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B7D30" w14:textId="77777777" w:rsidR="001156AF" w:rsidRPr="00B93F75" w:rsidRDefault="001156AF" w:rsidP="00004D88">
      <w:pPr>
        <w:spacing w:before="120" w:after="120" w:line="240" w:lineRule="auto"/>
        <w:ind w:left="0"/>
        <w:jc w:val="center"/>
        <w:rPr>
          <w:sz w:val="22"/>
          <w:cs/>
        </w:rPr>
      </w:pPr>
    </w:p>
    <w:p w14:paraId="66BE6FDB" w14:textId="677F84F7" w:rsidR="00137017" w:rsidRPr="008E7CDC" w:rsidRDefault="00F15FE4" w:rsidP="00004D88">
      <w:pPr>
        <w:spacing w:line="276" w:lineRule="auto"/>
        <w:ind w:left="0"/>
        <w:jc w:val="center"/>
        <w:rPr>
          <w:b/>
          <w:sz w:val="32"/>
          <w:szCs w:val="32"/>
          <w:u w:val="single"/>
        </w:rPr>
      </w:pPr>
      <w:r w:rsidRPr="008E7CDC">
        <w:rPr>
          <w:b/>
          <w:sz w:val="32"/>
          <w:szCs w:val="32"/>
          <w:u w:val="single"/>
        </w:rPr>
        <w:t xml:space="preserve">Model Sub Project </w:t>
      </w:r>
      <w:r w:rsidR="00760BD0">
        <w:rPr>
          <w:b/>
          <w:sz w:val="32"/>
          <w:szCs w:val="32"/>
          <w:u w:val="single"/>
        </w:rPr>
        <w:t>Plan</w:t>
      </w:r>
      <w:r w:rsidR="00137017" w:rsidRPr="008E7CDC">
        <w:rPr>
          <w:b/>
          <w:sz w:val="32"/>
          <w:szCs w:val="32"/>
          <w:u w:val="single"/>
        </w:rPr>
        <w:t xml:space="preserve"> </w:t>
      </w:r>
      <w:r w:rsidR="00534169" w:rsidRPr="008E7CDC">
        <w:rPr>
          <w:b/>
          <w:sz w:val="32"/>
          <w:szCs w:val="32"/>
          <w:u w:val="single"/>
        </w:rPr>
        <w:t>(SPP)</w:t>
      </w:r>
    </w:p>
    <w:p w14:paraId="0AAB7D07" w14:textId="77777777" w:rsidR="007F7A97" w:rsidRPr="008E7CDC" w:rsidRDefault="007F7A97" w:rsidP="00004D88">
      <w:pPr>
        <w:ind w:left="0"/>
        <w:jc w:val="center"/>
        <w:rPr>
          <w:b/>
          <w:bCs/>
          <w:sz w:val="32"/>
          <w:szCs w:val="32"/>
        </w:rPr>
      </w:pPr>
    </w:p>
    <w:p w14:paraId="47563549" w14:textId="5146FDCC" w:rsidR="002E0B4D" w:rsidRPr="008E7CDC" w:rsidRDefault="002E0B4D" w:rsidP="00004D88">
      <w:pPr>
        <w:ind w:left="0"/>
        <w:jc w:val="center"/>
        <w:rPr>
          <w:b/>
          <w:bCs/>
          <w:sz w:val="36"/>
          <w:szCs w:val="36"/>
        </w:rPr>
      </w:pPr>
      <w:r w:rsidRPr="008E7CDC">
        <w:rPr>
          <w:b/>
          <w:sz w:val="36"/>
          <w:szCs w:val="36"/>
          <w:lang w:val="en-US"/>
        </w:rPr>
        <w:t>Component B of National Programme for Dairy Development (NPDD) scheme</w:t>
      </w:r>
      <w:r w:rsidRPr="008E7CDC">
        <w:rPr>
          <w:b/>
          <w:sz w:val="36"/>
          <w:szCs w:val="36"/>
        </w:rPr>
        <w:t xml:space="preserve"> -</w:t>
      </w:r>
    </w:p>
    <w:p w14:paraId="38C25342" w14:textId="66A4F5C5" w:rsidR="00F15FE4" w:rsidRPr="008E7CDC" w:rsidRDefault="002E0B4D" w:rsidP="00004D88">
      <w:pPr>
        <w:ind w:left="0"/>
        <w:jc w:val="center"/>
        <w:rPr>
          <w:b/>
          <w:bCs/>
          <w:sz w:val="36"/>
          <w:szCs w:val="36"/>
          <w:lang w:val="en-US"/>
        </w:rPr>
      </w:pPr>
      <w:r w:rsidRPr="008E7CDC">
        <w:rPr>
          <w:b/>
          <w:bCs/>
          <w:sz w:val="36"/>
          <w:szCs w:val="36"/>
        </w:rPr>
        <w:t xml:space="preserve">  </w:t>
      </w:r>
      <w:r w:rsidR="00534169" w:rsidRPr="008E7CDC">
        <w:rPr>
          <w:b/>
          <w:bCs/>
          <w:sz w:val="36"/>
          <w:szCs w:val="36"/>
        </w:rPr>
        <w:t>‘</w:t>
      </w:r>
      <w:r w:rsidR="00F15FE4" w:rsidRPr="008E7CDC">
        <w:rPr>
          <w:b/>
          <w:bCs/>
          <w:sz w:val="36"/>
          <w:szCs w:val="36"/>
          <w:lang w:val="en-US"/>
        </w:rPr>
        <w:t>Dairying through Cooperatives</w:t>
      </w:r>
      <w:r w:rsidR="00534169" w:rsidRPr="008E7CDC">
        <w:rPr>
          <w:b/>
          <w:bCs/>
          <w:sz w:val="36"/>
          <w:szCs w:val="36"/>
          <w:lang w:val="en-US"/>
        </w:rPr>
        <w:t>’</w:t>
      </w:r>
      <w:r w:rsidR="00F15FE4" w:rsidRPr="008E7CDC">
        <w:rPr>
          <w:b/>
          <w:bCs/>
          <w:sz w:val="36"/>
          <w:szCs w:val="36"/>
          <w:lang w:val="en-US"/>
        </w:rPr>
        <w:t xml:space="preserve"> </w:t>
      </w:r>
    </w:p>
    <w:p w14:paraId="1200CA25" w14:textId="61756559" w:rsidR="00773963" w:rsidRPr="008E7CDC" w:rsidRDefault="00773963" w:rsidP="00004D88">
      <w:pPr>
        <w:ind w:left="0"/>
        <w:jc w:val="center"/>
        <w:rPr>
          <w:b/>
          <w:bCs/>
          <w:i/>
          <w:iCs/>
          <w:szCs w:val="24"/>
          <w:lang w:val="en-US"/>
        </w:rPr>
      </w:pPr>
      <w:r w:rsidRPr="008E7CDC">
        <w:rPr>
          <w:b/>
          <w:bCs/>
          <w:i/>
          <w:iCs/>
          <w:szCs w:val="24"/>
          <w:lang w:val="en-US"/>
        </w:rPr>
        <w:t>(</w:t>
      </w:r>
      <w:proofErr w:type="gramStart"/>
      <w:r w:rsidR="00F50928" w:rsidRPr="008E7CDC">
        <w:rPr>
          <w:b/>
          <w:bCs/>
          <w:i/>
          <w:iCs/>
          <w:szCs w:val="24"/>
          <w:lang w:val="en-US"/>
        </w:rPr>
        <w:t>also</w:t>
      </w:r>
      <w:proofErr w:type="gramEnd"/>
      <w:r w:rsidR="00F50928" w:rsidRPr="008E7CDC">
        <w:rPr>
          <w:b/>
          <w:bCs/>
          <w:i/>
          <w:iCs/>
          <w:szCs w:val="24"/>
          <w:lang w:val="en-US"/>
        </w:rPr>
        <w:t xml:space="preserve"> known </w:t>
      </w:r>
      <w:r w:rsidRPr="008E7CDC">
        <w:rPr>
          <w:b/>
          <w:bCs/>
          <w:i/>
          <w:iCs/>
          <w:szCs w:val="24"/>
          <w:lang w:val="en-US"/>
        </w:rPr>
        <w:t xml:space="preserve">as “Project for </w:t>
      </w:r>
      <w:r w:rsidR="00F50928" w:rsidRPr="008E7CDC">
        <w:rPr>
          <w:b/>
          <w:bCs/>
          <w:i/>
          <w:iCs/>
          <w:szCs w:val="24"/>
          <w:lang w:val="en-US"/>
        </w:rPr>
        <w:t xml:space="preserve">the </w:t>
      </w:r>
      <w:r w:rsidRPr="008E7CDC">
        <w:rPr>
          <w:b/>
          <w:bCs/>
          <w:i/>
          <w:iCs/>
          <w:szCs w:val="24"/>
          <w:lang w:val="en-US"/>
        </w:rPr>
        <w:t>Dairy Development”</w:t>
      </w:r>
      <w:r w:rsidR="00F50928" w:rsidRPr="008E7CDC">
        <w:rPr>
          <w:b/>
          <w:bCs/>
          <w:i/>
          <w:iCs/>
          <w:szCs w:val="24"/>
          <w:lang w:val="en-US"/>
        </w:rPr>
        <w:t xml:space="preserve"> in JICA’s document</w:t>
      </w:r>
      <w:r w:rsidRPr="008E7CDC">
        <w:rPr>
          <w:b/>
          <w:bCs/>
          <w:i/>
          <w:iCs/>
          <w:szCs w:val="24"/>
          <w:lang w:val="en-US"/>
        </w:rPr>
        <w:t>)</w:t>
      </w:r>
    </w:p>
    <w:p w14:paraId="4357A5A3" w14:textId="77777777" w:rsidR="00773963" w:rsidRPr="008E7CDC" w:rsidRDefault="00773963" w:rsidP="00004D88">
      <w:pPr>
        <w:ind w:left="0"/>
        <w:jc w:val="center"/>
        <w:rPr>
          <w:b/>
          <w:bCs/>
          <w:sz w:val="32"/>
          <w:szCs w:val="32"/>
          <w:lang w:val="en-US"/>
        </w:rPr>
      </w:pPr>
    </w:p>
    <w:p w14:paraId="147A40E6" w14:textId="737CCC4E" w:rsidR="00F2162C" w:rsidRPr="008E7CDC" w:rsidRDefault="001F1443" w:rsidP="001F1443">
      <w:pPr>
        <w:tabs>
          <w:tab w:val="left" w:pos="1770"/>
        </w:tabs>
        <w:spacing w:before="120" w:after="120" w:line="240" w:lineRule="auto"/>
        <w:ind w:left="0"/>
        <w:rPr>
          <w:sz w:val="22"/>
        </w:rPr>
      </w:pPr>
      <w:r>
        <w:rPr>
          <w:sz w:val="22"/>
        </w:rPr>
        <w:tab/>
      </w:r>
    </w:p>
    <w:p w14:paraId="31187380" w14:textId="77777777" w:rsidR="0046414B" w:rsidRPr="008E7CDC" w:rsidRDefault="0046414B" w:rsidP="00004D88">
      <w:pPr>
        <w:spacing w:before="120" w:after="120" w:line="240" w:lineRule="auto"/>
        <w:ind w:left="0"/>
        <w:rPr>
          <w:sz w:val="22"/>
        </w:rPr>
      </w:pPr>
    </w:p>
    <w:p w14:paraId="1213B4F8" w14:textId="77777777" w:rsidR="0046414B" w:rsidRPr="008E7CDC" w:rsidRDefault="0046414B" w:rsidP="00004D88">
      <w:pPr>
        <w:spacing w:before="120" w:after="120" w:line="240" w:lineRule="auto"/>
        <w:ind w:left="0"/>
        <w:rPr>
          <w:sz w:val="22"/>
        </w:rPr>
      </w:pPr>
    </w:p>
    <w:p w14:paraId="19123BCD" w14:textId="77777777" w:rsidR="0046414B" w:rsidRPr="008E7CDC" w:rsidRDefault="0046414B" w:rsidP="00004D88">
      <w:pPr>
        <w:spacing w:before="120" w:after="120" w:line="240" w:lineRule="auto"/>
        <w:ind w:left="0"/>
        <w:rPr>
          <w:sz w:val="22"/>
        </w:rPr>
      </w:pPr>
    </w:p>
    <w:p w14:paraId="6B8CF9AB" w14:textId="77777777" w:rsidR="006652BE" w:rsidRPr="008E7CDC" w:rsidRDefault="006652BE" w:rsidP="00004D88">
      <w:pPr>
        <w:spacing w:before="120" w:after="120" w:line="240" w:lineRule="auto"/>
        <w:ind w:left="0"/>
        <w:jc w:val="center"/>
        <w:rPr>
          <w:sz w:val="22"/>
        </w:rPr>
      </w:pPr>
    </w:p>
    <w:p w14:paraId="1A52F8EE" w14:textId="77777777" w:rsidR="005D44B1" w:rsidRPr="008E7CDC" w:rsidRDefault="005D44B1" w:rsidP="00004D88">
      <w:pPr>
        <w:spacing w:before="120" w:after="120" w:line="240" w:lineRule="auto"/>
        <w:ind w:left="0"/>
        <w:jc w:val="center"/>
        <w:rPr>
          <w:sz w:val="22"/>
        </w:rPr>
      </w:pPr>
    </w:p>
    <w:p w14:paraId="7C2473D6" w14:textId="77777777" w:rsidR="006652BE" w:rsidRPr="008E7CDC" w:rsidRDefault="006652BE" w:rsidP="00004D88">
      <w:pPr>
        <w:spacing w:before="120" w:after="120" w:line="240" w:lineRule="auto"/>
        <w:ind w:left="0"/>
        <w:jc w:val="center"/>
        <w:rPr>
          <w:sz w:val="22"/>
        </w:rPr>
      </w:pPr>
    </w:p>
    <w:p w14:paraId="1D7CCD7C" w14:textId="77777777" w:rsidR="00BF380E" w:rsidRPr="008E7CDC" w:rsidRDefault="00BF380E" w:rsidP="00004D88">
      <w:pPr>
        <w:spacing w:before="120" w:after="120" w:line="240" w:lineRule="auto"/>
        <w:ind w:left="0"/>
        <w:jc w:val="center"/>
        <w:rPr>
          <w:sz w:val="22"/>
        </w:rPr>
      </w:pPr>
    </w:p>
    <w:p w14:paraId="57E3C185" w14:textId="77777777" w:rsidR="00BF380E" w:rsidRPr="008E7CDC" w:rsidRDefault="00BF380E" w:rsidP="00004D88">
      <w:pPr>
        <w:spacing w:before="120" w:after="120" w:line="240" w:lineRule="auto"/>
        <w:ind w:left="0"/>
        <w:jc w:val="center"/>
        <w:rPr>
          <w:sz w:val="22"/>
        </w:rPr>
      </w:pPr>
    </w:p>
    <w:p w14:paraId="5784035A" w14:textId="77777777" w:rsidR="00BF380E" w:rsidRPr="008E7CDC" w:rsidRDefault="00BF380E" w:rsidP="00004D88">
      <w:pPr>
        <w:spacing w:before="120" w:after="120" w:line="240" w:lineRule="auto"/>
        <w:ind w:left="0"/>
        <w:jc w:val="center"/>
        <w:rPr>
          <w:sz w:val="22"/>
        </w:rPr>
      </w:pPr>
    </w:p>
    <w:p w14:paraId="219DB84B" w14:textId="77777777" w:rsidR="00824323" w:rsidRPr="008E7CDC" w:rsidRDefault="00824323" w:rsidP="00004D88">
      <w:pPr>
        <w:spacing w:before="120" w:after="120" w:line="240" w:lineRule="auto"/>
        <w:ind w:left="0"/>
        <w:jc w:val="center"/>
        <w:rPr>
          <w:sz w:val="22"/>
        </w:rPr>
      </w:pPr>
    </w:p>
    <w:p w14:paraId="4347C5E9" w14:textId="77777777" w:rsidR="00B50897" w:rsidRPr="008E7CDC" w:rsidRDefault="00B50897" w:rsidP="00004D88">
      <w:pPr>
        <w:spacing w:before="120" w:after="120" w:line="240" w:lineRule="auto"/>
        <w:ind w:left="0"/>
        <w:jc w:val="center"/>
        <w:rPr>
          <w:sz w:val="22"/>
        </w:rPr>
      </w:pPr>
    </w:p>
    <w:p w14:paraId="338065E5" w14:textId="77777777" w:rsidR="00B50897" w:rsidRPr="008E7CDC" w:rsidRDefault="00B50897" w:rsidP="00004D88">
      <w:pPr>
        <w:spacing w:before="120" w:after="120" w:line="240" w:lineRule="auto"/>
        <w:ind w:left="0"/>
        <w:jc w:val="center"/>
        <w:rPr>
          <w:sz w:val="22"/>
        </w:rPr>
      </w:pPr>
    </w:p>
    <w:p w14:paraId="5FD1CB65" w14:textId="77777777" w:rsidR="00B50897" w:rsidRPr="008E7CDC" w:rsidRDefault="00B50897" w:rsidP="00004D88">
      <w:pPr>
        <w:spacing w:before="120" w:after="120" w:line="240" w:lineRule="auto"/>
        <w:ind w:left="0"/>
        <w:jc w:val="center"/>
        <w:rPr>
          <w:sz w:val="22"/>
        </w:rPr>
      </w:pPr>
    </w:p>
    <w:p w14:paraId="0E74CD4B" w14:textId="77777777" w:rsidR="00B50897" w:rsidRPr="008E7CDC" w:rsidRDefault="00B50897" w:rsidP="00004D88">
      <w:pPr>
        <w:spacing w:before="120" w:after="120" w:line="240" w:lineRule="auto"/>
        <w:ind w:left="0"/>
        <w:jc w:val="center"/>
        <w:rPr>
          <w:sz w:val="22"/>
        </w:rPr>
      </w:pPr>
    </w:p>
    <w:p w14:paraId="1E2832E2" w14:textId="77777777" w:rsidR="00824323" w:rsidRPr="008E7CDC" w:rsidRDefault="00824323" w:rsidP="00004D88">
      <w:pPr>
        <w:spacing w:before="120" w:after="120" w:line="240" w:lineRule="auto"/>
        <w:ind w:left="0"/>
        <w:jc w:val="center"/>
        <w:rPr>
          <w:sz w:val="22"/>
        </w:rPr>
      </w:pPr>
    </w:p>
    <w:p w14:paraId="1E7D631C" w14:textId="189C9620" w:rsidR="00024521" w:rsidRPr="008E7CDC" w:rsidRDefault="0089783E" w:rsidP="00004D88">
      <w:pPr>
        <w:ind w:left="0"/>
        <w:jc w:val="center"/>
        <w:rPr>
          <w:b/>
          <w:bCs/>
          <w:sz w:val="32"/>
          <w:szCs w:val="32"/>
        </w:rPr>
      </w:pPr>
      <w:r w:rsidRPr="008E7CDC">
        <w:rPr>
          <w:b/>
          <w:bCs/>
          <w:sz w:val="32"/>
          <w:szCs w:val="32"/>
        </w:rPr>
        <w:t xml:space="preserve">XYZ </w:t>
      </w:r>
      <w:r w:rsidR="00E13167" w:rsidRPr="008E7CDC">
        <w:rPr>
          <w:b/>
          <w:bCs/>
          <w:sz w:val="32"/>
          <w:szCs w:val="32"/>
        </w:rPr>
        <w:t>Participating Institution (PI)</w:t>
      </w:r>
    </w:p>
    <w:p w14:paraId="4B4FDCCC" w14:textId="66E95350" w:rsidR="002B286B" w:rsidRPr="008E7CDC" w:rsidRDefault="00AF09F1" w:rsidP="00004D88">
      <w:pPr>
        <w:ind w:left="0"/>
        <w:jc w:val="center"/>
        <w:rPr>
          <w:b/>
          <w:bCs/>
          <w:szCs w:val="24"/>
        </w:rPr>
        <w:sectPr w:rsidR="002B286B" w:rsidRPr="008E7CDC" w:rsidSect="001A25CC">
          <w:headerReference w:type="default" r:id="rId8"/>
          <w:footerReference w:type="default" r:id="rId9"/>
          <w:type w:val="evenPage"/>
          <w:pgSz w:w="11906" w:h="16838"/>
          <w:pgMar w:top="1440" w:right="1872" w:bottom="1296" w:left="1872" w:header="706" w:footer="706" w:gutter="0"/>
          <w:pgNumType w:fmt="lowerRoman" w:start="1"/>
          <w:cols w:space="708"/>
          <w:docGrid w:linePitch="360"/>
        </w:sectPr>
      </w:pPr>
      <w:r w:rsidRPr="008E7CDC">
        <w:rPr>
          <w:b/>
          <w:bCs/>
          <w:szCs w:val="24"/>
        </w:rPr>
        <w:t xml:space="preserve">September </w:t>
      </w:r>
      <w:r w:rsidR="009C1E89" w:rsidRPr="008E7CDC">
        <w:rPr>
          <w:b/>
          <w:bCs/>
          <w:szCs w:val="24"/>
        </w:rPr>
        <w:t>2021</w:t>
      </w:r>
    </w:p>
    <w:p w14:paraId="51D65DB8" w14:textId="77777777" w:rsidR="00F94B9A" w:rsidRPr="008E7CDC" w:rsidRDefault="00F94B9A" w:rsidP="00004D88">
      <w:pPr>
        <w:spacing w:line="276" w:lineRule="auto"/>
        <w:ind w:left="0"/>
        <w:jc w:val="center"/>
        <w:rPr>
          <w:b/>
          <w:bCs/>
        </w:rPr>
      </w:pPr>
    </w:p>
    <w:p w14:paraId="27D62CFE" w14:textId="77777777" w:rsidR="0032111D" w:rsidRPr="008E7CDC" w:rsidRDefault="00B40826" w:rsidP="00004D88">
      <w:pPr>
        <w:spacing w:line="276" w:lineRule="auto"/>
        <w:ind w:left="0"/>
        <w:jc w:val="center"/>
        <w:rPr>
          <w:b/>
          <w:bCs/>
        </w:rPr>
      </w:pPr>
      <w:r w:rsidRPr="008E7CDC">
        <w:rPr>
          <w:b/>
          <w:bCs/>
        </w:rPr>
        <w:t>Table of Contents</w:t>
      </w:r>
      <w:bookmarkStart w:id="0" w:name="_Toc406497400"/>
      <w:bookmarkStart w:id="1" w:name="_Toc406502812"/>
      <w:bookmarkStart w:id="2" w:name="_Toc408323999"/>
      <w:bookmarkStart w:id="3" w:name="_Toc408922108"/>
      <w:bookmarkStart w:id="4" w:name="_Toc409081063"/>
      <w:bookmarkStart w:id="5" w:name="_Toc447639445"/>
    </w:p>
    <w:sdt>
      <w:sdtPr>
        <w:rPr>
          <w:rFonts w:ascii="Bookman Old Style" w:hAnsi="Bookman Old Style" w:cstheme="minorBidi"/>
          <w:b w:val="0"/>
          <w:bCs w:val="0"/>
          <w:iCs/>
          <w:color w:val="0000FF" w:themeColor="hyperlink"/>
          <w:sz w:val="24"/>
          <w:szCs w:val="22"/>
          <w:u w:val="single"/>
        </w:rPr>
        <w:id w:val="-271086870"/>
        <w:docPartObj>
          <w:docPartGallery w:val="Table of Contents"/>
          <w:docPartUnique/>
        </w:docPartObj>
      </w:sdtPr>
      <w:sdtEndPr>
        <w:rPr>
          <w:rFonts w:asciiTheme="minorHAnsi" w:hAnsiTheme="minorHAnsi" w:cs="Mangal"/>
          <w:b/>
          <w:bCs/>
          <w:iCs w:val="0"/>
          <w:color w:val="auto"/>
          <w:sz w:val="22"/>
          <w:szCs w:val="16"/>
          <w:u w:val="none"/>
        </w:rPr>
      </w:sdtEndPr>
      <w:sdtContent>
        <w:p w14:paraId="42BF8945" w14:textId="77777777" w:rsidR="00D57506" w:rsidRPr="008E7CDC" w:rsidRDefault="003C7608"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r w:rsidRPr="008E7CDC">
            <w:rPr>
              <w:rFonts w:ascii="Bookman Old Style" w:hAnsi="Bookman Old Style"/>
              <w:b w:val="0"/>
              <w:bCs w:val="0"/>
              <w:iCs/>
              <w:color w:val="0000FF" w:themeColor="hyperlink"/>
              <w:szCs w:val="22"/>
              <w:u w:val="single"/>
            </w:rPr>
            <w:fldChar w:fldCharType="begin"/>
          </w:r>
          <w:r w:rsidRPr="008E7CDC">
            <w:rPr>
              <w:rFonts w:ascii="Bookman Old Style" w:hAnsi="Bookman Old Style"/>
              <w:b w:val="0"/>
              <w:bCs w:val="0"/>
              <w:iCs/>
              <w:color w:val="0000FF" w:themeColor="hyperlink"/>
              <w:szCs w:val="22"/>
              <w:u w:val="single"/>
            </w:rPr>
            <w:instrText xml:space="preserve"> TOC \h \z \t "Heading 1,1,Style7,2" </w:instrText>
          </w:r>
          <w:r w:rsidRPr="008E7CDC">
            <w:rPr>
              <w:rFonts w:ascii="Bookman Old Style" w:hAnsi="Bookman Old Style"/>
              <w:b w:val="0"/>
              <w:bCs w:val="0"/>
              <w:iCs/>
              <w:color w:val="0000FF" w:themeColor="hyperlink"/>
              <w:szCs w:val="22"/>
              <w:u w:val="single"/>
            </w:rPr>
            <w:fldChar w:fldCharType="separate"/>
          </w:r>
          <w:hyperlink w:anchor="_Toc81389752" w:history="1">
            <w:r w:rsidR="00D57506" w:rsidRPr="008E7CDC">
              <w:rPr>
                <w:rStyle w:val="Hyperlink"/>
                <w:rFonts w:ascii="Bookman Old Style" w:hAnsi="Bookman Old Style"/>
                <w:noProof/>
              </w:rPr>
              <w:t>1.</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Introduction</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_Toc81389752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9</w:t>
            </w:r>
            <w:r w:rsidR="00D57506" w:rsidRPr="008E7CDC">
              <w:rPr>
                <w:rFonts w:ascii="Bookman Old Style" w:hAnsi="Bookman Old Style"/>
                <w:noProof/>
                <w:webHidden/>
              </w:rPr>
              <w:fldChar w:fldCharType="end"/>
            </w:r>
          </w:hyperlink>
        </w:p>
        <w:p w14:paraId="4901ECFD" w14:textId="0CC7A8BA"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3" w:history="1">
            <w:r w:rsidR="00D57506" w:rsidRPr="008E7CDC">
              <w:rPr>
                <w:rStyle w:val="Hyperlink"/>
                <w:rFonts w:ascii="Bookman Old Style" w:hAnsi="Bookman Old Style"/>
                <w:noProof/>
              </w:rPr>
              <w:t>1.1.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 xml:space="preserve">Overview of Operational Area of the </w:t>
            </w:r>
            <w:r w:rsidR="00C81275" w:rsidRPr="008E7CDC">
              <w:rPr>
                <w:rStyle w:val="Hyperlink"/>
                <w:rFonts w:ascii="Bookman Old Style" w:hAnsi="Bookman Old Style"/>
                <w:noProof/>
              </w:rPr>
              <w:t>PI</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_Toc81389753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9</w:t>
            </w:r>
            <w:r w:rsidR="00D57506" w:rsidRPr="008E7CDC">
              <w:rPr>
                <w:rFonts w:ascii="Bookman Old Style" w:hAnsi="Bookman Old Style"/>
                <w:noProof/>
                <w:webHidden/>
              </w:rPr>
              <w:fldChar w:fldCharType="end"/>
            </w:r>
          </w:hyperlink>
        </w:p>
        <w:p w14:paraId="69ED8657" w14:textId="62A0A370"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4" w:history="1">
            <w:r w:rsidR="00D57506" w:rsidRPr="008E7CDC">
              <w:rPr>
                <w:rStyle w:val="Hyperlink"/>
                <w:rFonts w:ascii="Bookman Old Style" w:hAnsi="Bookman Old Style"/>
                <w:noProof/>
              </w:rPr>
              <w:t>1.2.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 xml:space="preserve">Past performance of the </w:t>
            </w:r>
            <w:r w:rsidR="00C81275" w:rsidRPr="008E7CDC">
              <w:rPr>
                <w:rStyle w:val="Hyperlink"/>
                <w:rFonts w:ascii="Bookman Old Style" w:hAnsi="Bookman Old Style"/>
                <w:noProof/>
              </w:rPr>
              <w:t>PI</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_Toc81389754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9</w:t>
            </w:r>
            <w:r w:rsidR="00D57506" w:rsidRPr="008E7CDC">
              <w:rPr>
                <w:rFonts w:ascii="Bookman Old Style" w:hAnsi="Bookman Old Style"/>
                <w:noProof/>
                <w:webHidden/>
              </w:rPr>
              <w:fldChar w:fldCharType="end"/>
            </w:r>
          </w:hyperlink>
        </w:p>
        <w:p w14:paraId="5847AF0A" w14:textId="47AADE8C"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5" w:history="1">
            <w:r w:rsidR="00D57506" w:rsidRPr="008E7CDC">
              <w:rPr>
                <w:rStyle w:val="Hyperlink"/>
                <w:rFonts w:ascii="Bookman Old Style" w:hAnsi="Bookman Old Style"/>
                <w:noProof/>
              </w:rPr>
              <w:t>1.3.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 xml:space="preserve">Financial status of the </w:t>
            </w:r>
            <w:r w:rsidR="00C81275" w:rsidRPr="008E7CDC">
              <w:rPr>
                <w:rStyle w:val="Hyperlink"/>
                <w:rFonts w:ascii="Bookman Old Style" w:hAnsi="Bookman Old Style"/>
                <w:noProof/>
              </w:rPr>
              <w:t>PI</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_Toc81389755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13</w:t>
            </w:r>
            <w:r w:rsidR="00D57506" w:rsidRPr="008E7CDC">
              <w:rPr>
                <w:rFonts w:ascii="Bookman Old Style" w:hAnsi="Bookman Old Style"/>
                <w:noProof/>
                <w:webHidden/>
              </w:rPr>
              <w:fldChar w:fldCharType="end"/>
            </w:r>
          </w:hyperlink>
        </w:p>
        <w:p w14:paraId="51130100"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56" w:history="1">
            <w:r w:rsidR="00D57506" w:rsidRPr="008E7CDC">
              <w:rPr>
                <w:rStyle w:val="Hyperlink"/>
                <w:rFonts w:ascii="Bookman Old Style" w:hAnsi="Bookman Old Style"/>
                <w:noProof/>
              </w:rPr>
              <w:t>2.</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Overview of Sub 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_Toc81389756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15</w:t>
            </w:r>
            <w:r w:rsidR="00D57506" w:rsidRPr="008E7CDC">
              <w:rPr>
                <w:rFonts w:ascii="Bookman Old Style" w:hAnsi="Bookman Old Style"/>
                <w:noProof/>
                <w:webHidden/>
              </w:rPr>
              <w:fldChar w:fldCharType="end"/>
            </w:r>
          </w:hyperlink>
        </w:p>
        <w:p w14:paraId="611A4C31"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7" w:history="1">
            <w:r w:rsidR="00D57506" w:rsidRPr="008E7CDC">
              <w:rPr>
                <w:rStyle w:val="Hyperlink"/>
                <w:rFonts w:ascii="Bookman Old Style" w:hAnsi="Bookman Old Style"/>
                <w:noProof/>
              </w:rPr>
              <w:t>2.1.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Objective of the Sub 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_Toc81389757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15</w:t>
            </w:r>
            <w:r w:rsidR="00D57506" w:rsidRPr="008E7CDC">
              <w:rPr>
                <w:rFonts w:ascii="Bookman Old Style" w:hAnsi="Bookman Old Style"/>
                <w:noProof/>
                <w:webHidden/>
              </w:rPr>
              <w:fldChar w:fldCharType="end"/>
            </w:r>
          </w:hyperlink>
        </w:p>
        <w:p w14:paraId="48E9E2EB"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8" w:history="1">
            <w:r w:rsidR="00D57506" w:rsidRPr="008E7CDC">
              <w:rPr>
                <w:rStyle w:val="Hyperlink"/>
                <w:rFonts w:ascii="Bookman Old Style" w:hAnsi="Bookman Old Style"/>
                <w:noProof/>
              </w:rPr>
              <w:t>2.2.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Sub Project Area</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_Toc81389758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15</w:t>
            </w:r>
            <w:r w:rsidR="00D57506" w:rsidRPr="008E7CDC">
              <w:rPr>
                <w:rFonts w:ascii="Bookman Old Style" w:hAnsi="Bookman Old Style"/>
                <w:noProof/>
                <w:webHidden/>
              </w:rPr>
              <w:fldChar w:fldCharType="end"/>
            </w:r>
          </w:hyperlink>
        </w:p>
        <w:p w14:paraId="4FB33985"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59" w:history="1">
            <w:r w:rsidR="00D57506" w:rsidRPr="008E7CDC">
              <w:rPr>
                <w:rStyle w:val="Hyperlink"/>
                <w:rFonts w:ascii="Bookman Old Style" w:hAnsi="Bookman Old Style"/>
                <w:noProof/>
              </w:rPr>
              <w:t>2.3.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Activities proposed</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_Toc81389759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15</w:t>
            </w:r>
            <w:r w:rsidR="00D57506" w:rsidRPr="008E7CDC">
              <w:rPr>
                <w:rFonts w:ascii="Bookman Old Style" w:hAnsi="Bookman Old Style"/>
                <w:noProof/>
                <w:webHidden/>
              </w:rPr>
              <w:fldChar w:fldCharType="end"/>
            </w:r>
          </w:hyperlink>
        </w:p>
        <w:p w14:paraId="29B28F97"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0" w:history="1">
            <w:r w:rsidR="00D57506" w:rsidRPr="008E7CDC">
              <w:rPr>
                <w:rStyle w:val="Hyperlink"/>
                <w:rFonts w:ascii="Bookman Old Style" w:hAnsi="Bookman Old Style"/>
                <w:noProof/>
              </w:rPr>
              <w:t>2.4.</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Beneficiaries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_Toc81389760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15</w:t>
            </w:r>
            <w:r w:rsidR="00D57506" w:rsidRPr="008E7CDC">
              <w:rPr>
                <w:rFonts w:ascii="Bookman Old Style" w:hAnsi="Bookman Old Style"/>
                <w:noProof/>
                <w:webHidden/>
              </w:rPr>
              <w:fldChar w:fldCharType="end"/>
            </w:r>
          </w:hyperlink>
        </w:p>
        <w:p w14:paraId="423B5964"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61" w:history="1">
            <w:r w:rsidR="00D57506" w:rsidRPr="008E7CDC">
              <w:rPr>
                <w:rStyle w:val="Hyperlink"/>
                <w:rFonts w:ascii="Bookman Old Style" w:hAnsi="Bookman Old Style"/>
                <w:noProof/>
              </w:rPr>
              <w:t>3.</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Sub Project Components Rationale &amp; Design</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_Toc81389761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16</w:t>
            </w:r>
            <w:r w:rsidR="00D57506" w:rsidRPr="008E7CDC">
              <w:rPr>
                <w:rFonts w:ascii="Bookman Old Style" w:hAnsi="Bookman Old Style"/>
                <w:noProof/>
                <w:webHidden/>
              </w:rPr>
              <w:fldChar w:fldCharType="end"/>
            </w:r>
          </w:hyperlink>
        </w:p>
        <w:p w14:paraId="79E11A61"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2" w:history="1">
            <w:r w:rsidR="00D57506" w:rsidRPr="008E7CDC">
              <w:rPr>
                <w:rStyle w:val="Hyperlink"/>
                <w:rFonts w:ascii="Bookman Old Style" w:hAnsi="Bookman Old Style"/>
                <w:noProof/>
              </w:rPr>
              <w:t>3.1.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Component A: Strengthening milk procurement infrastructure</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_Toc81389762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16</w:t>
            </w:r>
            <w:r w:rsidR="00D57506" w:rsidRPr="008E7CDC">
              <w:rPr>
                <w:rFonts w:ascii="Bookman Old Style" w:hAnsi="Bookman Old Style"/>
                <w:noProof/>
                <w:webHidden/>
              </w:rPr>
              <w:fldChar w:fldCharType="end"/>
            </w:r>
          </w:hyperlink>
        </w:p>
        <w:p w14:paraId="4BBDFF43"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3" w:history="1">
            <w:r w:rsidR="00D57506" w:rsidRPr="008E7CDC">
              <w:rPr>
                <w:rStyle w:val="Hyperlink"/>
                <w:rFonts w:ascii="Bookman Old Style" w:hAnsi="Bookman Old Style"/>
                <w:noProof/>
              </w:rPr>
              <w:t>3.2.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 xml:space="preserve">Component B: </w:t>
            </w:r>
            <w:r w:rsidR="00D57506" w:rsidRPr="008E7CDC">
              <w:rPr>
                <w:rStyle w:val="Hyperlink"/>
                <w:rFonts w:ascii="Bookman Old Style" w:hAnsi="Bookman Old Style"/>
                <w:noProof/>
                <w:lang w:val="en-GB"/>
              </w:rPr>
              <w:t>Milk processing facilities and manufacturing facilities (milk &amp; milk products and cattle feed)</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_Toc81389763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17</w:t>
            </w:r>
            <w:r w:rsidR="00D57506" w:rsidRPr="008E7CDC">
              <w:rPr>
                <w:rFonts w:ascii="Bookman Old Style" w:hAnsi="Bookman Old Style"/>
                <w:noProof/>
                <w:webHidden/>
              </w:rPr>
              <w:fldChar w:fldCharType="end"/>
            </w:r>
          </w:hyperlink>
        </w:p>
        <w:p w14:paraId="52F68947"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4" w:history="1">
            <w:r w:rsidR="00D57506" w:rsidRPr="008E7CDC">
              <w:rPr>
                <w:rStyle w:val="Hyperlink"/>
                <w:rFonts w:ascii="Bookman Old Style" w:hAnsi="Bookman Old Style"/>
                <w:noProof/>
              </w:rPr>
              <w:t>3.3.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Component C: Support for Marketing Infrastructure</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_Toc81389764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19</w:t>
            </w:r>
            <w:r w:rsidR="00D57506" w:rsidRPr="008E7CDC">
              <w:rPr>
                <w:rFonts w:ascii="Bookman Old Style" w:hAnsi="Bookman Old Style"/>
                <w:noProof/>
                <w:webHidden/>
              </w:rPr>
              <w:fldChar w:fldCharType="end"/>
            </w:r>
          </w:hyperlink>
        </w:p>
        <w:p w14:paraId="56FD3DC3"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5" w:history="1">
            <w:r w:rsidR="00D57506" w:rsidRPr="008E7CDC">
              <w:rPr>
                <w:rStyle w:val="Hyperlink"/>
                <w:rFonts w:ascii="Bookman Old Style" w:hAnsi="Bookman Old Style"/>
                <w:noProof/>
              </w:rPr>
              <w:t>3.4.</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Component D: Support for ICT Infrastructure</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_Toc81389765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20</w:t>
            </w:r>
            <w:r w:rsidR="00D57506" w:rsidRPr="008E7CDC">
              <w:rPr>
                <w:rFonts w:ascii="Bookman Old Style" w:hAnsi="Bookman Old Style"/>
                <w:noProof/>
                <w:webHidden/>
              </w:rPr>
              <w:fldChar w:fldCharType="end"/>
            </w:r>
          </w:hyperlink>
        </w:p>
        <w:p w14:paraId="4C373AEE"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6" w:history="1">
            <w:r w:rsidR="00D57506" w:rsidRPr="008E7CDC">
              <w:rPr>
                <w:rStyle w:val="Hyperlink"/>
                <w:rFonts w:ascii="Bookman Old Style" w:hAnsi="Bookman Old Style"/>
                <w:noProof/>
              </w:rPr>
              <w:t>3.5.</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Component E: Productivity Enhancement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_Toc81389766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21</w:t>
            </w:r>
            <w:r w:rsidR="00D57506" w:rsidRPr="008E7CDC">
              <w:rPr>
                <w:rFonts w:ascii="Bookman Old Style" w:hAnsi="Bookman Old Style"/>
                <w:noProof/>
                <w:webHidden/>
              </w:rPr>
              <w:fldChar w:fldCharType="end"/>
            </w:r>
          </w:hyperlink>
        </w:p>
        <w:p w14:paraId="7DDC952C"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7" w:history="1">
            <w:r w:rsidR="00D57506" w:rsidRPr="008E7CDC">
              <w:rPr>
                <w:rStyle w:val="Hyperlink"/>
                <w:rFonts w:ascii="Bookman Old Style" w:hAnsi="Bookman Old Style"/>
                <w:noProof/>
              </w:rPr>
              <w:t>3.6.</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Component F: Training and Capacity Development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_Toc81389767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24</w:t>
            </w:r>
            <w:r w:rsidR="00D57506" w:rsidRPr="008E7CDC">
              <w:rPr>
                <w:rFonts w:ascii="Bookman Old Style" w:hAnsi="Bookman Old Style"/>
                <w:noProof/>
                <w:webHidden/>
              </w:rPr>
              <w:fldChar w:fldCharType="end"/>
            </w:r>
          </w:hyperlink>
        </w:p>
        <w:p w14:paraId="1253BB96"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68" w:history="1">
            <w:r w:rsidR="00D57506" w:rsidRPr="008E7CDC">
              <w:rPr>
                <w:rStyle w:val="Hyperlink"/>
                <w:rFonts w:ascii="Bookman Old Style" w:hAnsi="Bookman Old Style"/>
                <w:noProof/>
              </w:rPr>
              <w:t>4.</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Sub Project Implementation Arrangement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_Toc81389768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25</w:t>
            </w:r>
            <w:r w:rsidR="00D57506" w:rsidRPr="008E7CDC">
              <w:rPr>
                <w:rFonts w:ascii="Bookman Old Style" w:hAnsi="Bookman Old Style"/>
                <w:noProof/>
                <w:webHidden/>
              </w:rPr>
              <w:fldChar w:fldCharType="end"/>
            </w:r>
          </w:hyperlink>
        </w:p>
        <w:p w14:paraId="3150340C"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69" w:history="1">
            <w:r w:rsidR="00D57506" w:rsidRPr="008E7CDC">
              <w:rPr>
                <w:rStyle w:val="Hyperlink"/>
                <w:rFonts w:ascii="Bookman Old Style" w:hAnsi="Bookman Old Style"/>
                <w:noProof/>
              </w:rPr>
              <w:t>4.1.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Implementation arrangement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_Toc81389769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25</w:t>
            </w:r>
            <w:r w:rsidR="00D57506" w:rsidRPr="008E7CDC">
              <w:rPr>
                <w:rFonts w:ascii="Bookman Old Style" w:hAnsi="Bookman Old Style"/>
                <w:noProof/>
                <w:webHidden/>
              </w:rPr>
              <w:fldChar w:fldCharType="end"/>
            </w:r>
          </w:hyperlink>
        </w:p>
        <w:p w14:paraId="6CE97FEE"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0" w:history="1">
            <w:r w:rsidR="00D57506" w:rsidRPr="008E7CDC">
              <w:rPr>
                <w:rStyle w:val="Hyperlink"/>
                <w:rFonts w:ascii="Bookman Old Style" w:hAnsi="Bookman Old Style"/>
                <w:noProof/>
              </w:rPr>
              <w:t>4.2.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Schedule of implementation</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_Toc81389770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27</w:t>
            </w:r>
            <w:r w:rsidR="00D57506" w:rsidRPr="008E7CDC">
              <w:rPr>
                <w:rFonts w:ascii="Bookman Old Style" w:hAnsi="Bookman Old Style"/>
                <w:noProof/>
                <w:webHidden/>
              </w:rPr>
              <w:fldChar w:fldCharType="end"/>
            </w:r>
          </w:hyperlink>
        </w:p>
        <w:p w14:paraId="54DDC9EA"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71" w:history="1">
            <w:r w:rsidR="00D57506" w:rsidRPr="008E7CDC">
              <w:rPr>
                <w:rStyle w:val="Hyperlink"/>
                <w:rFonts w:ascii="Bookman Old Style" w:hAnsi="Bookman Old Style"/>
                <w:noProof/>
              </w:rPr>
              <w:t>5.</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Human Resource Management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_Toc81389771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28</w:t>
            </w:r>
            <w:r w:rsidR="00D57506" w:rsidRPr="008E7CDC">
              <w:rPr>
                <w:rFonts w:ascii="Bookman Old Style" w:hAnsi="Bookman Old Style"/>
                <w:noProof/>
                <w:webHidden/>
              </w:rPr>
              <w:fldChar w:fldCharType="end"/>
            </w:r>
          </w:hyperlink>
        </w:p>
        <w:p w14:paraId="5B980AF8"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2" w:history="1">
            <w:r w:rsidR="00D57506" w:rsidRPr="008E7CDC">
              <w:rPr>
                <w:rStyle w:val="Hyperlink"/>
                <w:rFonts w:ascii="Bookman Old Style" w:hAnsi="Bookman Old Style"/>
                <w:noProof/>
              </w:rPr>
              <w:t>5.1.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Existing Manpower</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_Toc81389772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28</w:t>
            </w:r>
            <w:r w:rsidR="00D57506" w:rsidRPr="008E7CDC">
              <w:rPr>
                <w:rFonts w:ascii="Bookman Old Style" w:hAnsi="Bookman Old Style"/>
                <w:noProof/>
                <w:webHidden/>
              </w:rPr>
              <w:fldChar w:fldCharType="end"/>
            </w:r>
          </w:hyperlink>
        </w:p>
        <w:p w14:paraId="72E9BAAF"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3" w:history="1">
            <w:r w:rsidR="00D57506" w:rsidRPr="008E7CDC">
              <w:rPr>
                <w:rStyle w:val="Hyperlink"/>
                <w:rFonts w:ascii="Bookman Old Style" w:hAnsi="Bookman Old Style"/>
                <w:noProof/>
              </w:rPr>
              <w:t>5.2.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Training &amp; Capacity Development activities of the PI</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_Toc81389773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28</w:t>
            </w:r>
            <w:r w:rsidR="00D57506" w:rsidRPr="008E7CDC">
              <w:rPr>
                <w:rFonts w:ascii="Bookman Old Style" w:hAnsi="Bookman Old Style"/>
                <w:noProof/>
                <w:webHidden/>
              </w:rPr>
              <w:fldChar w:fldCharType="end"/>
            </w:r>
          </w:hyperlink>
        </w:p>
        <w:p w14:paraId="0BABCFAD"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4" w:history="1">
            <w:r w:rsidR="00D57506" w:rsidRPr="008E7CDC">
              <w:rPr>
                <w:rStyle w:val="Hyperlink"/>
                <w:rFonts w:ascii="Bookman Old Style" w:hAnsi="Bookman Old Style"/>
                <w:noProof/>
              </w:rPr>
              <w:t>5.3.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Manpower required for the proposed sub-project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_Toc81389774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28</w:t>
            </w:r>
            <w:r w:rsidR="00D57506" w:rsidRPr="008E7CDC">
              <w:rPr>
                <w:rFonts w:ascii="Bookman Old Style" w:hAnsi="Bookman Old Style"/>
                <w:noProof/>
                <w:webHidden/>
              </w:rPr>
              <w:fldChar w:fldCharType="end"/>
            </w:r>
          </w:hyperlink>
        </w:p>
        <w:p w14:paraId="594ADC50"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75" w:history="1">
            <w:r w:rsidR="00D57506" w:rsidRPr="008E7CDC">
              <w:rPr>
                <w:rStyle w:val="Hyperlink"/>
                <w:rFonts w:ascii="Bookman Old Style" w:hAnsi="Bookman Old Style"/>
                <w:noProof/>
              </w:rPr>
              <w:t>6.</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Financial Management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_Toc81389775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32</w:t>
            </w:r>
            <w:r w:rsidR="00D57506" w:rsidRPr="008E7CDC">
              <w:rPr>
                <w:rFonts w:ascii="Bookman Old Style" w:hAnsi="Bookman Old Style"/>
                <w:noProof/>
                <w:webHidden/>
              </w:rPr>
              <w:fldChar w:fldCharType="end"/>
            </w:r>
          </w:hyperlink>
        </w:p>
        <w:p w14:paraId="27F2D94F"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6" w:history="1">
            <w:r w:rsidR="00D57506" w:rsidRPr="008E7CDC">
              <w:rPr>
                <w:rStyle w:val="Hyperlink"/>
                <w:rFonts w:ascii="Bookman Old Style" w:hAnsi="Bookman Old Style"/>
                <w:noProof/>
              </w:rPr>
              <w:t>6.1.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Financial Analysis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_Toc81389776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32</w:t>
            </w:r>
            <w:r w:rsidR="00D57506" w:rsidRPr="008E7CDC">
              <w:rPr>
                <w:rFonts w:ascii="Bookman Old Style" w:hAnsi="Bookman Old Style"/>
                <w:noProof/>
                <w:webHidden/>
              </w:rPr>
              <w:fldChar w:fldCharType="end"/>
            </w:r>
          </w:hyperlink>
        </w:p>
        <w:p w14:paraId="2A8762EC"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7" w:history="1">
            <w:r w:rsidR="00D57506" w:rsidRPr="008E7CDC">
              <w:rPr>
                <w:rStyle w:val="Hyperlink"/>
                <w:rFonts w:ascii="Bookman Old Style" w:hAnsi="Bookman Old Style"/>
                <w:noProof/>
              </w:rPr>
              <w:t>6.2.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Release of Fund</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_Toc81389777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32</w:t>
            </w:r>
            <w:r w:rsidR="00D57506" w:rsidRPr="008E7CDC">
              <w:rPr>
                <w:rFonts w:ascii="Bookman Old Style" w:hAnsi="Bookman Old Style"/>
                <w:noProof/>
                <w:webHidden/>
              </w:rPr>
              <w:fldChar w:fldCharType="end"/>
            </w:r>
          </w:hyperlink>
        </w:p>
        <w:p w14:paraId="26EACC8E"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78" w:history="1">
            <w:r w:rsidR="00D57506" w:rsidRPr="008E7CDC">
              <w:rPr>
                <w:rStyle w:val="Hyperlink"/>
                <w:rFonts w:ascii="Bookman Old Style" w:hAnsi="Bookman Old Style"/>
                <w:noProof/>
              </w:rPr>
              <w:t>6.3.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Financial Management arrangements including fund flow</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_Toc81389778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32</w:t>
            </w:r>
            <w:r w:rsidR="00D57506" w:rsidRPr="008E7CDC">
              <w:rPr>
                <w:rFonts w:ascii="Bookman Old Style" w:hAnsi="Bookman Old Style"/>
                <w:noProof/>
                <w:webHidden/>
              </w:rPr>
              <w:fldChar w:fldCharType="end"/>
            </w:r>
          </w:hyperlink>
        </w:p>
        <w:p w14:paraId="18B62EBE"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79" w:history="1">
            <w:r w:rsidR="00D57506" w:rsidRPr="008E7CDC">
              <w:rPr>
                <w:rStyle w:val="Hyperlink"/>
                <w:rFonts w:ascii="Bookman Old Style" w:hAnsi="Bookman Old Style"/>
                <w:noProof/>
              </w:rPr>
              <w:t>7.</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Sub Project Procurement/Purchase Arrangement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_Toc81389779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33</w:t>
            </w:r>
            <w:r w:rsidR="00D57506" w:rsidRPr="008E7CDC">
              <w:rPr>
                <w:rFonts w:ascii="Bookman Old Style" w:hAnsi="Bookman Old Style"/>
                <w:noProof/>
                <w:webHidden/>
              </w:rPr>
              <w:fldChar w:fldCharType="end"/>
            </w:r>
          </w:hyperlink>
        </w:p>
        <w:p w14:paraId="202BE99F" w14:textId="0128790E"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0" w:history="1">
            <w:r w:rsidR="00D57506" w:rsidRPr="008E7CDC">
              <w:rPr>
                <w:rStyle w:val="Hyperlink"/>
                <w:rFonts w:ascii="Bookman Old Style" w:hAnsi="Bookman Old Style"/>
                <w:noProof/>
              </w:rPr>
              <w:t>7.1.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 xml:space="preserve">Present procurement (purchase) procedure of the </w:t>
            </w:r>
            <w:r w:rsidR="00C81275" w:rsidRPr="008E7CDC">
              <w:rPr>
                <w:rStyle w:val="Hyperlink"/>
                <w:rFonts w:ascii="Bookman Old Style" w:hAnsi="Bookman Old Style"/>
                <w:noProof/>
              </w:rPr>
              <w:t>PI</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_Toc81389780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33</w:t>
            </w:r>
            <w:r w:rsidR="00D57506" w:rsidRPr="008E7CDC">
              <w:rPr>
                <w:rFonts w:ascii="Bookman Old Style" w:hAnsi="Bookman Old Style"/>
                <w:noProof/>
                <w:webHidden/>
              </w:rPr>
              <w:fldChar w:fldCharType="end"/>
            </w:r>
          </w:hyperlink>
        </w:p>
        <w:p w14:paraId="4FAE2DE3"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1" w:history="1">
            <w:r w:rsidR="00D57506" w:rsidRPr="008E7CDC">
              <w:rPr>
                <w:rStyle w:val="Hyperlink"/>
                <w:rFonts w:ascii="Bookman Old Style" w:hAnsi="Bookman Old Style"/>
                <w:noProof/>
              </w:rPr>
              <w:t>7.2.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Proposed procurement (purchase) arrangement under the sub 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_Toc81389781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33</w:t>
            </w:r>
            <w:r w:rsidR="00D57506" w:rsidRPr="008E7CDC">
              <w:rPr>
                <w:rFonts w:ascii="Bookman Old Style" w:hAnsi="Bookman Old Style"/>
                <w:noProof/>
                <w:webHidden/>
              </w:rPr>
              <w:fldChar w:fldCharType="end"/>
            </w:r>
          </w:hyperlink>
        </w:p>
        <w:p w14:paraId="68232EFC"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2" w:history="1">
            <w:r w:rsidR="00D57506" w:rsidRPr="008E7CDC">
              <w:rPr>
                <w:rStyle w:val="Hyperlink"/>
                <w:rFonts w:ascii="Bookman Old Style" w:hAnsi="Bookman Old Style"/>
                <w:noProof/>
              </w:rPr>
              <w:t>7.3.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Delegation of Authority</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_Toc81389782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33</w:t>
            </w:r>
            <w:r w:rsidR="00D57506" w:rsidRPr="008E7CDC">
              <w:rPr>
                <w:rFonts w:ascii="Bookman Old Style" w:hAnsi="Bookman Old Style"/>
                <w:noProof/>
                <w:webHidden/>
              </w:rPr>
              <w:fldChar w:fldCharType="end"/>
            </w:r>
          </w:hyperlink>
        </w:p>
        <w:p w14:paraId="28CE6B5D"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83" w:history="1">
            <w:r w:rsidR="00D57506" w:rsidRPr="008E7CDC">
              <w:rPr>
                <w:rStyle w:val="Hyperlink"/>
                <w:rFonts w:ascii="Bookman Old Style" w:hAnsi="Bookman Old Style"/>
                <w:noProof/>
              </w:rPr>
              <w:t>8.</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Risk Assessment and Mitigation Plan</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_Toc81389783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34</w:t>
            </w:r>
            <w:r w:rsidR="00D57506" w:rsidRPr="008E7CDC">
              <w:rPr>
                <w:rFonts w:ascii="Bookman Old Style" w:hAnsi="Bookman Old Style"/>
                <w:noProof/>
                <w:webHidden/>
              </w:rPr>
              <w:fldChar w:fldCharType="end"/>
            </w:r>
          </w:hyperlink>
        </w:p>
        <w:p w14:paraId="11F9A541"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84" w:history="1">
            <w:r w:rsidR="00D57506" w:rsidRPr="008E7CDC">
              <w:rPr>
                <w:rStyle w:val="Hyperlink"/>
                <w:rFonts w:ascii="Bookman Old Style" w:hAnsi="Bookman Old Style"/>
                <w:noProof/>
              </w:rPr>
              <w:t>9.</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Environmental and Social aspects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_Toc81389784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35</w:t>
            </w:r>
            <w:r w:rsidR="00D57506" w:rsidRPr="008E7CDC">
              <w:rPr>
                <w:rFonts w:ascii="Bookman Old Style" w:hAnsi="Bookman Old Style"/>
                <w:noProof/>
                <w:webHidden/>
              </w:rPr>
              <w:fldChar w:fldCharType="end"/>
            </w:r>
          </w:hyperlink>
        </w:p>
        <w:p w14:paraId="3145799E"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5" w:history="1">
            <w:r w:rsidR="00D57506" w:rsidRPr="008E7CDC">
              <w:rPr>
                <w:rStyle w:val="Hyperlink"/>
                <w:rFonts w:ascii="Bookman Old Style" w:hAnsi="Bookman Old Style"/>
                <w:noProof/>
              </w:rPr>
              <w:t>9.1.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Impact on environment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_Toc81389785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35</w:t>
            </w:r>
            <w:r w:rsidR="00D57506" w:rsidRPr="008E7CDC">
              <w:rPr>
                <w:rFonts w:ascii="Bookman Old Style" w:hAnsi="Bookman Old Style"/>
                <w:noProof/>
                <w:webHidden/>
              </w:rPr>
              <w:fldChar w:fldCharType="end"/>
            </w:r>
          </w:hyperlink>
        </w:p>
        <w:p w14:paraId="5157756B"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6" w:history="1">
            <w:r w:rsidR="00D57506" w:rsidRPr="008E7CDC">
              <w:rPr>
                <w:rStyle w:val="Hyperlink"/>
                <w:rFonts w:ascii="Bookman Old Style" w:hAnsi="Bookman Old Style"/>
                <w:noProof/>
              </w:rPr>
              <w:t>9.2.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Land requirement under the 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_Toc81389786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36</w:t>
            </w:r>
            <w:r w:rsidR="00D57506" w:rsidRPr="008E7CDC">
              <w:rPr>
                <w:rFonts w:ascii="Bookman Old Style" w:hAnsi="Bookman Old Style"/>
                <w:noProof/>
                <w:webHidden/>
              </w:rPr>
              <w:fldChar w:fldCharType="end"/>
            </w:r>
          </w:hyperlink>
        </w:p>
        <w:p w14:paraId="23406D9A"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7" w:history="1">
            <w:r w:rsidR="00D57506" w:rsidRPr="008E7CDC">
              <w:rPr>
                <w:rStyle w:val="Hyperlink"/>
                <w:rFonts w:ascii="Bookman Old Style" w:hAnsi="Bookman Old Style"/>
                <w:noProof/>
              </w:rPr>
              <w:t>9.3.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Impact on society</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_Toc81389787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36</w:t>
            </w:r>
            <w:r w:rsidR="00D57506" w:rsidRPr="008E7CDC">
              <w:rPr>
                <w:rFonts w:ascii="Bookman Old Style" w:hAnsi="Bookman Old Style"/>
                <w:noProof/>
                <w:webHidden/>
              </w:rPr>
              <w:fldChar w:fldCharType="end"/>
            </w:r>
          </w:hyperlink>
        </w:p>
        <w:p w14:paraId="79B97DB7"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88" w:history="1">
            <w:r w:rsidR="00D57506" w:rsidRPr="008E7CDC">
              <w:rPr>
                <w:rStyle w:val="Hyperlink"/>
                <w:rFonts w:ascii="Bookman Old Style" w:hAnsi="Bookman Old Style"/>
                <w:noProof/>
              </w:rPr>
              <w:t>10.</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Key Performance Indicators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_Toc81389788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37</w:t>
            </w:r>
            <w:r w:rsidR="00D57506" w:rsidRPr="008E7CDC">
              <w:rPr>
                <w:rFonts w:ascii="Bookman Old Style" w:hAnsi="Bookman Old Style"/>
                <w:noProof/>
                <w:webHidden/>
              </w:rPr>
              <w:fldChar w:fldCharType="end"/>
            </w:r>
          </w:hyperlink>
        </w:p>
        <w:p w14:paraId="5C18CE57"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89" w:history="1">
            <w:r w:rsidR="00D57506" w:rsidRPr="008E7CDC">
              <w:rPr>
                <w:rStyle w:val="Hyperlink"/>
                <w:rFonts w:ascii="Bookman Old Style" w:hAnsi="Bookman Old Style"/>
                <w:noProof/>
              </w:rPr>
              <w:t>10.1.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Key Performance Indicators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_Toc81389789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37</w:t>
            </w:r>
            <w:r w:rsidR="00D57506" w:rsidRPr="008E7CDC">
              <w:rPr>
                <w:rFonts w:ascii="Bookman Old Style" w:hAnsi="Bookman Old Style"/>
                <w:noProof/>
                <w:webHidden/>
              </w:rPr>
              <w:fldChar w:fldCharType="end"/>
            </w:r>
          </w:hyperlink>
        </w:p>
        <w:p w14:paraId="3EB0B8FF"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90" w:history="1">
            <w:r w:rsidR="00D57506" w:rsidRPr="008E7CDC">
              <w:rPr>
                <w:rStyle w:val="Hyperlink"/>
                <w:rFonts w:ascii="Bookman Old Style" w:hAnsi="Bookman Old Style"/>
                <w:noProof/>
              </w:rPr>
              <w:t>10.2.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Socio-economic benefits: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_Toc81389790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39</w:t>
            </w:r>
            <w:r w:rsidR="00D57506" w:rsidRPr="008E7CDC">
              <w:rPr>
                <w:rFonts w:ascii="Bookman Old Style" w:hAnsi="Bookman Old Style"/>
                <w:noProof/>
                <w:webHidden/>
              </w:rPr>
              <w:fldChar w:fldCharType="end"/>
            </w:r>
          </w:hyperlink>
        </w:p>
        <w:p w14:paraId="1CB5DCDD" w14:textId="77777777" w:rsidR="00D57506" w:rsidRPr="008E7CDC" w:rsidRDefault="00712A6D" w:rsidP="00D57506">
          <w:pPr>
            <w:pStyle w:val="TOC1"/>
            <w:tabs>
              <w:tab w:val="left" w:pos="480"/>
              <w:tab w:val="right" w:leader="dot" w:pos="8466"/>
            </w:tabs>
            <w:spacing w:before="60" w:after="60" w:line="259" w:lineRule="auto"/>
            <w:contextualSpacing/>
            <w:rPr>
              <w:rFonts w:ascii="Bookman Old Style" w:eastAsiaTheme="minorEastAsia" w:hAnsi="Bookman Old Style" w:cstheme="minorBidi"/>
              <w:b w:val="0"/>
              <w:bCs w:val="0"/>
              <w:noProof/>
              <w:sz w:val="22"/>
              <w:szCs w:val="20"/>
              <w:lang w:eastAsia="en-IN"/>
            </w:rPr>
          </w:pPr>
          <w:hyperlink w:anchor="_Toc81389791" w:history="1">
            <w:r w:rsidR="00D57506" w:rsidRPr="008E7CDC">
              <w:rPr>
                <w:rStyle w:val="Hyperlink"/>
                <w:rFonts w:ascii="Bookman Old Style" w:hAnsi="Bookman Old Style"/>
                <w:noProof/>
              </w:rPr>
              <w:t>11.</w:t>
            </w:r>
            <w:r w:rsidR="00D57506" w:rsidRPr="008E7CDC">
              <w:rPr>
                <w:rFonts w:ascii="Bookman Old Style" w:eastAsiaTheme="minorEastAsia" w:hAnsi="Bookman Old Style" w:cstheme="minorBidi"/>
                <w:b w:val="0"/>
                <w:bCs w:val="0"/>
                <w:noProof/>
                <w:sz w:val="22"/>
                <w:szCs w:val="20"/>
                <w:lang w:eastAsia="en-IN"/>
              </w:rPr>
              <w:tab/>
            </w:r>
            <w:r w:rsidR="00D57506" w:rsidRPr="008E7CDC">
              <w:rPr>
                <w:rStyle w:val="Hyperlink"/>
                <w:rFonts w:ascii="Bookman Old Style" w:hAnsi="Bookman Old Style"/>
                <w:noProof/>
              </w:rPr>
              <w:t>Means of Finance and Sub Project Sustainability</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_Toc81389791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40</w:t>
            </w:r>
            <w:r w:rsidR="00D57506" w:rsidRPr="008E7CDC">
              <w:rPr>
                <w:rFonts w:ascii="Bookman Old Style" w:hAnsi="Bookman Old Style"/>
                <w:noProof/>
                <w:webHidden/>
              </w:rPr>
              <w:fldChar w:fldCharType="end"/>
            </w:r>
          </w:hyperlink>
        </w:p>
        <w:p w14:paraId="07E6D60B"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92" w:history="1">
            <w:r w:rsidR="00D57506" w:rsidRPr="008E7CDC">
              <w:rPr>
                <w:rStyle w:val="Hyperlink"/>
                <w:rFonts w:ascii="Bookman Old Style" w:hAnsi="Bookman Old Style"/>
                <w:noProof/>
              </w:rPr>
              <w:t>11.1.</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Means of Finance</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_Toc81389792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40</w:t>
            </w:r>
            <w:r w:rsidR="00D57506" w:rsidRPr="008E7CDC">
              <w:rPr>
                <w:rFonts w:ascii="Bookman Old Style" w:hAnsi="Bookman Old Style"/>
                <w:noProof/>
                <w:webHidden/>
              </w:rPr>
              <w:fldChar w:fldCharType="end"/>
            </w:r>
          </w:hyperlink>
        </w:p>
        <w:p w14:paraId="3DAE099C"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93" w:history="1">
            <w:r w:rsidR="00D57506" w:rsidRPr="008E7CDC">
              <w:rPr>
                <w:rStyle w:val="Hyperlink"/>
                <w:rFonts w:ascii="Bookman Old Style" w:hAnsi="Bookman Old Style"/>
                <w:noProof/>
              </w:rPr>
              <w:t>11.2.</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Security</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_Toc81389793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41</w:t>
            </w:r>
            <w:r w:rsidR="00D57506" w:rsidRPr="008E7CDC">
              <w:rPr>
                <w:rFonts w:ascii="Bookman Old Style" w:hAnsi="Bookman Old Style"/>
                <w:noProof/>
                <w:webHidden/>
              </w:rPr>
              <w:fldChar w:fldCharType="end"/>
            </w:r>
          </w:hyperlink>
        </w:p>
        <w:p w14:paraId="58B3868E"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94" w:history="1">
            <w:r w:rsidR="00D57506" w:rsidRPr="008E7CDC">
              <w:rPr>
                <w:rStyle w:val="Hyperlink"/>
                <w:rFonts w:ascii="Bookman Old Style" w:hAnsi="Bookman Old Style"/>
                <w:noProof/>
              </w:rPr>
              <w:t>11.3.</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Sustainability of the sub project activities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_Toc81389794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41</w:t>
            </w:r>
            <w:r w:rsidR="00D57506" w:rsidRPr="008E7CDC">
              <w:rPr>
                <w:rFonts w:ascii="Bookman Old Style" w:hAnsi="Bookman Old Style"/>
                <w:noProof/>
                <w:webHidden/>
              </w:rPr>
              <w:fldChar w:fldCharType="end"/>
            </w:r>
          </w:hyperlink>
        </w:p>
        <w:p w14:paraId="7A3DCA1A" w14:textId="77777777" w:rsidR="00D57506" w:rsidRPr="008E7CDC" w:rsidRDefault="00712A6D" w:rsidP="00D57506">
          <w:pPr>
            <w:pStyle w:val="TOC2"/>
            <w:tabs>
              <w:tab w:val="left" w:pos="960"/>
              <w:tab w:val="right" w:leader="dot" w:pos="8466"/>
            </w:tabs>
            <w:spacing w:before="60" w:after="60" w:line="259" w:lineRule="auto"/>
            <w:contextualSpacing/>
            <w:rPr>
              <w:rFonts w:ascii="Bookman Old Style" w:eastAsiaTheme="minorEastAsia" w:hAnsi="Bookman Old Style" w:cstheme="minorBidi"/>
              <w:i w:val="0"/>
              <w:iCs w:val="0"/>
              <w:noProof/>
              <w:sz w:val="22"/>
              <w:szCs w:val="20"/>
              <w:lang w:eastAsia="en-IN"/>
            </w:rPr>
          </w:pPr>
          <w:hyperlink w:anchor="_Toc81389795" w:history="1">
            <w:r w:rsidR="00D57506" w:rsidRPr="008E7CDC">
              <w:rPr>
                <w:rStyle w:val="Hyperlink"/>
                <w:rFonts w:ascii="Bookman Old Style" w:hAnsi="Bookman Old Style"/>
                <w:noProof/>
              </w:rPr>
              <w:t>11.4.</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Financial analysis of the sub project</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_Toc81389795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42</w:t>
            </w:r>
            <w:r w:rsidR="00D57506" w:rsidRPr="008E7CDC">
              <w:rPr>
                <w:rFonts w:ascii="Bookman Old Style" w:hAnsi="Bookman Old Style"/>
                <w:noProof/>
                <w:webHidden/>
              </w:rPr>
              <w:fldChar w:fldCharType="end"/>
            </w:r>
          </w:hyperlink>
        </w:p>
        <w:p w14:paraId="2F7F4374" w14:textId="77777777" w:rsidR="00D57506" w:rsidRPr="008E7CDC" w:rsidRDefault="00712A6D" w:rsidP="00D57506">
          <w:pPr>
            <w:pStyle w:val="TOC2"/>
            <w:tabs>
              <w:tab w:val="left" w:pos="960"/>
              <w:tab w:val="right" w:leader="dot" w:pos="8466"/>
            </w:tabs>
            <w:spacing w:before="60" w:after="60" w:line="259" w:lineRule="auto"/>
            <w:contextualSpacing/>
            <w:rPr>
              <w:rFonts w:eastAsiaTheme="minorEastAsia" w:cstheme="minorBidi"/>
              <w:i w:val="0"/>
              <w:iCs w:val="0"/>
              <w:noProof/>
              <w:sz w:val="22"/>
              <w:szCs w:val="20"/>
              <w:lang w:eastAsia="en-IN"/>
            </w:rPr>
          </w:pPr>
          <w:hyperlink w:anchor="_Toc81389796" w:history="1">
            <w:r w:rsidR="00D57506" w:rsidRPr="008E7CDC">
              <w:rPr>
                <w:rStyle w:val="Hyperlink"/>
                <w:rFonts w:ascii="Bookman Old Style" w:hAnsi="Bookman Old Style"/>
                <w:noProof/>
              </w:rPr>
              <w:t>11.5.</w:t>
            </w:r>
            <w:r w:rsidR="00D57506" w:rsidRPr="008E7CDC">
              <w:rPr>
                <w:rFonts w:ascii="Bookman Old Style" w:eastAsiaTheme="minorEastAsia" w:hAnsi="Bookman Old Style" w:cstheme="minorBidi"/>
                <w:i w:val="0"/>
                <w:iCs w:val="0"/>
                <w:noProof/>
                <w:sz w:val="22"/>
                <w:szCs w:val="20"/>
                <w:lang w:eastAsia="en-IN"/>
              </w:rPr>
              <w:tab/>
            </w:r>
            <w:r w:rsidR="00D57506" w:rsidRPr="008E7CDC">
              <w:rPr>
                <w:rStyle w:val="Hyperlink"/>
                <w:rFonts w:ascii="Bookman Old Style" w:hAnsi="Bookman Old Style"/>
                <w:noProof/>
              </w:rPr>
              <w:t>Sensitivity analysis</w:t>
            </w:r>
            <w:r w:rsidR="00D57506" w:rsidRPr="008E7CDC">
              <w:rPr>
                <w:rFonts w:ascii="Bookman Old Style" w:hAnsi="Bookman Old Style"/>
                <w:noProof/>
                <w:webHidden/>
              </w:rPr>
              <w:tab/>
            </w:r>
            <w:r w:rsidR="00D57506" w:rsidRPr="008E7CDC">
              <w:rPr>
                <w:rFonts w:ascii="Bookman Old Style" w:hAnsi="Bookman Old Style"/>
                <w:noProof/>
                <w:webHidden/>
              </w:rPr>
              <w:fldChar w:fldCharType="begin"/>
            </w:r>
            <w:r w:rsidR="00D57506" w:rsidRPr="008E7CDC">
              <w:rPr>
                <w:rFonts w:ascii="Bookman Old Style" w:hAnsi="Bookman Old Style"/>
                <w:noProof/>
                <w:webHidden/>
              </w:rPr>
              <w:instrText xml:space="preserve"> PAGEREF _Toc81389796 \h </w:instrText>
            </w:r>
            <w:r w:rsidR="00D57506" w:rsidRPr="008E7CDC">
              <w:rPr>
                <w:rFonts w:ascii="Bookman Old Style" w:hAnsi="Bookman Old Style"/>
                <w:noProof/>
                <w:webHidden/>
              </w:rPr>
            </w:r>
            <w:r w:rsidR="00D57506" w:rsidRPr="008E7CDC">
              <w:rPr>
                <w:rFonts w:ascii="Bookman Old Style" w:hAnsi="Bookman Old Style"/>
                <w:noProof/>
                <w:webHidden/>
              </w:rPr>
              <w:fldChar w:fldCharType="separate"/>
            </w:r>
            <w:r w:rsidR="00AD14C7" w:rsidRPr="008E7CDC">
              <w:rPr>
                <w:rFonts w:ascii="Bookman Old Style" w:hAnsi="Bookman Old Style"/>
                <w:noProof/>
                <w:webHidden/>
              </w:rPr>
              <w:t>42</w:t>
            </w:r>
            <w:r w:rsidR="00D57506" w:rsidRPr="008E7CDC">
              <w:rPr>
                <w:rFonts w:ascii="Bookman Old Style" w:hAnsi="Bookman Old Style"/>
                <w:noProof/>
                <w:webHidden/>
              </w:rPr>
              <w:fldChar w:fldCharType="end"/>
            </w:r>
          </w:hyperlink>
        </w:p>
        <w:p w14:paraId="33A0B99C" w14:textId="74A9AA4F" w:rsidR="002B286B" w:rsidRPr="008E7CDC" w:rsidRDefault="003C7608" w:rsidP="00D57506">
          <w:pPr>
            <w:pStyle w:val="TOC1"/>
            <w:tabs>
              <w:tab w:val="left" w:pos="480"/>
              <w:tab w:val="right" w:pos="8466"/>
            </w:tabs>
            <w:rPr>
              <w:b w:val="0"/>
              <w:bCs w:val="0"/>
              <w:sz w:val="22"/>
            </w:rPr>
          </w:pPr>
          <w:r w:rsidRPr="008E7CDC">
            <w:rPr>
              <w:rFonts w:ascii="Bookman Old Style" w:hAnsi="Bookman Old Style"/>
              <w:b w:val="0"/>
              <w:bCs w:val="0"/>
              <w:iCs/>
              <w:color w:val="0000FF" w:themeColor="hyperlink"/>
              <w:szCs w:val="22"/>
              <w:u w:val="single"/>
            </w:rPr>
            <w:lastRenderedPageBreak/>
            <w:fldChar w:fldCharType="end"/>
          </w:r>
        </w:p>
      </w:sdtContent>
    </w:sdt>
    <w:bookmarkStart w:id="6" w:name="_Toc531178174" w:displacedByCustomXml="prev"/>
    <w:bookmarkStart w:id="7" w:name="_Toc530937114" w:displacedByCustomXml="prev"/>
    <w:p w14:paraId="37FD573C" w14:textId="77777777" w:rsidR="00057903" w:rsidRPr="008E7CDC" w:rsidRDefault="00057903" w:rsidP="009C1E89">
      <w:pPr>
        <w:spacing w:line="276" w:lineRule="auto"/>
        <w:ind w:left="0"/>
        <w:jc w:val="center"/>
        <w:rPr>
          <w:b/>
          <w:bCs/>
          <w:lang w:val="en-US"/>
        </w:rPr>
      </w:pPr>
      <w:bookmarkStart w:id="8" w:name="_Toc532392542"/>
      <w:bookmarkStart w:id="9" w:name="_Toc532393576"/>
      <w:bookmarkStart w:id="10" w:name="_Toc532393927"/>
      <w:bookmarkStart w:id="11" w:name="_Toc532394041"/>
      <w:bookmarkStart w:id="12" w:name="_Toc532482744"/>
      <w:r w:rsidRPr="008E7CDC">
        <w:rPr>
          <w:b/>
          <w:bCs/>
          <w:lang w:val="en-US"/>
        </w:rPr>
        <w:t>List of Tables</w:t>
      </w:r>
      <w:bookmarkEnd w:id="6"/>
      <w:bookmarkEnd w:id="8"/>
      <w:bookmarkEnd w:id="9"/>
      <w:bookmarkEnd w:id="10"/>
      <w:bookmarkEnd w:id="11"/>
      <w:bookmarkEnd w:id="12"/>
    </w:p>
    <w:p w14:paraId="6CCE03BF" w14:textId="08B8B98C" w:rsidR="00D57506" w:rsidRPr="008E7CDC" w:rsidRDefault="00057903">
      <w:pPr>
        <w:pStyle w:val="TableofFigures"/>
        <w:tabs>
          <w:tab w:val="right" w:leader="dot" w:pos="8169"/>
        </w:tabs>
        <w:rPr>
          <w:rFonts w:asciiTheme="minorHAnsi" w:eastAsiaTheme="minorEastAsia" w:hAnsiTheme="minorHAnsi" w:cstheme="minorBidi"/>
          <w:b w:val="0"/>
          <w:bCs w:val="0"/>
          <w:noProof/>
          <w:sz w:val="18"/>
          <w:lang w:eastAsia="en-IN"/>
        </w:rPr>
      </w:pPr>
      <w:r w:rsidRPr="008E7CDC">
        <w:rPr>
          <w:b w:val="0"/>
          <w:bCs w:val="0"/>
          <w:sz w:val="16"/>
          <w:lang w:val="en-US"/>
        </w:rPr>
        <w:fldChar w:fldCharType="begin"/>
      </w:r>
      <w:r w:rsidRPr="008E7CDC">
        <w:rPr>
          <w:b w:val="0"/>
          <w:bCs w:val="0"/>
          <w:sz w:val="16"/>
          <w:lang w:val="en-US"/>
        </w:rPr>
        <w:instrText xml:space="preserve"> TOC \h \z \c "Table" </w:instrText>
      </w:r>
      <w:r w:rsidRPr="008E7CDC">
        <w:rPr>
          <w:b w:val="0"/>
          <w:bCs w:val="0"/>
          <w:sz w:val="16"/>
          <w:lang w:val="en-US"/>
        </w:rPr>
        <w:fldChar w:fldCharType="separate"/>
      </w:r>
      <w:hyperlink w:anchor="_Toc81389886" w:history="1">
        <w:r w:rsidR="00D57506" w:rsidRPr="008E7CDC">
          <w:rPr>
            <w:rStyle w:val="Hyperlink"/>
            <w:b w:val="0"/>
            <w:bCs w:val="0"/>
            <w:noProof/>
            <w:sz w:val="20"/>
            <w:szCs w:val="12"/>
          </w:rPr>
          <w:t xml:space="preserve">Table 1: Details of Operational Area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_Toc81389886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9</w:t>
        </w:r>
        <w:r w:rsidR="00D57506" w:rsidRPr="008E7CDC">
          <w:rPr>
            <w:b w:val="0"/>
            <w:bCs w:val="0"/>
            <w:noProof/>
            <w:webHidden/>
            <w:sz w:val="20"/>
            <w:szCs w:val="12"/>
          </w:rPr>
          <w:fldChar w:fldCharType="end"/>
        </w:r>
      </w:hyperlink>
    </w:p>
    <w:p w14:paraId="3672A475" w14:textId="31B2F0D3"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87" w:history="1">
        <w:r w:rsidR="00D57506" w:rsidRPr="008E7CDC">
          <w:rPr>
            <w:rStyle w:val="Hyperlink"/>
            <w:b w:val="0"/>
            <w:bCs w:val="0"/>
            <w:noProof/>
            <w:sz w:val="20"/>
            <w:szCs w:val="12"/>
          </w:rPr>
          <w:t xml:space="preserve">Table 2: Details of Past Performance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_Toc81389887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9</w:t>
        </w:r>
        <w:r w:rsidR="00D57506" w:rsidRPr="008E7CDC">
          <w:rPr>
            <w:b w:val="0"/>
            <w:bCs w:val="0"/>
            <w:noProof/>
            <w:webHidden/>
            <w:sz w:val="20"/>
            <w:szCs w:val="12"/>
          </w:rPr>
          <w:fldChar w:fldCharType="end"/>
        </w:r>
      </w:hyperlink>
    </w:p>
    <w:p w14:paraId="671BEFE6"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88" w:history="1">
        <w:r w:rsidR="00D57506" w:rsidRPr="008E7CDC">
          <w:rPr>
            <w:rStyle w:val="Hyperlink"/>
            <w:b w:val="0"/>
            <w:bCs w:val="0"/>
            <w:noProof/>
            <w:sz w:val="20"/>
            <w:szCs w:val="12"/>
          </w:rPr>
          <w:t>Table 3: Milk procurement in the operational area</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_Toc81389888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10</w:t>
        </w:r>
        <w:r w:rsidR="00D57506" w:rsidRPr="008E7CDC">
          <w:rPr>
            <w:b w:val="0"/>
            <w:bCs w:val="0"/>
            <w:noProof/>
            <w:webHidden/>
            <w:sz w:val="20"/>
            <w:szCs w:val="12"/>
          </w:rPr>
          <w:fldChar w:fldCharType="end"/>
        </w:r>
      </w:hyperlink>
    </w:p>
    <w:p w14:paraId="35CF2AC3" w14:textId="38CDA023"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89" w:history="1">
        <w:r w:rsidR="00D57506" w:rsidRPr="008E7CDC">
          <w:rPr>
            <w:rStyle w:val="Hyperlink"/>
            <w:b w:val="0"/>
            <w:bCs w:val="0"/>
            <w:noProof/>
            <w:sz w:val="20"/>
            <w:szCs w:val="12"/>
          </w:rPr>
          <w:t xml:space="preserve">Table 4: Chilling and testing infrastructure with the </w:t>
        </w:r>
        <w:r w:rsidR="00C81275"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_Toc81389889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10</w:t>
        </w:r>
        <w:r w:rsidR="00D57506" w:rsidRPr="008E7CDC">
          <w:rPr>
            <w:b w:val="0"/>
            <w:bCs w:val="0"/>
            <w:noProof/>
            <w:webHidden/>
            <w:sz w:val="20"/>
            <w:szCs w:val="12"/>
          </w:rPr>
          <w:fldChar w:fldCharType="end"/>
        </w:r>
      </w:hyperlink>
    </w:p>
    <w:p w14:paraId="67A85D5E"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0" w:history="1">
        <w:r w:rsidR="00D57506" w:rsidRPr="008E7CDC">
          <w:rPr>
            <w:rStyle w:val="Hyperlink"/>
            <w:b w:val="0"/>
            <w:bCs w:val="0"/>
            <w:noProof/>
            <w:sz w:val="20"/>
            <w:szCs w:val="12"/>
          </w:rPr>
          <w:t>Table 5: MBRT of milk received at the dairy</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_Toc81389890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11</w:t>
        </w:r>
        <w:r w:rsidR="00D57506" w:rsidRPr="008E7CDC">
          <w:rPr>
            <w:b w:val="0"/>
            <w:bCs w:val="0"/>
            <w:noProof/>
            <w:webHidden/>
            <w:sz w:val="20"/>
            <w:szCs w:val="12"/>
          </w:rPr>
          <w:fldChar w:fldCharType="end"/>
        </w:r>
      </w:hyperlink>
    </w:p>
    <w:p w14:paraId="4112D9E2"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1" w:history="1">
        <w:r w:rsidR="00D57506" w:rsidRPr="008E7CDC">
          <w:rPr>
            <w:rStyle w:val="Hyperlink"/>
            <w:b w:val="0"/>
            <w:bCs w:val="0"/>
            <w:noProof/>
            <w:sz w:val="20"/>
            <w:szCs w:val="12"/>
          </w:rPr>
          <w:t>Table 6: Quality of milk received and price paid to farmers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_Toc81389891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11</w:t>
        </w:r>
        <w:r w:rsidR="00D57506" w:rsidRPr="008E7CDC">
          <w:rPr>
            <w:b w:val="0"/>
            <w:bCs w:val="0"/>
            <w:noProof/>
            <w:webHidden/>
            <w:sz w:val="20"/>
            <w:szCs w:val="12"/>
          </w:rPr>
          <w:fldChar w:fldCharType="end"/>
        </w:r>
      </w:hyperlink>
    </w:p>
    <w:p w14:paraId="0B3D7AD0" w14:textId="438539DD"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2" w:history="1">
        <w:r w:rsidR="00D57506" w:rsidRPr="008E7CDC">
          <w:rPr>
            <w:rStyle w:val="Hyperlink"/>
            <w:b w:val="0"/>
            <w:bCs w:val="0"/>
            <w:noProof/>
            <w:sz w:val="20"/>
            <w:szCs w:val="12"/>
          </w:rPr>
          <w:t xml:space="preserve">Table 7: Details of Milk Processing Capacity of the </w:t>
        </w:r>
        <w:r w:rsidR="00C81275"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_Toc81389892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11</w:t>
        </w:r>
        <w:r w:rsidR="00D57506" w:rsidRPr="008E7CDC">
          <w:rPr>
            <w:b w:val="0"/>
            <w:bCs w:val="0"/>
            <w:noProof/>
            <w:webHidden/>
            <w:sz w:val="20"/>
            <w:szCs w:val="12"/>
          </w:rPr>
          <w:fldChar w:fldCharType="end"/>
        </w:r>
      </w:hyperlink>
    </w:p>
    <w:p w14:paraId="509D2A85" w14:textId="6909BF08"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3" w:history="1">
        <w:r w:rsidR="00D57506" w:rsidRPr="008E7CDC">
          <w:rPr>
            <w:rStyle w:val="Hyperlink"/>
            <w:b w:val="0"/>
            <w:bCs w:val="0"/>
            <w:noProof/>
            <w:sz w:val="20"/>
            <w:szCs w:val="12"/>
          </w:rPr>
          <w:t xml:space="preserve">Table 8: Value Added Products Plant Capacity of the </w:t>
        </w:r>
        <w:r w:rsidR="00C81275"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_Toc81389893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12</w:t>
        </w:r>
        <w:r w:rsidR="00D57506" w:rsidRPr="008E7CDC">
          <w:rPr>
            <w:b w:val="0"/>
            <w:bCs w:val="0"/>
            <w:noProof/>
            <w:webHidden/>
            <w:sz w:val="20"/>
            <w:szCs w:val="12"/>
          </w:rPr>
          <w:fldChar w:fldCharType="end"/>
        </w:r>
      </w:hyperlink>
    </w:p>
    <w:p w14:paraId="3875098F" w14:textId="35F27764"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4" w:history="1">
        <w:r w:rsidR="00D57506" w:rsidRPr="008E7CDC">
          <w:rPr>
            <w:rStyle w:val="Hyperlink"/>
            <w:b w:val="0"/>
            <w:bCs w:val="0"/>
            <w:noProof/>
            <w:sz w:val="20"/>
            <w:szCs w:val="12"/>
          </w:rPr>
          <w:t xml:space="preserve">Table 9: Liquid Milk Demand &amp; Sales in </w:t>
        </w:r>
        <w:r w:rsidR="00C81275" w:rsidRPr="008E7CDC">
          <w:rPr>
            <w:rStyle w:val="Hyperlink"/>
            <w:b w:val="0"/>
            <w:bCs w:val="0"/>
            <w:noProof/>
            <w:sz w:val="20"/>
            <w:szCs w:val="12"/>
          </w:rPr>
          <w:t>PI</w:t>
        </w:r>
        <w:r w:rsidR="00D57506" w:rsidRPr="008E7CDC">
          <w:rPr>
            <w:rStyle w:val="Hyperlink"/>
            <w:b w:val="0"/>
            <w:bCs w:val="0"/>
            <w:noProof/>
            <w:sz w:val="20"/>
            <w:szCs w:val="12"/>
          </w:rPr>
          <w:t>’s Operational Area</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_Toc81389894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12</w:t>
        </w:r>
        <w:r w:rsidR="00D57506" w:rsidRPr="008E7CDC">
          <w:rPr>
            <w:b w:val="0"/>
            <w:bCs w:val="0"/>
            <w:noProof/>
            <w:webHidden/>
            <w:sz w:val="20"/>
            <w:szCs w:val="12"/>
          </w:rPr>
          <w:fldChar w:fldCharType="end"/>
        </w:r>
      </w:hyperlink>
    </w:p>
    <w:p w14:paraId="7CFC733C" w14:textId="31DAF6DE"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5" w:history="1">
        <w:r w:rsidR="00D57506" w:rsidRPr="008E7CDC">
          <w:rPr>
            <w:rStyle w:val="Hyperlink"/>
            <w:b w:val="0"/>
            <w:bCs w:val="0"/>
            <w:noProof/>
            <w:sz w:val="20"/>
            <w:szCs w:val="12"/>
          </w:rPr>
          <w:t xml:space="preserve">Table 10: Details of sale of liquid milk &amp; value added products by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_Toc81389895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12</w:t>
        </w:r>
        <w:r w:rsidR="00D57506" w:rsidRPr="008E7CDC">
          <w:rPr>
            <w:b w:val="0"/>
            <w:bCs w:val="0"/>
            <w:noProof/>
            <w:webHidden/>
            <w:sz w:val="20"/>
            <w:szCs w:val="12"/>
          </w:rPr>
          <w:fldChar w:fldCharType="end"/>
        </w:r>
      </w:hyperlink>
    </w:p>
    <w:p w14:paraId="7BDDBF27" w14:textId="383D7DB0"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6" w:history="1">
        <w:r w:rsidR="00D57506" w:rsidRPr="008E7CDC">
          <w:rPr>
            <w:rStyle w:val="Hyperlink"/>
            <w:b w:val="0"/>
            <w:bCs w:val="0"/>
            <w:noProof/>
            <w:sz w:val="20"/>
            <w:szCs w:val="12"/>
          </w:rPr>
          <w:t xml:space="preserve">Table 11: Details of marketing infrastructure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_Toc81389896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13</w:t>
        </w:r>
        <w:r w:rsidR="00D57506" w:rsidRPr="008E7CDC">
          <w:rPr>
            <w:b w:val="0"/>
            <w:bCs w:val="0"/>
            <w:noProof/>
            <w:webHidden/>
            <w:sz w:val="20"/>
            <w:szCs w:val="12"/>
          </w:rPr>
          <w:fldChar w:fldCharType="end"/>
        </w:r>
      </w:hyperlink>
    </w:p>
    <w:p w14:paraId="04FB2CD7" w14:textId="2A0B9704"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7" w:history="1">
        <w:r w:rsidR="00D57506" w:rsidRPr="008E7CDC">
          <w:rPr>
            <w:rStyle w:val="Hyperlink"/>
            <w:b w:val="0"/>
            <w:bCs w:val="0"/>
            <w:noProof/>
            <w:sz w:val="20"/>
            <w:szCs w:val="12"/>
          </w:rPr>
          <w:t xml:space="preserve">Table 12: Financial Performance of the </w:t>
        </w:r>
        <w:r w:rsidR="00C81275" w:rsidRPr="008E7CDC">
          <w:rPr>
            <w:rStyle w:val="Hyperlink"/>
            <w:b w:val="0"/>
            <w:bCs w:val="0"/>
            <w:noProof/>
            <w:sz w:val="20"/>
            <w:szCs w:val="12"/>
          </w:rPr>
          <w:t>PI</w:t>
        </w:r>
        <w:r w:rsidR="00D57506" w:rsidRPr="008E7CDC">
          <w:rPr>
            <w:rStyle w:val="Hyperlink"/>
            <w:b w:val="0"/>
            <w:bCs w:val="0"/>
            <w:noProof/>
            <w:sz w:val="20"/>
            <w:szCs w:val="12"/>
          </w:rPr>
          <w:t xml:space="preserve"> in past 5 years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_Toc81389897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13</w:t>
        </w:r>
        <w:r w:rsidR="00D57506" w:rsidRPr="008E7CDC">
          <w:rPr>
            <w:b w:val="0"/>
            <w:bCs w:val="0"/>
            <w:noProof/>
            <w:webHidden/>
            <w:sz w:val="20"/>
            <w:szCs w:val="12"/>
          </w:rPr>
          <w:fldChar w:fldCharType="end"/>
        </w:r>
      </w:hyperlink>
    </w:p>
    <w:p w14:paraId="32F3D659" w14:textId="19AD3246"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8" w:history="1">
        <w:r w:rsidR="00D57506" w:rsidRPr="008E7CDC">
          <w:rPr>
            <w:rStyle w:val="Hyperlink"/>
            <w:b w:val="0"/>
            <w:bCs w:val="0"/>
            <w:noProof/>
            <w:sz w:val="20"/>
            <w:szCs w:val="12"/>
          </w:rPr>
          <w:t xml:space="preserve">Table 13: Assistance received by the </w:t>
        </w:r>
        <w:r w:rsidR="00E13167" w:rsidRPr="008E7CDC">
          <w:rPr>
            <w:rStyle w:val="Hyperlink"/>
            <w:b w:val="0"/>
            <w:bCs w:val="0"/>
            <w:noProof/>
            <w:sz w:val="20"/>
            <w:szCs w:val="12"/>
          </w:rPr>
          <w:t>PI</w:t>
        </w:r>
        <w:r w:rsidR="00D57506" w:rsidRPr="008E7CDC">
          <w:rPr>
            <w:rStyle w:val="Hyperlink"/>
            <w:b w:val="0"/>
            <w:bCs w:val="0"/>
            <w:noProof/>
            <w:sz w:val="20"/>
            <w:szCs w:val="12"/>
          </w:rPr>
          <w:t xml:space="preserve"> under various schemes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_Toc81389898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14</w:t>
        </w:r>
        <w:r w:rsidR="00D57506" w:rsidRPr="008E7CDC">
          <w:rPr>
            <w:b w:val="0"/>
            <w:bCs w:val="0"/>
            <w:noProof/>
            <w:webHidden/>
            <w:sz w:val="20"/>
            <w:szCs w:val="12"/>
          </w:rPr>
          <w:fldChar w:fldCharType="end"/>
        </w:r>
      </w:hyperlink>
    </w:p>
    <w:p w14:paraId="4F72EE8C" w14:textId="246E554A"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899" w:history="1">
        <w:r w:rsidR="00D57506" w:rsidRPr="008E7CDC">
          <w:rPr>
            <w:rStyle w:val="Hyperlink"/>
            <w:b w:val="0"/>
            <w:bCs w:val="0"/>
            <w:noProof/>
            <w:sz w:val="20"/>
            <w:szCs w:val="12"/>
          </w:rPr>
          <w:t xml:space="preserve">Table 14: Long term borrowing by the </w:t>
        </w:r>
        <w:r w:rsidR="00C81275"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_Toc81389899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14</w:t>
        </w:r>
        <w:r w:rsidR="00D57506" w:rsidRPr="008E7CDC">
          <w:rPr>
            <w:b w:val="0"/>
            <w:bCs w:val="0"/>
            <w:noProof/>
            <w:webHidden/>
            <w:sz w:val="20"/>
            <w:szCs w:val="12"/>
          </w:rPr>
          <w:fldChar w:fldCharType="end"/>
        </w:r>
      </w:hyperlink>
    </w:p>
    <w:p w14:paraId="07363F03" w14:textId="37CAB1A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0" w:history="1">
        <w:r w:rsidR="00D57506" w:rsidRPr="008E7CDC">
          <w:rPr>
            <w:rStyle w:val="Hyperlink"/>
            <w:b w:val="0"/>
            <w:bCs w:val="0"/>
            <w:noProof/>
            <w:sz w:val="20"/>
            <w:szCs w:val="12"/>
          </w:rPr>
          <w:t xml:space="preserve">Table 15: Section wise existing manpower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_Toc81389900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28</w:t>
        </w:r>
        <w:r w:rsidR="00D57506" w:rsidRPr="008E7CDC">
          <w:rPr>
            <w:b w:val="0"/>
            <w:bCs w:val="0"/>
            <w:noProof/>
            <w:webHidden/>
            <w:sz w:val="20"/>
            <w:szCs w:val="12"/>
          </w:rPr>
          <w:fldChar w:fldCharType="end"/>
        </w:r>
      </w:hyperlink>
    </w:p>
    <w:p w14:paraId="471C1AE0"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1" w:history="1">
        <w:r w:rsidR="00D57506" w:rsidRPr="008E7CDC">
          <w:rPr>
            <w:rStyle w:val="Hyperlink"/>
            <w:b w:val="0"/>
            <w:bCs w:val="0"/>
            <w:noProof/>
            <w:sz w:val="20"/>
            <w:szCs w:val="12"/>
          </w:rPr>
          <w:t>Table 16: Details of manpower identified for sub-project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_Toc81389901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29</w:t>
        </w:r>
        <w:r w:rsidR="00D57506" w:rsidRPr="008E7CDC">
          <w:rPr>
            <w:b w:val="0"/>
            <w:bCs w:val="0"/>
            <w:noProof/>
            <w:webHidden/>
            <w:sz w:val="20"/>
            <w:szCs w:val="12"/>
          </w:rPr>
          <w:fldChar w:fldCharType="end"/>
        </w:r>
      </w:hyperlink>
    </w:p>
    <w:p w14:paraId="1C3FD37A"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2" w:history="1">
        <w:r w:rsidR="00D57506" w:rsidRPr="008E7CDC">
          <w:rPr>
            <w:rStyle w:val="Hyperlink"/>
            <w:b w:val="0"/>
            <w:bCs w:val="0"/>
            <w:noProof/>
            <w:sz w:val="20"/>
            <w:szCs w:val="12"/>
          </w:rPr>
          <w:t>Table 17: Details of manpower identified for component A: Strengthening milk procurement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_Toc81389902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29</w:t>
        </w:r>
        <w:r w:rsidR="00D57506" w:rsidRPr="008E7CDC">
          <w:rPr>
            <w:b w:val="0"/>
            <w:bCs w:val="0"/>
            <w:noProof/>
            <w:webHidden/>
            <w:sz w:val="20"/>
            <w:szCs w:val="12"/>
          </w:rPr>
          <w:fldChar w:fldCharType="end"/>
        </w:r>
      </w:hyperlink>
    </w:p>
    <w:p w14:paraId="57A0A977"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3" w:history="1">
        <w:r w:rsidR="00D57506" w:rsidRPr="008E7CDC">
          <w:rPr>
            <w:rStyle w:val="Hyperlink"/>
            <w:b w:val="0"/>
            <w:bCs w:val="0"/>
            <w:noProof/>
            <w:sz w:val="20"/>
            <w:szCs w:val="12"/>
          </w:rPr>
          <w:t>Table 18: Details of manpower identified for component B1: Strengthening of milk processing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_Toc81389903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29</w:t>
        </w:r>
        <w:r w:rsidR="00D57506" w:rsidRPr="008E7CDC">
          <w:rPr>
            <w:b w:val="0"/>
            <w:bCs w:val="0"/>
            <w:noProof/>
            <w:webHidden/>
            <w:sz w:val="20"/>
            <w:szCs w:val="12"/>
          </w:rPr>
          <w:fldChar w:fldCharType="end"/>
        </w:r>
      </w:hyperlink>
    </w:p>
    <w:p w14:paraId="49921245"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4" w:history="1">
        <w:r w:rsidR="00D57506" w:rsidRPr="008E7CDC">
          <w:rPr>
            <w:rStyle w:val="Hyperlink"/>
            <w:b w:val="0"/>
            <w:bCs w:val="0"/>
            <w:noProof/>
            <w:sz w:val="20"/>
            <w:szCs w:val="12"/>
          </w:rPr>
          <w:t>Table 19: Details of manpower identified for sub component B2: Strengthening of feed &amp; feed supplement manufacturing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_Toc81389904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30</w:t>
        </w:r>
        <w:r w:rsidR="00D57506" w:rsidRPr="008E7CDC">
          <w:rPr>
            <w:b w:val="0"/>
            <w:bCs w:val="0"/>
            <w:noProof/>
            <w:webHidden/>
            <w:sz w:val="20"/>
            <w:szCs w:val="12"/>
          </w:rPr>
          <w:fldChar w:fldCharType="end"/>
        </w:r>
      </w:hyperlink>
    </w:p>
    <w:p w14:paraId="03D3CB52"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5" w:history="1">
        <w:r w:rsidR="00D57506" w:rsidRPr="008E7CDC">
          <w:rPr>
            <w:rStyle w:val="Hyperlink"/>
            <w:b w:val="0"/>
            <w:bCs w:val="0"/>
            <w:noProof/>
            <w:sz w:val="20"/>
            <w:szCs w:val="12"/>
          </w:rPr>
          <w:t>Table 20: Details of manpower identified for component C: Support for Marketing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_Toc81389905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31</w:t>
        </w:r>
        <w:r w:rsidR="00D57506" w:rsidRPr="008E7CDC">
          <w:rPr>
            <w:b w:val="0"/>
            <w:bCs w:val="0"/>
            <w:noProof/>
            <w:webHidden/>
            <w:sz w:val="20"/>
            <w:szCs w:val="12"/>
          </w:rPr>
          <w:fldChar w:fldCharType="end"/>
        </w:r>
      </w:hyperlink>
    </w:p>
    <w:p w14:paraId="6F2BABA1"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6" w:history="1">
        <w:r w:rsidR="00D57506" w:rsidRPr="008E7CDC">
          <w:rPr>
            <w:rStyle w:val="Hyperlink"/>
            <w:b w:val="0"/>
            <w:bCs w:val="0"/>
            <w:noProof/>
            <w:sz w:val="20"/>
            <w:szCs w:val="12"/>
          </w:rPr>
          <w:t>Table 21: Details of manpower identified for component D: Support for ICT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_Toc81389906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31</w:t>
        </w:r>
        <w:r w:rsidR="00D57506" w:rsidRPr="008E7CDC">
          <w:rPr>
            <w:b w:val="0"/>
            <w:bCs w:val="0"/>
            <w:noProof/>
            <w:webHidden/>
            <w:sz w:val="20"/>
            <w:szCs w:val="12"/>
          </w:rPr>
          <w:fldChar w:fldCharType="end"/>
        </w:r>
      </w:hyperlink>
    </w:p>
    <w:p w14:paraId="79642B15"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7" w:history="1">
        <w:r w:rsidR="00D57506" w:rsidRPr="008E7CDC">
          <w:rPr>
            <w:rStyle w:val="Hyperlink"/>
            <w:b w:val="0"/>
            <w:bCs w:val="0"/>
            <w:noProof/>
            <w:sz w:val="20"/>
            <w:szCs w:val="12"/>
          </w:rPr>
          <w:t>Table 22: Details of manpower identified for component E: Productivity Enhancement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_Toc81389907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31</w:t>
        </w:r>
        <w:r w:rsidR="00D57506" w:rsidRPr="008E7CDC">
          <w:rPr>
            <w:b w:val="0"/>
            <w:bCs w:val="0"/>
            <w:noProof/>
            <w:webHidden/>
            <w:sz w:val="20"/>
            <w:szCs w:val="12"/>
          </w:rPr>
          <w:fldChar w:fldCharType="end"/>
        </w:r>
      </w:hyperlink>
    </w:p>
    <w:p w14:paraId="12D5BE8A" w14:textId="760E2F3A"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8" w:history="1">
        <w:r w:rsidR="00D57506" w:rsidRPr="008E7CDC">
          <w:rPr>
            <w:rStyle w:val="Hyperlink"/>
            <w:b w:val="0"/>
            <w:bCs w:val="0"/>
            <w:noProof/>
            <w:sz w:val="20"/>
            <w:szCs w:val="12"/>
          </w:rPr>
          <w:t xml:space="preserve">Table 23: Financial performance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_Toc81389908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32</w:t>
        </w:r>
        <w:r w:rsidR="00D57506" w:rsidRPr="008E7CDC">
          <w:rPr>
            <w:b w:val="0"/>
            <w:bCs w:val="0"/>
            <w:noProof/>
            <w:webHidden/>
            <w:sz w:val="20"/>
            <w:szCs w:val="12"/>
          </w:rPr>
          <w:fldChar w:fldCharType="end"/>
        </w:r>
      </w:hyperlink>
    </w:p>
    <w:p w14:paraId="2CFB7BFE"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09" w:history="1">
        <w:r w:rsidR="00D57506" w:rsidRPr="008E7CDC">
          <w:rPr>
            <w:rStyle w:val="Hyperlink"/>
            <w:b w:val="0"/>
            <w:bCs w:val="0"/>
            <w:noProof/>
            <w:sz w:val="20"/>
            <w:szCs w:val="12"/>
          </w:rPr>
          <w:t>Table 24: Manpower structure in Purchase section</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_Toc81389909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33</w:t>
        </w:r>
        <w:r w:rsidR="00D57506" w:rsidRPr="008E7CDC">
          <w:rPr>
            <w:b w:val="0"/>
            <w:bCs w:val="0"/>
            <w:noProof/>
            <w:webHidden/>
            <w:sz w:val="20"/>
            <w:szCs w:val="12"/>
          </w:rPr>
          <w:fldChar w:fldCharType="end"/>
        </w:r>
      </w:hyperlink>
    </w:p>
    <w:p w14:paraId="46D07A2B"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0" w:history="1">
        <w:r w:rsidR="00D57506" w:rsidRPr="008E7CDC">
          <w:rPr>
            <w:rStyle w:val="Hyperlink"/>
            <w:b w:val="0"/>
            <w:bCs w:val="0"/>
            <w:noProof/>
            <w:sz w:val="20"/>
            <w:szCs w:val="12"/>
          </w:rPr>
          <w:t>Table 25: Risk Assessment and Mitigation Matrix</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_Toc81389910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34</w:t>
        </w:r>
        <w:r w:rsidR="00D57506" w:rsidRPr="008E7CDC">
          <w:rPr>
            <w:b w:val="0"/>
            <w:bCs w:val="0"/>
            <w:noProof/>
            <w:webHidden/>
            <w:sz w:val="20"/>
            <w:szCs w:val="12"/>
          </w:rPr>
          <w:fldChar w:fldCharType="end"/>
        </w:r>
      </w:hyperlink>
    </w:p>
    <w:p w14:paraId="46EB949E"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1" w:history="1">
        <w:r w:rsidR="00D57506" w:rsidRPr="008E7CDC">
          <w:rPr>
            <w:rStyle w:val="Hyperlink"/>
            <w:b w:val="0"/>
            <w:bCs w:val="0"/>
            <w:noProof/>
            <w:sz w:val="20"/>
            <w:szCs w:val="12"/>
          </w:rPr>
          <w:t>Table 26: Key Performance Indicators of the project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_Toc81389911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37</w:t>
        </w:r>
        <w:r w:rsidR="00D57506" w:rsidRPr="008E7CDC">
          <w:rPr>
            <w:b w:val="0"/>
            <w:bCs w:val="0"/>
            <w:noProof/>
            <w:webHidden/>
            <w:sz w:val="20"/>
            <w:szCs w:val="12"/>
          </w:rPr>
          <w:fldChar w:fldCharType="end"/>
        </w:r>
      </w:hyperlink>
    </w:p>
    <w:p w14:paraId="56B158CC"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2" w:history="1">
        <w:r w:rsidR="00D57506" w:rsidRPr="008E7CDC">
          <w:rPr>
            <w:rStyle w:val="Hyperlink"/>
            <w:b w:val="0"/>
            <w:bCs w:val="0"/>
            <w:noProof/>
            <w:sz w:val="20"/>
            <w:szCs w:val="12"/>
          </w:rPr>
          <w:t>Table 27: Component wise Financial Outlay</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_Toc81389912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40</w:t>
        </w:r>
        <w:r w:rsidR="00D57506" w:rsidRPr="008E7CDC">
          <w:rPr>
            <w:b w:val="0"/>
            <w:bCs w:val="0"/>
            <w:noProof/>
            <w:webHidden/>
            <w:sz w:val="20"/>
            <w:szCs w:val="12"/>
          </w:rPr>
          <w:fldChar w:fldCharType="end"/>
        </w:r>
      </w:hyperlink>
    </w:p>
    <w:p w14:paraId="6CA87D6C" w14:textId="7685A769"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3" w:history="1">
        <w:r w:rsidR="00D57506" w:rsidRPr="008E7CDC">
          <w:rPr>
            <w:rStyle w:val="Hyperlink"/>
            <w:b w:val="0"/>
            <w:bCs w:val="0"/>
            <w:noProof/>
            <w:sz w:val="20"/>
            <w:szCs w:val="12"/>
          </w:rPr>
          <w:t xml:space="preserve">Table 28: Total Financial Outlay of the Sub Project (Rs. </w:t>
        </w:r>
        <w:r w:rsidR="00BF235A" w:rsidRPr="008E7CDC">
          <w:rPr>
            <w:rStyle w:val="Hyperlink"/>
            <w:b w:val="0"/>
            <w:bCs w:val="0"/>
            <w:noProof/>
            <w:sz w:val="20"/>
            <w:szCs w:val="12"/>
          </w:rPr>
          <w:t>Lakh</w:t>
        </w:r>
        <w:r w:rsidR="00D57506" w:rsidRPr="008E7CDC">
          <w:rPr>
            <w:rStyle w:val="Hyperlink"/>
            <w:b w:val="0"/>
            <w:bCs w:val="0"/>
            <w:noProof/>
            <w:sz w:val="20"/>
            <w:szCs w:val="12"/>
          </w:rPr>
          <w: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_Toc81389913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40</w:t>
        </w:r>
        <w:r w:rsidR="00D57506" w:rsidRPr="008E7CDC">
          <w:rPr>
            <w:b w:val="0"/>
            <w:bCs w:val="0"/>
            <w:noProof/>
            <w:webHidden/>
            <w:sz w:val="20"/>
            <w:szCs w:val="12"/>
          </w:rPr>
          <w:fldChar w:fldCharType="end"/>
        </w:r>
      </w:hyperlink>
    </w:p>
    <w:p w14:paraId="16E086FB" w14:textId="1936C2ED"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4" w:history="1">
        <w:r w:rsidR="00D57506" w:rsidRPr="008E7CDC">
          <w:rPr>
            <w:rStyle w:val="Hyperlink"/>
            <w:b w:val="0"/>
            <w:bCs w:val="0"/>
            <w:noProof/>
            <w:sz w:val="20"/>
            <w:szCs w:val="12"/>
          </w:rPr>
          <w:t xml:space="preserve">Table 29: Details of security available with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_Toc81389914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41</w:t>
        </w:r>
        <w:r w:rsidR="00D57506" w:rsidRPr="008E7CDC">
          <w:rPr>
            <w:b w:val="0"/>
            <w:bCs w:val="0"/>
            <w:noProof/>
            <w:webHidden/>
            <w:sz w:val="20"/>
            <w:szCs w:val="12"/>
          </w:rPr>
          <w:fldChar w:fldCharType="end"/>
        </w:r>
      </w:hyperlink>
    </w:p>
    <w:p w14:paraId="3EA710A4"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22"/>
          <w:szCs w:val="20"/>
          <w:lang w:eastAsia="en-IN"/>
        </w:rPr>
      </w:pPr>
      <w:hyperlink w:anchor="_Toc81389915" w:history="1">
        <w:r w:rsidR="00D57506" w:rsidRPr="008E7CDC">
          <w:rPr>
            <w:rStyle w:val="Hyperlink"/>
            <w:b w:val="0"/>
            <w:bCs w:val="0"/>
            <w:noProof/>
            <w:sz w:val="20"/>
            <w:szCs w:val="12"/>
          </w:rPr>
          <w:t>Table 30: Summary of financial indicators for the project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_Toc81389915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42</w:t>
        </w:r>
        <w:r w:rsidR="00D57506" w:rsidRPr="008E7CDC">
          <w:rPr>
            <w:b w:val="0"/>
            <w:bCs w:val="0"/>
            <w:noProof/>
            <w:webHidden/>
            <w:sz w:val="20"/>
            <w:szCs w:val="12"/>
          </w:rPr>
          <w:fldChar w:fldCharType="end"/>
        </w:r>
      </w:hyperlink>
    </w:p>
    <w:p w14:paraId="1EB7327F" w14:textId="77777777" w:rsidR="00057903" w:rsidRPr="008E7CDC" w:rsidRDefault="00057903" w:rsidP="006903A8">
      <w:pPr>
        <w:tabs>
          <w:tab w:val="right" w:leader="dot" w:pos="8466"/>
        </w:tabs>
        <w:spacing w:line="276" w:lineRule="auto"/>
        <w:ind w:left="0"/>
        <w:rPr>
          <w:lang w:val="en-US"/>
        </w:rPr>
      </w:pPr>
      <w:r w:rsidRPr="008E7CDC">
        <w:rPr>
          <w:sz w:val="16"/>
          <w:szCs w:val="16"/>
          <w:lang w:val="en-US"/>
        </w:rPr>
        <w:fldChar w:fldCharType="end"/>
      </w:r>
    </w:p>
    <w:p w14:paraId="5A91A2A6" w14:textId="77777777" w:rsidR="00057903" w:rsidRPr="008E7CDC" w:rsidRDefault="00057903" w:rsidP="00004D88">
      <w:pPr>
        <w:ind w:left="0"/>
        <w:jc w:val="center"/>
        <w:rPr>
          <w:b/>
          <w:bCs/>
          <w:lang w:val="en-US"/>
        </w:rPr>
      </w:pPr>
      <w:r w:rsidRPr="008E7CDC">
        <w:rPr>
          <w:b/>
          <w:bCs/>
          <w:lang w:val="en-US"/>
        </w:rPr>
        <w:lastRenderedPageBreak/>
        <w:t>List of Annexures</w:t>
      </w:r>
    </w:p>
    <w:p w14:paraId="02253FF1" w14:textId="77777777" w:rsidR="00D57506" w:rsidRPr="008E7CDC" w:rsidRDefault="00167D8A">
      <w:pPr>
        <w:pStyle w:val="TableofFigures"/>
        <w:tabs>
          <w:tab w:val="right" w:leader="dot" w:pos="8169"/>
        </w:tabs>
        <w:rPr>
          <w:rFonts w:asciiTheme="minorHAnsi" w:eastAsiaTheme="minorEastAsia" w:hAnsiTheme="minorHAnsi" w:cstheme="minorBidi"/>
          <w:b w:val="0"/>
          <w:bCs w:val="0"/>
          <w:noProof/>
          <w:sz w:val="18"/>
          <w:lang w:eastAsia="en-IN"/>
        </w:rPr>
      </w:pPr>
      <w:r w:rsidRPr="008E7CDC">
        <w:rPr>
          <w:b w:val="0"/>
          <w:bCs w:val="0"/>
          <w:sz w:val="16"/>
        </w:rPr>
        <w:fldChar w:fldCharType="begin"/>
      </w:r>
      <w:r w:rsidRPr="008E7CDC">
        <w:rPr>
          <w:b w:val="0"/>
          <w:bCs w:val="0"/>
          <w:sz w:val="16"/>
        </w:rPr>
        <w:instrText xml:space="preserve"> TOC \h \z \c "Annex" </w:instrText>
      </w:r>
      <w:r w:rsidRPr="008E7CDC">
        <w:rPr>
          <w:b w:val="0"/>
          <w:bCs w:val="0"/>
          <w:sz w:val="16"/>
        </w:rPr>
        <w:fldChar w:fldCharType="separate"/>
      </w:r>
      <w:hyperlink w:anchor="_Toc81389916" w:history="1">
        <w:r w:rsidR="00D57506" w:rsidRPr="008E7CDC">
          <w:rPr>
            <w:rStyle w:val="Hyperlink"/>
            <w:b w:val="0"/>
            <w:bCs w:val="0"/>
            <w:noProof/>
            <w:sz w:val="20"/>
            <w:szCs w:val="12"/>
          </w:rPr>
          <w:t>Annex I: List of existing chilling, testing and processing infrastructure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_Toc81389916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43</w:t>
        </w:r>
        <w:r w:rsidR="00D57506" w:rsidRPr="008E7CDC">
          <w:rPr>
            <w:b w:val="0"/>
            <w:bCs w:val="0"/>
            <w:noProof/>
            <w:webHidden/>
            <w:sz w:val="20"/>
            <w:szCs w:val="12"/>
          </w:rPr>
          <w:fldChar w:fldCharType="end"/>
        </w:r>
      </w:hyperlink>
    </w:p>
    <w:p w14:paraId="6A12B2D3"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7" w:history="1">
        <w:r w:rsidR="00D57506" w:rsidRPr="008E7CDC">
          <w:rPr>
            <w:rStyle w:val="Hyperlink"/>
            <w:b w:val="0"/>
            <w:bCs w:val="0"/>
            <w:noProof/>
            <w:sz w:val="20"/>
            <w:szCs w:val="12"/>
          </w:rPr>
          <w:t>Annex II: List of villages proposed for setting-up of new DCS/ strengthening of existing DCS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_Toc81389917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44</w:t>
        </w:r>
        <w:r w:rsidR="00D57506" w:rsidRPr="008E7CDC">
          <w:rPr>
            <w:b w:val="0"/>
            <w:bCs w:val="0"/>
            <w:noProof/>
            <w:webHidden/>
            <w:sz w:val="20"/>
            <w:szCs w:val="12"/>
          </w:rPr>
          <w:fldChar w:fldCharType="end"/>
        </w:r>
      </w:hyperlink>
    </w:p>
    <w:p w14:paraId="6A634449"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8" w:history="1">
        <w:r w:rsidR="00D57506" w:rsidRPr="008E7CDC">
          <w:rPr>
            <w:rStyle w:val="Hyperlink"/>
            <w:b w:val="0"/>
            <w:bCs w:val="0"/>
            <w:noProof/>
            <w:sz w:val="20"/>
            <w:szCs w:val="12"/>
          </w:rPr>
          <w:t>Annex III: List of proposed village wise DCS for installation of Electronic Milk Testing Equipment (AMCU)</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_Toc81389918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45</w:t>
        </w:r>
        <w:r w:rsidR="00D57506" w:rsidRPr="008E7CDC">
          <w:rPr>
            <w:b w:val="0"/>
            <w:bCs w:val="0"/>
            <w:noProof/>
            <w:webHidden/>
            <w:sz w:val="20"/>
            <w:szCs w:val="12"/>
          </w:rPr>
          <w:fldChar w:fldCharType="end"/>
        </w:r>
      </w:hyperlink>
    </w:p>
    <w:p w14:paraId="7D3F8A1E"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19" w:history="1">
        <w:r w:rsidR="00D57506" w:rsidRPr="008E7CDC">
          <w:rPr>
            <w:rStyle w:val="Hyperlink"/>
            <w:b w:val="0"/>
            <w:bCs w:val="0"/>
            <w:noProof/>
            <w:sz w:val="20"/>
            <w:szCs w:val="12"/>
          </w:rPr>
          <w:t>Annex IV: List of proposed BMC village location and capacity</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_Toc81389919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46</w:t>
        </w:r>
        <w:r w:rsidR="00D57506" w:rsidRPr="008E7CDC">
          <w:rPr>
            <w:b w:val="0"/>
            <w:bCs w:val="0"/>
            <w:noProof/>
            <w:webHidden/>
            <w:sz w:val="20"/>
            <w:szCs w:val="12"/>
          </w:rPr>
          <w:fldChar w:fldCharType="end"/>
        </w:r>
      </w:hyperlink>
    </w:p>
    <w:p w14:paraId="09A2ACCB"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0" w:history="1">
        <w:r w:rsidR="00D57506" w:rsidRPr="008E7CDC">
          <w:rPr>
            <w:rStyle w:val="Hyperlink"/>
            <w:b w:val="0"/>
            <w:bCs w:val="0"/>
            <w:noProof/>
            <w:sz w:val="20"/>
            <w:szCs w:val="12"/>
          </w:rPr>
          <w:t>Annex V: Details of existing land area &amp; civil structure and existing plant equipment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_Toc81389920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47</w:t>
        </w:r>
        <w:r w:rsidR="00D57506" w:rsidRPr="008E7CDC">
          <w:rPr>
            <w:b w:val="0"/>
            <w:bCs w:val="0"/>
            <w:noProof/>
            <w:webHidden/>
            <w:sz w:val="20"/>
            <w:szCs w:val="12"/>
          </w:rPr>
          <w:fldChar w:fldCharType="end"/>
        </w:r>
      </w:hyperlink>
    </w:p>
    <w:p w14:paraId="40CBA004"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1" w:history="1">
        <w:r w:rsidR="00D57506" w:rsidRPr="008E7CDC">
          <w:rPr>
            <w:rStyle w:val="Hyperlink"/>
            <w:b w:val="0"/>
            <w:bCs w:val="0"/>
            <w:noProof/>
            <w:sz w:val="20"/>
            <w:szCs w:val="12"/>
          </w:rPr>
          <w:t>Annex VI: Filled-in site selection format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_Toc81389921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55</w:t>
        </w:r>
        <w:r w:rsidR="00D57506" w:rsidRPr="008E7CDC">
          <w:rPr>
            <w:b w:val="0"/>
            <w:bCs w:val="0"/>
            <w:noProof/>
            <w:webHidden/>
            <w:sz w:val="20"/>
            <w:szCs w:val="12"/>
          </w:rPr>
          <w:fldChar w:fldCharType="end"/>
        </w:r>
      </w:hyperlink>
    </w:p>
    <w:p w14:paraId="5EC6A31A"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2" w:history="1">
        <w:r w:rsidR="00D57506" w:rsidRPr="008E7CDC">
          <w:rPr>
            <w:rStyle w:val="Hyperlink"/>
            <w:b w:val="0"/>
            <w:bCs w:val="0"/>
            <w:noProof/>
            <w:sz w:val="20"/>
            <w:szCs w:val="12"/>
          </w:rPr>
          <w:t>Annex VII: Civil and equipment requirement along with specifications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_Toc81389922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60</w:t>
        </w:r>
        <w:r w:rsidR="00D57506" w:rsidRPr="008E7CDC">
          <w:rPr>
            <w:b w:val="0"/>
            <w:bCs w:val="0"/>
            <w:noProof/>
            <w:webHidden/>
            <w:sz w:val="20"/>
            <w:szCs w:val="12"/>
          </w:rPr>
          <w:fldChar w:fldCharType="end"/>
        </w:r>
      </w:hyperlink>
    </w:p>
    <w:p w14:paraId="056BFAA2"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3" w:history="1">
        <w:r w:rsidR="00D57506" w:rsidRPr="008E7CDC">
          <w:rPr>
            <w:rStyle w:val="Hyperlink"/>
            <w:b w:val="0"/>
            <w:bCs w:val="0"/>
            <w:noProof/>
            <w:sz w:val="20"/>
            <w:szCs w:val="12"/>
          </w:rPr>
          <w:t>Annex VIII: Marketing and sales plan for milk &amp; milk products over next 3 years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_Toc81389923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73</w:t>
        </w:r>
        <w:r w:rsidR="00D57506" w:rsidRPr="008E7CDC">
          <w:rPr>
            <w:b w:val="0"/>
            <w:bCs w:val="0"/>
            <w:noProof/>
            <w:webHidden/>
            <w:sz w:val="20"/>
            <w:szCs w:val="12"/>
          </w:rPr>
          <w:fldChar w:fldCharType="end"/>
        </w:r>
      </w:hyperlink>
    </w:p>
    <w:p w14:paraId="1A7AD8B1"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4" w:history="1">
        <w:r w:rsidR="00D57506" w:rsidRPr="008E7CDC">
          <w:rPr>
            <w:rStyle w:val="Hyperlink"/>
            <w:b w:val="0"/>
            <w:bCs w:val="0"/>
            <w:noProof/>
            <w:sz w:val="20"/>
            <w:szCs w:val="12"/>
          </w:rPr>
          <w:t>Annex IX: List of villages to be covered for Productivity Enhancement Activities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_Toc81389924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78</w:t>
        </w:r>
        <w:r w:rsidR="00D57506" w:rsidRPr="008E7CDC">
          <w:rPr>
            <w:b w:val="0"/>
            <w:bCs w:val="0"/>
            <w:noProof/>
            <w:webHidden/>
            <w:sz w:val="20"/>
            <w:szCs w:val="12"/>
          </w:rPr>
          <w:fldChar w:fldCharType="end"/>
        </w:r>
      </w:hyperlink>
    </w:p>
    <w:p w14:paraId="75D7CED9"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5" w:history="1">
        <w:r w:rsidR="00D57506" w:rsidRPr="008E7CDC">
          <w:rPr>
            <w:rStyle w:val="Hyperlink"/>
            <w:b w:val="0"/>
            <w:bCs w:val="0"/>
            <w:noProof/>
            <w:sz w:val="20"/>
            <w:szCs w:val="12"/>
          </w:rPr>
          <w:t>Annex X: The schedule of implementation of activities under the project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_Toc81389925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79</w:t>
        </w:r>
        <w:r w:rsidR="00D57506" w:rsidRPr="008E7CDC">
          <w:rPr>
            <w:b w:val="0"/>
            <w:bCs w:val="0"/>
            <w:noProof/>
            <w:webHidden/>
            <w:sz w:val="20"/>
            <w:szCs w:val="12"/>
          </w:rPr>
          <w:fldChar w:fldCharType="end"/>
        </w:r>
      </w:hyperlink>
    </w:p>
    <w:p w14:paraId="73273EC9" w14:textId="1E05C3AD"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6" w:history="1">
        <w:r w:rsidR="00D57506" w:rsidRPr="008E7CDC">
          <w:rPr>
            <w:rStyle w:val="Hyperlink"/>
            <w:b w:val="0"/>
            <w:bCs w:val="0"/>
            <w:noProof/>
            <w:sz w:val="20"/>
            <w:szCs w:val="12"/>
          </w:rPr>
          <w:t xml:space="preserve">Annex XI: Organogram of the </w:t>
        </w:r>
        <w:r w:rsidR="00E13167"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_Toc81389926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85</w:t>
        </w:r>
        <w:r w:rsidR="00D57506" w:rsidRPr="008E7CDC">
          <w:rPr>
            <w:b w:val="0"/>
            <w:bCs w:val="0"/>
            <w:noProof/>
            <w:webHidden/>
            <w:sz w:val="20"/>
            <w:szCs w:val="12"/>
          </w:rPr>
          <w:fldChar w:fldCharType="end"/>
        </w:r>
      </w:hyperlink>
    </w:p>
    <w:p w14:paraId="43A08AD9"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7" w:history="1">
        <w:r w:rsidR="00D57506" w:rsidRPr="008E7CDC">
          <w:rPr>
            <w:rStyle w:val="Hyperlink"/>
            <w:b w:val="0"/>
            <w:bCs w:val="0"/>
            <w:noProof/>
            <w:sz w:val="20"/>
            <w:szCs w:val="12"/>
          </w:rPr>
          <w:t>Annex XII: Procurement Plan &amp; Procurement Schedule and PI’s approved Procurement Policy</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_Toc81389927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86</w:t>
        </w:r>
        <w:r w:rsidR="00D57506" w:rsidRPr="008E7CDC">
          <w:rPr>
            <w:b w:val="0"/>
            <w:bCs w:val="0"/>
            <w:noProof/>
            <w:webHidden/>
            <w:sz w:val="20"/>
            <w:szCs w:val="12"/>
          </w:rPr>
          <w:fldChar w:fldCharType="end"/>
        </w:r>
      </w:hyperlink>
    </w:p>
    <w:p w14:paraId="00FB7AFB"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8" w:history="1">
        <w:r w:rsidR="00D57506" w:rsidRPr="008E7CDC">
          <w:rPr>
            <w:rStyle w:val="Hyperlink"/>
            <w:b w:val="0"/>
            <w:bCs w:val="0"/>
            <w:noProof/>
            <w:sz w:val="20"/>
            <w:szCs w:val="12"/>
          </w:rPr>
          <w:t>Annex XIII: Environmental Checklist</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_Toc81389928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87</w:t>
        </w:r>
        <w:r w:rsidR="00D57506" w:rsidRPr="008E7CDC">
          <w:rPr>
            <w:b w:val="0"/>
            <w:bCs w:val="0"/>
            <w:noProof/>
            <w:webHidden/>
            <w:sz w:val="20"/>
            <w:szCs w:val="12"/>
          </w:rPr>
          <w:fldChar w:fldCharType="end"/>
        </w:r>
      </w:hyperlink>
    </w:p>
    <w:p w14:paraId="4AA9A1FC"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29" w:history="1">
        <w:r w:rsidR="00D57506" w:rsidRPr="008E7CDC">
          <w:rPr>
            <w:rStyle w:val="Hyperlink"/>
            <w:b w:val="0"/>
            <w:bCs w:val="0"/>
            <w:noProof/>
            <w:sz w:val="20"/>
            <w:szCs w:val="12"/>
          </w:rPr>
          <w:t>Annex XIV: Board resolution (sample)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_Toc81389929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92</w:t>
        </w:r>
        <w:r w:rsidR="00D57506" w:rsidRPr="008E7CDC">
          <w:rPr>
            <w:b w:val="0"/>
            <w:bCs w:val="0"/>
            <w:noProof/>
            <w:webHidden/>
            <w:sz w:val="20"/>
            <w:szCs w:val="12"/>
          </w:rPr>
          <w:fldChar w:fldCharType="end"/>
        </w:r>
      </w:hyperlink>
    </w:p>
    <w:p w14:paraId="68B8203B"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30" w:history="1">
        <w:r w:rsidR="00D57506" w:rsidRPr="008E7CDC">
          <w:rPr>
            <w:rStyle w:val="Hyperlink"/>
            <w:b w:val="0"/>
            <w:bCs w:val="0"/>
            <w:noProof/>
            <w:sz w:val="20"/>
            <w:szCs w:val="12"/>
          </w:rPr>
          <w:t>Annex XV: Component wise cost table</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_Toc81389930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93</w:t>
        </w:r>
        <w:r w:rsidR="00D57506" w:rsidRPr="008E7CDC">
          <w:rPr>
            <w:b w:val="0"/>
            <w:bCs w:val="0"/>
            <w:noProof/>
            <w:webHidden/>
            <w:sz w:val="20"/>
            <w:szCs w:val="12"/>
          </w:rPr>
          <w:fldChar w:fldCharType="end"/>
        </w:r>
      </w:hyperlink>
    </w:p>
    <w:p w14:paraId="7AB95B03"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31" w:history="1">
        <w:r w:rsidR="00D57506" w:rsidRPr="008E7CDC">
          <w:rPr>
            <w:rStyle w:val="Hyperlink"/>
            <w:b w:val="0"/>
            <w:bCs w:val="0"/>
            <w:noProof/>
            <w:sz w:val="20"/>
            <w:szCs w:val="12"/>
          </w:rPr>
          <w:t>Annex XVI: Sustainability of New DCS</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_Toc81389931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109</w:t>
        </w:r>
        <w:r w:rsidR="00D57506" w:rsidRPr="008E7CDC">
          <w:rPr>
            <w:b w:val="0"/>
            <w:bCs w:val="0"/>
            <w:noProof/>
            <w:webHidden/>
            <w:sz w:val="20"/>
            <w:szCs w:val="12"/>
          </w:rPr>
          <w:fldChar w:fldCharType="end"/>
        </w:r>
      </w:hyperlink>
    </w:p>
    <w:p w14:paraId="33E56B4A" w14:textId="77777777" w:rsidR="00D57506" w:rsidRPr="008E7CDC" w:rsidRDefault="00712A6D">
      <w:pPr>
        <w:pStyle w:val="TableofFigures"/>
        <w:tabs>
          <w:tab w:val="right" w:leader="dot" w:pos="8169"/>
        </w:tabs>
        <w:rPr>
          <w:rFonts w:asciiTheme="minorHAnsi" w:eastAsiaTheme="minorEastAsia" w:hAnsiTheme="minorHAnsi" w:cstheme="minorBidi"/>
          <w:b w:val="0"/>
          <w:bCs w:val="0"/>
          <w:noProof/>
          <w:sz w:val="18"/>
          <w:lang w:eastAsia="en-IN"/>
        </w:rPr>
      </w:pPr>
      <w:hyperlink w:anchor="_Toc81389932" w:history="1">
        <w:r w:rsidR="00D57506" w:rsidRPr="008E7CDC">
          <w:rPr>
            <w:rStyle w:val="Hyperlink"/>
            <w:b w:val="0"/>
            <w:bCs w:val="0"/>
            <w:noProof/>
            <w:sz w:val="20"/>
            <w:szCs w:val="12"/>
          </w:rPr>
          <w:t>Annex XVII: Sustainability of BMC</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_Toc81389932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111</w:t>
        </w:r>
        <w:r w:rsidR="00D57506" w:rsidRPr="008E7CDC">
          <w:rPr>
            <w:b w:val="0"/>
            <w:bCs w:val="0"/>
            <w:noProof/>
            <w:webHidden/>
            <w:sz w:val="20"/>
            <w:szCs w:val="12"/>
          </w:rPr>
          <w:fldChar w:fldCharType="end"/>
        </w:r>
      </w:hyperlink>
    </w:p>
    <w:p w14:paraId="0351D0A0" w14:textId="5E308735" w:rsidR="00D57506" w:rsidRPr="008E7CDC" w:rsidRDefault="00712A6D">
      <w:pPr>
        <w:pStyle w:val="TableofFigures"/>
        <w:tabs>
          <w:tab w:val="right" w:leader="dot" w:pos="8169"/>
        </w:tabs>
        <w:rPr>
          <w:rFonts w:asciiTheme="minorHAnsi" w:eastAsiaTheme="minorEastAsia" w:hAnsiTheme="minorHAnsi" w:cstheme="minorBidi"/>
          <w:b w:val="0"/>
          <w:bCs w:val="0"/>
          <w:noProof/>
          <w:sz w:val="22"/>
          <w:szCs w:val="20"/>
          <w:lang w:eastAsia="en-IN"/>
        </w:rPr>
      </w:pPr>
      <w:hyperlink w:anchor="_Toc81389933" w:history="1">
        <w:r w:rsidR="00D57506" w:rsidRPr="008E7CDC">
          <w:rPr>
            <w:rStyle w:val="Hyperlink"/>
            <w:b w:val="0"/>
            <w:bCs w:val="0"/>
            <w:noProof/>
            <w:sz w:val="20"/>
            <w:szCs w:val="12"/>
          </w:rPr>
          <w:t xml:space="preserve">Annex XVIII: Projected Operating Statement of the </w:t>
        </w:r>
        <w:r w:rsidR="00C81275" w:rsidRPr="008E7CDC">
          <w:rPr>
            <w:rStyle w:val="Hyperlink"/>
            <w:b w:val="0"/>
            <w:bCs w:val="0"/>
            <w:noProof/>
            <w:sz w:val="20"/>
            <w:szCs w:val="12"/>
          </w:rPr>
          <w:t>PI</w:t>
        </w:r>
        <w:r w:rsidR="00D57506" w:rsidRPr="008E7CDC">
          <w:rPr>
            <w:b w:val="0"/>
            <w:bCs w:val="0"/>
            <w:noProof/>
            <w:webHidden/>
            <w:sz w:val="20"/>
            <w:szCs w:val="12"/>
          </w:rPr>
          <w:tab/>
        </w:r>
        <w:r w:rsidR="00D57506" w:rsidRPr="008E7CDC">
          <w:rPr>
            <w:b w:val="0"/>
            <w:bCs w:val="0"/>
            <w:noProof/>
            <w:webHidden/>
            <w:sz w:val="20"/>
            <w:szCs w:val="12"/>
          </w:rPr>
          <w:fldChar w:fldCharType="begin"/>
        </w:r>
        <w:r w:rsidR="00D57506" w:rsidRPr="008E7CDC">
          <w:rPr>
            <w:b w:val="0"/>
            <w:bCs w:val="0"/>
            <w:noProof/>
            <w:webHidden/>
            <w:sz w:val="20"/>
            <w:szCs w:val="12"/>
          </w:rPr>
          <w:instrText xml:space="preserve"> PAGEREF _Toc81389933 \h </w:instrText>
        </w:r>
        <w:r w:rsidR="00D57506" w:rsidRPr="008E7CDC">
          <w:rPr>
            <w:b w:val="0"/>
            <w:bCs w:val="0"/>
            <w:noProof/>
            <w:webHidden/>
            <w:sz w:val="20"/>
            <w:szCs w:val="12"/>
          </w:rPr>
        </w:r>
        <w:r w:rsidR="00D57506" w:rsidRPr="008E7CDC">
          <w:rPr>
            <w:b w:val="0"/>
            <w:bCs w:val="0"/>
            <w:noProof/>
            <w:webHidden/>
            <w:sz w:val="20"/>
            <w:szCs w:val="12"/>
          </w:rPr>
          <w:fldChar w:fldCharType="separate"/>
        </w:r>
        <w:r w:rsidR="00AD14C7" w:rsidRPr="008E7CDC">
          <w:rPr>
            <w:b w:val="0"/>
            <w:bCs w:val="0"/>
            <w:noProof/>
            <w:webHidden/>
            <w:sz w:val="20"/>
            <w:szCs w:val="12"/>
          </w:rPr>
          <w:t>114</w:t>
        </w:r>
        <w:r w:rsidR="00D57506" w:rsidRPr="008E7CDC">
          <w:rPr>
            <w:b w:val="0"/>
            <w:bCs w:val="0"/>
            <w:noProof/>
            <w:webHidden/>
            <w:sz w:val="20"/>
            <w:szCs w:val="12"/>
          </w:rPr>
          <w:fldChar w:fldCharType="end"/>
        </w:r>
      </w:hyperlink>
    </w:p>
    <w:p w14:paraId="58AB57CD" w14:textId="0B0AF803" w:rsidR="004F456C" w:rsidRPr="008E7CDC" w:rsidRDefault="00167D8A" w:rsidP="006903A8">
      <w:pPr>
        <w:pStyle w:val="TableofFigures"/>
        <w:tabs>
          <w:tab w:val="right" w:leader="dot" w:pos="8169"/>
        </w:tabs>
        <w:ind w:left="0" w:firstLine="0"/>
        <w:rPr>
          <w:b w:val="0"/>
          <w:bCs w:val="0"/>
          <w:sz w:val="20"/>
          <w:szCs w:val="20"/>
          <w:lang w:val="en-US"/>
        </w:rPr>
        <w:sectPr w:rsidR="004F456C" w:rsidRPr="008E7CDC" w:rsidSect="008238D1">
          <w:footerReference w:type="default" r:id="rId10"/>
          <w:pgSz w:w="11909" w:h="16834" w:code="9"/>
          <w:pgMar w:top="1440" w:right="1858" w:bottom="1296" w:left="1872" w:header="720" w:footer="519" w:gutter="0"/>
          <w:pgNumType w:fmt="lowerRoman"/>
          <w:cols w:space="720"/>
          <w:docGrid w:linePitch="360"/>
        </w:sectPr>
      </w:pPr>
      <w:r w:rsidRPr="008E7CDC">
        <w:rPr>
          <w:b w:val="0"/>
          <w:bCs w:val="0"/>
          <w:sz w:val="16"/>
        </w:rPr>
        <w:fldChar w:fldCharType="end"/>
      </w:r>
    </w:p>
    <w:p w14:paraId="2969A772" w14:textId="5FE3D624" w:rsidR="00024521" w:rsidRPr="008E7CDC" w:rsidRDefault="00024521" w:rsidP="004558B7">
      <w:pPr>
        <w:ind w:left="0"/>
        <w:jc w:val="center"/>
        <w:rPr>
          <w:b/>
          <w:bCs/>
          <w:lang w:val="en-US"/>
        </w:rPr>
      </w:pPr>
      <w:bookmarkStart w:id="13" w:name="_Toc531178175"/>
      <w:bookmarkStart w:id="14" w:name="_Toc532392543"/>
      <w:bookmarkStart w:id="15" w:name="_Toc532393577"/>
      <w:bookmarkStart w:id="16" w:name="_Toc532393928"/>
      <w:bookmarkStart w:id="17" w:name="_Toc532394042"/>
      <w:bookmarkStart w:id="18" w:name="_Toc532482745"/>
      <w:r w:rsidRPr="008E7CDC">
        <w:rPr>
          <w:b/>
          <w:bCs/>
          <w:lang w:val="en-US"/>
        </w:rPr>
        <w:lastRenderedPageBreak/>
        <w:t>Project at a Glance</w:t>
      </w:r>
      <w:bookmarkEnd w:id="7"/>
      <w:bookmarkEnd w:id="13"/>
      <w:bookmarkEnd w:id="14"/>
      <w:bookmarkEnd w:id="15"/>
      <w:bookmarkEnd w:id="16"/>
      <w:bookmarkEnd w:id="17"/>
      <w:bookmarkEnd w:id="18"/>
    </w:p>
    <w:tbl>
      <w:tblPr>
        <w:tblStyle w:val="TableGrid"/>
        <w:tblW w:w="945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333"/>
        <w:gridCol w:w="662"/>
        <w:gridCol w:w="4455"/>
      </w:tblGrid>
      <w:tr w:rsidR="00223DAA" w:rsidRPr="008E7CDC" w14:paraId="6E72FC61" w14:textId="77777777" w:rsidTr="00D7246F">
        <w:trPr>
          <w:trHeight w:val="665"/>
        </w:trPr>
        <w:tc>
          <w:tcPr>
            <w:tcW w:w="4333" w:type="dxa"/>
            <w:shd w:val="clear" w:color="auto" w:fill="D9D9D9" w:themeFill="background1" w:themeFillShade="D9"/>
            <w:vAlign w:val="center"/>
          </w:tcPr>
          <w:p w14:paraId="554978C2" w14:textId="77777777" w:rsidR="00223DAA" w:rsidRPr="008E7CDC" w:rsidRDefault="00137017" w:rsidP="00004D88">
            <w:pPr>
              <w:ind w:left="0"/>
              <w:jc w:val="center"/>
              <w:rPr>
                <w:b/>
                <w:bCs/>
              </w:rPr>
            </w:pPr>
            <w:r w:rsidRPr="008E7CDC">
              <w:rPr>
                <w:b/>
                <w:bCs/>
              </w:rPr>
              <w:t>Participating Institution (PI</w:t>
            </w:r>
            <w:r w:rsidR="00223DAA" w:rsidRPr="008E7CDC">
              <w:rPr>
                <w:b/>
                <w:bCs/>
              </w:rPr>
              <w:t>)</w:t>
            </w:r>
          </w:p>
        </w:tc>
        <w:tc>
          <w:tcPr>
            <w:tcW w:w="662" w:type="dxa"/>
            <w:shd w:val="clear" w:color="auto" w:fill="D9D9D9" w:themeFill="background1" w:themeFillShade="D9"/>
            <w:vAlign w:val="center"/>
          </w:tcPr>
          <w:p w14:paraId="7EAA9B17" w14:textId="77777777" w:rsidR="00223DAA" w:rsidRPr="008E7CDC" w:rsidRDefault="00223DAA" w:rsidP="00004D88">
            <w:pPr>
              <w:ind w:left="0"/>
              <w:jc w:val="center"/>
              <w:rPr>
                <w:b/>
                <w:bCs/>
              </w:rPr>
            </w:pPr>
            <w:r w:rsidRPr="008E7CDC">
              <w:rPr>
                <w:b/>
                <w:bCs/>
              </w:rPr>
              <w:t>:</w:t>
            </w:r>
          </w:p>
        </w:tc>
        <w:tc>
          <w:tcPr>
            <w:tcW w:w="4455" w:type="dxa"/>
            <w:shd w:val="clear" w:color="auto" w:fill="D9D9D9" w:themeFill="background1" w:themeFillShade="D9"/>
            <w:vAlign w:val="center"/>
          </w:tcPr>
          <w:p w14:paraId="720CC1C8" w14:textId="0E4152C4" w:rsidR="00223DAA" w:rsidRPr="008E7CDC" w:rsidRDefault="008A2CC1" w:rsidP="00004D88">
            <w:pPr>
              <w:ind w:left="0"/>
              <w:rPr>
                <w:b/>
              </w:rPr>
            </w:pPr>
            <w:r w:rsidRPr="008E7CDC">
              <w:rPr>
                <w:b/>
              </w:rPr>
              <w:t xml:space="preserve">XYZ </w:t>
            </w:r>
          </w:p>
        </w:tc>
      </w:tr>
    </w:tbl>
    <w:p w14:paraId="4C4916A4" w14:textId="77777777" w:rsidR="00024521" w:rsidRPr="008E7CDC" w:rsidRDefault="00F44CBE"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Eligi</w:t>
      </w:r>
      <w:r w:rsidR="002A4A17" w:rsidRPr="008E7CDC">
        <w:rPr>
          <w:b/>
          <w:bCs/>
          <w:sz w:val="20"/>
          <w:szCs w:val="18"/>
        </w:rPr>
        <w:t>bility Criteria for P</w:t>
      </w:r>
      <w:r w:rsidR="006278AD" w:rsidRPr="008E7CDC">
        <w:rPr>
          <w:b/>
          <w:bCs/>
          <w:sz w:val="20"/>
          <w:szCs w:val="18"/>
        </w:rPr>
        <w:t>I</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91"/>
        <w:gridCol w:w="2250"/>
      </w:tblGrid>
      <w:tr w:rsidR="00024521" w:rsidRPr="008E7CDC" w14:paraId="3B990D0F" w14:textId="77777777" w:rsidTr="003C7608">
        <w:trPr>
          <w:trHeight w:val="20"/>
        </w:trPr>
        <w:tc>
          <w:tcPr>
            <w:tcW w:w="709" w:type="dxa"/>
            <w:shd w:val="clear" w:color="auto" w:fill="auto"/>
            <w:noWrap/>
            <w:vAlign w:val="center"/>
            <w:hideMark/>
          </w:tcPr>
          <w:p w14:paraId="2AF65FBB" w14:textId="77777777" w:rsidR="00024521"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I</w:t>
            </w:r>
          </w:p>
        </w:tc>
        <w:tc>
          <w:tcPr>
            <w:tcW w:w="6491" w:type="dxa"/>
            <w:shd w:val="clear" w:color="auto" w:fill="auto"/>
            <w:vAlign w:val="center"/>
            <w:hideMark/>
          </w:tcPr>
          <w:p w14:paraId="48C34DB8" w14:textId="77777777" w:rsidR="00024521" w:rsidRPr="008E7CDC" w:rsidRDefault="00024521" w:rsidP="00004D88">
            <w:pPr>
              <w:spacing w:after="0" w:line="240" w:lineRule="auto"/>
              <w:ind w:left="0"/>
              <w:contextualSpacing/>
              <w:jc w:val="left"/>
              <w:rPr>
                <w:rFonts w:cs="Calibri"/>
                <w:b/>
                <w:bCs/>
                <w:color w:val="000000"/>
                <w:sz w:val="20"/>
              </w:rPr>
            </w:pPr>
            <w:r w:rsidRPr="008E7CDC">
              <w:rPr>
                <w:rFonts w:cs="Calibri"/>
                <w:b/>
                <w:bCs/>
                <w:color w:val="000000"/>
                <w:sz w:val="20"/>
              </w:rPr>
              <w:t xml:space="preserve">Financial </w:t>
            </w:r>
          </w:p>
        </w:tc>
        <w:tc>
          <w:tcPr>
            <w:tcW w:w="2250" w:type="dxa"/>
            <w:shd w:val="clear" w:color="auto" w:fill="auto"/>
            <w:vAlign w:val="center"/>
            <w:hideMark/>
          </w:tcPr>
          <w:p w14:paraId="07895BF2" w14:textId="77777777" w:rsidR="00024521" w:rsidRPr="008E7CDC" w:rsidRDefault="00024521" w:rsidP="00004D88">
            <w:pPr>
              <w:spacing w:after="0" w:line="240" w:lineRule="auto"/>
              <w:ind w:left="0"/>
              <w:contextualSpacing/>
              <w:jc w:val="center"/>
              <w:rPr>
                <w:rFonts w:cs="Calibri"/>
                <w:b/>
                <w:bCs/>
                <w:color w:val="000000"/>
                <w:sz w:val="20"/>
              </w:rPr>
            </w:pPr>
            <w:r w:rsidRPr="008E7CDC">
              <w:rPr>
                <w:rFonts w:cs="Calibri"/>
                <w:b/>
                <w:bCs/>
                <w:color w:val="000000"/>
                <w:sz w:val="20"/>
              </w:rPr>
              <w:t>Remarks</w:t>
            </w:r>
          </w:p>
        </w:tc>
      </w:tr>
      <w:tr w:rsidR="00B6696C" w:rsidRPr="008E7CDC" w14:paraId="064561ED" w14:textId="77777777" w:rsidTr="003C7608">
        <w:trPr>
          <w:trHeight w:val="20"/>
        </w:trPr>
        <w:tc>
          <w:tcPr>
            <w:tcW w:w="709" w:type="dxa"/>
            <w:shd w:val="clear" w:color="auto" w:fill="auto"/>
            <w:noWrap/>
            <w:vAlign w:val="center"/>
          </w:tcPr>
          <w:p w14:paraId="7996D07D" w14:textId="77777777" w:rsidR="00B6696C"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A</w:t>
            </w:r>
          </w:p>
        </w:tc>
        <w:tc>
          <w:tcPr>
            <w:tcW w:w="6491" w:type="dxa"/>
            <w:shd w:val="clear" w:color="auto" w:fill="auto"/>
            <w:vAlign w:val="center"/>
          </w:tcPr>
          <w:p w14:paraId="29C935A9" w14:textId="77777777" w:rsidR="00B6696C" w:rsidRPr="008E7CDC" w:rsidRDefault="00B6696C" w:rsidP="00004D88">
            <w:pPr>
              <w:spacing w:after="0" w:line="240" w:lineRule="auto"/>
              <w:ind w:left="0"/>
              <w:contextualSpacing/>
              <w:jc w:val="left"/>
              <w:rPr>
                <w:rFonts w:cs="Calibri"/>
                <w:b/>
                <w:color w:val="000000"/>
                <w:sz w:val="20"/>
                <w:lang w:val="en-GB"/>
              </w:rPr>
            </w:pPr>
            <w:r w:rsidRPr="008E7CDC">
              <w:rPr>
                <w:rFonts w:cs="Calibri"/>
                <w:b/>
                <w:color w:val="000000"/>
                <w:sz w:val="20"/>
                <w:lang w:val="en-GB"/>
              </w:rPr>
              <w:t xml:space="preserve">General Financial criteria (applicable for all PIs) </w:t>
            </w:r>
          </w:p>
        </w:tc>
        <w:tc>
          <w:tcPr>
            <w:tcW w:w="2250" w:type="dxa"/>
            <w:shd w:val="clear" w:color="auto" w:fill="auto"/>
            <w:noWrap/>
            <w:vAlign w:val="center"/>
          </w:tcPr>
          <w:p w14:paraId="271C5DC0" w14:textId="77777777" w:rsidR="00B6696C" w:rsidRPr="008E7CDC" w:rsidRDefault="00B6696C" w:rsidP="00004D88">
            <w:pPr>
              <w:spacing w:after="0" w:line="240" w:lineRule="auto"/>
              <w:ind w:left="0"/>
              <w:contextualSpacing/>
              <w:jc w:val="center"/>
              <w:rPr>
                <w:bCs/>
                <w:sz w:val="20"/>
              </w:rPr>
            </w:pPr>
          </w:p>
        </w:tc>
      </w:tr>
      <w:tr w:rsidR="00024521" w:rsidRPr="008E7CDC" w14:paraId="64889322" w14:textId="77777777" w:rsidTr="003C7608">
        <w:trPr>
          <w:trHeight w:val="20"/>
        </w:trPr>
        <w:tc>
          <w:tcPr>
            <w:tcW w:w="709" w:type="dxa"/>
            <w:shd w:val="clear" w:color="auto" w:fill="auto"/>
            <w:noWrap/>
            <w:vAlign w:val="center"/>
            <w:hideMark/>
          </w:tcPr>
          <w:p w14:paraId="2ECA660A" w14:textId="77777777" w:rsidR="00024521" w:rsidRPr="008E7CDC" w:rsidRDefault="00024521"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25B9562A" w14:textId="125AF8A8" w:rsidR="00024521" w:rsidRPr="008E7CDC" w:rsidRDefault="00024521" w:rsidP="00824323">
            <w:pPr>
              <w:spacing w:after="0" w:line="240" w:lineRule="auto"/>
              <w:ind w:left="0"/>
              <w:contextualSpacing/>
              <w:jc w:val="left"/>
              <w:rPr>
                <w:rFonts w:cs="Calibri"/>
                <w:color w:val="000000"/>
                <w:sz w:val="20"/>
              </w:rPr>
            </w:pPr>
            <w:r w:rsidRPr="008E7CDC">
              <w:rPr>
                <w:rFonts w:cs="Calibri"/>
                <w:color w:val="000000"/>
                <w:sz w:val="20"/>
              </w:rPr>
              <w:t xml:space="preserve">Audit of accounts </w:t>
            </w:r>
            <w:r w:rsidR="00B37116" w:rsidRPr="008E7CDC">
              <w:rPr>
                <w:rFonts w:cs="Calibri"/>
                <w:color w:val="000000"/>
                <w:sz w:val="20"/>
              </w:rPr>
              <w:t>should be</w:t>
            </w:r>
            <w:r w:rsidRPr="008E7CDC">
              <w:rPr>
                <w:rFonts w:cs="Calibri"/>
                <w:color w:val="000000"/>
                <w:sz w:val="20"/>
              </w:rPr>
              <w:t xml:space="preserve"> up</w:t>
            </w:r>
            <w:r w:rsidR="005869EC" w:rsidRPr="008E7CDC">
              <w:rPr>
                <w:rFonts w:cs="Calibri"/>
                <w:color w:val="000000"/>
                <w:sz w:val="20"/>
              </w:rPr>
              <w:t>-</w:t>
            </w:r>
            <w:r w:rsidRPr="008E7CDC">
              <w:rPr>
                <w:rFonts w:cs="Calibri"/>
                <w:color w:val="000000"/>
                <w:sz w:val="20"/>
              </w:rPr>
              <w:t>to</w:t>
            </w:r>
            <w:r w:rsidR="005869EC" w:rsidRPr="008E7CDC">
              <w:rPr>
                <w:rFonts w:cs="Calibri"/>
                <w:color w:val="000000"/>
                <w:sz w:val="20"/>
              </w:rPr>
              <w:t>-</w:t>
            </w:r>
            <w:r w:rsidRPr="008E7CDC">
              <w:rPr>
                <w:rFonts w:cs="Calibri"/>
                <w:color w:val="000000"/>
                <w:sz w:val="20"/>
              </w:rPr>
              <w:t xml:space="preserve">date and the auditor’s </w:t>
            </w:r>
            <w:r w:rsidR="00596462" w:rsidRPr="008E7CDC">
              <w:rPr>
                <w:rFonts w:cs="Calibri"/>
                <w:color w:val="000000"/>
                <w:sz w:val="20"/>
              </w:rPr>
              <w:t>observation</w:t>
            </w:r>
            <w:r w:rsidR="005869EC" w:rsidRPr="008E7CDC">
              <w:rPr>
                <w:rFonts w:cs="Calibri"/>
                <w:color w:val="000000"/>
                <w:sz w:val="20"/>
              </w:rPr>
              <w:t>s</w:t>
            </w:r>
            <w:r w:rsidR="00596462" w:rsidRPr="008E7CDC">
              <w:rPr>
                <w:rFonts w:cs="Calibri"/>
                <w:color w:val="000000"/>
                <w:sz w:val="20"/>
              </w:rPr>
              <w:t xml:space="preserve"> </w:t>
            </w:r>
            <w:r w:rsidR="00B37116" w:rsidRPr="008E7CDC">
              <w:rPr>
                <w:rFonts w:cs="Calibri"/>
                <w:color w:val="000000"/>
                <w:sz w:val="20"/>
              </w:rPr>
              <w:t>should</w:t>
            </w:r>
            <w:r w:rsidRPr="008E7CDC">
              <w:rPr>
                <w:rFonts w:cs="Calibri"/>
                <w:color w:val="000000"/>
                <w:sz w:val="20"/>
              </w:rPr>
              <w:t xml:space="preserve"> not contain any adverse opinion or disclaimer. </w:t>
            </w:r>
          </w:p>
        </w:tc>
        <w:tc>
          <w:tcPr>
            <w:tcW w:w="2250" w:type="dxa"/>
            <w:shd w:val="clear" w:color="auto" w:fill="auto"/>
            <w:noWrap/>
            <w:vAlign w:val="center"/>
          </w:tcPr>
          <w:p w14:paraId="222F9F40" w14:textId="47020DC9" w:rsidR="00824323" w:rsidRPr="008E7CDC" w:rsidRDefault="00824323" w:rsidP="00004D88">
            <w:pPr>
              <w:spacing w:after="0" w:line="240" w:lineRule="auto"/>
              <w:ind w:left="0"/>
              <w:contextualSpacing/>
              <w:jc w:val="center"/>
              <w:rPr>
                <w:bCs/>
                <w:sz w:val="20"/>
              </w:rPr>
            </w:pPr>
            <w:r w:rsidRPr="008E7CDC">
              <w:rPr>
                <w:bCs/>
                <w:sz w:val="20"/>
              </w:rPr>
              <w:t xml:space="preserve">Up to date, no adverse opinion </w:t>
            </w:r>
          </w:p>
          <w:p w14:paraId="522B5C81" w14:textId="408A95E7" w:rsidR="00024521" w:rsidRPr="008E7CDC" w:rsidRDefault="00824323" w:rsidP="008F6AA0">
            <w:pPr>
              <w:spacing w:after="0" w:line="240" w:lineRule="auto"/>
              <w:ind w:left="0"/>
              <w:contextualSpacing/>
              <w:jc w:val="center"/>
              <w:rPr>
                <w:bCs/>
                <w:sz w:val="20"/>
              </w:rPr>
            </w:pPr>
            <w:r w:rsidRPr="008E7CDC">
              <w:rPr>
                <w:rFonts w:cs="Calibri"/>
                <w:color w:val="000000"/>
                <w:sz w:val="20"/>
              </w:rPr>
              <w:t xml:space="preserve">(FY </w:t>
            </w:r>
            <w:r w:rsidR="008F6AA0" w:rsidRPr="008E7CDC">
              <w:rPr>
                <w:rFonts w:cs="Calibri"/>
                <w:color w:val="000000"/>
                <w:sz w:val="20"/>
              </w:rPr>
              <w:t>2019-20</w:t>
            </w:r>
            <w:r w:rsidRPr="008E7CDC">
              <w:rPr>
                <w:rFonts w:cs="Calibri"/>
                <w:color w:val="000000"/>
                <w:sz w:val="20"/>
              </w:rPr>
              <w:t>)</w:t>
            </w:r>
          </w:p>
        </w:tc>
      </w:tr>
      <w:tr w:rsidR="00B6696C" w:rsidRPr="008E7CDC" w14:paraId="1D240F63" w14:textId="77777777" w:rsidTr="003C7608">
        <w:trPr>
          <w:trHeight w:val="313"/>
        </w:trPr>
        <w:tc>
          <w:tcPr>
            <w:tcW w:w="709" w:type="dxa"/>
            <w:shd w:val="clear" w:color="auto" w:fill="auto"/>
            <w:noWrap/>
            <w:vAlign w:val="center"/>
          </w:tcPr>
          <w:p w14:paraId="66816A1F" w14:textId="77777777" w:rsidR="00B6696C" w:rsidRPr="008E7CDC" w:rsidRDefault="00B6696C"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0DD12140" w14:textId="6DFC400D" w:rsidR="00B6696C" w:rsidRPr="008E7CDC" w:rsidRDefault="00B6696C"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 should not have any over-dues to any financial institution</w:t>
            </w:r>
            <w:r w:rsidR="00AB7384" w:rsidRPr="008E7CDC">
              <w:rPr>
                <w:rFonts w:cs="Calibri"/>
                <w:color w:val="000000"/>
                <w:sz w:val="20"/>
                <w:lang w:val="en-GB"/>
              </w:rPr>
              <w:t>.</w:t>
            </w:r>
          </w:p>
        </w:tc>
        <w:tc>
          <w:tcPr>
            <w:tcW w:w="2250" w:type="dxa"/>
            <w:shd w:val="clear" w:color="auto" w:fill="auto"/>
            <w:noWrap/>
            <w:vAlign w:val="center"/>
          </w:tcPr>
          <w:p w14:paraId="2AF53CA3" w14:textId="77777777" w:rsidR="00B6696C" w:rsidRPr="008E7CDC" w:rsidRDefault="00B6696C" w:rsidP="00004D88">
            <w:pPr>
              <w:spacing w:after="0" w:line="240" w:lineRule="auto"/>
              <w:ind w:left="0"/>
              <w:contextualSpacing/>
              <w:jc w:val="center"/>
              <w:rPr>
                <w:bCs/>
                <w:sz w:val="20"/>
              </w:rPr>
            </w:pPr>
            <w:r w:rsidRPr="008E7CDC">
              <w:rPr>
                <w:bCs/>
                <w:sz w:val="20"/>
              </w:rPr>
              <w:t>No overdues</w:t>
            </w:r>
          </w:p>
        </w:tc>
      </w:tr>
      <w:tr w:rsidR="00024521" w:rsidRPr="008E7CDC" w14:paraId="6269460C" w14:textId="77777777" w:rsidTr="003C7608">
        <w:trPr>
          <w:trHeight w:val="20"/>
        </w:trPr>
        <w:tc>
          <w:tcPr>
            <w:tcW w:w="709" w:type="dxa"/>
            <w:shd w:val="clear" w:color="auto" w:fill="auto"/>
            <w:noWrap/>
            <w:vAlign w:val="center"/>
            <w:hideMark/>
          </w:tcPr>
          <w:p w14:paraId="0B6EF819" w14:textId="77777777" w:rsidR="00024521" w:rsidRPr="008E7CDC" w:rsidRDefault="00B6696C"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3B309439" w14:textId="6EB5A764" w:rsidR="00024521" w:rsidRPr="008E7CDC" w:rsidRDefault="00B6696C" w:rsidP="00004D88">
            <w:pPr>
              <w:spacing w:after="0" w:line="240" w:lineRule="auto"/>
              <w:ind w:left="0"/>
              <w:contextualSpacing/>
              <w:jc w:val="left"/>
              <w:rPr>
                <w:rFonts w:cs="Calibri"/>
                <w:color w:val="000000"/>
                <w:sz w:val="20"/>
              </w:rPr>
            </w:pPr>
            <w:r w:rsidRPr="008E7CDC">
              <w:rPr>
                <w:rFonts w:cs="Calibri"/>
                <w:color w:val="000000"/>
                <w:sz w:val="20"/>
              </w:rPr>
              <w:t>PI</w:t>
            </w:r>
            <w:r w:rsidR="00593A4E" w:rsidRPr="008E7CDC">
              <w:rPr>
                <w:rFonts w:cs="Calibri"/>
                <w:color w:val="000000"/>
                <w:sz w:val="20"/>
              </w:rPr>
              <w:t xml:space="preserve"> </w:t>
            </w:r>
            <w:r w:rsidR="00B37116" w:rsidRPr="008E7CDC">
              <w:rPr>
                <w:rFonts w:cs="Calibri"/>
                <w:color w:val="000000"/>
                <w:sz w:val="20"/>
              </w:rPr>
              <w:t xml:space="preserve">should </w:t>
            </w:r>
            <w:r w:rsidR="00BF2793" w:rsidRPr="008E7CDC">
              <w:rPr>
                <w:rFonts w:cs="Calibri"/>
                <w:color w:val="000000"/>
                <w:sz w:val="20"/>
              </w:rPr>
              <w:t>not</w:t>
            </w:r>
            <w:r w:rsidR="00B37116" w:rsidRPr="008E7CDC">
              <w:rPr>
                <w:rFonts w:cs="Calibri"/>
                <w:color w:val="000000"/>
                <w:sz w:val="20"/>
              </w:rPr>
              <w:t xml:space="preserve"> be</w:t>
            </w:r>
            <w:r w:rsidR="00F350D3" w:rsidRPr="008E7CDC">
              <w:rPr>
                <w:rFonts w:cs="Calibri"/>
                <w:color w:val="000000"/>
                <w:sz w:val="20"/>
              </w:rPr>
              <w:t xml:space="preserve"> in a default to </w:t>
            </w:r>
            <w:r w:rsidR="00024521" w:rsidRPr="008E7CDC">
              <w:rPr>
                <w:rFonts w:cs="Calibri"/>
                <w:color w:val="000000"/>
                <w:sz w:val="20"/>
              </w:rPr>
              <w:t xml:space="preserve">any </w:t>
            </w:r>
            <w:r w:rsidR="00F350D3" w:rsidRPr="008E7CDC">
              <w:rPr>
                <w:rFonts w:cs="Calibri"/>
                <w:color w:val="000000"/>
                <w:sz w:val="20"/>
              </w:rPr>
              <w:t xml:space="preserve">bank/ </w:t>
            </w:r>
            <w:r w:rsidR="00024521" w:rsidRPr="008E7CDC">
              <w:rPr>
                <w:rFonts w:cs="Calibri"/>
                <w:color w:val="000000"/>
                <w:sz w:val="20"/>
              </w:rPr>
              <w:t>financial institution</w:t>
            </w:r>
            <w:r w:rsidR="002E0B4D" w:rsidRPr="008E7CDC">
              <w:rPr>
                <w:rFonts w:cs="Calibri"/>
                <w:color w:val="000000"/>
                <w:sz w:val="20"/>
              </w:rPr>
              <w:t>.</w:t>
            </w:r>
            <w:r w:rsidR="00F350D3" w:rsidRPr="008E7CDC">
              <w:rPr>
                <w:rFonts w:cs="Calibri"/>
                <w:color w:val="000000"/>
                <w:sz w:val="20"/>
              </w:rPr>
              <w:t xml:space="preserve"> </w:t>
            </w:r>
          </w:p>
        </w:tc>
        <w:tc>
          <w:tcPr>
            <w:tcW w:w="2250" w:type="dxa"/>
            <w:shd w:val="clear" w:color="auto" w:fill="auto"/>
            <w:noWrap/>
            <w:vAlign w:val="center"/>
          </w:tcPr>
          <w:p w14:paraId="51B330F0" w14:textId="45C2086E" w:rsidR="00024521" w:rsidRPr="008E7CDC" w:rsidRDefault="00B6696C" w:rsidP="00004D88">
            <w:pPr>
              <w:spacing w:after="0" w:line="240" w:lineRule="auto"/>
              <w:ind w:left="0"/>
              <w:contextualSpacing/>
              <w:jc w:val="center"/>
              <w:rPr>
                <w:bCs/>
                <w:sz w:val="20"/>
              </w:rPr>
            </w:pPr>
            <w:r w:rsidRPr="008E7CDC">
              <w:rPr>
                <w:bCs/>
                <w:sz w:val="20"/>
              </w:rPr>
              <w:t>No default</w:t>
            </w:r>
            <w:r w:rsidR="001C20BD" w:rsidRPr="008E7CDC">
              <w:rPr>
                <w:bCs/>
                <w:sz w:val="20"/>
              </w:rPr>
              <w:t xml:space="preserve"> to any financial institution</w:t>
            </w:r>
          </w:p>
        </w:tc>
      </w:tr>
      <w:tr w:rsidR="009329AC" w:rsidRPr="008E7CDC" w14:paraId="59E49422" w14:textId="77777777" w:rsidTr="003C7608">
        <w:trPr>
          <w:trHeight w:val="412"/>
        </w:trPr>
        <w:tc>
          <w:tcPr>
            <w:tcW w:w="709" w:type="dxa"/>
            <w:shd w:val="clear" w:color="auto" w:fill="auto"/>
            <w:noWrap/>
            <w:vAlign w:val="center"/>
          </w:tcPr>
          <w:p w14:paraId="7BB1128C" w14:textId="77777777" w:rsidR="009329AC" w:rsidRPr="008E7CDC" w:rsidRDefault="009329AC"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53217D0B" w14:textId="5C9856D3" w:rsidR="009329AC" w:rsidRPr="008E7CDC" w:rsidRDefault="00D40937" w:rsidP="002E0B4D">
            <w:pPr>
              <w:spacing w:after="0" w:line="240" w:lineRule="auto"/>
              <w:ind w:left="0"/>
              <w:contextualSpacing/>
              <w:jc w:val="left"/>
              <w:rPr>
                <w:rFonts w:cs="Calibri"/>
                <w:color w:val="000000"/>
                <w:sz w:val="20"/>
                <w:lang w:val="en-GB"/>
              </w:rPr>
            </w:pPr>
            <w:r w:rsidRPr="008E7CDC">
              <w:rPr>
                <w:rFonts w:cs="Calibri"/>
                <w:color w:val="000000"/>
                <w:sz w:val="20"/>
              </w:rPr>
              <w:t>P</w:t>
            </w:r>
            <w:r w:rsidR="009329AC" w:rsidRPr="008E7CDC">
              <w:rPr>
                <w:rFonts w:cs="Calibri"/>
                <w:color w:val="000000"/>
                <w:sz w:val="20"/>
              </w:rPr>
              <w:t>I needs to cont</w:t>
            </w:r>
            <w:r w:rsidR="0026214E" w:rsidRPr="008E7CDC">
              <w:rPr>
                <w:rFonts w:cs="Calibri"/>
                <w:color w:val="000000"/>
                <w:sz w:val="20"/>
              </w:rPr>
              <w:t>ribute its share in the project</w:t>
            </w:r>
            <w:r w:rsidR="002E0B4D" w:rsidRPr="008E7CDC">
              <w:rPr>
                <w:rFonts w:cs="Calibri"/>
                <w:color w:val="000000"/>
                <w:sz w:val="20"/>
              </w:rPr>
              <w:t xml:space="preserve">. However, PI does not have adequate resources to contribute its share, </w:t>
            </w:r>
            <w:r w:rsidR="009329AC" w:rsidRPr="008E7CDC">
              <w:rPr>
                <w:rFonts w:cs="Calibri"/>
                <w:color w:val="000000"/>
                <w:sz w:val="20"/>
              </w:rPr>
              <w:t>State Gover</w:t>
            </w:r>
            <w:r w:rsidR="00274D1E" w:rsidRPr="008E7CDC">
              <w:rPr>
                <w:rFonts w:cs="Calibri"/>
                <w:color w:val="000000"/>
                <w:sz w:val="20"/>
              </w:rPr>
              <w:t>nment may offer necessary grant</w:t>
            </w:r>
            <w:r w:rsidR="002E0B4D" w:rsidRPr="008E7CDC">
              <w:rPr>
                <w:rFonts w:cs="Calibri"/>
                <w:color w:val="000000"/>
                <w:sz w:val="20"/>
              </w:rPr>
              <w:t>.</w:t>
            </w:r>
          </w:p>
        </w:tc>
        <w:tc>
          <w:tcPr>
            <w:tcW w:w="2250" w:type="dxa"/>
            <w:shd w:val="clear" w:color="auto" w:fill="auto"/>
            <w:vAlign w:val="center"/>
          </w:tcPr>
          <w:p w14:paraId="46C6F652" w14:textId="34D7C02C" w:rsidR="009329AC" w:rsidRPr="008E7CDC" w:rsidRDefault="00824323" w:rsidP="00004D88">
            <w:pPr>
              <w:spacing w:after="0" w:line="240" w:lineRule="auto"/>
              <w:ind w:left="0"/>
              <w:contextualSpacing/>
              <w:jc w:val="center"/>
              <w:rPr>
                <w:bCs/>
                <w:sz w:val="20"/>
              </w:rPr>
            </w:pPr>
            <w:r w:rsidRPr="008E7CDC">
              <w:rPr>
                <w:bCs/>
                <w:sz w:val="20"/>
              </w:rPr>
              <w:t>PI will contribute its share under the project</w:t>
            </w:r>
          </w:p>
        </w:tc>
      </w:tr>
      <w:tr w:rsidR="009329AC" w:rsidRPr="008E7CDC" w14:paraId="75D9B647" w14:textId="77777777" w:rsidTr="003C7608">
        <w:trPr>
          <w:trHeight w:val="20"/>
        </w:trPr>
        <w:tc>
          <w:tcPr>
            <w:tcW w:w="709" w:type="dxa"/>
            <w:shd w:val="clear" w:color="auto" w:fill="auto"/>
            <w:noWrap/>
            <w:vAlign w:val="center"/>
          </w:tcPr>
          <w:p w14:paraId="3113CF38" w14:textId="77777777" w:rsidR="009329AC"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B</w:t>
            </w:r>
          </w:p>
        </w:tc>
        <w:tc>
          <w:tcPr>
            <w:tcW w:w="6491" w:type="dxa"/>
            <w:shd w:val="clear" w:color="auto" w:fill="auto"/>
            <w:vAlign w:val="center"/>
          </w:tcPr>
          <w:p w14:paraId="60015C47" w14:textId="77777777" w:rsidR="009329AC" w:rsidRPr="008E7CDC" w:rsidRDefault="009329AC" w:rsidP="00004D88">
            <w:pPr>
              <w:spacing w:after="0" w:line="240" w:lineRule="auto"/>
              <w:ind w:left="0"/>
              <w:contextualSpacing/>
              <w:jc w:val="left"/>
              <w:rPr>
                <w:rFonts w:cs="Calibri"/>
                <w:color w:val="000000"/>
                <w:sz w:val="20"/>
              </w:rPr>
            </w:pPr>
            <w:r w:rsidRPr="008E7CDC">
              <w:rPr>
                <w:rFonts w:cs="Calibri"/>
                <w:b/>
                <w:bCs/>
                <w:color w:val="000000"/>
                <w:sz w:val="20"/>
                <w:lang w:val="en-GB"/>
              </w:rPr>
              <w:t>Additional Financial Criteria (applicable for</w:t>
            </w:r>
            <w:r w:rsidR="0026214E" w:rsidRPr="008E7CDC">
              <w:rPr>
                <w:rFonts w:cs="Calibri"/>
                <w:b/>
                <w:bCs/>
                <w:color w:val="000000"/>
                <w:sz w:val="20"/>
                <w:lang w:val="en-GB"/>
              </w:rPr>
              <w:t xml:space="preserve"> </w:t>
            </w:r>
            <w:r w:rsidR="00E7112B" w:rsidRPr="008E7CDC">
              <w:rPr>
                <w:rFonts w:cs="Calibri"/>
                <w:b/>
                <w:bCs/>
                <w:color w:val="000000"/>
                <w:sz w:val="20"/>
                <w:lang w:val="en-GB"/>
              </w:rPr>
              <w:t>P</w:t>
            </w:r>
            <w:r w:rsidRPr="008E7CDC">
              <w:rPr>
                <w:rFonts w:cs="Calibri"/>
                <w:b/>
                <w:bCs/>
                <w:color w:val="000000"/>
                <w:sz w:val="20"/>
                <w:lang w:val="en-GB"/>
              </w:rPr>
              <w:t>Is availing loan under the project)</w:t>
            </w:r>
          </w:p>
        </w:tc>
        <w:tc>
          <w:tcPr>
            <w:tcW w:w="2250" w:type="dxa"/>
            <w:shd w:val="clear" w:color="auto" w:fill="auto"/>
            <w:vAlign w:val="center"/>
          </w:tcPr>
          <w:p w14:paraId="2F3DEDD4" w14:textId="77777777" w:rsidR="009329AC" w:rsidRPr="008E7CDC" w:rsidRDefault="009329AC" w:rsidP="00004D88">
            <w:pPr>
              <w:spacing w:after="0" w:line="240" w:lineRule="auto"/>
              <w:ind w:left="0"/>
              <w:contextualSpacing/>
              <w:jc w:val="center"/>
              <w:rPr>
                <w:bCs/>
                <w:sz w:val="20"/>
              </w:rPr>
            </w:pPr>
          </w:p>
        </w:tc>
      </w:tr>
      <w:tr w:rsidR="00024521" w:rsidRPr="008E7CDC" w14:paraId="440144A3" w14:textId="77777777" w:rsidTr="003C7608">
        <w:trPr>
          <w:trHeight w:val="20"/>
        </w:trPr>
        <w:tc>
          <w:tcPr>
            <w:tcW w:w="709" w:type="dxa"/>
            <w:shd w:val="clear" w:color="auto" w:fill="auto"/>
            <w:noWrap/>
            <w:vAlign w:val="center"/>
          </w:tcPr>
          <w:p w14:paraId="3C32C0F2" w14:textId="77777777" w:rsidR="00024521" w:rsidRPr="008E7CDC" w:rsidRDefault="00E7112B"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0220E733" w14:textId="77777777" w:rsidR="00024521" w:rsidRPr="008E7CDC" w:rsidRDefault="00E7112B" w:rsidP="00004D88">
            <w:pPr>
              <w:spacing w:after="0" w:line="240" w:lineRule="auto"/>
              <w:ind w:left="0"/>
              <w:contextualSpacing/>
              <w:jc w:val="left"/>
              <w:rPr>
                <w:rFonts w:cs="Calibri"/>
                <w:color w:val="000000"/>
                <w:sz w:val="20"/>
              </w:rPr>
            </w:pPr>
            <w:r w:rsidRPr="008E7CDC">
              <w:rPr>
                <w:rFonts w:cs="Calibri"/>
                <w:color w:val="000000"/>
                <w:sz w:val="20"/>
              </w:rPr>
              <w:t>PI should have positive net worth.</w:t>
            </w:r>
          </w:p>
        </w:tc>
        <w:tc>
          <w:tcPr>
            <w:tcW w:w="2250" w:type="dxa"/>
            <w:shd w:val="clear" w:color="auto" w:fill="auto"/>
            <w:vAlign w:val="center"/>
          </w:tcPr>
          <w:p w14:paraId="5AF36517" w14:textId="77777777" w:rsidR="00024521" w:rsidRPr="008E7CDC" w:rsidRDefault="00E7112B" w:rsidP="00004D88">
            <w:pPr>
              <w:spacing w:after="0" w:line="240" w:lineRule="auto"/>
              <w:ind w:left="0"/>
              <w:contextualSpacing/>
              <w:jc w:val="center"/>
              <w:rPr>
                <w:bCs/>
                <w:sz w:val="20"/>
              </w:rPr>
            </w:pPr>
            <w:r w:rsidRPr="008E7CDC">
              <w:rPr>
                <w:bCs/>
                <w:sz w:val="20"/>
              </w:rPr>
              <w:t>Yes</w:t>
            </w:r>
          </w:p>
          <w:p w14:paraId="4352367D" w14:textId="68C9B3BC" w:rsidR="00824323" w:rsidRPr="008E7CDC" w:rsidRDefault="008F6AA0" w:rsidP="00004D88">
            <w:pPr>
              <w:spacing w:after="0" w:line="240" w:lineRule="auto"/>
              <w:ind w:left="0"/>
              <w:contextualSpacing/>
              <w:jc w:val="center"/>
              <w:rPr>
                <w:bCs/>
                <w:sz w:val="20"/>
              </w:rPr>
            </w:pPr>
            <w:r w:rsidRPr="008E7CDC">
              <w:rPr>
                <w:rFonts w:cs="Calibri"/>
                <w:color w:val="000000"/>
                <w:sz w:val="20"/>
              </w:rPr>
              <w:t>(FY 2019-20</w:t>
            </w:r>
            <w:r w:rsidR="00824323" w:rsidRPr="008E7CDC">
              <w:rPr>
                <w:rFonts w:cs="Calibri"/>
                <w:color w:val="000000"/>
                <w:sz w:val="20"/>
              </w:rPr>
              <w:t>)</w:t>
            </w:r>
          </w:p>
        </w:tc>
      </w:tr>
      <w:tr w:rsidR="00024521" w:rsidRPr="008E7CDC" w14:paraId="1F3541CE" w14:textId="77777777" w:rsidTr="003C7608">
        <w:trPr>
          <w:trHeight w:val="20"/>
        </w:trPr>
        <w:tc>
          <w:tcPr>
            <w:tcW w:w="709" w:type="dxa"/>
            <w:shd w:val="clear" w:color="auto" w:fill="auto"/>
            <w:noWrap/>
            <w:vAlign w:val="center"/>
          </w:tcPr>
          <w:p w14:paraId="7FB2E8EB" w14:textId="77777777" w:rsidR="00024521" w:rsidRPr="008E7CDC" w:rsidRDefault="00E7112B"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0D9E790F" w14:textId="77777777" w:rsidR="00024521" w:rsidRPr="008E7CDC" w:rsidRDefault="00E7112B" w:rsidP="00004D88">
            <w:pPr>
              <w:spacing w:after="0" w:line="240" w:lineRule="auto"/>
              <w:ind w:left="0"/>
              <w:contextualSpacing/>
              <w:jc w:val="left"/>
              <w:rPr>
                <w:rFonts w:cs="Calibri"/>
                <w:color w:val="000000"/>
                <w:sz w:val="20"/>
              </w:rPr>
            </w:pPr>
            <w:r w:rsidRPr="008E7CDC">
              <w:rPr>
                <w:rFonts w:cs="Calibri"/>
                <w:color w:val="000000"/>
                <w:sz w:val="20"/>
              </w:rPr>
              <w:t>All outstanding dues to producer members should not exceed four payment periods.</w:t>
            </w:r>
          </w:p>
        </w:tc>
        <w:tc>
          <w:tcPr>
            <w:tcW w:w="2250" w:type="dxa"/>
            <w:shd w:val="clear" w:color="auto" w:fill="auto"/>
            <w:vAlign w:val="center"/>
          </w:tcPr>
          <w:p w14:paraId="1396E754" w14:textId="77777777" w:rsidR="00024521" w:rsidRPr="008E7CDC" w:rsidRDefault="00E7112B" w:rsidP="00004D88">
            <w:pPr>
              <w:spacing w:after="0" w:line="240" w:lineRule="auto"/>
              <w:ind w:left="0"/>
              <w:contextualSpacing/>
              <w:jc w:val="center"/>
              <w:rPr>
                <w:bCs/>
                <w:sz w:val="20"/>
              </w:rPr>
            </w:pPr>
            <w:r w:rsidRPr="008E7CDC">
              <w:rPr>
                <w:bCs/>
                <w:sz w:val="20"/>
              </w:rPr>
              <w:t>Yes. Does not exceed one payment cycle</w:t>
            </w:r>
          </w:p>
        </w:tc>
      </w:tr>
      <w:tr w:rsidR="00F350D3" w:rsidRPr="008E7CDC" w14:paraId="337B3D28" w14:textId="77777777" w:rsidTr="003C7608">
        <w:trPr>
          <w:trHeight w:val="20"/>
        </w:trPr>
        <w:tc>
          <w:tcPr>
            <w:tcW w:w="709" w:type="dxa"/>
            <w:shd w:val="clear" w:color="auto" w:fill="auto"/>
            <w:noWrap/>
            <w:vAlign w:val="center"/>
          </w:tcPr>
          <w:p w14:paraId="592A4FD4" w14:textId="77777777" w:rsidR="00F350D3" w:rsidRPr="008E7CDC" w:rsidRDefault="00E7112B"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4745699B" w14:textId="77777777" w:rsidR="00E7112B" w:rsidRPr="008E7CDC" w:rsidRDefault="00E7112B" w:rsidP="00004D88">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The financial returns of the project: </w:t>
            </w:r>
          </w:p>
          <w:p w14:paraId="4CF1473C" w14:textId="53F41DE4" w:rsidR="00F350D3" w:rsidRPr="008E7CDC" w:rsidRDefault="00E7112B" w:rsidP="00004D88">
            <w:pPr>
              <w:spacing w:after="0" w:line="240" w:lineRule="auto"/>
              <w:ind w:left="0"/>
              <w:contextualSpacing/>
              <w:jc w:val="left"/>
              <w:rPr>
                <w:rFonts w:cs="Calibri"/>
                <w:color w:val="000000"/>
                <w:sz w:val="20"/>
              </w:rPr>
            </w:pPr>
            <w:r w:rsidRPr="008E7CDC">
              <w:rPr>
                <w:rFonts w:cs="Calibri"/>
                <w:color w:val="000000"/>
                <w:sz w:val="20"/>
                <w:lang w:val="en-GB"/>
              </w:rPr>
              <w:t xml:space="preserve">Return on </w:t>
            </w:r>
            <w:r w:rsidR="00824323" w:rsidRPr="008E7CDC">
              <w:rPr>
                <w:rFonts w:cs="Calibri"/>
                <w:color w:val="000000"/>
                <w:sz w:val="20"/>
                <w:lang w:val="en-GB"/>
              </w:rPr>
              <w:t>I</w:t>
            </w:r>
            <w:r w:rsidRPr="008E7CDC">
              <w:rPr>
                <w:rFonts w:cs="Calibri"/>
                <w:color w:val="000000"/>
                <w:sz w:val="20"/>
                <w:lang w:val="en-GB"/>
              </w:rPr>
              <w:t>nvestment (ROI) of 10% (minimum)</w:t>
            </w:r>
            <w:r w:rsidR="002457DE" w:rsidRPr="008E7CDC">
              <w:rPr>
                <w:rFonts w:cs="Calibri"/>
                <w:color w:val="000000"/>
                <w:sz w:val="20"/>
                <w:lang w:val="en-GB"/>
              </w:rPr>
              <w:t xml:space="preserve"> and </w:t>
            </w:r>
            <w:r w:rsidRPr="008E7CDC">
              <w:rPr>
                <w:rFonts w:cs="Calibri"/>
                <w:color w:val="000000"/>
                <w:sz w:val="20"/>
                <w:lang w:val="en-GB"/>
              </w:rPr>
              <w:t xml:space="preserve">Debt Service Coverage Ratio (DSCR) of 1.5 times (minimum) </w:t>
            </w:r>
          </w:p>
        </w:tc>
        <w:tc>
          <w:tcPr>
            <w:tcW w:w="2250" w:type="dxa"/>
            <w:shd w:val="clear" w:color="auto" w:fill="auto"/>
            <w:vAlign w:val="center"/>
          </w:tcPr>
          <w:p w14:paraId="40EE1808" w14:textId="77777777" w:rsidR="00F350D3" w:rsidRPr="008E7CDC" w:rsidRDefault="007C0A1E" w:rsidP="00004D88">
            <w:pPr>
              <w:spacing w:after="0" w:line="240" w:lineRule="auto"/>
              <w:ind w:left="0"/>
              <w:contextualSpacing/>
              <w:jc w:val="center"/>
              <w:rPr>
                <w:bCs/>
                <w:sz w:val="20"/>
              </w:rPr>
            </w:pPr>
            <w:r w:rsidRPr="008E7CDC">
              <w:rPr>
                <w:bCs/>
                <w:sz w:val="20"/>
              </w:rPr>
              <w:t>Yes</w:t>
            </w:r>
          </w:p>
          <w:p w14:paraId="59143FF0" w14:textId="45FF26DC" w:rsidR="00824323" w:rsidRPr="008E7CDC" w:rsidRDefault="001C20BD" w:rsidP="00004D88">
            <w:pPr>
              <w:spacing w:after="0" w:line="240" w:lineRule="auto"/>
              <w:ind w:left="0"/>
              <w:contextualSpacing/>
              <w:jc w:val="center"/>
              <w:rPr>
                <w:bCs/>
                <w:sz w:val="20"/>
              </w:rPr>
            </w:pPr>
            <w:r w:rsidRPr="008E7CDC">
              <w:rPr>
                <w:bCs/>
                <w:sz w:val="20"/>
              </w:rPr>
              <w:t>ROI – ____</w:t>
            </w:r>
            <w:r w:rsidR="00824323" w:rsidRPr="008E7CDC">
              <w:rPr>
                <w:bCs/>
                <w:sz w:val="20"/>
              </w:rPr>
              <w:t>%</w:t>
            </w:r>
          </w:p>
          <w:p w14:paraId="5F46A029" w14:textId="74382487" w:rsidR="00824323" w:rsidRPr="008E7CDC" w:rsidRDefault="001C20BD" w:rsidP="00004D88">
            <w:pPr>
              <w:spacing w:after="0" w:line="240" w:lineRule="auto"/>
              <w:ind w:left="0"/>
              <w:contextualSpacing/>
              <w:jc w:val="center"/>
              <w:rPr>
                <w:bCs/>
                <w:sz w:val="20"/>
              </w:rPr>
            </w:pPr>
            <w:r w:rsidRPr="008E7CDC">
              <w:rPr>
                <w:bCs/>
                <w:sz w:val="20"/>
              </w:rPr>
              <w:t>DSCR – ____</w:t>
            </w:r>
            <w:r w:rsidR="00824323" w:rsidRPr="008E7CDC">
              <w:rPr>
                <w:bCs/>
                <w:sz w:val="20"/>
              </w:rPr>
              <w:t xml:space="preserve"> times</w:t>
            </w:r>
          </w:p>
        </w:tc>
      </w:tr>
      <w:tr w:rsidR="00024521" w:rsidRPr="008E7CDC" w14:paraId="09CB9A00" w14:textId="77777777" w:rsidTr="003C7608">
        <w:trPr>
          <w:trHeight w:val="20"/>
        </w:trPr>
        <w:tc>
          <w:tcPr>
            <w:tcW w:w="709" w:type="dxa"/>
            <w:shd w:val="clear" w:color="auto" w:fill="auto"/>
            <w:noWrap/>
            <w:vAlign w:val="center"/>
          </w:tcPr>
          <w:p w14:paraId="19E5EF77" w14:textId="77777777" w:rsidR="00024521" w:rsidRPr="008E7CDC" w:rsidRDefault="00E7112B"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25206A18" w14:textId="282C108A" w:rsidR="00024521" w:rsidRPr="008E7CDC" w:rsidRDefault="00E7112B" w:rsidP="00246961">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The loan to be secured through collateral security, which should be minimum 1.5 times of the loan amount in terms of mortgage of immovable assets and hypothecation of movable assets. </w:t>
            </w:r>
            <w:r w:rsidR="00246961" w:rsidRPr="008E7CDC">
              <w:rPr>
                <w:rFonts w:cs="Calibri"/>
                <w:color w:val="000000"/>
                <w:sz w:val="20"/>
                <w:lang w:val="en-GB"/>
              </w:rPr>
              <w:t xml:space="preserve">In case of any shortfall, </w:t>
            </w:r>
            <w:r w:rsidRPr="008E7CDC">
              <w:rPr>
                <w:rFonts w:cs="Calibri"/>
                <w:color w:val="000000"/>
                <w:sz w:val="20"/>
                <w:lang w:val="en-GB"/>
              </w:rPr>
              <w:t xml:space="preserve">State Government guarantee </w:t>
            </w:r>
            <w:r w:rsidR="00246961" w:rsidRPr="008E7CDC">
              <w:rPr>
                <w:rFonts w:cs="Calibri"/>
                <w:color w:val="000000"/>
                <w:sz w:val="20"/>
                <w:lang w:val="en-GB"/>
              </w:rPr>
              <w:t>will be required.</w:t>
            </w:r>
          </w:p>
        </w:tc>
        <w:tc>
          <w:tcPr>
            <w:tcW w:w="2250" w:type="dxa"/>
            <w:shd w:val="clear" w:color="auto" w:fill="auto"/>
            <w:vAlign w:val="center"/>
          </w:tcPr>
          <w:p w14:paraId="6792E798" w14:textId="7433EE63" w:rsidR="00024521" w:rsidRPr="008E7CDC" w:rsidRDefault="001C20BD" w:rsidP="00004D88">
            <w:pPr>
              <w:spacing w:after="0" w:line="240" w:lineRule="auto"/>
              <w:ind w:left="0"/>
              <w:contextualSpacing/>
              <w:jc w:val="center"/>
              <w:rPr>
                <w:bCs/>
                <w:sz w:val="20"/>
              </w:rPr>
            </w:pPr>
            <w:r w:rsidRPr="008E7CDC">
              <w:rPr>
                <w:bCs/>
                <w:sz w:val="20"/>
              </w:rPr>
              <w:t>Collateral security ___</w:t>
            </w:r>
            <w:r w:rsidR="00824323" w:rsidRPr="008E7CDC">
              <w:rPr>
                <w:bCs/>
                <w:sz w:val="20"/>
              </w:rPr>
              <w:t xml:space="preserve"> times the loan amount </w:t>
            </w:r>
          </w:p>
        </w:tc>
      </w:tr>
      <w:tr w:rsidR="00024521" w:rsidRPr="008E7CDC" w14:paraId="47182A94" w14:textId="77777777" w:rsidTr="003C7608">
        <w:trPr>
          <w:trHeight w:val="20"/>
        </w:trPr>
        <w:tc>
          <w:tcPr>
            <w:tcW w:w="709" w:type="dxa"/>
            <w:shd w:val="clear" w:color="auto" w:fill="auto"/>
            <w:noWrap/>
            <w:vAlign w:val="center"/>
            <w:hideMark/>
          </w:tcPr>
          <w:p w14:paraId="62DF9511" w14:textId="77777777" w:rsidR="00024521"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II</w:t>
            </w:r>
          </w:p>
        </w:tc>
        <w:tc>
          <w:tcPr>
            <w:tcW w:w="6491" w:type="dxa"/>
            <w:shd w:val="clear" w:color="auto" w:fill="auto"/>
            <w:vAlign w:val="center"/>
            <w:hideMark/>
          </w:tcPr>
          <w:p w14:paraId="36668751" w14:textId="77777777" w:rsidR="00024521" w:rsidRPr="008E7CDC" w:rsidRDefault="00024521" w:rsidP="00004D88">
            <w:pPr>
              <w:spacing w:after="0" w:line="240" w:lineRule="auto"/>
              <w:ind w:left="0"/>
              <w:contextualSpacing/>
              <w:jc w:val="left"/>
              <w:rPr>
                <w:rFonts w:cs="Calibri"/>
                <w:b/>
                <w:bCs/>
                <w:color w:val="000000"/>
                <w:sz w:val="20"/>
              </w:rPr>
            </w:pPr>
            <w:r w:rsidRPr="008E7CDC">
              <w:rPr>
                <w:rFonts w:cs="Calibri"/>
                <w:b/>
                <w:bCs/>
                <w:color w:val="000000"/>
                <w:sz w:val="20"/>
              </w:rPr>
              <w:t xml:space="preserve">Institutional/ Governance </w:t>
            </w:r>
          </w:p>
        </w:tc>
        <w:tc>
          <w:tcPr>
            <w:tcW w:w="2250" w:type="dxa"/>
            <w:shd w:val="clear" w:color="auto" w:fill="auto"/>
            <w:vAlign w:val="center"/>
            <w:hideMark/>
          </w:tcPr>
          <w:p w14:paraId="1661F59C" w14:textId="77777777" w:rsidR="00024521" w:rsidRPr="008E7CDC" w:rsidRDefault="00024521" w:rsidP="00004D88">
            <w:pPr>
              <w:spacing w:after="0" w:line="240" w:lineRule="auto"/>
              <w:ind w:left="0"/>
              <w:contextualSpacing/>
              <w:jc w:val="center"/>
              <w:rPr>
                <w:rFonts w:cs="Calibri"/>
                <w:b/>
                <w:bCs/>
                <w:sz w:val="20"/>
              </w:rPr>
            </w:pPr>
          </w:p>
        </w:tc>
      </w:tr>
      <w:tr w:rsidR="00024521" w:rsidRPr="008E7CDC" w14:paraId="0AF07842" w14:textId="77777777" w:rsidTr="003C7608">
        <w:trPr>
          <w:trHeight w:val="20"/>
        </w:trPr>
        <w:tc>
          <w:tcPr>
            <w:tcW w:w="709" w:type="dxa"/>
            <w:shd w:val="clear" w:color="auto" w:fill="auto"/>
            <w:noWrap/>
            <w:vAlign w:val="center"/>
            <w:hideMark/>
          </w:tcPr>
          <w:p w14:paraId="05263F7E" w14:textId="77777777" w:rsidR="00024521" w:rsidRPr="008E7CDC" w:rsidRDefault="00024521"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hideMark/>
          </w:tcPr>
          <w:p w14:paraId="275E8271" w14:textId="0DE47409" w:rsidR="00024521" w:rsidRPr="008E7CDC" w:rsidRDefault="00B6696C" w:rsidP="00004D88">
            <w:pPr>
              <w:spacing w:after="0" w:line="240" w:lineRule="auto"/>
              <w:ind w:left="0"/>
              <w:contextualSpacing/>
              <w:jc w:val="left"/>
              <w:rPr>
                <w:rFonts w:cs="Calibri"/>
                <w:color w:val="000000"/>
                <w:sz w:val="20"/>
              </w:rPr>
            </w:pPr>
            <w:r w:rsidRPr="008E7CDC">
              <w:rPr>
                <w:rFonts w:cs="Calibri"/>
                <w:color w:val="000000"/>
                <w:sz w:val="20"/>
              </w:rPr>
              <w:t>PI</w:t>
            </w:r>
            <w:r w:rsidR="00593A4E" w:rsidRPr="008E7CDC">
              <w:rPr>
                <w:rFonts w:cs="Calibri"/>
                <w:color w:val="000000"/>
                <w:sz w:val="20"/>
              </w:rPr>
              <w:t xml:space="preserve"> </w:t>
            </w:r>
            <w:r w:rsidR="00413E70" w:rsidRPr="008E7CDC">
              <w:rPr>
                <w:rFonts w:cs="Calibri"/>
                <w:color w:val="000000"/>
                <w:sz w:val="20"/>
              </w:rPr>
              <w:t xml:space="preserve">should </w:t>
            </w:r>
            <w:r w:rsidR="00593A4E" w:rsidRPr="008E7CDC">
              <w:rPr>
                <w:rFonts w:cs="Calibri"/>
                <w:color w:val="000000"/>
                <w:sz w:val="20"/>
              </w:rPr>
              <w:t>ha</w:t>
            </w:r>
            <w:r w:rsidR="00413E70" w:rsidRPr="008E7CDC">
              <w:rPr>
                <w:rFonts w:cs="Calibri"/>
                <w:color w:val="000000"/>
                <w:sz w:val="20"/>
              </w:rPr>
              <w:t>ve</w:t>
            </w:r>
            <w:r w:rsidR="00024521" w:rsidRPr="008E7CDC">
              <w:rPr>
                <w:rFonts w:cs="Calibri"/>
                <w:color w:val="000000"/>
                <w:sz w:val="20"/>
              </w:rPr>
              <w:t xml:space="preserve"> a duly constituted Governing Body such as Board of Directors/Management Committee as applicable to the legal form of the </w:t>
            </w:r>
            <w:r w:rsidR="00DA21EA" w:rsidRPr="008E7CDC">
              <w:rPr>
                <w:rFonts w:cs="Calibri"/>
                <w:color w:val="000000"/>
                <w:sz w:val="20"/>
              </w:rPr>
              <w:t>PI</w:t>
            </w:r>
            <w:r w:rsidR="00024521" w:rsidRPr="008E7CDC">
              <w:rPr>
                <w:rFonts w:cs="Calibri"/>
                <w:color w:val="000000"/>
                <w:sz w:val="20"/>
              </w:rPr>
              <w:t>.</w:t>
            </w:r>
          </w:p>
        </w:tc>
        <w:tc>
          <w:tcPr>
            <w:tcW w:w="2250" w:type="dxa"/>
            <w:shd w:val="clear" w:color="auto" w:fill="auto"/>
            <w:noWrap/>
            <w:vAlign w:val="center"/>
            <w:hideMark/>
          </w:tcPr>
          <w:p w14:paraId="6FBEEF55" w14:textId="6C7DF639" w:rsidR="00024521" w:rsidRPr="008E7CDC" w:rsidRDefault="001C20BD" w:rsidP="00004D88">
            <w:pPr>
              <w:spacing w:after="0" w:line="240" w:lineRule="auto"/>
              <w:ind w:left="0"/>
              <w:contextualSpacing/>
              <w:jc w:val="center"/>
            </w:pPr>
            <w:r w:rsidRPr="008E7CDC">
              <w:rPr>
                <w:bCs/>
                <w:sz w:val="20"/>
              </w:rPr>
              <w:t>Yes, Board of Directors as applicable under the State Cooperative Societies Act</w:t>
            </w:r>
          </w:p>
        </w:tc>
      </w:tr>
      <w:tr w:rsidR="00024521" w:rsidRPr="008E7CDC" w14:paraId="25532BC8" w14:textId="77777777" w:rsidTr="003C7608">
        <w:trPr>
          <w:trHeight w:val="20"/>
        </w:trPr>
        <w:tc>
          <w:tcPr>
            <w:tcW w:w="709" w:type="dxa"/>
            <w:shd w:val="clear" w:color="auto" w:fill="auto"/>
            <w:noWrap/>
            <w:vAlign w:val="center"/>
            <w:hideMark/>
          </w:tcPr>
          <w:p w14:paraId="46423080" w14:textId="77777777" w:rsidR="00024521" w:rsidRPr="008E7CDC" w:rsidRDefault="00024521"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hideMark/>
          </w:tcPr>
          <w:p w14:paraId="744B8500" w14:textId="23AFD9D2" w:rsidR="00024521" w:rsidRPr="008E7CDC" w:rsidRDefault="00B6696C" w:rsidP="00004D88">
            <w:pPr>
              <w:spacing w:after="0" w:line="240" w:lineRule="auto"/>
              <w:ind w:left="0"/>
              <w:contextualSpacing/>
              <w:jc w:val="left"/>
              <w:rPr>
                <w:rFonts w:cs="Calibri"/>
                <w:color w:val="000000"/>
                <w:sz w:val="20"/>
              </w:rPr>
            </w:pPr>
            <w:r w:rsidRPr="008E7CDC">
              <w:rPr>
                <w:rFonts w:cs="Calibri"/>
                <w:color w:val="000000"/>
                <w:sz w:val="20"/>
              </w:rPr>
              <w:t>PI</w:t>
            </w:r>
            <w:r w:rsidR="00593A4E" w:rsidRPr="008E7CDC">
              <w:rPr>
                <w:rFonts w:cs="Calibri"/>
                <w:color w:val="000000"/>
                <w:sz w:val="20"/>
              </w:rPr>
              <w:t xml:space="preserve"> </w:t>
            </w:r>
            <w:r w:rsidR="00413E70" w:rsidRPr="008E7CDC">
              <w:rPr>
                <w:rFonts w:cs="Calibri"/>
                <w:color w:val="000000"/>
                <w:sz w:val="20"/>
              </w:rPr>
              <w:t xml:space="preserve">should have </w:t>
            </w:r>
            <w:r w:rsidR="00024521" w:rsidRPr="008E7CDC">
              <w:rPr>
                <w:rFonts w:cs="Calibri"/>
                <w:color w:val="000000"/>
                <w:sz w:val="20"/>
              </w:rPr>
              <w:t xml:space="preserve">a full time Chief Executive/Managing Director (or equivalent) and adequate number of qualified technical and managerial personnel at key positions. </w:t>
            </w:r>
          </w:p>
        </w:tc>
        <w:tc>
          <w:tcPr>
            <w:tcW w:w="2250" w:type="dxa"/>
            <w:shd w:val="clear" w:color="auto" w:fill="auto"/>
            <w:noWrap/>
            <w:vAlign w:val="center"/>
            <w:hideMark/>
          </w:tcPr>
          <w:p w14:paraId="154B18EE" w14:textId="77777777" w:rsidR="0082470A" w:rsidRPr="008E7CDC" w:rsidRDefault="00024521" w:rsidP="00824323">
            <w:pPr>
              <w:spacing w:after="0" w:line="240" w:lineRule="auto"/>
              <w:ind w:left="0"/>
              <w:contextualSpacing/>
              <w:jc w:val="center"/>
              <w:rPr>
                <w:bCs/>
                <w:sz w:val="20"/>
              </w:rPr>
            </w:pPr>
            <w:r w:rsidRPr="008E7CDC">
              <w:rPr>
                <w:bCs/>
                <w:sz w:val="20"/>
              </w:rPr>
              <w:t xml:space="preserve">Yes. </w:t>
            </w:r>
          </w:p>
          <w:p w14:paraId="103A3D6D" w14:textId="0A3734DE" w:rsidR="00024521" w:rsidRPr="008E7CDC" w:rsidRDefault="00824323" w:rsidP="00824323">
            <w:pPr>
              <w:spacing w:after="0" w:line="240" w:lineRule="auto"/>
              <w:ind w:left="0"/>
              <w:contextualSpacing/>
              <w:jc w:val="center"/>
            </w:pPr>
            <w:r w:rsidRPr="008E7CDC">
              <w:rPr>
                <w:bCs/>
                <w:sz w:val="20"/>
              </w:rPr>
              <w:t xml:space="preserve">The </w:t>
            </w:r>
            <w:r w:rsidR="00C81275" w:rsidRPr="008E7CDC">
              <w:rPr>
                <w:bCs/>
                <w:sz w:val="20"/>
              </w:rPr>
              <w:t>PI</w:t>
            </w:r>
            <w:r w:rsidRPr="008E7CDC">
              <w:rPr>
                <w:bCs/>
                <w:sz w:val="20"/>
              </w:rPr>
              <w:t xml:space="preserve"> is headed by MD, havin</w:t>
            </w:r>
            <w:r w:rsidR="003C7608" w:rsidRPr="008E7CDC">
              <w:rPr>
                <w:bCs/>
                <w:sz w:val="20"/>
              </w:rPr>
              <w:t>g adequate technical and</w:t>
            </w:r>
            <w:r w:rsidRPr="008E7CDC">
              <w:rPr>
                <w:bCs/>
                <w:sz w:val="20"/>
              </w:rPr>
              <w:t xml:space="preserve"> managerial personnel </w:t>
            </w:r>
          </w:p>
        </w:tc>
      </w:tr>
      <w:tr w:rsidR="00E7112B" w:rsidRPr="008E7CDC" w14:paraId="797F4137" w14:textId="77777777" w:rsidTr="003C7608">
        <w:trPr>
          <w:trHeight w:val="20"/>
        </w:trPr>
        <w:tc>
          <w:tcPr>
            <w:tcW w:w="709" w:type="dxa"/>
            <w:shd w:val="clear" w:color="auto" w:fill="auto"/>
            <w:noWrap/>
            <w:vAlign w:val="center"/>
          </w:tcPr>
          <w:p w14:paraId="02C35F71" w14:textId="77777777" w:rsidR="00E7112B" w:rsidRPr="008E7CDC" w:rsidRDefault="003C7A50"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1C3125FB" w14:textId="47B5F2AF" w:rsidR="00E7112B" w:rsidRPr="008E7CDC" w:rsidRDefault="003C7A50">
            <w:pPr>
              <w:spacing w:after="0" w:line="240" w:lineRule="auto"/>
              <w:ind w:left="0"/>
              <w:contextualSpacing/>
              <w:jc w:val="left"/>
              <w:rPr>
                <w:rFonts w:cs="Calibri"/>
                <w:color w:val="000000"/>
                <w:sz w:val="20"/>
              </w:rPr>
            </w:pPr>
            <w:r w:rsidRPr="008E7CDC">
              <w:rPr>
                <w:rFonts w:cs="Calibri"/>
                <w:color w:val="000000"/>
                <w:sz w:val="20"/>
                <w:lang w:val="en-GB"/>
              </w:rPr>
              <w:t>PI is willing to amend Bye-laws</w:t>
            </w:r>
            <w:r w:rsidR="00A233AA" w:rsidRPr="008E7CDC">
              <w:rPr>
                <w:rFonts w:cs="Calibri"/>
                <w:color w:val="000000"/>
                <w:sz w:val="20"/>
                <w:lang w:val="en-GB"/>
              </w:rPr>
              <w:t>.</w:t>
            </w:r>
          </w:p>
        </w:tc>
        <w:tc>
          <w:tcPr>
            <w:tcW w:w="2250" w:type="dxa"/>
            <w:shd w:val="clear" w:color="auto" w:fill="auto"/>
            <w:noWrap/>
            <w:vAlign w:val="center"/>
          </w:tcPr>
          <w:p w14:paraId="248ABCF1" w14:textId="77777777" w:rsidR="00E7112B" w:rsidRPr="008E7CDC" w:rsidRDefault="003C7A50" w:rsidP="00004D88">
            <w:pPr>
              <w:spacing w:after="0" w:line="240" w:lineRule="auto"/>
              <w:ind w:left="0"/>
              <w:contextualSpacing/>
              <w:jc w:val="center"/>
              <w:rPr>
                <w:bCs/>
                <w:sz w:val="20"/>
              </w:rPr>
            </w:pPr>
            <w:r w:rsidRPr="008E7CDC">
              <w:rPr>
                <w:bCs/>
                <w:sz w:val="20"/>
              </w:rPr>
              <w:t>Yes</w:t>
            </w:r>
          </w:p>
        </w:tc>
      </w:tr>
      <w:tr w:rsidR="007C0A1E" w:rsidRPr="008E7CDC" w14:paraId="31E59388" w14:textId="77777777" w:rsidTr="003C7608">
        <w:trPr>
          <w:trHeight w:val="20"/>
        </w:trPr>
        <w:tc>
          <w:tcPr>
            <w:tcW w:w="709" w:type="dxa"/>
            <w:shd w:val="clear" w:color="auto" w:fill="auto"/>
            <w:noWrap/>
            <w:vAlign w:val="center"/>
          </w:tcPr>
          <w:p w14:paraId="21F5C8C1" w14:textId="77777777" w:rsidR="007C0A1E" w:rsidRPr="008E7CDC" w:rsidRDefault="002457DE"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6D234BA2" w14:textId="53D05EB9" w:rsidR="007C0A1E" w:rsidRPr="008E7CDC" w:rsidRDefault="003C7A50">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Fixed/ Undisturbed tenure for senior/ key management personnel including Managing Director/Chief Executive of PI. </w:t>
            </w:r>
          </w:p>
        </w:tc>
        <w:tc>
          <w:tcPr>
            <w:tcW w:w="2250" w:type="dxa"/>
            <w:shd w:val="clear" w:color="auto" w:fill="auto"/>
            <w:noWrap/>
            <w:vAlign w:val="center"/>
          </w:tcPr>
          <w:p w14:paraId="1703DE9D" w14:textId="77777777" w:rsidR="007C0A1E" w:rsidRPr="008E7CDC" w:rsidRDefault="003C7A50" w:rsidP="00004D88">
            <w:pPr>
              <w:spacing w:after="0" w:line="240" w:lineRule="auto"/>
              <w:ind w:left="0"/>
              <w:contextualSpacing/>
              <w:jc w:val="center"/>
              <w:rPr>
                <w:bCs/>
                <w:sz w:val="20"/>
              </w:rPr>
            </w:pPr>
            <w:r w:rsidRPr="008E7CDC">
              <w:rPr>
                <w:bCs/>
                <w:sz w:val="20"/>
              </w:rPr>
              <w:t>Yes</w:t>
            </w:r>
            <w:r w:rsidR="00824323" w:rsidRPr="008E7CDC">
              <w:rPr>
                <w:bCs/>
                <w:sz w:val="20"/>
              </w:rPr>
              <w:t>.</w:t>
            </w:r>
          </w:p>
          <w:p w14:paraId="7E19768A" w14:textId="67DD475D" w:rsidR="00824323" w:rsidRPr="008E7CDC" w:rsidRDefault="00824323" w:rsidP="00004D88">
            <w:pPr>
              <w:spacing w:after="0" w:line="240" w:lineRule="auto"/>
              <w:ind w:left="0"/>
              <w:contextualSpacing/>
              <w:jc w:val="center"/>
              <w:rPr>
                <w:bCs/>
                <w:sz w:val="20"/>
              </w:rPr>
            </w:pPr>
            <w:r w:rsidRPr="008E7CDC">
              <w:rPr>
                <w:bCs/>
                <w:sz w:val="20"/>
              </w:rPr>
              <w:t>Agreed</w:t>
            </w:r>
          </w:p>
        </w:tc>
      </w:tr>
      <w:tr w:rsidR="003C7A50" w:rsidRPr="008E7CDC" w14:paraId="7D8F8E88" w14:textId="77777777" w:rsidTr="003C7608">
        <w:trPr>
          <w:trHeight w:val="20"/>
        </w:trPr>
        <w:tc>
          <w:tcPr>
            <w:tcW w:w="709" w:type="dxa"/>
            <w:shd w:val="clear" w:color="auto" w:fill="auto"/>
            <w:noWrap/>
            <w:vAlign w:val="center"/>
          </w:tcPr>
          <w:p w14:paraId="4F598493" w14:textId="0A7FE768" w:rsidR="003C7A50" w:rsidRPr="008E7CDC" w:rsidRDefault="002457DE"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5</w:t>
            </w:r>
          </w:p>
        </w:tc>
        <w:tc>
          <w:tcPr>
            <w:tcW w:w="6491" w:type="dxa"/>
            <w:shd w:val="clear" w:color="auto" w:fill="auto"/>
            <w:vAlign w:val="center"/>
          </w:tcPr>
          <w:p w14:paraId="383FCFC6" w14:textId="1500A310" w:rsidR="003C7A50" w:rsidRPr="008E7CDC" w:rsidRDefault="003C7A50" w:rsidP="00004D88">
            <w:pPr>
              <w:spacing w:after="0" w:line="240" w:lineRule="auto"/>
              <w:ind w:left="0"/>
              <w:contextualSpacing/>
              <w:jc w:val="left"/>
              <w:rPr>
                <w:rFonts w:cs="Calibri"/>
                <w:color w:val="000000"/>
                <w:sz w:val="20"/>
              </w:rPr>
            </w:pPr>
            <w:r w:rsidRPr="008E7CDC">
              <w:rPr>
                <w:rFonts w:cs="Calibri"/>
                <w:color w:val="000000"/>
                <w:sz w:val="20"/>
                <w:lang w:val="en-GB"/>
              </w:rPr>
              <w:t>Board of the PI should nominate one expe</w:t>
            </w:r>
            <w:r w:rsidR="00493BA8" w:rsidRPr="008E7CDC">
              <w:rPr>
                <w:rFonts w:cs="Calibri"/>
                <w:color w:val="000000"/>
                <w:sz w:val="20"/>
                <w:lang w:val="en-GB"/>
              </w:rPr>
              <w:t>rt each in the field of finance</w:t>
            </w:r>
            <w:r w:rsidRPr="008E7CDC">
              <w:rPr>
                <w:rFonts w:cs="Calibri"/>
                <w:color w:val="000000"/>
                <w:sz w:val="20"/>
                <w:lang w:val="en-GB"/>
              </w:rPr>
              <w:t>,</w:t>
            </w:r>
            <w:r w:rsidR="00493BA8" w:rsidRPr="008E7CDC">
              <w:rPr>
                <w:rFonts w:cs="Calibri"/>
                <w:color w:val="000000"/>
                <w:sz w:val="20"/>
                <w:lang w:val="en-GB"/>
              </w:rPr>
              <w:t xml:space="preserve"> </w:t>
            </w:r>
            <w:r w:rsidRPr="008E7CDC">
              <w:rPr>
                <w:rFonts w:cs="Calibri"/>
                <w:color w:val="000000"/>
                <w:sz w:val="20"/>
                <w:lang w:val="en-GB"/>
              </w:rPr>
              <w:t>Dairy Technology and marketing as independent directors</w:t>
            </w:r>
            <w:r w:rsidR="00C16530" w:rsidRPr="008E7CDC">
              <w:rPr>
                <w:rFonts w:cs="Calibri"/>
                <w:color w:val="000000"/>
                <w:sz w:val="20"/>
                <w:lang w:val="en-GB"/>
              </w:rPr>
              <w:t>.</w:t>
            </w:r>
          </w:p>
        </w:tc>
        <w:tc>
          <w:tcPr>
            <w:tcW w:w="2250" w:type="dxa"/>
            <w:shd w:val="clear" w:color="auto" w:fill="auto"/>
            <w:vAlign w:val="center"/>
          </w:tcPr>
          <w:p w14:paraId="0312A6A4" w14:textId="77777777" w:rsidR="003C7A50" w:rsidRPr="008E7CDC" w:rsidRDefault="003C7A50" w:rsidP="00004D88">
            <w:pPr>
              <w:spacing w:after="0" w:line="240" w:lineRule="auto"/>
              <w:ind w:left="0"/>
              <w:contextualSpacing/>
              <w:jc w:val="center"/>
              <w:rPr>
                <w:rFonts w:cs="Calibri"/>
                <w:sz w:val="20"/>
              </w:rPr>
            </w:pPr>
            <w:r w:rsidRPr="008E7CDC">
              <w:rPr>
                <w:rFonts w:cs="Calibri"/>
                <w:sz w:val="20"/>
              </w:rPr>
              <w:t>Yes</w:t>
            </w:r>
          </w:p>
        </w:tc>
      </w:tr>
      <w:tr w:rsidR="00024521" w:rsidRPr="008E7CDC" w14:paraId="5E0D6C75" w14:textId="77777777" w:rsidTr="003C7608">
        <w:trPr>
          <w:trHeight w:val="20"/>
        </w:trPr>
        <w:tc>
          <w:tcPr>
            <w:tcW w:w="709" w:type="dxa"/>
            <w:shd w:val="clear" w:color="auto" w:fill="auto"/>
            <w:noWrap/>
            <w:vAlign w:val="center"/>
            <w:hideMark/>
          </w:tcPr>
          <w:p w14:paraId="075BF704" w14:textId="77777777" w:rsidR="00024521"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III</w:t>
            </w:r>
          </w:p>
        </w:tc>
        <w:tc>
          <w:tcPr>
            <w:tcW w:w="6491" w:type="dxa"/>
            <w:shd w:val="clear" w:color="auto" w:fill="auto"/>
            <w:vAlign w:val="center"/>
            <w:hideMark/>
          </w:tcPr>
          <w:p w14:paraId="6E200561" w14:textId="77777777" w:rsidR="00024521" w:rsidRPr="008E7CDC" w:rsidRDefault="00024521" w:rsidP="00004D88">
            <w:pPr>
              <w:spacing w:after="0" w:line="240" w:lineRule="auto"/>
              <w:ind w:left="0"/>
              <w:contextualSpacing/>
              <w:jc w:val="left"/>
              <w:rPr>
                <w:rFonts w:cs="Calibri"/>
                <w:b/>
                <w:bCs/>
                <w:color w:val="000000"/>
                <w:sz w:val="20"/>
              </w:rPr>
            </w:pPr>
            <w:r w:rsidRPr="008E7CDC">
              <w:rPr>
                <w:rFonts w:cs="Calibri"/>
                <w:b/>
                <w:bCs/>
                <w:color w:val="000000"/>
                <w:sz w:val="20"/>
              </w:rPr>
              <w:t xml:space="preserve">Technical </w:t>
            </w:r>
          </w:p>
        </w:tc>
        <w:tc>
          <w:tcPr>
            <w:tcW w:w="2250" w:type="dxa"/>
            <w:shd w:val="clear" w:color="auto" w:fill="auto"/>
            <w:vAlign w:val="center"/>
            <w:hideMark/>
          </w:tcPr>
          <w:p w14:paraId="5D7B4B87" w14:textId="77777777" w:rsidR="00024521" w:rsidRPr="008E7CDC" w:rsidRDefault="00024521" w:rsidP="00004D88">
            <w:pPr>
              <w:spacing w:after="0" w:line="240" w:lineRule="auto"/>
              <w:ind w:left="0"/>
              <w:contextualSpacing/>
              <w:jc w:val="center"/>
              <w:rPr>
                <w:rFonts w:cs="Calibri"/>
                <w:b/>
                <w:bCs/>
                <w:sz w:val="20"/>
              </w:rPr>
            </w:pPr>
          </w:p>
        </w:tc>
      </w:tr>
      <w:tr w:rsidR="00024521" w:rsidRPr="008E7CDC" w14:paraId="6149A93C" w14:textId="77777777" w:rsidTr="003C7608">
        <w:trPr>
          <w:trHeight w:val="20"/>
        </w:trPr>
        <w:tc>
          <w:tcPr>
            <w:tcW w:w="709" w:type="dxa"/>
            <w:shd w:val="clear" w:color="auto" w:fill="auto"/>
            <w:noWrap/>
            <w:vAlign w:val="center"/>
            <w:hideMark/>
          </w:tcPr>
          <w:p w14:paraId="4406AC5B" w14:textId="77777777" w:rsidR="00024521" w:rsidRPr="008E7CDC" w:rsidRDefault="00493BA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A</w:t>
            </w:r>
          </w:p>
        </w:tc>
        <w:tc>
          <w:tcPr>
            <w:tcW w:w="6491" w:type="dxa"/>
            <w:shd w:val="clear" w:color="auto" w:fill="auto"/>
            <w:vAlign w:val="center"/>
            <w:hideMark/>
          </w:tcPr>
          <w:p w14:paraId="4F0EEF75" w14:textId="7BCEBD17" w:rsidR="00024521" w:rsidRPr="008E7CDC" w:rsidRDefault="005E5578" w:rsidP="003E7600">
            <w:pPr>
              <w:spacing w:after="0" w:line="240" w:lineRule="auto"/>
              <w:ind w:left="0"/>
              <w:contextualSpacing/>
              <w:jc w:val="left"/>
              <w:rPr>
                <w:rFonts w:cs="Calibri"/>
                <w:b/>
                <w:bCs/>
                <w:color w:val="000000"/>
                <w:sz w:val="20"/>
                <w:lang w:val="en-GB"/>
              </w:rPr>
            </w:pPr>
            <w:r w:rsidRPr="008E7CDC">
              <w:rPr>
                <w:rFonts w:cs="Calibri"/>
                <w:b/>
                <w:bCs/>
                <w:color w:val="000000"/>
                <w:sz w:val="20"/>
                <w:lang w:val="en-GB"/>
              </w:rPr>
              <w:t>Strengthening Milk Procurement Infrastructure:</w:t>
            </w:r>
          </w:p>
        </w:tc>
        <w:tc>
          <w:tcPr>
            <w:tcW w:w="2250" w:type="dxa"/>
            <w:shd w:val="clear" w:color="auto" w:fill="auto"/>
            <w:noWrap/>
            <w:vAlign w:val="center"/>
          </w:tcPr>
          <w:p w14:paraId="0B053186" w14:textId="77777777" w:rsidR="00024521" w:rsidRPr="008E7CDC" w:rsidRDefault="00024521" w:rsidP="00004D88">
            <w:pPr>
              <w:spacing w:after="0" w:line="240" w:lineRule="auto"/>
              <w:ind w:left="0"/>
              <w:contextualSpacing/>
              <w:jc w:val="center"/>
              <w:rPr>
                <w:sz w:val="20"/>
                <w:szCs w:val="20"/>
              </w:rPr>
            </w:pPr>
          </w:p>
        </w:tc>
      </w:tr>
      <w:tr w:rsidR="00024521" w:rsidRPr="008E7CDC" w14:paraId="11CBA340" w14:textId="77777777" w:rsidTr="003C7608">
        <w:trPr>
          <w:trHeight w:val="20"/>
        </w:trPr>
        <w:tc>
          <w:tcPr>
            <w:tcW w:w="709" w:type="dxa"/>
            <w:shd w:val="clear" w:color="auto" w:fill="auto"/>
            <w:noWrap/>
            <w:vAlign w:val="center"/>
            <w:hideMark/>
          </w:tcPr>
          <w:p w14:paraId="61EE4E8B" w14:textId="77777777" w:rsidR="00024521" w:rsidRPr="008E7CDC" w:rsidRDefault="005E5578"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hideMark/>
          </w:tcPr>
          <w:p w14:paraId="0E480BFB" w14:textId="77777777" w:rsidR="00024521" w:rsidRPr="008E7CDC" w:rsidRDefault="005E5578" w:rsidP="00004D88">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PI should have its own milk processing facilities or have a forward linkage with an existing milk processing facility.  </w:t>
            </w:r>
          </w:p>
        </w:tc>
        <w:tc>
          <w:tcPr>
            <w:tcW w:w="2250" w:type="dxa"/>
            <w:shd w:val="clear" w:color="auto" w:fill="auto"/>
            <w:noWrap/>
            <w:vAlign w:val="center"/>
          </w:tcPr>
          <w:p w14:paraId="7D005BB8" w14:textId="77777777" w:rsidR="00024521" w:rsidRPr="008E7CDC" w:rsidRDefault="00024521" w:rsidP="00004D88">
            <w:pPr>
              <w:spacing w:after="0" w:line="240" w:lineRule="auto"/>
              <w:ind w:left="0"/>
              <w:contextualSpacing/>
              <w:jc w:val="center"/>
              <w:rPr>
                <w:sz w:val="20"/>
                <w:szCs w:val="20"/>
              </w:rPr>
            </w:pPr>
            <w:r w:rsidRPr="008E7CDC">
              <w:rPr>
                <w:sz w:val="20"/>
                <w:szCs w:val="20"/>
              </w:rPr>
              <w:t>Yes</w:t>
            </w:r>
          </w:p>
        </w:tc>
      </w:tr>
      <w:tr w:rsidR="005E5578" w:rsidRPr="008E7CDC" w14:paraId="6AA03499" w14:textId="77777777" w:rsidTr="003C7608">
        <w:trPr>
          <w:trHeight w:val="20"/>
        </w:trPr>
        <w:tc>
          <w:tcPr>
            <w:tcW w:w="709" w:type="dxa"/>
            <w:shd w:val="clear" w:color="auto" w:fill="auto"/>
            <w:noWrap/>
            <w:vAlign w:val="center"/>
          </w:tcPr>
          <w:p w14:paraId="4C427609" w14:textId="77777777" w:rsidR="005E5578" w:rsidRPr="008E7CDC" w:rsidRDefault="005E5578"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lastRenderedPageBreak/>
              <w:t>2</w:t>
            </w:r>
          </w:p>
        </w:tc>
        <w:tc>
          <w:tcPr>
            <w:tcW w:w="6491" w:type="dxa"/>
            <w:shd w:val="clear" w:color="auto" w:fill="auto"/>
            <w:vAlign w:val="center"/>
          </w:tcPr>
          <w:p w14:paraId="2CB7226B" w14:textId="23F3BE0E" w:rsidR="005E5578" w:rsidRPr="008E7CDC" w:rsidRDefault="005E5578" w:rsidP="00413E70">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PI should have the land/ premises for setting up </w:t>
            </w:r>
            <w:r w:rsidR="00A233AA" w:rsidRPr="008E7CDC">
              <w:rPr>
                <w:rFonts w:cs="Calibri"/>
                <w:color w:val="000000"/>
                <w:sz w:val="20"/>
                <w:lang w:val="en-GB"/>
              </w:rPr>
              <w:t xml:space="preserve">DCS building and housing </w:t>
            </w:r>
            <w:r w:rsidRPr="008E7CDC">
              <w:rPr>
                <w:rFonts w:cs="Calibri"/>
                <w:color w:val="000000"/>
                <w:sz w:val="20"/>
                <w:lang w:val="en-GB"/>
              </w:rPr>
              <w:t>Bulk Milk Coolers</w:t>
            </w:r>
            <w:r w:rsidR="00A233AA" w:rsidRPr="008E7CDC">
              <w:rPr>
                <w:rFonts w:cs="Calibri"/>
                <w:color w:val="000000"/>
                <w:sz w:val="20"/>
                <w:lang w:val="en-GB"/>
              </w:rPr>
              <w:t xml:space="preserve"> free from any </w:t>
            </w:r>
            <w:r w:rsidRPr="008E7CDC">
              <w:rPr>
                <w:rFonts w:cs="Calibri"/>
                <w:color w:val="000000"/>
                <w:sz w:val="20"/>
                <w:lang w:val="en-GB"/>
              </w:rPr>
              <w:t xml:space="preserve">encumbrances.  </w:t>
            </w:r>
          </w:p>
        </w:tc>
        <w:tc>
          <w:tcPr>
            <w:tcW w:w="2250" w:type="dxa"/>
            <w:shd w:val="clear" w:color="auto" w:fill="auto"/>
            <w:noWrap/>
            <w:vAlign w:val="center"/>
          </w:tcPr>
          <w:p w14:paraId="08B032F9" w14:textId="78E56128" w:rsidR="005E5578" w:rsidRPr="008E7CDC" w:rsidRDefault="005E5578" w:rsidP="001C20BD">
            <w:pPr>
              <w:spacing w:after="0" w:line="240" w:lineRule="auto"/>
              <w:ind w:left="0"/>
              <w:contextualSpacing/>
              <w:jc w:val="center"/>
              <w:rPr>
                <w:sz w:val="20"/>
                <w:szCs w:val="20"/>
              </w:rPr>
            </w:pPr>
            <w:r w:rsidRPr="008E7CDC">
              <w:rPr>
                <w:sz w:val="20"/>
                <w:szCs w:val="20"/>
              </w:rPr>
              <w:t>Yes. Own</w:t>
            </w:r>
            <w:r w:rsidR="00E45FC7" w:rsidRPr="008E7CDC">
              <w:rPr>
                <w:sz w:val="20"/>
                <w:szCs w:val="20"/>
              </w:rPr>
              <w:t>/leased</w:t>
            </w:r>
            <w:r w:rsidRPr="008E7CDC">
              <w:rPr>
                <w:sz w:val="20"/>
                <w:szCs w:val="20"/>
              </w:rPr>
              <w:t xml:space="preserve"> land </w:t>
            </w:r>
            <w:r w:rsidR="001C20BD" w:rsidRPr="008E7CDC">
              <w:rPr>
                <w:sz w:val="20"/>
                <w:szCs w:val="20"/>
              </w:rPr>
              <w:t>and is encumbrance free</w:t>
            </w:r>
          </w:p>
        </w:tc>
      </w:tr>
      <w:tr w:rsidR="005E5578" w:rsidRPr="008E7CDC" w14:paraId="0ADFD7AA" w14:textId="77777777" w:rsidTr="003C7608">
        <w:trPr>
          <w:trHeight w:val="20"/>
        </w:trPr>
        <w:tc>
          <w:tcPr>
            <w:tcW w:w="709" w:type="dxa"/>
            <w:shd w:val="clear" w:color="auto" w:fill="auto"/>
            <w:noWrap/>
            <w:vAlign w:val="center"/>
          </w:tcPr>
          <w:p w14:paraId="1F0ECFFD" w14:textId="77777777" w:rsidR="005E5578" w:rsidRPr="008E7CDC" w:rsidRDefault="005E5578"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164DE0CC" w14:textId="09AEC525" w:rsidR="005E5578" w:rsidRPr="008E7CDC" w:rsidRDefault="005E5578" w:rsidP="00004D88">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53482D" w:rsidRPr="008E7CDC">
              <w:rPr>
                <w:rFonts w:cs="Calibri"/>
                <w:color w:val="000000"/>
                <w:sz w:val="20"/>
                <w:lang w:val="en-GB"/>
              </w:rPr>
              <w:t>I</w:t>
            </w:r>
            <w:r w:rsidRPr="008E7CDC">
              <w:rPr>
                <w:rFonts w:cs="Calibri"/>
                <w:color w:val="000000"/>
                <w:sz w:val="20"/>
                <w:lang w:val="en-GB"/>
              </w:rPr>
              <w:t xml:space="preserve"> already </w:t>
            </w:r>
            <w:r w:rsidR="0053482D" w:rsidRPr="008E7CDC">
              <w:rPr>
                <w:rFonts w:cs="Calibri"/>
                <w:color w:val="000000"/>
                <w:sz w:val="20"/>
                <w:lang w:val="en-GB"/>
              </w:rPr>
              <w:t>has</w:t>
            </w:r>
            <w:r w:rsidRPr="008E7CDC">
              <w:rPr>
                <w:rFonts w:cs="Calibri"/>
                <w:color w:val="000000"/>
                <w:sz w:val="20"/>
                <w:lang w:val="en-GB"/>
              </w:rPr>
              <w:t xml:space="preserve"> in place IT based reporting and monitoring systems.</w:t>
            </w:r>
            <w:r w:rsidR="002F5892" w:rsidRPr="008E7CDC">
              <w:rPr>
                <w:rFonts w:cs="Calibri"/>
                <w:color w:val="000000"/>
                <w:sz w:val="20"/>
                <w:lang w:val="en-GB"/>
              </w:rPr>
              <w:t>*</w:t>
            </w:r>
          </w:p>
        </w:tc>
        <w:tc>
          <w:tcPr>
            <w:tcW w:w="2250" w:type="dxa"/>
            <w:shd w:val="clear" w:color="auto" w:fill="auto"/>
            <w:noWrap/>
            <w:vAlign w:val="center"/>
          </w:tcPr>
          <w:p w14:paraId="44B5BB50" w14:textId="77777777" w:rsidR="005E5578" w:rsidRPr="008E7CDC" w:rsidRDefault="0053482D" w:rsidP="00004D88">
            <w:pPr>
              <w:spacing w:after="0" w:line="240" w:lineRule="auto"/>
              <w:ind w:left="0"/>
              <w:contextualSpacing/>
              <w:jc w:val="center"/>
              <w:rPr>
                <w:sz w:val="20"/>
                <w:szCs w:val="20"/>
              </w:rPr>
            </w:pPr>
            <w:r w:rsidRPr="008E7CDC">
              <w:rPr>
                <w:sz w:val="20"/>
                <w:szCs w:val="20"/>
              </w:rPr>
              <w:t>Yes</w:t>
            </w:r>
          </w:p>
        </w:tc>
      </w:tr>
      <w:tr w:rsidR="005E5578" w:rsidRPr="008E7CDC" w14:paraId="04EC33BE" w14:textId="77777777" w:rsidTr="003C7608">
        <w:trPr>
          <w:trHeight w:val="20"/>
        </w:trPr>
        <w:tc>
          <w:tcPr>
            <w:tcW w:w="709" w:type="dxa"/>
            <w:shd w:val="clear" w:color="auto" w:fill="auto"/>
            <w:noWrap/>
            <w:vAlign w:val="center"/>
          </w:tcPr>
          <w:p w14:paraId="486141F0" w14:textId="77777777" w:rsidR="005E5578" w:rsidRPr="008E7CDC" w:rsidRDefault="005E5578"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562B8255" w14:textId="77777777" w:rsidR="005E5578" w:rsidRPr="008E7CDC" w:rsidRDefault="005E5578"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 should be capable in organising producers’ institutions, maintaining transparency in the processes of milk collection at village level, milk quality testing, timely payments to milk producers and grievance redressal system in place.</w:t>
            </w:r>
          </w:p>
        </w:tc>
        <w:tc>
          <w:tcPr>
            <w:tcW w:w="2250" w:type="dxa"/>
            <w:shd w:val="clear" w:color="auto" w:fill="auto"/>
            <w:noWrap/>
            <w:vAlign w:val="center"/>
          </w:tcPr>
          <w:p w14:paraId="5E33D12A" w14:textId="77777777" w:rsidR="005E5578" w:rsidRPr="008E7CDC" w:rsidRDefault="0053482D" w:rsidP="00004D88">
            <w:pPr>
              <w:spacing w:after="0" w:line="240" w:lineRule="auto"/>
              <w:ind w:left="0"/>
              <w:contextualSpacing/>
              <w:jc w:val="center"/>
              <w:rPr>
                <w:sz w:val="20"/>
                <w:szCs w:val="20"/>
              </w:rPr>
            </w:pPr>
            <w:r w:rsidRPr="008E7CDC">
              <w:rPr>
                <w:sz w:val="20"/>
                <w:szCs w:val="20"/>
              </w:rPr>
              <w:t>Yes</w:t>
            </w:r>
          </w:p>
        </w:tc>
      </w:tr>
      <w:tr w:rsidR="005E5578" w:rsidRPr="008E7CDC" w14:paraId="6816A087" w14:textId="77777777" w:rsidTr="003C7608">
        <w:trPr>
          <w:trHeight w:val="20"/>
        </w:trPr>
        <w:tc>
          <w:tcPr>
            <w:tcW w:w="709" w:type="dxa"/>
            <w:shd w:val="clear" w:color="auto" w:fill="auto"/>
            <w:noWrap/>
            <w:vAlign w:val="center"/>
          </w:tcPr>
          <w:p w14:paraId="7489C0AF" w14:textId="77777777" w:rsidR="005E5578" w:rsidRPr="008E7CDC" w:rsidRDefault="005E5578"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B</w:t>
            </w:r>
          </w:p>
        </w:tc>
        <w:tc>
          <w:tcPr>
            <w:tcW w:w="6491" w:type="dxa"/>
            <w:shd w:val="clear" w:color="auto" w:fill="auto"/>
            <w:vAlign w:val="center"/>
          </w:tcPr>
          <w:p w14:paraId="63B1F069" w14:textId="58CEF135" w:rsidR="005E5578" w:rsidRPr="008E7CDC" w:rsidRDefault="001B32EB"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Milk p</w:t>
            </w:r>
            <w:r w:rsidR="00413E70" w:rsidRPr="008E7CDC">
              <w:rPr>
                <w:rFonts w:cs="Calibri"/>
                <w:b/>
                <w:bCs/>
                <w:color w:val="000000"/>
                <w:sz w:val="20"/>
                <w:lang w:val="en-GB"/>
              </w:rPr>
              <w:t>rocessing</w:t>
            </w:r>
            <w:r w:rsidR="003E7600" w:rsidRPr="008E7CDC">
              <w:rPr>
                <w:rFonts w:cs="Calibri"/>
                <w:b/>
                <w:bCs/>
                <w:color w:val="000000"/>
                <w:sz w:val="20"/>
                <w:lang w:val="en-GB"/>
              </w:rPr>
              <w:t xml:space="preserve"> facilities and manufacturing facilities (milk &amp; milk products and cattle feed)</w:t>
            </w:r>
            <w:r w:rsidR="005E5578" w:rsidRPr="008E7CDC">
              <w:rPr>
                <w:rFonts w:cs="Calibri"/>
                <w:b/>
                <w:bCs/>
                <w:color w:val="000000"/>
                <w:sz w:val="20"/>
                <w:lang w:val="en-GB"/>
              </w:rPr>
              <w:t>:</w:t>
            </w:r>
          </w:p>
        </w:tc>
        <w:tc>
          <w:tcPr>
            <w:tcW w:w="2250" w:type="dxa"/>
            <w:shd w:val="clear" w:color="auto" w:fill="auto"/>
            <w:noWrap/>
            <w:vAlign w:val="center"/>
          </w:tcPr>
          <w:p w14:paraId="3C60C948" w14:textId="77777777" w:rsidR="005E5578" w:rsidRPr="008E7CDC" w:rsidRDefault="005E5578" w:rsidP="00004D88">
            <w:pPr>
              <w:spacing w:after="0" w:line="240" w:lineRule="auto"/>
              <w:ind w:left="0"/>
              <w:contextualSpacing/>
              <w:jc w:val="center"/>
              <w:rPr>
                <w:sz w:val="20"/>
                <w:szCs w:val="20"/>
              </w:rPr>
            </w:pPr>
          </w:p>
        </w:tc>
      </w:tr>
      <w:tr w:rsidR="005E5578" w:rsidRPr="008E7CDC" w14:paraId="5333CF2F" w14:textId="77777777" w:rsidTr="003C7608">
        <w:trPr>
          <w:trHeight w:val="20"/>
        </w:trPr>
        <w:tc>
          <w:tcPr>
            <w:tcW w:w="709" w:type="dxa"/>
            <w:shd w:val="clear" w:color="auto" w:fill="auto"/>
            <w:noWrap/>
            <w:vAlign w:val="center"/>
          </w:tcPr>
          <w:p w14:paraId="47193EEC" w14:textId="77777777" w:rsidR="005E5578"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2E8FC272" w14:textId="6A36ACC3" w:rsidR="005E5578" w:rsidRPr="008E7CDC" w:rsidRDefault="00D15BDC" w:rsidP="001A25CC">
            <w:pPr>
              <w:spacing w:after="0" w:line="240" w:lineRule="auto"/>
              <w:ind w:left="0"/>
              <w:contextualSpacing/>
              <w:jc w:val="left"/>
              <w:rPr>
                <w:rFonts w:cs="Calibri"/>
                <w:color w:val="000000"/>
                <w:sz w:val="20"/>
                <w:lang w:val="en-GB"/>
              </w:rPr>
            </w:pPr>
            <w:r w:rsidRPr="008E7CDC">
              <w:rPr>
                <w:rFonts w:cs="Calibri"/>
                <w:color w:val="000000"/>
                <w:sz w:val="20"/>
                <w:lang w:val="en-GB"/>
              </w:rPr>
              <w:t>PI</w:t>
            </w:r>
            <w:r w:rsidR="005E5578" w:rsidRPr="008E7CDC">
              <w:rPr>
                <w:rFonts w:cs="Calibri"/>
                <w:color w:val="000000"/>
                <w:sz w:val="20"/>
                <w:lang w:val="en-GB"/>
              </w:rPr>
              <w:t xml:space="preserve"> should have required environmental/ statutory clearances for setting up of plants.</w:t>
            </w:r>
          </w:p>
        </w:tc>
        <w:tc>
          <w:tcPr>
            <w:tcW w:w="2250" w:type="dxa"/>
            <w:shd w:val="clear" w:color="auto" w:fill="auto"/>
            <w:noWrap/>
            <w:vAlign w:val="center"/>
          </w:tcPr>
          <w:p w14:paraId="66488F51" w14:textId="77777777" w:rsidR="005E5578" w:rsidRPr="008E7CDC" w:rsidRDefault="0053482D" w:rsidP="00004D88">
            <w:pPr>
              <w:spacing w:after="0" w:line="240" w:lineRule="auto"/>
              <w:ind w:left="0"/>
              <w:contextualSpacing/>
              <w:jc w:val="center"/>
              <w:rPr>
                <w:sz w:val="20"/>
                <w:szCs w:val="20"/>
              </w:rPr>
            </w:pPr>
            <w:r w:rsidRPr="008E7CDC">
              <w:rPr>
                <w:sz w:val="20"/>
                <w:szCs w:val="20"/>
              </w:rPr>
              <w:t>Yes (encumbrance free land)</w:t>
            </w:r>
          </w:p>
          <w:p w14:paraId="5C2359AB" w14:textId="02F3D336" w:rsidR="001C20BD" w:rsidRPr="008E7CDC" w:rsidRDefault="00E13167" w:rsidP="00004D88">
            <w:pPr>
              <w:spacing w:after="0" w:line="240" w:lineRule="auto"/>
              <w:ind w:left="0"/>
              <w:contextualSpacing/>
              <w:jc w:val="center"/>
              <w:rPr>
                <w:sz w:val="20"/>
                <w:szCs w:val="20"/>
              </w:rPr>
            </w:pPr>
            <w:r w:rsidRPr="008E7CDC">
              <w:rPr>
                <w:sz w:val="20"/>
                <w:szCs w:val="20"/>
              </w:rPr>
              <w:t>PI</w:t>
            </w:r>
            <w:r w:rsidR="001C20BD" w:rsidRPr="008E7CDC">
              <w:rPr>
                <w:sz w:val="20"/>
                <w:szCs w:val="20"/>
              </w:rPr>
              <w:t xml:space="preserve"> will ensure </w:t>
            </w:r>
            <w:r w:rsidR="001C20BD" w:rsidRPr="008E7CDC">
              <w:rPr>
                <w:rFonts w:cs="Calibri"/>
                <w:color w:val="000000"/>
                <w:sz w:val="20"/>
              </w:rPr>
              <w:t>required environmental/ statutory clearances</w:t>
            </w:r>
          </w:p>
        </w:tc>
      </w:tr>
      <w:tr w:rsidR="005E5578" w:rsidRPr="008E7CDC" w14:paraId="6387C5B7" w14:textId="77777777" w:rsidTr="003C7608">
        <w:trPr>
          <w:trHeight w:val="20"/>
        </w:trPr>
        <w:tc>
          <w:tcPr>
            <w:tcW w:w="709" w:type="dxa"/>
            <w:shd w:val="clear" w:color="auto" w:fill="auto"/>
            <w:noWrap/>
            <w:vAlign w:val="center"/>
          </w:tcPr>
          <w:p w14:paraId="05A024A8" w14:textId="77777777" w:rsidR="005E5578"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6BAAE7B1" w14:textId="4E8EB32B" w:rsidR="005E5578" w:rsidRPr="008E7CDC" w:rsidRDefault="00D15BDC"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w:t>
            </w:r>
            <w:r w:rsidR="005E5578" w:rsidRPr="008E7CDC">
              <w:rPr>
                <w:rFonts w:cs="Calibri"/>
                <w:color w:val="000000"/>
                <w:sz w:val="20"/>
                <w:lang w:val="en-GB"/>
              </w:rPr>
              <w:t xml:space="preserve"> should have its own land/ long term lease, free from encumbrances, in case of setting up of new plant or expansion of existing plant. In case of lease, requisite No Objection Certificate from the concerned authority for mortgage to NDDB would have to be obtained.</w:t>
            </w:r>
          </w:p>
        </w:tc>
        <w:tc>
          <w:tcPr>
            <w:tcW w:w="2250" w:type="dxa"/>
            <w:shd w:val="clear" w:color="auto" w:fill="auto"/>
            <w:noWrap/>
            <w:vAlign w:val="center"/>
          </w:tcPr>
          <w:p w14:paraId="16876704" w14:textId="77777777" w:rsidR="005E5578" w:rsidRPr="008E7CDC" w:rsidRDefault="0053482D" w:rsidP="00004D88">
            <w:pPr>
              <w:spacing w:after="0" w:line="240" w:lineRule="auto"/>
              <w:ind w:left="0"/>
              <w:contextualSpacing/>
              <w:jc w:val="center"/>
              <w:rPr>
                <w:sz w:val="20"/>
                <w:szCs w:val="20"/>
              </w:rPr>
            </w:pPr>
            <w:r w:rsidRPr="008E7CDC">
              <w:rPr>
                <w:sz w:val="20"/>
                <w:szCs w:val="20"/>
              </w:rPr>
              <w:t>Yes (own land at existing location for milk processing plant  &amp; lease land for CFP)</w:t>
            </w:r>
          </w:p>
        </w:tc>
      </w:tr>
      <w:tr w:rsidR="005E5578" w:rsidRPr="008E7CDC" w14:paraId="057D05E7" w14:textId="77777777" w:rsidTr="003C7608">
        <w:trPr>
          <w:trHeight w:val="20"/>
        </w:trPr>
        <w:tc>
          <w:tcPr>
            <w:tcW w:w="709" w:type="dxa"/>
            <w:shd w:val="clear" w:color="auto" w:fill="auto"/>
            <w:noWrap/>
            <w:vAlign w:val="center"/>
          </w:tcPr>
          <w:p w14:paraId="6AB8DF56" w14:textId="77777777" w:rsidR="005E5578" w:rsidRPr="008E7CDC" w:rsidRDefault="00D179CA"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C</w:t>
            </w:r>
          </w:p>
        </w:tc>
        <w:tc>
          <w:tcPr>
            <w:tcW w:w="6491" w:type="dxa"/>
            <w:shd w:val="clear" w:color="auto" w:fill="auto"/>
            <w:vAlign w:val="center"/>
          </w:tcPr>
          <w:p w14:paraId="515CC89F" w14:textId="16085B18" w:rsidR="005E5578" w:rsidRPr="008E7CDC" w:rsidRDefault="00413E70"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Support for</w:t>
            </w:r>
            <w:r w:rsidR="005E5578" w:rsidRPr="008E7CDC">
              <w:rPr>
                <w:rFonts w:cs="Calibri"/>
                <w:b/>
                <w:bCs/>
                <w:color w:val="000000"/>
                <w:sz w:val="20"/>
                <w:lang w:val="en-GB"/>
              </w:rPr>
              <w:t xml:space="preserve"> Marketing Infrastructure:</w:t>
            </w:r>
          </w:p>
        </w:tc>
        <w:tc>
          <w:tcPr>
            <w:tcW w:w="2250" w:type="dxa"/>
            <w:shd w:val="clear" w:color="auto" w:fill="auto"/>
            <w:noWrap/>
            <w:vAlign w:val="center"/>
          </w:tcPr>
          <w:p w14:paraId="6F89688E" w14:textId="77777777" w:rsidR="005E5578" w:rsidRPr="008E7CDC" w:rsidRDefault="005E5578" w:rsidP="00004D88">
            <w:pPr>
              <w:spacing w:after="0" w:line="240" w:lineRule="auto"/>
              <w:ind w:left="0"/>
              <w:contextualSpacing/>
              <w:jc w:val="center"/>
              <w:rPr>
                <w:sz w:val="20"/>
                <w:szCs w:val="20"/>
              </w:rPr>
            </w:pPr>
          </w:p>
        </w:tc>
      </w:tr>
      <w:tr w:rsidR="005E5578" w:rsidRPr="008E7CDC" w14:paraId="5365BC1B" w14:textId="77777777" w:rsidTr="003C7608">
        <w:trPr>
          <w:trHeight w:val="20"/>
        </w:trPr>
        <w:tc>
          <w:tcPr>
            <w:tcW w:w="709" w:type="dxa"/>
            <w:shd w:val="clear" w:color="auto" w:fill="auto"/>
            <w:noWrap/>
            <w:vAlign w:val="center"/>
          </w:tcPr>
          <w:p w14:paraId="28581B34" w14:textId="77777777" w:rsidR="005E5578"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57185AC7" w14:textId="3853FB58" w:rsidR="005E5578" w:rsidRPr="008E7CDC" w:rsidRDefault="00D179CA"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 should have own</w:t>
            </w:r>
            <w:r w:rsidR="00440B91" w:rsidRPr="008E7CDC">
              <w:rPr>
                <w:rFonts w:cs="Calibri"/>
                <w:color w:val="000000"/>
                <w:sz w:val="20"/>
                <w:lang w:val="en-GB"/>
              </w:rPr>
              <w:t xml:space="preserve"> </w:t>
            </w:r>
            <w:r w:rsidRPr="008E7CDC">
              <w:rPr>
                <w:rFonts w:cs="Calibri"/>
                <w:color w:val="000000"/>
                <w:sz w:val="20"/>
                <w:lang w:val="en-GB"/>
              </w:rPr>
              <w:t>milk processing facility and marketing network for sale of liquid milk &amp; milk products</w:t>
            </w:r>
            <w:r w:rsidR="00440B91" w:rsidRPr="008E7CDC">
              <w:rPr>
                <w:rFonts w:cs="Calibri"/>
                <w:color w:val="000000"/>
                <w:sz w:val="20"/>
                <w:lang w:val="en-GB"/>
              </w:rPr>
              <w:t>.</w:t>
            </w:r>
          </w:p>
        </w:tc>
        <w:tc>
          <w:tcPr>
            <w:tcW w:w="2250" w:type="dxa"/>
            <w:shd w:val="clear" w:color="auto" w:fill="auto"/>
            <w:noWrap/>
            <w:vAlign w:val="center"/>
          </w:tcPr>
          <w:p w14:paraId="5C5F69AB" w14:textId="77777777" w:rsidR="005E5578" w:rsidRPr="008E7CDC" w:rsidRDefault="0053482D" w:rsidP="00004D88">
            <w:pPr>
              <w:spacing w:after="0" w:line="240" w:lineRule="auto"/>
              <w:ind w:left="0"/>
              <w:contextualSpacing/>
              <w:jc w:val="center"/>
              <w:rPr>
                <w:sz w:val="20"/>
                <w:szCs w:val="20"/>
              </w:rPr>
            </w:pPr>
            <w:r w:rsidRPr="008E7CDC">
              <w:rPr>
                <w:sz w:val="20"/>
                <w:szCs w:val="20"/>
              </w:rPr>
              <w:t>Yes</w:t>
            </w:r>
          </w:p>
        </w:tc>
      </w:tr>
      <w:tr w:rsidR="005E5578" w:rsidRPr="008E7CDC" w14:paraId="15675D8A" w14:textId="77777777" w:rsidTr="003C7608">
        <w:trPr>
          <w:trHeight w:val="20"/>
        </w:trPr>
        <w:tc>
          <w:tcPr>
            <w:tcW w:w="709" w:type="dxa"/>
            <w:shd w:val="clear" w:color="auto" w:fill="auto"/>
            <w:noWrap/>
            <w:vAlign w:val="center"/>
          </w:tcPr>
          <w:p w14:paraId="00EE42BC" w14:textId="77777777" w:rsidR="005E5578" w:rsidRPr="008E7CDC" w:rsidRDefault="00D179CA"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D</w:t>
            </w:r>
          </w:p>
        </w:tc>
        <w:tc>
          <w:tcPr>
            <w:tcW w:w="6491" w:type="dxa"/>
            <w:shd w:val="clear" w:color="auto" w:fill="auto"/>
            <w:vAlign w:val="center"/>
          </w:tcPr>
          <w:p w14:paraId="4F82E17D" w14:textId="77777777" w:rsidR="005E5578" w:rsidRPr="008E7CDC" w:rsidRDefault="00D179CA"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Support for ICT Infrastructure:</w:t>
            </w:r>
          </w:p>
        </w:tc>
        <w:tc>
          <w:tcPr>
            <w:tcW w:w="2250" w:type="dxa"/>
            <w:shd w:val="clear" w:color="auto" w:fill="auto"/>
            <w:noWrap/>
            <w:vAlign w:val="center"/>
          </w:tcPr>
          <w:p w14:paraId="6B116548" w14:textId="77777777" w:rsidR="005E5578" w:rsidRPr="008E7CDC" w:rsidRDefault="005E5578" w:rsidP="00004D88">
            <w:pPr>
              <w:spacing w:after="0" w:line="240" w:lineRule="auto"/>
              <w:ind w:left="0"/>
              <w:contextualSpacing/>
              <w:jc w:val="center"/>
              <w:rPr>
                <w:sz w:val="20"/>
                <w:szCs w:val="20"/>
              </w:rPr>
            </w:pPr>
          </w:p>
        </w:tc>
      </w:tr>
      <w:tr w:rsidR="005E5578" w:rsidRPr="008E7CDC" w14:paraId="2B2F843A" w14:textId="77777777" w:rsidTr="003C7608">
        <w:trPr>
          <w:trHeight w:val="20"/>
        </w:trPr>
        <w:tc>
          <w:tcPr>
            <w:tcW w:w="709" w:type="dxa"/>
            <w:shd w:val="clear" w:color="auto" w:fill="auto"/>
            <w:noWrap/>
            <w:vAlign w:val="center"/>
          </w:tcPr>
          <w:p w14:paraId="397C3DA4" w14:textId="77777777" w:rsidR="005E5578"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6E55937E" w14:textId="77777777" w:rsidR="005E5578" w:rsidRPr="008E7CDC" w:rsidRDefault="00D179CA"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 should have its own milk processing facilities or have a forward linkage with an existing milk processing facility.</w:t>
            </w:r>
          </w:p>
        </w:tc>
        <w:tc>
          <w:tcPr>
            <w:tcW w:w="2250" w:type="dxa"/>
            <w:shd w:val="clear" w:color="auto" w:fill="auto"/>
            <w:noWrap/>
            <w:vAlign w:val="center"/>
          </w:tcPr>
          <w:p w14:paraId="64083D96" w14:textId="77777777" w:rsidR="005E5578" w:rsidRPr="008E7CDC" w:rsidRDefault="0053482D" w:rsidP="00004D88">
            <w:pPr>
              <w:spacing w:after="0" w:line="240" w:lineRule="auto"/>
              <w:ind w:left="0"/>
              <w:contextualSpacing/>
              <w:jc w:val="center"/>
              <w:rPr>
                <w:sz w:val="20"/>
                <w:szCs w:val="20"/>
              </w:rPr>
            </w:pPr>
            <w:r w:rsidRPr="008E7CDC">
              <w:rPr>
                <w:sz w:val="20"/>
                <w:szCs w:val="20"/>
              </w:rPr>
              <w:t>Yes</w:t>
            </w:r>
          </w:p>
        </w:tc>
      </w:tr>
      <w:tr w:rsidR="005E5578" w:rsidRPr="008E7CDC" w14:paraId="2C743A0B" w14:textId="77777777" w:rsidTr="003C7608">
        <w:trPr>
          <w:trHeight w:val="20"/>
        </w:trPr>
        <w:tc>
          <w:tcPr>
            <w:tcW w:w="709" w:type="dxa"/>
            <w:shd w:val="clear" w:color="auto" w:fill="auto"/>
            <w:noWrap/>
            <w:vAlign w:val="center"/>
          </w:tcPr>
          <w:p w14:paraId="58F06BA7" w14:textId="77777777" w:rsidR="005E5578"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1A5EC38E" w14:textId="08637560" w:rsidR="005E5578" w:rsidRPr="008E7CDC" w:rsidRDefault="00D179CA" w:rsidP="00004D88">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PI </w:t>
            </w:r>
            <w:r w:rsidR="002F5892" w:rsidRPr="008E7CDC">
              <w:rPr>
                <w:rFonts w:cs="Calibri"/>
                <w:color w:val="000000"/>
                <w:sz w:val="20"/>
                <w:lang w:val="en-GB"/>
              </w:rPr>
              <w:t>s</w:t>
            </w:r>
            <w:r w:rsidRPr="008E7CDC">
              <w:rPr>
                <w:rFonts w:cs="Calibri"/>
                <w:color w:val="000000"/>
                <w:sz w:val="20"/>
                <w:lang w:val="en-GB"/>
              </w:rPr>
              <w:t>hould have competent manpower to manage ICT Infrastructure and applications</w:t>
            </w:r>
            <w:r w:rsidR="00413E70" w:rsidRPr="008E7CDC">
              <w:rPr>
                <w:rFonts w:cs="Calibri"/>
                <w:color w:val="000000"/>
                <w:sz w:val="20"/>
                <w:lang w:val="en-GB"/>
              </w:rPr>
              <w:t>.</w:t>
            </w:r>
          </w:p>
        </w:tc>
        <w:tc>
          <w:tcPr>
            <w:tcW w:w="2250" w:type="dxa"/>
            <w:shd w:val="clear" w:color="auto" w:fill="auto"/>
            <w:noWrap/>
            <w:vAlign w:val="center"/>
          </w:tcPr>
          <w:p w14:paraId="4080E8EA" w14:textId="77777777" w:rsidR="005E5578" w:rsidRPr="008E7CDC" w:rsidRDefault="0053482D" w:rsidP="00004D88">
            <w:pPr>
              <w:spacing w:after="0" w:line="240" w:lineRule="auto"/>
              <w:ind w:left="0"/>
              <w:contextualSpacing/>
              <w:jc w:val="center"/>
              <w:rPr>
                <w:sz w:val="20"/>
                <w:szCs w:val="20"/>
              </w:rPr>
            </w:pPr>
            <w:r w:rsidRPr="008E7CDC">
              <w:rPr>
                <w:sz w:val="20"/>
                <w:szCs w:val="20"/>
              </w:rPr>
              <w:t>Yes</w:t>
            </w:r>
          </w:p>
        </w:tc>
      </w:tr>
      <w:tr w:rsidR="00D179CA" w:rsidRPr="008E7CDC" w14:paraId="4797FB49" w14:textId="77777777" w:rsidTr="003C7608">
        <w:trPr>
          <w:trHeight w:val="20"/>
        </w:trPr>
        <w:tc>
          <w:tcPr>
            <w:tcW w:w="709" w:type="dxa"/>
            <w:shd w:val="clear" w:color="auto" w:fill="auto"/>
            <w:noWrap/>
            <w:vAlign w:val="center"/>
          </w:tcPr>
          <w:p w14:paraId="01E37418" w14:textId="77777777" w:rsidR="00D179CA" w:rsidRPr="008E7CDC" w:rsidRDefault="00D179CA"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E</w:t>
            </w:r>
          </w:p>
        </w:tc>
        <w:tc>
          <w:tcPr>
            <w:tcW w:w="6491" w:type="dxa"/>
            <w:shd w:val="clear" w:color="auto" w:fill="auto"/>
            <w:vAlign w:val="center"/>
          </w:tcPr>
          <w:p w14:paraId="0DE963C3" w14:textId="77777777" w:rsidR="00D179CA" w:rsidRPr="008E7CDC" w:rsidRDefault="00D179CA"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Productivity Enhancement</w:t>
            </w:r>
          </w:p>
        </w:tc>
        <w:tc>
          <w:tcPr>
            <w:tcW w:w="2250" w:type="dxa"/>
            <w:shd w:val="clear" w:color="auto" w:fill="auto"/>
            <w:noWrap/>
            <w:vAlign w:val="center"/>
          </w:tcPr>
          <w:p w14:paraId="4DA4D54E" w14:textId="77777777" w:rsidR="00D179CA" w:rsidRPr="008E7CDC" w:rsidRDefault="00D179CA" w:rsidP="00004D88">
            <w:pPr>
              <w:spacing w:after="0" w:line="240" w:lineRule="auto"/>
              <w:ind w:left="0"/>
              <w:contextualSpacing/>
              <w:jc w:val="center"/>
              <w:rPr>
                <w:sz w:val="20"/>
                <w:szCs w:val="20"/>
              </w:rPr>
            </w:pPr>
          </w:p>
        </w:tc>
      </w:tr>
      <w:tr w:rsidR="00D179CA" w:rsidRPr="008E7CDC" w14:paraId="782F49C4" w14:textId="77777777" w:rsidTr="003C7608">
        <w:trPr>
          <w:trHeight w:val="20"/>
        </w:trPr>
        <w:tc>
          <w:tcPr>
            <w:tcW w:w="709" w:type="dxa"/>
            <w:shd w:val="clear" w:color="auto" w:fill="auto"/>
            <w:noWrap/>
            <w:vAlign w:val="center"/>
          </w:tcPr>
          <w:p w14:paraId="2C8FF337" w14:textId="77777777" w:rsidR="00D179CA" w:rsidRPr="008E7CDC" w:rsidRDefault="009D235F" w:rsidP="00004D88">
            <w:pPr>
              <w:tabs>
                <w:tab w:val="left" w:pos="0"/>
              </w:tabs>
              <w:spacing w:after="0" w:line="240" w:lineRule="auto"/>
              <w:ind w:left="0"/>
              <w:contextualSpacing/>
              <w:jc w:val="center"/>
              <w:rPr>
                <w:rFonts w:cs="Calibri"/>
                <w:b/>
                <w:bCs/>
                <w:color w:val="000000"/>
                <w:sz w:val="20"/>
                <w:lang w:val="en-GB"/>
              </w:rPr>
            </w:pPr>
            <w:r w:rsidRPr="008E7CDC">
              <w:rPr>
                <w:rFonts w:cs="Calibri"/>
                <w:b/>
                <w:bCs/>
                <w:color w:val="000000"/>
                <w:sz w:val="20"/>
              </w:rPr>
              <w:t>E1</w:t>
            </w:r>
          </w:p>
        </w:tc>
        <w:tc>
          <w:tcPr>
            <w:tcW w:w="6491" w:type="dxa"/>
            <w:shd w:val="clear" w:color="auto" w:fill="auto"/>
            <w:vAlign w:val="center"/>
          </w:tcPr>
          <w:p w14:paraId="29725AB3" w14:textId="77777777" w:rsidR="00D179CA" w:rsidRPr="008E7CDC" w:rsidRDefault="00D179CA"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Nutritional interventions for PE:</w:t>
            </w:r>
          </w:p>
        </w:tc>
        <w:tc>
          <w:tcPr>
            <w:tcW w:w="2250" w:type="dxa"/>
            <w:shd w:val="clear" w:color="auto" w:fill="auto"/>
            <w:noWrap/>
            <w:vAlign w:val="center"/>
          </w:tcPr>
          <w:p w14:paraId="230E5713" w14:textId="77777777" w:rsidR="00D179CA" w:rsidRPr="008E7CDC" w:rsidRDefault="00D179CA" w:rsidP="00004D88">
            <w:pPr>
              <w:spacing w:after="0" w:line="240" w:lineRule="auto"/>
              <w:ind w:left="0"/>
              <w:contextualSpacing/>
              <w:jc w:val="center"/>
              <w:rPr>
                <w:sz w:val="20"/>
                <w:szCs w:val="20"/>
              </w:rPr>
            </w:pPr>
          </w:p>
        </w:tc>
      </w:tr>
      <w:tr w:rsidR="00D179CA" w:rsidRPr="008E7CDC" w14:paraId="3CF40C27" w14:textId="77777777" w:rsidTr="003C7608">
        <w:trPr>
          <w:trHeight w:val="20"/>
        </w:trPr>
        <w:tc>
          <w:tcPr>
            <w:tcW w:w="709" w:type="dxa"/>
            <w:shd w:val="clear" w:color="auto" w:fill="auto"/>
            <w:noWrap/>
            <w:vAlign w:val="center"/>
          </w:tcPr>
          <w:p w14:paraId="492DEA8D" w14:textId="77777777" w:rsidR="00D179CA"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018BF0ED" w14:textId="77777777" w:rsidR="00D179CA" w:rsidRPr="008E7CDC" w:rsidRDefault="00D40937" w:rsidP="00004D88">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D179CA" w:rsidRPr="008E7CDC">
              <w:rPr>
                <w:rFonts w:cs="Calibri"/>
                <w:color w:val="000000"/>
                <w:sz w:val="20"/>
                <w:lang w:val="en-GB"/>
              </w:rPr>
              <w:t xml:space="preserve">I </w:t>
            </w:r>
            <w:r w:rsidR="0053482D" w:rsidRPr="008E7CDC">
              <w:rPr>
                <w:rFonts w:cs="Calibri"/>
                <w:color w:val="000000"/>
                <w:sz w:val="20"/>
                <w:lang w:val="en-GB"/>
              </w:rPr>
              <w:t>will</w:t>
            </w:r>
            <w:r w:rsidR="00D179CA" w:rsidRPr="008E7CDC">
              <w:rPr>
                <w:rFonts w:cs="Calibri"/>
                <w:color w:val="000000"/>
                <w:sz w:val="20"/>
                <w:lang w:val="en-GB"/>
              </w:rPr>
              <w:t xml:space="preserve"> identify/recruit technical manpower exclusively for the project.</w:t>
            </w:r>
          </w:p>
        </w:tc>
        <w:tc>
          <w:tcPr>
            <w:tcW w:w="2250" w:type="dxa"/>
            <w:shd w:val="clear" w:color="auto" w:fill="auto"/>
            <w:noWrap/>
            <w:vAlign w:val="center"/>
          </w:tcPr>
          <w:p w14:paraId="70A6756F" w14:textId="77777777" w:rsidR="00D179CA" w:rsidRPr="008E7CDC" w:rsidRDefault="0053482D" w:rsidP="00004D88">
            <w:pPr>
              <w:spacing w:after="0" w:line="240" w:lineRule="auto"/>
              <w:ind w:left="0"/>
              <w:contextualSpacing/>
              <w:jc w:val="center"/>
              <w:rPr>
                <w:sz w:val="20"/>
                <w:szCs w:val="20"/>
              </w:rPr>
            </w:pPr>
            <w:r w:rsidRPr="008E7CDC">
              <w:rPr>
                <w:sz w:val="20"/>
                <w:szCs w:val="20"/>
              </w:rPr>
              <w:t xml:space="preserve">Yes </w:t>
            </w:r>
          </w:p>
        </w:tc>
      </w:tr>
      <w:tr w:rsidR="00D179CA" w:rsidRPr="008E7CDC" w14:paraId="657EB536" w14:textId="77777777" w:rsidTr="003C7608">
        <w:trPr>
          <w:trHeight w:val="20"/>
        </w:trPr>
        <w:tc>
          <w:tcPr>
            <w:tcW w:w="709" w:type="dxa"/>
            <w:shd w:val="clear" w:color="auto" w:fill="auto"/>
            <w:noWrap/>
            <w:vAlign w:val="center"/>
          </w:tcPr>
          <w:p w14:paraId="7982F7AD" w14:textId="77777777" w:rsidR="00D179CA"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30649AF0" w14:textId="2C11977C" w:rsidR="00D179CA" w:rsidRPr="008E7CDC" w:rsidRDefault="00D40937">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DA21EA" w:rsidRPr="008E7CDC">
              <w:rPr>
                <w:rFonts w:cs="Calibri"/>
                <w:color w:val="000000"/>
                <w:sz w:val="20"/>
                <w:lang w:val="en-GB"/>
              </w:rPr>
              <w:t>I</w:t>
            </w:r>
            <w:r w:rsidR="00D179CA" w:rsidRPr="008E7CDC">
              <w:rPr>
                <w:rFonts w:cs="Calibri"/>
                <w:color w:val="000000"/>
                <w:sz w:val="20"/>
                <w:lang w:val="en-GB"/>
              </w:rPr>
              <w:t xml:space="preserve"> </w:t>
            </w:r>
            <w:r w:rsidR="002457DE" w:rsidRPr="008E7CDC">
              <w:rPr>
                <w:rFonts w:cs="Calibri"/>
                <w:color w:val="000000"/>
                <w:sz w:val="20"/>
                <w:lang w:val="en-GB"/>
              </w:rPr>
              <w:t>has</w:t>
            </w:r>
            <w:r w:rsidR="00D179CA" w:rsidRPr="008E7CDC">
              <w:rPr>
                <w:rFonts w:cs="Calibri"/>
                <w:color w:val="000000"/>
                <w:sz w:val="20"/>
                <w:lang w:val="en-GB"/>
              </w:rPr>
              <w:t xml:space="preserve"> </w:t>
            </w:r>
            <w:r w:rsidR="002457DE" w:rsidRPr="008E7CDC">
              <w:rPr>
                <w:rFonts w:cs="Calibri"/>
                <w:color w:val="000000"/>
                <w:sz w:val="20"/>
                <w:lang w:val="en-GB"/>
              </w:rPr>
              <w:t>its</w:t>
            </w:r>
            <w:r w:rsidR="00D179CA" w:rsidRPr="008E7CDC">
              <w:rPr>
                <w:rFonts w:cs="Calibri"/>
                <w:color w:val="000000"/>
                <w:sz w:val="20"/>
                <w:lang w:val="en-GB"/>
              </w:rPr>
              <w:t xml:space="preserve"> own plants for manufacturing and supply of cattle feed (pregnancy feed, calf starter &amp; calf growth meal)</w:t>
            </w:r>
            <w:r w:rsidR="005349B3" w:rsidRPr="008E7CDC">
              <w:rPr>
                <w:rFonts w:cs="Calibri"/>
                <w:color w:val="000000"/>
                <w:sz w:val="20"/>
                <w:lang w:val="en-GB"/>
              </w:rPr>
              <w:t xml:space="preserve">, </w:t>
            </w:r>
            <w:r w:rsidR="00D179CA" w:rsidRPr="008E7CDC">
              <w:rPr>
                <w:rFonts w:cs="Calibri"/>
                <w:color w:val="000000"/>
                <w:sz w:val="20"/>
                <w:lang w:val="en-GB"/>
              </w:rPr>
              <w:t>mineral mixture</w:t>
            </w:r>
            <w:r w:rsidR="005349B3" w:rsidRPr="008E7CDC">
              <w:rPr>
                <w:rFonts w:cs="Calibri"/>
                <w:color w:val="000000"/>
                <w:sz w:val="20"/>
                <w:lang w:val="en-GB"/>
              </w:rPr>
              <w:t xml:space="preserve"> and fertility supplement </w:t>
            </w:r>
            <w:r w:rsidR="00D179CA" w:rsidRPr="008E7CDC">
              <w:rPr>
                <w:rFonts w:cs="Calibri"/>
                <w:color w:val="000000"/>
                <w:sz w:val="20"/>
                <w:lang w:val="en-GB"/>
              </w:rPr>
              <w:t>or have an assured tie up for sourcing these products.</w:t>
            </w:r>
          </w:p>
        </w:tc>
        <w:tc>
          <w:tcPr>
            <w:tcW w:w="2250" w:type="dxa"/>
            <w:shd w:val="clear" w:color="auto" w:fill="auto"/>
            <w:noWrap/>
            <w:vAlign w:val="center"/>
          </w:tcPr>
          <w:p w14:paraId="1E98C307" w14:textId="77777777" w:rsidR="00D179CA" w:rsidRPr="008E7CDC" w:rsidRDefault="0053482D" w:rsidP="00004D88">
            <w:pPr>
              <w:spacing w:after="0" w:line="240" w:lineRule="auto"/>
              <w:ind w:left="0"/>
              <w:contextualSpacing/>
              <w:jc w:val="center"/>
              <w:rPr>
                <w:sz w:val="20"/>
                <w:szCs w:val="20"/>
              </w:rPr>
            </w:pPr>
            <w:r w:rsidRPr="008E7CDC">
              <w:rPr>
                <w:sz w:val="20"/>
                <w:szCs w:val="20"/>
              </w:rPr>
              <w:t>Yes</w:t>
            </w:r>
          </w:p>
        </w:tc>
      </w:tr>
      <w:tr w:rsidR="00D179CA" w:rsidRPr="008E7CDC" w14:paraId="35C3A67C" w14:textId="77777777" w:rsidTr="003C7608">
        <w:trPr>
          <w:trHeight w:val="20"/>
        </w:trPr>
        <w:tc>
          <w:tcPr>
            <w:tcW w:w="709" w:type="dxa"/>
            <w:shd w:val="clear" w:color="auto" w:fill="auto"/>
            <w:noWrap/>
            <w:vAlign w:val="center"/>
          </w:tcPr>
          <w:p w14:paraId="48FAD85F" w14:textId="77777777" w:rsidR="00D179CA"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5A4B82BC" w14:textId="7C1FE8C0" w:rsidR="00D179CA" w:rsidRPr="008E7CDC" w:rsidRDefault="00D40937" w:rsidP="002F5892">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D179CA" w:rsidRPr="008E7CDC">
              <w:rPr>
                <w:rFonts w:cs="Calibri"/>
                <w:color w:val="000000"/>
                <w:sz w:val="20"/>
                <w:lang w:val="en-GB"/>
              </w:rPr>
              <w:t xml:space="preserve">I </w:t>
            </w:r>
            <w:r w:rsidR="0053482D" w:rsidRPr="008E7CDC">
              <w:rPr>
                <w:rFonts w:cs="Calibri"/>
                <w:color w:val="000000"/>
                <w:sz w:val="20"/>
                <w:lang w:val="en-GB"/>
              </w:rPr>
              <w:t>has</w:t>
            </w:r>
            <w:r w:rsidR="00D179CA" w:rsidRPr="008E7CDC">
              <w:rPr>
                <w:rFonts w:cs="Calibri"/>
                <w:color w:val="000000"/>
                <w:sz w:val="20"/>
                <w:lang w:val="en-GB"/>
              </w:rPr>
              <w:t xml:space="preserve"> implemented Animal nutrition activities (Ration Balancing Programme (RBP)/Fodder development) under NDP I successfully.</w:t>
            </w:r>
            <w:r w:rsidR="002F5892" w:rsidRPr="008E7CDC">
              <w:rPr>
                <w:rFonts w:cs="Calibri"/>
                <w:color w:val="000000"/>
                <w:sz w:val="20"/>
                <w:lang w:val="en-GB"/>
              </w:rPr>
              <w:t>*</w:t>
            </w:r>
          </w:p>
        </w:tc>
        <w:tc>
          <w:tcPr>
            <w:tcW w:w="2250" w:type="dxa"/>
            <w:shd w:val="clear" w:color="auto" w:fill="auto"/>
            <w:noWrap/>
            <w:vAlign w:val="center"/>
          </w:tcPr>
          <w:p w14:paraId="1DE3586A" w14:textId="188BE276" w:rsidR="00D179CA" w:rsidRPr="008E7CDC" w:rsidRDefault="002F5892" w:rsidP="00004D88">
            <w:pPr>
              <w:spacing w:after="0" w:line="240" w:lineRule="auto"/>
              <w:ind w:left="0"/>
              <w:contextualSpacing/>
              <w:jc w:val="center"/>
              <w:rPr>
                <w:sz w:val="20"/>
                <w:szCs w:val="20"/>
              </w:rPr>
            </w:pPr>
            <w:r w:rsidRPr="008E7CDC">
              <w:rPr>
                <w:sz w:val="20"/>
                <w:szCs w:val="20"/>
              </w:rPr>
              <w:t>Yes</w:t>
            </w:r>
          </w:p>
        </w:tc>
      </w:tr>
      <w:tr w:rsidR="00D179CA" w:rsidRPr="008E7CDC" w14:paraId="080EB719" w14:textId="77777777" w:rsidTr="003C7608">
        <w:trPr>
          <w:trHeight w:val="20"/>
        </w:trPr>
        <w:tc>
          <w:tcPr>
            <w:tcW w:w="709" w:type="dxa"/>
            <w:shd w:val="clear" w:color="auto" w:fill="auto"/>
            <w:noWrap/>
            <w:vAlign w:val="center"/>
          </w:tcPr>
          <w:p w14:paraId="2DD6C3EE" w14:textId="77777777" w:rsidR="00D179CA" w:rsidRPr="008E7CDC" w:rsidRDefault="00D179CA"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232755FB" w14:textId="497B893B" w:rsidR="00D179CA" w:rsidRPr="008E7CDC" w:rsidRDefault="00D40937" w:rsidP="002F5892">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DA21EA" w:rsidRPr="008E7CDC">
              <w:rPr>
                <w:rFonts w:cs="Calibri"/>
                <w:color w:val="000000"/>
                <w:sz w:val="20"/>
                <w:lang w:val="en-GB"/>
              </w:rPr>
              <w:t>I</w:t>
            </w:r>
            <w:r w:rsidR="00D179CA" w:rsidRPr="008E7CDC">
              <w:rPr>
                <w:rFonts w:cs="Calibri"/>
                <w:color w:val="000000"/>
                <w:sz w:val="20"/>
                <w:lang w:val="en-GB"/>
              </w:rPr>
              <w:t xml:space="preserve"> will create corpus from the beginning, for</w:t>
            </w:r>
            <w:r w:rsidR="0053482D" w:rsidRPr="008E7CDC">
              <w:rPr>
                <w:rFonts w:cs="Calibri"/>
                <w:color w:val="000000"/>
                <w:sz w:val="20"/>
                <w:lang w:val="en-GB"/>
              </w:rPr>
              <w:t xml:space="preserve"> sustainability of the activity</w:t>
            </w:r>
            <w:r w:rsidR="002F5892" w:rsidRPr="008E7CDC">
              <w:rPr>
                <w:rFonts w:cs="Calibri"/>
                <w:color w:val="000000"/>
                <w:sz w:val="20"/>
                <w:lang w:val="en-GB"/>
              </w:rPr>
              <w:t>.*</w:t>
            </w:r>
          </w:p>
        </w:tc>
        <w:tc>
          <w:tcPr>
            <w:tcW w:w="2250" w:type="dxa"/>
            <w:shd w:val="clear" w:color="auto" w:fill="auto"/>
            <w:noWrap/>
            <w:vAlign w:val="center"/>
          </w:tcPr>
          <w:p w14:paraId="371A53D4" w14:textId="017DE173" w:rsidR="00D179CA" w:rsidRPr="008E7CDC" w:rsidRDefault="0053482D" w:rsidP="00004D88">
            <w:pPr>
              <w:spacing w:after="0" w:line="240" w:lineRule="auto"/>
              <w:ind w:left="0"/>
              <w:contextualSpacing/>
              <w:jc w:val="center"/>
              <w:rPr>
                <w:sz w:val="20"/>
                <w:szCs w:val="20"/>
              </w:rPr>
            </w:pPr>
            <w:r w:rsidRPr="008E7CDC">
              <w:rPr>
                <w:sz w:val="20"/>
                <w:szCs w:val="20"/>
              </w:rPr>
              <w:t>Yes</w:t>
            </w:r>
            <w:r w:rsidR="002F5892" w:rsidRPr="008E7CDC">
              <w:rPr>
                <w:sz w:val="20"/>
                <w:szCs w:val="20"/>
              </w:rPr>
              <w:t>, Agreed</w:t>
            </w:r>
          </w:p>
        </w:tc>
      </w:tr>
      <w:tr w:rsidR="00D179CA" w:rsidRPr="008E7CDC" w14:paraId="3D1937CD" w14:textId="77777777" w:rsidTr="003C7608">
        <w:trPr>
          <w:trHeight w:val="257"/>
        </w:trPr>
        <w:tc>
          <w:tcPr>
            <w:tcW w:w="709" w:type="dxa"/>
            <w:shd w:val="clear" w:color="auto" w:fill="auto"/>
            <w:noWrap/>
            <w:vAlign w:val="center"/>
          </w:tcPr>
          <w:p w14:paraId="3792EDB5" w14:textId="77777777" w:rsidR="00D179CA" w:rsidRPr="008E7CDC" w:rsidRDefault="009D235F"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E2</w:t>
            </w:r>
          </w:p>
        </w:tc>
        <w:tc>
          <w:tcPr>
            <w:tcW w:w="6491" w:type="dxa"/>
            <w:shd w:val="clear" w:color="auto" w:fill="auto"/>
            <w:vAlign w:val="center"/>
          </w:tcPr>
          <w:p w14:paraId="1AB6185D" w14:textId="77777777" w:rsidR="009D235F" w:rsidRPr="008E7CDC" w:rsidRDefault="009D235F"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Fodder Development</w:t>
            </w:r>
            <w:r w:rsidR="00D15BDC" w:rsidRPr="008E7CDC">
              <w:rPr>
                <w:rFonts w:cs="Calibri"/>
                <w:b/>
                <w:bCs/>
                <w:color w:val="000000"/>
                <w:sz w:val="20"/>
                <w:lang w:val="en-GB"/>
              </w:rPr>
              <w:t>:</w:t>
            </w:r>
          </w:p>
        </w:tc>
        <w:tc>
          <w:tcPr>
            <w:tcW w:w="2250" w:type="dxa"/>
            <w:shd w:val="clear" w:color="auto" w:fill="auto"/>
            <w:noWrap/>
            <w:vAlign w:val="center"/>
          </w:tcPr>
          <w:p w14:paraId="56D178EE" w14:textId="77777777" w:rsidR="00D179CA" w:rsidRPr="008E7CDC" w:rsidRDefault="00D179CA" w:rsidP="00004D88">
            <w:pPr>
              <w:spacing w:after="0" w:line="240" w:lineRule="auto"/>
              <w:ind w:left="0"/>
              <w:contextualSpacing/>
              <w:jc w:val="center"/>
              <w:rPr>
                <w:sz w:val="20"/>
                <w:szCs w:val="20"/>
              </w:rPr>
            </w:pPr>
          </w:p>
        </w:tc>
      </w:tr>
      <w:tr w:rsidR="00D179CA" w:rsidRPr="008E7CDC" w14:paraId="04EC24FD" w14:textId="77777777" w:rsidTr="003C7608">
        <w:trPr>
          <w:trHeight w:val="20"/>
        </w:trPr>
        <w:tc>
          <w:tcPr>
            <w:tcW w:w="709" w:type="dxa"/>
            <w:shd w:val="clear" w:color="auto" w:fill="auto"/>
            <w:noWrap/>
            <w:vAlign w:val="center"/>
          </w:tcPr>
          <w:p w14:paraId="0B7E782F" w14:textId="77777777" w:rsidR="00D179CA" w:rsidRPr="008E7CDC" w:rsidRDefault="009D235F"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I</w:t>
            </w:r>
          </w:p>
        </w:tc>
        <w:tc>
          <w:tcPr>
            <w:tcW w:w="6491" w:type="dxa"/>
            <w:shd w:val="clear" w:color="auto" w:fill="auto"/>
            <w:vAlign w:val="center"/>
          </w:tcPr>
          <w:p w14:paraId="0DD56C35" w14:textId="68BE1EA4" w:rsidR="00D179CA" w:rsidRPr="008E7CDC" w:rsidRDefault="009D235F" w:rsidP="00004D88">
            <w:pPr>
              <w:spacing w:after="0" w:line="240" w:lineRule="auto"/>
              <w:ind w:left="0"/>
              <w:contextualSpacing/>
              <w:jc w:val="left"/>
              <w:rPr>
                <w:rFonts w:ascii="Arial" w:hAnsi="Arial" w:cs="Arial"/>
                <w:b/>
                <w:bCs/>
                <w:lang w:val="en-US"/>
              </w:rPr>
            </w:pPr>
            <w:r w:rsidRPr="008E7CDC">
              <w:rPr>
                <w:rFonts w:cs="Calibri"/>
                <w:b/>
                <w:bCs/>
                <w:color w:val="000000"/>
                <w:sz w:val="20"/>
                <w:lang w:val="en-GB"/>
              </w:rPr>
              <w:t>Fodder Seed Production and distribution/Fodder Conservation and green fodder enhancement and fodder technology demonstration</w:t>
            </w:r>
            <w:r w:rsidR="00B15AA2" w:rsidRPr="008E7CDC">
              <w:rPr>
                <w:rFonts w:cs="Calibri"/>
                <w:b/>
                <w:bCs/>
                <w:color w:val="000000"/>
                <w:sz w:val="20"/>
                <w:lang w:val="en-GB"/>
              </w:rPr>
              <w:t>:</w:t>
            </w:r>
          </w:p>
        </w:tc>
        <w:tc>
          <w:tcPr>
            <w:tcW w:w="2250" w:type="dxa"/>
            <w:shd w:val="clear" w:color="auto" w:fill="auto"/>
            <w:noWrap/>
            <w:vAlign w:val="center"/>
          </w:tcPr>
          <w:p w14:paraId="4FA4EB85" w14:textId="77777777" w:rsidR="00D179CA" w:rsidRPr="008E7CDC" w:rsidRDefault="00D179CA" w:rsidP="00004D88">
            <w:pPr>
              <w:spacing w:after="0" w:line="240" w:lineRule="auto"/>
              <w:ind w:left="0"/>
              <w:contextualSpacing/>
              <w:jc w:val="center"/>
              <w:rPr>
                <w:sz w:val="20"/>
                <w:szCs w:val="20"/>
              </w:rPr>
            </w:pPr>
          </w:p>
        </w:tc>
      </w:tr>
      <w:tr w:rsidR="009D235F" w:rsidRPr="008E7CDC" w14:paraId="21A8F8A8" w14:textId="77777777" w:rsidTr="003C7608">
        <w:trPr>
          <w:trHeight w:val="20"/>
        </w:trPr>
        <w:tc>
          <w:tcPr>
            <w:tcW w:w="709" w:type="dxa"/>
            <w:shd w:val="clear" w:color="auto" w:fill="auto"/>
            <w:noWrap/>
            <w:vAlign w:val="center"/>
          </w:tcPr>
          <w:p w14:paraId="72539EF3"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0D05D474" w14:textId="39ED28C5" w:rsidR="009D235F" w:rsidRPr="008E7CDC" w:rsidRDefault="009D235F" w:rsidP="00004D88">
            <w:pPr>
              <w:spacing w:after="0" w:line="240" w:lineRule="auto"/>
              <w:ind w:left="0"/>
              <w:contextualSpacing/>
              <w:jc w:val="left"/>
              <w:rPr>
                <w:rFonts w:ascii="Arial" w:hAnsi="Arial" w:cs="Arial"/>
              </w:rPr>
            </w:pPr>
            <w:r w:rsidRPr="008E7CDC">
              <w:rPr>
                <w:rFonts w:cs="Calibri"/>
                <w:color w:val="000000"/>
                <w:sz w:val="20"/>
                <w:lang w:val="en-GB"/>
              </w:rPr>
              <w:t>P</w:t>
            </w:r>
            <w:r w:rsidR="00DA21EA" w:rsidRPr="008E7CDC">
              <w:rPr>
                <w:rFonts w:cs="Calibri"/>
                <w:color w:val="000000"/>
                <w:sz w:val="20"/>
                <w:lang w:val="en-GB"/>
              </w:rPr>
              <w:t>I</w:t>
            </w:r>
            <w:r w:rsidRPr="008E7CDC">
              <w:rPr>
                <w:rFonts w:cs="Calibri"/>
                <w:color w:val="000000"/>
                <w:sz w:val="20"/>
                <w:lang w:val="en-GB"/>
              </w:rPr>
              <w:t xml:space="preserve"> should have a network of village level farmers organisations such as village Dairy Cooperative Societies, Milk Producers’ Institutions and Self Help Groups</w:t>
            </w:r>
            <w:r w:rsidR="004A58F0" w:rsidRPr="008E7CDC">
              <w:rPr>
                <w:rFonts w:cs="Calibri"/>
                <w:color w:val="000000"/>
                <w:sz w:val="20"/>
                <w:lang w:val="en-GB"/>
              </w:rPr>
              <w:t xml:space="preserve"> (SHGs)</w:t>
            </w:r>
            <w:r w:rsidRPr="008E7CDC">
              <w:rPr>
                <w:rFonts w:cs="Calibri"/>
                <w:color w:val="000000"/>
                <w:sz w:val="20"/>
                <w:lang w:val="en-GB"/>
              </w:rPr>
              <w:t xml:space="preserve"> and hav</w:t>
            </w:r>
            <w:r w:rsidR="00D8307F" w:rsidRPr="008E7CDC">
              <w:rPr>
                <w:rFonts w:cs="Calibri"/>
                <w:color w:val="000000"/>
                <w:sz w:val="20"/>
                <w:lang w:val="en-GB"/>
              </w:rPr>
              <w:t>e an</w:t>
            </w:r>
            <w:r w:rsidRPr="008E7CDC">
              <w:rPr>
                <w:rFonts w:cs="Calibri"/>
                <w:color w:val="000000"/>
                <w:sz w:val="20"/>
                <w:lang w:val="en-GB"/>
              </w:rPr>
              <w:t xml:space="preserve"> experience in conducting demonstrations for technology transfer at field level.</w:t>
            </w:r>
          </w:p>
        </w:tc>
        <w:tc>
          <w:tcPr>
            <w:tcW w:w="2250" w:type="dxa"/>
            <w:shd w:val="clear" w:color="auto" w:fill="auto"/>
            <w:noWrap/>
            <w:vAlign w:val="center"/>
          </w:tcPr>
          <w:p w14:paraId="33B42981"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79FB1C71" w14:textId="77777777" w:rsidTr="003C7608">
        <w:trPr>
          <w:trHeight w:val="20"/>
        </w:trPr>
        <w:tc>
          <w:tcPr>
            <w:tcW w:w="709" w:type="dxa"/>
            <w:shd w:val="clear" w:color="auto" w:fill="auto"/>
            <w:noWrap/>
            <w:vAlign w:val="center"/>
          </w:tcPr>
          <w:p w14:paraId="6A5800BF"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2</w:t>
            </w:r>
          </w:p>
        </w:tc>
        <w:tc>
          <w:tcPr>
            <w:tcW w:w="6491" w:type="dxa"/>
            <w:shd w:val="clear" w:color="auto" w:fill="auto"/>
            <w:vAlign w:val="center"/>
          </w:tcPr>
          <w:p w14:paraId="4D2196AC" w14:textId="77777777" w:rsidR="009D235F" w:rsidRPr="008E7CDC" w:rsidRDefault="009D235F" w:rsidP="00004D88">
            <w:pPr>
              <w:spacing w:after="0" w:line="240" w:lineRule="auto"/>
              <w:ind w:left="0"/>
              <w:contextualSpacing/>
              <w:jc w:val="left"/>
              <w:rPr>
                <w:rFonts w:cs="Calibri"/>
                <w:color w:val="000000"/>
                <w:sz w:val="20"/>
                <w:lang w:val="en-GB"/>
              </w:rPr>
            </w:pPr>
            <w:r w:rsidRPr="008E7CDC">
              <w:rPr>
                <w:rFonts w:cs="Calibri"/>
                <w:color w:val="000000"/>
                <w:sz w:val="20"/>
                <w:lang w:val="en-GB"/>
              </w:rPr>
              <w:t>P</w:t>
            </w:r>
            <w:r w:rsidR="00DA21EA" w:rsidRPr="008E7CDC">
              <w:rPr>
                <w:rFonts w:cs="Calibri"/>
                <w:color w:val="000000"/>
                <w:sz w:val="20"/>
                <w:lang w:val="en-GB"/>
              </w:rPr>
              <w:t>I</w:t>
            </w:r>
            <w:r w:rsidRPr="008E7CDC">
              <w:rPr>
                <w:rFonts w:cs="Calibri"/>
                <w:color w:val="000000"/>
                <w:sz w:val="20"/>
                <w:lang w:val="en-GB"/>
              </w:rPr>
              <w:t xml:space="preserve"> should have capacity to formulate and implement a sound plan for demonstrations.</w:t>
            </w:r>
          </w:p>
        </w:tc>
        <w:tc>
          <w:tcPr>
            <w:tcW w:w="2250" w:type="dxa"/>
            <w:shd w:val="clear" w:color="auto" w:fill="auto"/>
            <w:noWrap/>
            <w:vAlign w:val="center"/>
          </w:tcPr>
          <w:p w14:paraId="1C9E24EB"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7ADA6580" w14:textId="77777777" w:rsidTr="003C7608">
        <w:trPr>
          <w:trHeight w:val="20"/>
        </w:trPr>
        <w:tc>
          <w:tcPr>
            <w:tcW w:w="709" w:type="dxa"/>
            <w:shd w:val="clear" w:color="auto" w:fill="auto"/>
            <w:noWrap/>
            <w:vAlign w:val="center"/>
          </w:tcPr>
          <w:p w14:paraId="317F096C"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71993D23" w14:textId="234C7766" w:rsidR="009D235F" w:rsidRPr="008E7CDC" w:rsidRDefault="00D15BDC" w:rsidP="002F5892">
            <w:pPr>
              <w:spacing w:after="0" w:line="240" w:lineRule="auto"/>
              <w:ind w:left="0"/>
              <w:contextualSpacing/>
              <w:jc w:val="left"/>
              <w:rPr>
                <w:rFonts w:cs="Calibri"/>
                <w:color w:val="000000"/>
                <w:sz w:val="20"/>
                <w:lang w:val="en-GB"/>
              </w:rPr>
            </w:pPr>
            <w:r w:rsidRPr="008E7CDC">
              <w:rPr>
                <w:rFonts w:cs="Calibri"/>
                <w:color w:val="000000"/>
                <w:sz w:val="20"/>
                <w:lang w:val="en-GB"/>
              </w:rPr>
              <w:t>PI</w:t>
            </w:r>
            <w:r w:rsidR="009D235F" w:rsidRPr="008E7CDC">
              <w:rPr>
                <w:rFonts w:cs="Calibri"/>
                <w:color w:val="000000"/>
                <w:sz w:val="20"/>
                <w:lang w:val="en-GB"/>
              </w:rPr>
              <w:t xml:space="preserve"> </w:t>
            </w:r>
            <w:r w:rsidR="0053482D" w:rsidRPr="008E7CDC">
              <w:rPr>
                <w:rFonts w:cs="Calibri"/>
                <w:color w:val="000000"/>
                <w:sz w:val="20"/>
                <w:lang w:val="en-GB"/>
              </w:rPr>
              <w:t>has</w:t>
            </w:r>
            <w:r w:rsidR="009D235F" w:rsidRPr="008E7CDC">
              <w:rPr>
                <w:rFonts w:cs="Calibri"/>
                <w:color w:val="000000"/>
                <w:sz w:val="20"/>
                <w:lang w:val="en-GB"/>
              </w:rPr>
              <w:t xml:space="preserve"> prior experience in this area</w:t>
            </w:r>
            <w:r w:rsidR="002F5892" w:rsidRPr="008E7CDC">
              <w:rPr>
                <w:rFonts w:cs="Calibri"/>
                <w:color w:val="000000"/>
                <w:sz w:val="20"/>
                <w:lang w:val="en-GB"/>
              </w:rPr>
              <w:t>.*</w:t>
            </w:r>
            <w:r w:rsidR="009D235F" w:rsidRPr="008E7CDC">
              <w:rPr>
                <w:rFonts w:cs="Calibri"/>
                <w:color w:val="000000"/>
                <w:sz w:val="20"/>
                <w:lang w:val="en-GB"/>
              </w:rPr>
              <w:t xml:space="preserve">  </w:t>
            </w:r>
          </w:p>
        </w:tc>
        <w:tc>
          <w:tcPr>
            <w:tcW w:w="2250" w:type="dxa"/>
            <w:shd w:val="clear" w:color="auto" w:fill="auto"/>
            <w:noWrap/>
            <w:vAlign w:val="center"/>
          </w:tcPr>
          <w:p w14:paraId="1ECB5DCE"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3B5548FA" w14:textId="77777777" w:rsidTr="003C7608">
        <w:trPr>
          <w:trHeight w:val="20"/>
        </w:trPr>
        <w:tc>
          <w:tcPr>
            <w:tcW w:w="709" w:type="dxa"/>
            <w:shd w:val="clear" w:color="auto" w:fill="auto"/>
            <w:noWrap/>
            <w:vAlign w:val="center"/>
          </w:tcPr>
          <w:p w14:paraId="2774CC26" w14:textId="77777777" w:rsidR="009D235F" w:rsidRPr="008E7CDC" w:rsidRDefault="009D235F" w:rsidP="00004D88">
            <w:pPr>
              <w:tabs>
                <w:tab w:val="left" w:pos="0"/>
              </w:tabs>
              <w:spacing w:after="0" w:line="240" w:lineRule="auto"/>
              <w:ind w:left="0"/>
              <w:contextualSpacing/>
              <w:jc w:val="center"/>
              <w:rPr>
                <w:rFonts w:cs="Calibri"/>
                <w:b/>
                <w:bCs/>
                <w:color w:val="000000"/>
                <w:sz w:val="20"/>
              </w:rPr>
            </w:pPr>
            <w:r w:rsidRPr="008E7CDC">
              <w:rPr>
                <w:rFonts w:cs="Calibri"/>
                <w:b/>
                <w:bCs/>
                <w:color w:val="000000"/>
                <w:sz w:val="20"/>
              </w:rPr>
              <w:t>II</w:t>
            </w:r>
          </w:p>
        </w:tc>
        <w:tc>
          <w:tcPr>
            <w:tcW w:w="6491" w:type="dxa"/>
            <w:shd w:val="clear" w:color="auto" w:fill="auto"/>
            <w:vAlign w:val="center"/>
          </w:tcPr>
          <w:p w14:paraId="46C88FF7" w14:textId="77777777" w:rsidR="009D235F" w:rsidRPr="008E7CDC" w:rsidRDefault="00493BA8" w:rsidP="00004D88">
            <w:pPr>
              <w:spacing w:after="0" w:line="240" w:lineRule="auto"/>
              <w:ind w:left="0"/>
              <w:contextualSpacing/>
              <w:jc w:val="left"/>
              <w:rPr>
                <w:rFonts w:cs="Calibri"/>
                <w:b/>
                <w:bCs/>
                <w:color w:val="000000"/>
                <w:sz w:val="20"/>
                <w:lang w:val="en-GB"/>
              </w:rPr>
            </w:pPr>
            <w:r w:rsidRPr="008E7CDC">
              <w:rPr>
                <w:rFonts w:cs="Calibri"/>
                <w:b/>
                <w:bCs/>
                <w:color w:val="000000"/>
                <w:sz w:val="20"/>
                <w:lang w:val="en-GB"/>
              </w:rPr>
              <w:t>Crop residue management</w:t>
            </w:r>
          </w:p>
        </w:tc>
        <w:tc>
          <w:tcPr>
            <w:tcW w:w="2250" w:type="dxa"/>
            <w:shd w:val="clear" w:color="auto" w:fill="auto"/>
            <w:noWrap/>
            <w:vAlign w:val="center"/>
          </w:tcPr>
          <w:p w14:paraId="1747DF7C" w14:textId="77777777" w:rsidR="009D235F" w:rsidRPr="008E7CDC" w:rsidRDefault="009D235F" w:rsidP="00004D88">
            <w:pPr>
              <w:spacing w:after="0" w:line="240" w:lineRule="auto"/>
              <w:ind w:left="0"/>
              <w:contextualSpacing/>
              <w:jc w:val="center"/>
              <w:rPr>
                <w:sz w:val="20"/>
                <w:szCs w:val="20"/>
              </w:rPr>
            </w:pPr>
          </w:p>
        </w:tc>
      </w:tr>
      <w:tr w:rsidR="009D235F" w:rsidRPr="008E7CDC" w14:paraId="44BD468D" w14:textId="77777777" w:rsidTr="003C7608">
        <w:trPr>
          <w:trHeight w:val="20"/>
        </w:trPr>
        <w:tc>
          <w:tcPr>
            <w:tcW w:w="709" w:type="dxa"/>
            <w:shd w:val="clear" w:color="auto" w:fill="auto"/>
            <w:noWrap/>
            <w:vAlign w:val="center"/>
          </w:tcPr>
          <w:p w14:paraId="51DD69BF"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1</w:t>
            </w:r>
          </w:p>
        </w:tc>
        <w:tc>
          <w:tcPr>
            <w:tcW w:w="6491" w:type="dxa"/>
            <w:shd w:val="clear" w:color="auto" w:fill="auto"/>
            <w:vAlign w:val="center"/>
          </w:tcPr>
          <w:p w14:paraId="362EB6CE" w14:textId="77777777" w:rsidR="009D235F" w:rsidRPr="008E7CDC" w:rsidRDefault="009D235F" w:rsidP="00004D88">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PI must have the capacity to formulate and implement a sound plan for crop residue enrichment and densification. </w:t>
            </w:r>
          </w:p>
        </w:tc>
        <w:tc>
          <w:tcPr>
            <w:tcW w:w="2250" w:type="dxa"/>
            <w:shd w:val="clear" w:color="auto" w:fill="auto"/>
            <w:noWrap/>
            <w:vAlign w:val="center"/>
          </w:tcPr>
          <w:p w14:paraId="3927BE53"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75A7CEB8" w14:textId="77777777" w:rsidTr="003C7608">
        <w:trPr>
          <w:trHeight w:val="20"/>
        </w:trPr>
        <w:tc>
          <w:tcPr>
            <w:tcW w:w="709" w:type="dxa"/>
            <w:shd w:val="clear" w:color="auto" w:fill="auto"/>
            <w:noWrap/>
            <w:vAlign w:val="center"/>
          </w:tcPr>
          <w:p w14:paraId="2C48653E"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lastRenderedPageBreak/>
              <w:t>2</w:t>
            </w:r>
          </w:p>
        </w:tc>
        <w:tc>
          <w:tcPr>
            <w:tcW w:w="6491" w:type="dxa"/>
            <w:shd w:val="clear" w:color="auto" w:fill="auto"/>
            <w:vAlign w:val="center"/>
          </w:tcPr>
          <w:p w14:paraId="7060C314" w14:textId="478D4B29" w:rsidR="009D235F" w:rsidRPr="008E7CDC" w:rsidRDefault="009D235F" w:rsidP="002F5892">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PI </w:t>
            </w:r>
            <w:r w:rsidR="0053482D" w:rsidRPr="008E7CDC">
              <w:rPr>
                <w:rFonts w:cs="Calibri"/>
                <w:color w:val="000000"/>
                <w:sz w:val="20"/>
                <w:lang w:val="en-GB"/>
              </w:rPr>
              <w:t>has</w:t>
            </w:r>
            <w:r w:rsidRPr="008E7CDC">
              <w:rPr>
                <w:rFonts w:cs="Calibri"/>
                <w:color w:val="000000"/>
                <w:sz w:val="20"/>
                <w:lang w:val="en-GB"/>
              </w:rPr>
              <w:t xml:space="preserve"> prior experience in this area</w:t>
            </w:r>
            <w:r w:rsidR="002F5892" w:rsidRPr="008E7CDC">
              <w:rPr>
                <w:rFonts w:cs="Calibri"/>
                <w:color w:val="000000"/>
                <w:sz w:val="20"/>
                <w:lang w:val="en-GB"/>
              </w:rPr>
              <w:t>.*</w:t>
            </w:r>
          </w:p>
        </w:tc>
        <w:tc>
          <w:tcPr>
            <w:tcW w:w="2250" w:type="dxa"/>
            <w:shd w:val="clear" w:color="auto" w:fill="auto"/>
            <w:noWrap/>
            <w:vAlign w:val="center"/>
          </w:tcPr>
          <w:p w14:paraId="4B28C203"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61FBCB4F" w14:textId="77777777" w:rsidTr="003C7608">
        <w:trPr>
          <w:trHeight w:val="20"/>
        </w:trPr>
        <w:tc>
          <w:tcPr>
            <w:tcW w:w="709" w:type="dxa"/>
            <w:shd w:val="clear" w:color="auto" w:fill="auto"/>
            <w:noWrap/>
            <w:vAlign w:val="center"/>
          </w:tcPr>
          <w:p w14:paraId="41B25CAF"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3</w:t>
            </w:r>
          </w:p>
        </w:tc>
        <w:tc>
          <w:tcPr>
            <w:tcW w:w="6491" w:type="dxa"/>
            <w:shd w:val="clear" w:color="auto" w:fill="auto"/>
            <w:vAlign w:val="center"/>
          </w:tcPr>
          <w:p w14:paraId="729A7884" w14:textId="77777777" w:rsidR="009D235F" w:rsidRPr="008E7CDC" w:rsidRDefault="009D235F" w:rsidP="00004D88">
            <w:pPr>
              <w:spacing w:after="0" w:line="240" w:lineRule="auto"/>
              <w:ind w:left="0"/>
              <w:contextualSpacing/>
              <w:jc w:val="left"/>
              <w:rPr>
                <w:rFonts w:cs="Calibri"/>
                <w:color w:val="000000"/>
                <w:sz w:val="20"/>
                <w:lang w:val="en-GB"/>
              </w:rPr>
            </w:pPr>
            <w:r w:rsidRPr="008E7CDC">
              <w:rPr>
                <w:rFonts w:cs="Calibri"/>
                <w:color w:val="000000"/>
                <w:sz w:val="20"/>
                <w:lang w:val="en-GB"/>
              </w:rPr>
              <w:t>PI should have land (free of encumbrances) for setting up the units.</w:t>
            </w:r>
          </w:p>
        </w:tc>
        <w:tc>
          <w:tcPr>
            <w:tcW w:w="2250" w:type="dxa"/>
            <w:shd w:val="clear" w:color="auto" w:fill="auto"/>
            <w:noWrap/>
            <w:vAlign w:val="center"/>
          </w:tcPr>
          <w:p w14:paraId="2B0E6314"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604E3A20" w14:textId="77777777" w:rsidTr="003C7608">
        <w:trPr>
          <w:trHeight w:val="20"/>
        </w:trPr>
        <w:tc>
          <w:tcPr>
            <w:tcW w:w="709" w:type="dxa"/>
            <w:shd w:val="clear" w:color="auto" w:fill="auto"/>
            <w:noWrap/>
            <w:vAlign w:val="center"/>
          </w:tcPr>
          <w:p w14:paraId="13B375C3"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4</w:t>
            </w:r>
          </w:p>
        </w:tc>
        <w:tc>
          <w:tcPr>
            <w:tcW w:w="6491" w:type="dxa"/>
            <w:shd w:val="clear" w:color="auto" w:fill="auto"/>
            <w:vAlign w:val="center"/>
          </w:tcPr>
          <w:p w14:paraId="66B96812" w14:textId="22051B45" w:rsidR="009D235F" w:rsidRPr="008E7CDC" w:rsidRDefault="009D235F" w:rsidP="00004D88">
            <w:pPr>
              <w:spacing w:after="0" w:line="240" w:lineRule="auto"/>
              <w:ind w:left="0"/>
              <w:contextualSpacing/>
              <w:jc w:val="left"/>
              <w:rPr>
                <w:rFonts w:cs="Calibri"/>
                <w:color w:val="000000"/>
                <w:sz w:val="20"/>
                <w:lang w:val="en-GB"/>
              </w:rPr>
            </w:pPr>
            <w:r w:rsidRPr="008E7CDC">
              <w:rPr>
                <w:rFonts w:cs="Calibri"/>
                <w:color w:val="000000"/>
                <w:sz w:val="20"/>
                <w:lang w:val="en-GB"/>
              </w:rPr>
              <w:t xml:space="preserve">Availability of surplus crop residues in the </w:t>
            </w:r>
            <w:r w:rsidR="0040723B" w:rsidRPr="008E7CDC">
              <w:rPr>
                <w:rFonts w:cs="Calibri"/>
                <w:color w:val="000000"/>
                <w:sz w:val="20"/>
                <w:lang w:val="en-GB"/>
              </w:rPr>
              <w:t xml:space="preserve">operational </w:t>
            </w:r>
            <w:r w:rsidRPr="008E7CDC">
              <w:rPr>
                <w:rFonts w:cs="Calibri"/>
                <w:color w:val="000000"/>
                <w:sz w:val="20"/>
                <w:lang w:val="en-GB"/>
              </w:rPr>
              <w:t>area in large quantity from cereal /cash /fodder crops.</w:t>
            </w:r>
          </w:p>
        </w:tc>
        <w:tc>
          <w:tcPr>
            <w:tcW w:w="2250" w:type="dxa"/>
            <w:shd w:val="clear" w:color="auto" w:fill="auto"/>
            <w:noWrap/>
            <w:vAlign w:val="center"/>
          </w:tcPr>
          <w:p w14:paraId="71DA5726"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r w:rsidR="009D235F" w:rsidRPr="008E7CDC" w14:paraId="0F754A8D" w14:textId="77777777" w:rsidTr="003C7608">
        <w:trPr>
          <w:trHeight w:val="20"/>
        </w:trPr>
        <w:tc>
          <w:tcPr>
            <w:tcW w:w="709" w:type="dxa"/>
            <w:shd w:val="clear" w:color="auto" w:fill="auto"/>
            <w:noWrap/>
            <w:vAlign w:val="center"/>
          </w:tcPr>
          <w:p w14:paraId="3418B811" w14:textId="77777777" w:rsidR="009D235F" w:rsidRPr="008E7CDC" w:rsidRDefault="009D235F" w:rsidP="00004D88">
            <w:pPr>
              <w:tabs>
                <w:tab w:val="left" w:pos="0"/>
              </w:tabs>
              <w:spacing w:after="0" w:line="240" w:lineRule="auto"/>
              <w:ind w:left="0"/>
              <w:contextualSpacing/>
              <w:jc w:val="center"/>
              <w:rPr>
                <w:rFonts w:cs="Calibri"/>
                <w:color w:val="000000"/>
                <w:sz w:val="20"/>
              </w:rPr>
            </w:pPr>
            <w:r w:rsidRPr="008E7CDC">
              <w:rPr>
                <w:rFonts w:cs="Calibri"/>
                <w:color w:val="000000"/>
                <w:sz w:val="20"/>
              </w:rPr>
              <w:t>5</w:t>
            </w:r>
          </w:p>
        </w:tc>
        <w:tc>
          <w:tcPr>
            <w:tcW w:w="6491" w:type="dxa"/>
            <w:shd w:val="clear" w:color="auto" w:fill="auto"/>
            <w:vAlign w:val="center"/>
          </w:tcPr>
          <w:p w14:paraId="335A20DE" w14:textId="31DF8B6A" w:rsidR="009D235F" w:rsidRPr="008E7CDC" w:rsidRDefault="00BF31D7" w:rsidP="00004D88">
            <w:pPr>
              <w:spacing w:after="0" w:line="240" w:lineRule="auto"/>
              <w:ind w:left="0"/>
              <w:contextualSpacing/>
              <w:jc w:val="left"/>
              <w:rPr>
                <w:rFonts w:cs="Calibri"/>
                <w:color w:val="000000"/>
                <w:sz w:val="20"/>
                <w:lang w:val="en-GB"/>
              </w:rPr>
            </w:pPr>
            <w:r w:rsidRPr="008E7CDC">
              <w:rPr>
                <w:rFonts w:cs="Calibri"/>
                <w:color w:val="000000"/>
                <w:sz w:val="20"/>
                <w:lang w:val="en-GB"/>
              </w:rPr>
              <w:t>N</w:t>
            </w:r>
            <w:r w:rsidR="009D235F" w:rsidRPr="008E7CDC">
              <w:rPr>
                <w:rFonts w:cs="Calibri"/>
                <w:color w:val="000000"/>
                <w:sz w:val="20"/>
                <w:lang w:val="en-GB"/>
              </w:rPr>
              <w:t xml:space="preserve">etwork of village level farmers organisations such as </w:t>
            </w:r>
            <w:r w:rsidRPr="008E7CDC">
              <w:rPr>
                <w:rFonts w:cs="Calibri"/>
                <w:color w:val="000000"/>
                <w:sz w:val="20"/>
                <w:lang w:val="en-GB"/>
              </w:rPr>
              <w:t>V</w:t>
            </w:r>
            <w:r w:rsidR="009D235F" w:rsidRPr="008E7CDC">
              <w:rPr>
                <w:rFonts w:cs="Calibri"/>
                <w:color w:val="000000"/>
                <w:sz w:val="20"/>
                <w:lang w:val="en-GB"/>
              </w:rPr>
              <w:t>illage Dairy Cooperative Societies, Milk Producers’ Institutions and S</w:t>
            </w:r>
            <w:r w:rsidR="00C16530" w:rsidRPr="008E7CDC">
              <w:rPr>
                <w:rFonts w:cs="Calibri"/>
                <w:color w:val="000000"/>
                <w:sz w:val="20"/>
                <w:lang w:val="en-GB"/>
              </w:rPr>
              <w:t>HGs</w:t>
            </w:r>
            <w:r w:rsidR="009D235F" w:rsidRPr="008E7CDC">
              <w:rPr>
                <w:rFonts w:cs="Calibri"/>
                <w:color w:val="000000"/>
                <w:sz w:val="20"/>
                <w:lang w:val="en-GB"/>
              </w:rPr>
              <w:t xml:space="preserve"> for implementation work</w:t>
            </w:r>
            <w:r w:rsidR="00C16530" w:rsidRPr="008E7CDC">
              <w:rPr>
                <w:rFonts w:cs="Calibri"/>
                <w:color w:val="000000"/>
                <w:sz w:val="20"/>
                <w:lang w:val="en-GB"/>
              </w:rPr>
              <w:t>.</w:t>
            </w:r>
          </w:p>
        </w:tc>
        <w:tc>
          <w:tcPr>
            <w:tcW w:w="2250" w:type="dxa"/>
            <w:shd w:val="clear" w:color="auto" w:fill="auto"/>
            <w:noWrap/>
            <w:vAlign w:val="center"/>
          </w:tcPr>
          <w:p w14:paraId="23ABC36F" w14:textId="77777777" w:rsidR="009D235F" w:rsidRPr="008E7CDC" w:rsidRDefault="0053482D" w:rsidP="00004D88">
            <w:pPr>
              <w:spacing w:after="0" w:line="240" w:lineRule="auto"/>
              <w:ind w:left="0"/>
              <w:contextualSpacing/>
              <w:jc w:val="center"/>
              <w:rPr>
                <w:sz w:val="20"/>
                <w:szCs w:val="20"/>
              </w:rPr>
            </w:pPr>
            <w:r w:rsidRPr="008E7CDC">
              <w:rPr>
                <w:sz w:val="20"/>
                <w:szCs w:val="20"/>
              </w:rPr>
              <w:t>Yes</w:t>
            </w:r>
          </w:p>
        </w:tc>
      </w:tr>
    </w:tbl>
    <w:p w14:paraId="21B9B2CE" w14:textId="1FDA02EB" w:rsidR="0053482D" w:rsidRPr="008E7CDC" w:rsidRDefault="002F5892" w:rsidP="00004D88">
      <w:pPr>
        <w:pStyle w:val="ListParagraph"/>
        <w:tabs>
          <w:tab w:val="clear" w:pos="720"/>
        </w:tabs>
        <w:spacing w:before="120" w:after="120" w:line="276" w:lineRule="auto"/>
        <w:ind w:left="0"/>
        <w:contextualSpacing w:val="0"/>
        <w:rPr>
          <w:b/>
          <w:bCs/>
          <w:sz w:val="20"/>
          <w:szCs w:val="18"/>
        </w:rPr>
      </w:pPr>
      <w:r w:rsidRPr="008E7CDC">
        <w:rPr>
          <w:b/>
          <w:bCs/>
          <w:sz w:val="20"/>
          <w:szCs w:val="18"/>
        </w:rPr>
        <w:t>*</w:t>
      </w:r>
      <w:r w:rsidRPr="008E7CDC">
        <w:rPr>
          <w:sz w:val="20"/>
          <w:szCs w:val="18"/>
        </w:rPr>
        <w:t>Preference would be given to PI meeting this criteria</w:t>
      </w:r>
    </w:p>
    <w:p w14:paraId="54C6A41A" w14:textId="12894C33" w:rsidR="00024521" w:rsidRPr="008E7CDC" w:rsidRDefault="00024521"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 xml:space="preserve">General Information about </w:t>
      </w:r>
      <w:r w:rsidR="00F3440C" w:rsidRPr="008E7CDC">
        <w:rPr>
          <w:b/>
          <w:bCs/>
          <w:sz w:val="20"/>
          <w:szCs w:val="18"/>
        </w:rPr>
        <w:t>the PI</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175"/>
        <w:gridCol w:w="354"/>
        <w:gridCol w:w="4378"/>
      </w:tblGrid>
      <w:tr w:rsidR="00024521" w:rsidRPr="008E7CDC" w14:paraId="5E7814C8" w14:textId="77777777" w:rsidTr="00203A63">
        <w:trPr>
          <w:trHeight w:val="288"/>
        </w:trPr>
        <w:tc>
          <w:tcPr>
            <w:tcW w:w="520" w:type="dxa"/>
            <w:shd w:val="clear" w:color="auto" w:fill="auto"/>
            <w:noWrap/>
            <w:vAlign w:val="center"/>
          </w:tcPr>
          <w:p w14:paraId="63925AA0"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1</w:t>
            </w:r>
          </w:p>
        </w:tc>
        <w:tc>
          <w:tcPr>
            <w:tcW w:w="4175" w:type="dxa"/>
            <w:shd w:val="clear" w:color="auto" w:fill="auto"/>
            <w:noWrap/>
            <w:vAlign w:val="center"/>
          </w:tcPr>
          <w:p w14:paraId="00AB9C86" w14:textId="67F41CED"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 xml:space="preserve">Legal form of </w:t>
            </w:r>
            <w:r w:rsidR="00CF2495" w:rsidRPr="008E7CDC">
              <w:rPr>
                <w:rFonts w:eastAsia="Times New Roman" w:cs="Times New Roman"/>
                <w:color w:val="000000"/>
                <w:sz w:val="20"/>
                <w:lang w:eastAsia="en-IN"/>
              </w:rPr>
              <w:t>P</w:t>
            </w:r>
            <w:r w:rsidR="002457DE" w:rsidRPr="008E7CDC">
              <w:rPr>
                <w:rFonts w:eastAsia="Times New Roman" w:cs="Times New Roman"/>
                <w:color w:val="000000"/>
                <w:sz w:val="20"/>
                <w:lang w:eastAsia="en-IN"/>
              </w:rPr>
              <w:t>articipating Institution</w:t>
            </w:r>
            <w:r w:rsidR="00CF2495" w:rsidRPr="008E7CDC">
              <w:rPr>
                <w:rFonts w:eastAsia="Times New Roman" w:cs="Times New Roman"/>
                <w:color w:val="000000"/>
                <w:sz w:val="20"/>
                <w:lang w:eastAsia="en-IN"/>
              </w:rPr>
              <w:t xml:space="preserve"> (PI)</w:t>
            </w:r>
          </w:p>
        </w:tc>
        <w:tc>
          <w:tcPr>
            <w:tcW w:w="354" w:type="dxa"/>
            <w:shd w:val="clear" w:color="auto" w:fill="auto"/>
            <w:noWrap/>
            <w:vAlign w:val="center"/>
          </w:tcPr>
          <w:p w14:paraId="52A05F79"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p>
        </w:tc>
        <w:tc>
          <w:tcPr>
            <w:tcW w:w="4378" w:type="dxa"/>
            <w:shd w:val="clear" w:color="auto" w:fill="auto"/>
            <w:noWrap/>
            <w:vAlign w:val="center"/>
          </w:tcPr>
          <w:p w14:paraId="397F29EC" w14:textId="58BEB007" w:rsidR="00024521" w:rsidRPr="008E7CDC" w:rsidRDefault="00F27456" w:rsidP="007D7EE2">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 xml:space="preserve">Milk Cooperative </w:t>
            </w:r>
            <w:r w:rsidR="00024521" w:rsidRPr="008E7CDC">
              <w:rPr>
                <w:rFonts w:eastAsia="Times New Roman" w:cs="Times New Roman"/>
                <w:color w:val="000000"/>
                <w:sz w:val="20"/>
                <w:lang w:eastAsia="en-IN"/>
              </w:rPr>
              <w:t>(</w:t>
            </w:r>
            <w:r w:rsidRPr="008E7CDC">
              <w:rPr>
                <w:rFonts w:eastAsia="Times New Roman" w:cs="Times New Roman"/>
                <w:color w:val="000000"/>
                <w:sz w:val="20"/>
                <w:lang w:eastAsia="en-IN"/>
              </w:rPr>
              <w:t xml:space="preserve">registered under </w:t>
            </w:r>
            <w:r w:rsidR="00024521" w:rsidRPr="008E7CDC">
              <w:rPr>
                <w:rFonts w:eastAsia="Times New Roman" w:cs="Times New Roman"/>
                <w:color w:val="000000"/>
                <w:sz w:val="20"/>
                <w:lang w:eastAsia="en-IN"/>
              </w:rPr>
              <w:t xml:space="preserve">State </w:t>
            </w:r>
            <w:r w:rsidR="001C20BD" w:rsidRPr="008E7CDC">
              <w:rPr>
                <w:rFonts w:eastAsia="Times New Roman" w:cs="Times New Roman"/>
                <w:color w:val="000000"/>
                <w:sz w:val="20"/>
                <w:lang w:eastAsia="en-IN"/>
              </w:rPr>
              <w:t xml:space="preserve">Co-operative Societies Act, </w:t>
            </w:r>
            <w:r w:rsidR="001C20BD" w:rsidRPr="008E7CDC">
              <w:rPr>
                <w:rFonts w:eastAsia="Times New Roman" w:cs="Times New Roman"/>
                <w:i/>
                <w:iCs/>
                <w:color w:val="000000"/>
                <w:sz w:val="20"/>
                <w:lang w:eastAsia="en-IN"/>
              </w:rPr>
              <w:t>__(year)__</w:t>
            </w:r>
            <w:r w:rsidR="00024521" w:rsidRPr="008E7CDC">
              <w:rPr>
                <w:rFonts w:eastAsia="Times New Roman" w:cs="Times New Roman"/>
                <w:color w:val="000000"/>
                <w:sz w:val="20"/>
                <w:lang w:eastAsia="en-IN"/>
              </w:rPr>
              <w:t>)</w:t>
            </w:r>
          </w:p>
        </w:tc>
      </w:tr>
      <w:tr w:rsidR="00024521" w:rsidRPr="008E7CDC" w14:paraId="5CE92ED3" w14:textId="77777777" w:rsidTr="00203A63">
        <w:trPr>
          <w:trHeight w:val="288"/>
        </w:trPr>
        <w:tc>
          <w:tcPr>
            <w:tcW w:w="520" w:type="dxa"/>
            <w:shd w:val="clear" w:color="auto" w:fill="auto"/>
            <w:noWrap/>
            <w:vAlign w:val="center"/>
            <w:hideMark/>
          </w:tcPr>
          <w:p w14:paraId="3FC21286"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2</w:t>
            </w:r>
          </w:p>
        </w:tc>
        <w:tc>
          <w:tcPr>
            <w:tcW w:w="4175" w:type="dxa"/>
            <w:shd w:val="clear" w:color="auto" w:fill="auto"/>
            <w:noWrap/>
            <w:vAlign w:val="center"/>
            <w:hideMark/>
          </w:tcPr>
          <w:p w14:paraId="134D7EAA" w14:textId="77777777"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Year of Registration</w:t>
            </w:r>
          </w:p>
        </w:tc>
        <w:tc>
          <w:tcPr>
            <w:tcW w:w="354" w:type="dxa"/>
            <w:shd w:val="clear" w:color="auto" w:fill="auto"/>
            <w:noWrap/>
            <w:vAlign w:val="center"/>
            <w:hideMark/>
          </w:tcPr>
          <w:p w14:paraId="1F010D63"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p>
        </w:tc>
        <w:tc>
          <w:tcPr>
            <w:tcW w:w="4378" w:type="dxa"/>
            <w:shd w:val="clear" w:color="auto" w:fill="auto"/>
            <w:noWrap/>
            <w:vAlign w:val="center"/>
            <w:hideMark/>
          </w:tcPr>
          <w:p w14:paraId="066B4956" w14:textId="3FCA4585" w:rsidR="00024521" w:rsidRPr="008E7CDC" w:rsidRDefault="00024521" w:rsidP="00004D88">
            <w:pPr>
              <w:spacing w:after="0" w:line="240" w:lineRule="auto"/>
              <w:ind w:left="0"/>
              <w:contextualSpacing/>
              <w:rPr>
                <w:rFonts w:eastAsia="Times New Roman" w:cs="Times New Roman"/>
                <w:color w:val="000000"/>
                <w:sz w:val="20"/>
                <w:lang w:eastAsia="en-IN"/>
              </w:rPr>
            </w:pPr>
          </w:p>
        </w:tc>
      </w:tr>
      <w:tr w:rsidR="00024521" w:rsidRPr="008E7CDC" w14:paraId="3E726EFD" w14:textId="77777777" w:rsidTr="00203A63">
        <w:trPr>
          <w:trHeight w:val="288"/>
        </w:trPr>
        <w:tc>
          <w:tcPr>
            <w:tcW w:w="520" w:type="dxa"/>
            <w:shd w:val="clear" w:color="auto" w:fill="auto"/>
            <w:noWrap/>
            <w:vAlign w:val="center"/>
            <w:hideMark/>
          </w:tcPr>
          <w:p w14:paraId="78B63289"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3</w:t>
            </w:r>
          </w:p>
        </w:tc>
        <w:tc>
          <w:tcPr>
            <w:tcW w:w="4175" w:type="dxa"/>
            <w:shd w:val="clear" w:color="auto" w:fill="auto"/>
            <w:vAlign w:val="center"/>
            <w:hideMark/>
          </w:tcPr>
          <w:p w14:paraId="00BDA277" w14:textId="77777777"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Area of Operation (Districts/Talukas)</w:t>
            </w:r>
          </w:p>
        </w:tc>
        <w:tc>
          <w:tcPr>
            <w:tcW w:w="354" w:type="dxa"/>
            <w:shd w:val="clear" w:color="auto" w:fill="auto"/>
            <w:noWrap/>
            <w:vAlign w:val="center"/>
            <w:hideMark/>
          </w:tcPr>
          <w:p w14:paraId="060E69E7"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p>
        </w:tc>
        <w:tc>
          <w:tcPr>
            <w:tcW w:w="4378" w:type="dxa"/>
            <w:shd w:val="clear" w:color="auto" w:fill="auto"/>
            <w:noWrap/>
            <w:vAlign w:val="center"/>
            <w:hideMark/>
          </w:tcPr>
          <w:p w14:paraId="72017F02" w14:textId="77777777"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b/>
                <w:bCs/>
                <w:color w:val="000000"/>
                <w:sz w:val="20"/>
                <w:lang w:eastAsia="en-IN"/>
              </w:rPr>
              <w:t>ABC</w:t>
            </w:r>
            <w:r w:rsidRPr="008E7CDC">
              <w:rPr>
                <w:rFonts w:eastAsia="Times New Roman" w:cs="Times New Roman"/>
                <w:color w:val="000000"/>
                <w:sz w:val="20"/>
                <w:lang w:eastAsia="en-IN"/>
              </w:rPr>
              <w:t xml:space="preserve"> and </w:t>
            </w:r>
            <w:r w:rsidRPr="008E7CDC">
              <w:rPr>
                <w:rFonts w:eastAsia="Times New Roman" w:cs="Times New Roman"/>
                <w:b/>
                <w:bCs/>
                <w:color w:val="000000"/>
                <w:sz w:val="20"/>
                <w:lang w:eastAsia="en-IN"/>
              </w:rPr>
              <w:t>KLM</w:t>
            </w:r>
            <w:r w:rsidRPr="008E7CDC">
              <w:rPr>
                <w:rFonts w:eastAsia="Times New Roman" w:cs="Times New Roman"/>
                <w:color w:val="000000"/>
                <w:sz w:val="20"/>
                <w:lang w:eastAsia="en-IN"/>
              </w:rPr>
              <w:t xml:space="preserve"> districts</w:t>
            </w:r>
          </w:p>
        </w:tc>
      </w:tr>
      <w:tr w:rsidR="00024521" w:rsidRPr="008E7CDC" w14:paraId="5472CE80" w14:textId="77777777" w:rsidTr="00203A63">
        <w:trPr>
          <w:trHeight w:val="288"/>
        </w:trPr>
        <w:tc>
          <w:tcPr>
            <w:tcW w:w="520" w:type="dxa"/>
            <w:shd w:val="clear" w:color="auto" w:fill="auto"/>
            <w:noWrap/>
            <w:vAlign w:val="center"/>
          </w:tcPr>
          <w:p w14:paraId="4718B2DB"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4</w:t>
            </w:r>
          </w:p>
        </w:tc>
        <w:tc>
          <w:tcPr>
            <w:tcW w:w="4175" w:type="dxa"/>
            <w:shd w:val="clear" w:color="auto" w:fill="auto"/>
            <w:vAlign w:val="center"/>
          </w:tcPr>
          <w:p w14:paraId="19925853" w14:textId="77777777"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Name of Managing Director</w:t>
            </w:r>
          </w:p>
        </w:tc>
        <w:tc>
          <w:tcPr>
            <w:tcW w:w="354" w:type="dxa"/>
            <w:shd w:val="clear" w:color="auto" w:fill="auto"/>
            <w:noWrap/>
            <w:vAlign w:val="center"/>
          </w:tcPr>
          <w:p w14:paraId="1E5316AF" w14:textId="77777777" w:rsidR="00024521" w:rsidRPr="008E7CDC" w:rsidRDefault="00024521"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p>
        </w:tc>
        <w:tc>
          <w:tcPr>
            <w:tcW w:w="4378" w:type="dxa"/>
            <w:shd w:val="clear" w:color="auto" w:fill="auto"/>
            <w:noWrap/>
            <w:vAlign w:val="center"/>
          </w:tcPr>
          <w:p w14:paraId="749A09B1" w14:textId="77777777" w:rsidR="00024521" w:rsidRPr="008E7CDC" w:rsidRDefault="00024521" w:rsidP="00004D88">
            <w:pPr>
              <w:spacing w:after="0" w:line="240" w:lineRule="auto"/>
              <w:ind w:left="0"/>
              <w:contextualSpacing/>
              <w:rPr>
                <w:rFonts w:eastAsia="Times New Roman" w:cs="Times New Roman"/>
                <w:color w:val="000000"/>
                <w:sz w:val="20"/>
                <w:lang w:eastAsia="en-IN"/>
              </w:rPr>
            </w:pPr>
            <w:r w:rsidRPr="008E7CDC">
              <w:rPr>
                <w:rFonts w:eastAsia="Times New Roman" w:cs="Times New Roman"/>
                <w:color w:val="000000"/>
                <w:sz w:val="20"/>
                <w:lang w:eastAsia="en-IN"/>
              </w:rPr>
              <w:t>Smt</w:t>
            </w:r>
            <w:proofErr w:type="gramStart"/>
            <w:r w:rsidRPr="008E7CDC">
              <w:rPr>
                <w:rFonts w:eastAsia="Times New Roman" w:cs="Times New Roman"/>
                <w:color w:val="000000"/>
                <w:sz w:val="20"/>
                <w:lang w:eastAsia="en-IN"/>
              </w:rPr>
              <w:t>./</w:t>
            </w:r>
            <w:proofErr w:type="gramEnd"/>
            <w:r w:rsidRPr="008E7CDC">
              <w:rPr>
                <w:rFonts w:eastAsia="Times New Roman" w:cs="Times New Roman"/>
                <w:color w:val="000000"/>
                <w:sz w:val="20"/>
                <w:lang w:eastAsia="en-IN"/>
              </w:rPr>
              <w:t xml:space="preserve"> Shri. ___________</w:t>
            </w:r>
          </w:p>
        </w:tc>
      </w:tr>
    </w:tbl>
    <w:p w14:paraId="5368E070" w14:textId="77777777" w:rsidR="00FE3750" w:rsidRPr="008E7CDC" w:rsidRDefault="00FE3750"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Financial Status (Figures in Rs. Lakh)</w:t>
      </w:r>
    </w:p>
    <w:tbl>
      <w:tblPr>
        <w:tblW w:w="837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97"/>
        <w:gridCol w:w="1197"/>
        <w:gridCol w:w="1197"/>
        <w:gridCol w:w="1197"/>
        <w:gridCol w:w="1248"/>
      </w:tblGrid>
      <w:tr w:rsidR="004149CE" w:rsidRPr="008E7CDC" w14:paraId="46C72460" w14:textId="77777777" w:rsidTr="004149CE">
        <w:trPr>
          <w:trHeight w:val="288"/>
          <w:tblHeader/>
        </w:trPr>
        <w:tc>
          <w:tcPr>
            <w:tcW w:w="2340" w:type="dxa"/>
            <w:shd w:val="clear" w:color="auto" w:fill="C6D9F1" w:themeFill="text2" w:themeFillTint="33"/>
          </w:tcPr>
          <w:p w14:paraId="275692F0"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Particulars</w:t>
            </w:r>
          </w:p>
        </w:tc>
        <w:tc>
          <w:tcPr>
            <w:tcW w:w="1197" w:type="dxa"/>
            <w:shd w:val="clear" w:color="auto" w:fill="C6D9F1" w:themeFill="text2" w:themeFillTint="33"/>
          </w:tcPr>
          <w:p w14:paraId="3F4FC885"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2016-17</w:t>
            </w:r>
          </w:p>
        </w:tc>
        <w:tc>
          <w:tcPr>
            <w:tcW w:w="1197" w:type="dxa"/>
            <w:shd w:val="clear" w:color="auto" w:fill="C6D9F1" w:themeFill="text2" w:themeFillTint="33"/>
          </w:tcPr>
          <w:p w14:paraId="72CC6D28"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2017-18</w:t>
            </w:r>
          </w:p>
        </w:tc>
        <w:tc>
          <w:tcPr>
            <w:tcW w:w="1197" w:type="dxa"/>
            <w:shd w:val="clear" w:color="auto" w:fill="C6D9F1" w:themeFill="text2" w:themeFillTint="33"/>
          </w:tcPr>
          <w:p w14:paraId="27848561"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2018-19</w:t>
            </w:r>
          </w:p>
        </w:tc>
        <w:tc>
          <w:tcPr>
            <w:tcW w:w="1197" w:type="dxa"/>
            <w:shd w:val="clear" w:color="auto" w:fill="C6D9F1" w:themeFill="text2" w:themeFillTint="33"/>
          </w:tcPr>
          <w:p w14:paraId="21FD98CE"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2019-20</w:t>
            </w:r>
          </w:p>
        </w:tc>
        <w:tc>
          <w:tcPr>
            <w:tcW w:w="1248" w:type="dxa"/>
            <w:shd w:val="clear" w:color="auto" w:fill="C6D9F1" w:themeFill="text2" w:themeFillTint="33"/>
          </w:tcPr>
          <w:p w14:paraId="18DBE404" w14:textId="77777777" w:rsidR="004149CE" w:rsidRPr="008E7CDC" w:rsidRDefault="004149CE" w:rsidP="00A425E2">
            <w:pPr>
              <w:pStyle w:val="ListParagraph"/>
              <w:spacing w:before="100" w:beforeAutospacing="1" w:after="100" w:afterAutospacing="1" w:line="240" w:lineRule="auto"/>
              <w:ind w:left="0"/>
              <w:jc w:val="center"/>
              <w:rPr>
                <w:b/>
                <w:bCs/>
                <w:sz w:val="20"/>
              </w:rPr>
            </w:pPr>
            <w:r w:rsidRPr="008E7CDC">
              <w:rPr>
                <w:b/>
                <w:bCs/>
                <w:sz w:val="20"/>
              </w:rPr>
              <w:t>2020-21</w:t>
            </w:r>
          </w:p>
        </w:tc>
      </w:tr>
      <w:tr w:rsidR="004149CE" w:rsidRPr="008E7CDC" w14:paraId="33D905E0" w14:textId="77777777" w:rsidTr="004149CE">
        <w:trPr>
          <w:trHeight w:val="288"/>
        </w:trPr>
        <w:tc>
          <w:tcPr>
            <w:tcW w:w="2340" w:type="dxa"/>
            <w:vAlign w:val="center"/>
          </w:tcPr>
          <w:p w14:paraId="60CB562F" w14:textId="77777777" w:rsidR="004149CE" w:rsidRPr="008E7CDC" w:rsidRDefault="004149CE" w:rsidP="004149CE">
            <w:pPr>
              <w:pStyle w:val="ListParagraph"/>
              <w:spacing w:before="100" w:beforeAutospacing="1" w:after="100" w:afterAutospacing="1" w:line="240" w:lineRule="auto"/>
              <w:ind w:left="0"/>
              <w:jc w:val="left"/>
              <w:rPr>
                <w:sz w:val="20"/>
              </w:rPr>
            </w:pPr>
            <w:r w:rsidRPr="008E7CDC">
              <w:rPr>
                <w:sz w:val="20"/>
              </w:rPr>
              <w:t xml:space="preserve">Annual turnover </w:t>
            </w:r>
          </w:p>
        </w:tc>
        <w:tc>
          <w:tcPr>
            <w:tcW w:w="1197" w:type="dxa"/>
            <w:shd w:val="clear" w:color="auto" w:fill="auto"/>
            <w:vAlign w:val="center"/>
          </w:tcPr>
          <w:p w14:paraId="73B624B5" w14:textId="6019346B"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2DAB3994" w14:textId="33626068"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1CCCA621" w14:textId="03D8E8A9"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720DFEC7" w14:textId="59F76B36" w:rsidR="004149CE" w:rsidRPr="008E7CDC" w:rsidRDefault="004149CE" w:rsidP="00A425E2">
            <w:pPr>
              <w:spacing w:after="0" w:line="240" w:lineRule="auto"/>
              <w:ind w:left="0"/>
              <w:contextualSpacing/>
              <w:jc w:val="right"/>
              <w:rPr>
                <w:color w:val="000000"/>
                <w:sz w:val="20"/>
                <w:szCs w:val="20"/>
              </w:rPr>
            </w:pPr>
          </w:p>
        </w:tc>
        <w:tc>
          <w:tcPr>
            <w:tcW w:w="1248" w:type="dxa"/>
            <w:shd w:val="clear" w:color="auto" w:fill="auto"/>
            <w:vAlign w:val="center"/>
          </w:tcPr>
          <w:p w14:paraId="1DF3FA60" w14:textId="1E41B632" w:rsidR="004149CE" w:rsidRPr="008E7CDC" w:rsidRDefault="004149CE" w:rsidP="00A425E2">
            <w:pPr>
              <w:spacing w:after="0" w:line="240" w:lineRule="auto"/>
              <w:ind w:left="0"/>
              <w:contextualSpacing/>
              <w:jc w:val="right"/>
              <w:rPr>
                <w:color w:val="000000"/>
                <w:sz w:val="20"/>
                <w:szCs w:val="20"/>
              </w:rPr>
            </w:pPr>
          </w:p>
        </w:tc>
      </w:tr>
      <w:tr w:rsidR="004149CE" w:rsidRPr="008E7CDC" w14:paraId="278F267E" w14:textId="77777777" w:rsidTr="004149CE">
        <w:trPr>
          <w:trHeight w:val="288"/>
        </w:trPr>
        <w:tc>
          <w:tcPr>
            <w:tcW w:w="2340" w:type="dxa"/>
            <w:vAlign w:val="center"/>
          </w:tcPr>
          <w:p w14:paraId="27C3236A" w14:textId="77777777" w:rsidR="004149CE" w:rsidRPr="008E7CDC" w:rsidRDefault="004149CE" w:rsidP="004149CE">
            <w:pPr>
              <w:pStyle w:val="ListParagraph"/>
              <w:spacing w:before="100" w:beforeAutospacing="1" w:after="100" w:afterAutospacing="1" w:line="240" w:lineRule="auto"/>
              <w:ind w:left="0"/>
              <w:jc w:val="left"/>
              <w:rPr>
                <w:sz w:val="20"/>
              </w:rPr>
            </w:pPr>
            <w:r w:rsidRPr="008E7CDC">
              <w:rPr>
                <w:sz w:val="20"/>
              </w:rPr>
              <w:t>Share capital</w:t>
            </w:r>
          </w:p>
        </w:tc>
        <w:tc>
          <w:tcPr>
            <w:tcW w:w="1197" w:type="dxa"/>
            <w:shd w:val="clear" w:color="auto" w:fill="auto"/>
            <w:vAlign w:val="center"/>
          </w:tcPr>
          <w:p w14:paraId="04326677" w14:textId="3F54902B"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1C918540" w14:textId="0955E591"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15B1AD90" w14:textId="63B74819"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5C5C2176" w14:textId="1E454D68" w:rsidR="004149CE" w:rsidRPr="008E7CDC" w:rsidRDefault="004149CE" w:rsidP="00A425E2">
            <w:pPr>
              <w:spacing w:after="0" w:line="240" w:lineRule="auto"/>
              <w:ind w:left="0"/>
              <w:contextualSpacing/>
              <w:jc w:val="right"/>
              <w:rPr>
                <w:color w:val="000000"/>
                <w:sz w:val="20"/>
                <w:szCs w:val="20"/>
              </w:rPr>
            </w:pPr>
          </w:p>
        </w:tc>
        <w:tc>
          <w:tcPr>
            <w:tcW w:w="1248" w:type="dxa"/>
            <w:shd w:val="clear" w:color="auto" w:fill="auto"/>
            <w:vAlign w:val="center"/>
          </w:tcPr>
          <w:p w14:paraId="557C95E4" w14:textId="41FCE761" w:rsidR="004149CE" w:rsidRPr="008E7CDC" w:rsidRDefault="004149CE" w:rsidP="00A425E2">
            <w:pPr>
              <w:spacing w:after="0" w:line="240" w:lineRule="auto"/>
              <w:ind w:left="0"/>
              <w:contextualSpacing/>
              <w:jc w:val="right"/>
              <w:rPr>
                <w:color w:val="000000"/>
                <w:sz w:val="20"/>
                <w:szCs w:val="20"/>
              </w:rPr>
            </w:pPr>
          </w:p>
        </w:tc>
      </w:tr>
      <w:tr w:rsidR="004149CE" w:rsidRPr="008E7CDC" w14:paraId="377A7797" w14:textId="77777777" w:rsidTr="004149CE">
        <w:trPr>
          <w:trHeight w:val="288"/>
        </w:trPr>
        <w:tc>
          <w:tcPr>
            <w:tcW w:w="2340" w:type="dxa"/>
            <w:vAlign w:val="center"/>
          </w:tcPr>
          <w:p w14:paraId="39C4815F" w14:textId="77777777" w:rsidR="004149CE" w:rsidRPr="008E7CDC" w:rsidRDefault="004149CE" w:rsidP="004149CE">
            <w:pPr>
              <w:pStyle w:val="ListParagraph"/>
              <w:spacing w:before="100" w:beforeAutospacing="1" w:after="100" w:afterAutospacing="1" w:line="240" w:lineRule="auto"/>
              <w:ind w:left="0"/>
              <w:jc w:val="left"/>
              <w:rPr>
                <w:sz w:val="20"/>
              </w:rPr>
            </w:pPr>
            <w:r w:rsidRPr="008E7CDC">
              <w:rPr>
                <w:sz w:val="20"/>
              </w:rPr>
              <w:t>Net profit</w:t>
            </w:r>
          </w:p>
        </w:tc>
        <w:tc>
          <w:tcPr>
            <w:tcW w:w="1197" w:type="dxa"/>
            <w:shd w:val="clear" w:color="auto" w:fill="auto"/>
            <w:vAlign w:val="center"/>
          </w:tcPr>
          <w:p w14:paraId="42A3EBEF" w14:textId="2731AAD3"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259F022C" w14:textId="532AACBD"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60231D5C" w14:textId="1CB126D0"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3E2A4849" w14:textId="62DB935C" w:rsidR="004149CE" w:rsidRPr="008E7CDC" w:rsidRDefault="004149CE" w:rsidP="00A425E2">
            <w:pPr>
              <w:spacing w:after="0" w:line="240" w:lineRule="auto"/>
              <w:ind w:left="0"/>
              <w:contextualSpacing/>
              <w:jc w:val="right"/>
              <w:rPr>
                <w:color w:val="000000"/>
                <w:sz w:val="20"/>
                <w:szCs w:val="20"/>
              </w:rPr>
            </w:pPr>
          </w:p>
        </w:tc>
        <w:tc>
          <w:tcPr>
            <w:tcW w:w="1248" w:type="dxa"/>
            <w:shd w:val="clear" w:color="auto" w:fill="auto"/>
            <w:vAlign w:val="center"/>
          </w:tcPr>
          <w:p w14:paraId="7723E7A4" w14:textId="2A2B86B5" w:rsidR="004149CE" w:rsidRPr="008E7CDC" w:rsidRDefault="004149CE" w:rsidP="00A425E2">
            <w:pPr>
              <w:spacing w:after="0" w:line="240" w:lineRule="auto"/>
              <w:ind w:left="0"/>
              <w:contextualSpacing/>
              <w:jc w:val="right"/>
              <w:rPr>
                <w:color w:val="000000"/>
                <w:sz w:val="20"/>
                <w:szCs w:val="20"/>
              </w:rPr>
            </w:pPr>
          </w:p>
        </w:tc>
      </w:tr>
      <w:tr w:rsidR="004149CE" w:rsidRPr="008E7CDC" w14:paraId="05DE324B" w14:textId="77777777" w:rsidTr="004149CE">
        <w:trPr>
          <w:trHeight w:val="288"/>
        </w:trPr>
        <w:tc>
          <w:tcPr>
            <w:tcW w:w="2340" w:type="dxa"/>
            <w:vAlign w:val="center"/>
          </w:tcPr>
          <w:p w14:paraId="704A9CD1" w14:textId="77777777" w:rsidR="004149CE" w:rsidRPr="008E7CDC" w:rsidRDefault="004149CE" w:rsidP="004149CE">
            <w:pPr>
              <w:pStyle w:val="ListParagraph"/>
              <w:spacing w:before="100" w:beforeAutospacing="1" w:after="100" w:afterAutospacing="1" w:line="240" w:lineRule="auto"/>
              <w:ind w:left="0"/>
              <w:jc w:val="left"/>
              <w:rPr>
                <w:sz w:val="20"/>
              </w:rPr>
            </w:pPr>
            <w:r w:rsidRPr="008E7CDC">
              <w:rPr>
                <w:sz w:val="20"/>
              </w:rPr>
              <w:t>Accumulated Net Profit / Loss (-)</w:t>
            </w:r>
          </w:p>
        </w:tc>
        <w:tc>
          <w:tcPr>
            <w:tcW w:w="1197" w:type="dxa"/>
            <w:shd w:val="clear" w:color="auto" w:fill="auto"/>
            <w:vAlign w:val="center"/>
          </w:tcPr>
          <w:p w14:paraId="796EEA45" w14:textId="69750D9A"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2F1E4C15" w14:textId="382473A3"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38599493" w14:textId="2D873C63"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5FA5A829" w14:textId="573F2BFC" w:rsidR="004149CE" w:rsidRPr="008E7CDC" w:rsidRDefault="004149CE" w:rsidP="00A425E2">
            <w:pPr>
              <w:spacing w:after="0" w:line="240" w:lineRule="auto"/>
              <w:ind w:left="0"/>
              <w:contextualSpacing/>
              <w:jc w:val="right"/>
              <w:rPr>
                <w:color w:val="000000"/>
                <w:sz w:val="20"/>
                <w:szCs w:val="20"/>
              </w:rPr>
            </w:pPr>
          </w:p>
        </w:tc>
        <w:tc>
          <w:tcPr>
            <w:tcW w:w="1248" w:type="dxa"/>
            <w:shd w:val="clear" w:color="auto" w:fill="auto"/>
            <w:vAlign w:val="center"/>
          </w:tcPr>
          <w:p w14:paraId="71312826" w14:textId="3773242A" w:rsidR="004149CE" w:rsidRPr="008E7CDC" w:rsidRDefault="004149CE" w:rsidP="00A425E2">
            <w:pPr>
              <w:spacing w:after="0" w:line="240" w:lineRule="auto"/>
              <w:ind w:left="0"/>
              <w:contextualSpacing/>
              <w:jc w:val="right"/>
              <w:rPr>
                <w:color w:val="000000"/>
                <w:sz w:val="20"/>
                <w:szCs w:val="20"/>
              </w:rPr>
            </w:pPr>
          </w:p>
        </w:tc>
      </w:tr>
      <w:tr w:rsidR="004149CE" w:rsidRPr="008E7CDC" w14:paraId="0C0F4AB2" w14:textId="77777777" w:rsidTr="004149CE">
        <w:trPr>
          <w:trHeight w:val="288"/>
        </w:trPr>
        <w:tc>
          <w:tcPr>
            <w:tcW w:w="2340" w:type="dxa"/>
            <w:vAlign w:val="center"/>
          </w:tcPr>
          <w:p w14:paraId="383C1DB8" w14:textId="77777777" w:rsidR="004149CE" w:rsidRPr="008E7CDC" w:rsidRDefault="004149CE" w:rsidP="004149CE">
            <w:pPr>
              <w:pStyle w:val="ListParagraph"/>
              <w:spacing w:before="100" w:beforeAutospacing="1" w:after="100" w:afterAutospacing="1" w:line="240" w:lineRule="auto"/>
              <w:ind w:left="0"/>
              <w:jc w:val="left"/>
              <w:rPr>
                <w:sz w:val="20"/>
              </w:rPr>
            </w:pPr>
            <w:r w:rsidRPr="008E7CDC">
              <w:rPr>
                <w:sz w:val="20"/>
              </w:rPr>
              <w:t>Net-Worth</w:t>
            </w:r>
          </w:p>
        </w:tc>
        <w:tc>
          <w:tcPr>
            <w:tcW w:w="1197" w:type="dxa"/>
            <w:shd w:val="clear" w:color="auto" w:fill="auto"/>
            <w:vAlign w:val="center"/>
          </w:tcPr>
          <w:p w14:paraId="754CF7B4" w14:textId="5E2AAE87"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24C7A8C2" w14:textId="42875DEA"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1AA1D167" w14:textId="023190A9" w:rsidR="004149CE" w:rsidRPr="008E7CDC" w:rsidRDefault="004149CE" w:rsidP="00A425E2">
            <w:pPr>
              <w:spacing w:after="0" w:line="240" w:lineRule="auto"/>
              <w:ind w:left="0"/>
              <w:contextualSpacing/>
              <w:jc w:val="right"/>
              <w:rPr>
                <w:color w:val="000000"/>
                <w:sz w:val="20"/>
                <w:szCs w:val="20"/>
              </w:rPr>
            </w:pPr>
          </w:p>
        </w:tc>
        <w:tc>
          <w:tcPr>
            <w:tcW w:w="1197" w:type="dxa"/>
            <w:shd w:val="clear" w:color="auto" w:fill="auto"/>
            <w:vAlign w:val="center"/>
          </w:tcPr>
          <w:p w14:paraId="4CEB155D" w14:textId="3AE87086" w:rsidR="004149CE" w:rsidRPr="008E7CDC" w:rsidRDefault="004149CE" w:rsidP="00A425E2">
            <w:pPr>
              <w:spacing w:after="0" w:line="240" w:lineRule="auto"/>
              <w:ind w:left="0"/>
              <w:contextualSpacing/>
              <w:jc w:val="right"/>
              <w:rPr>
                <w:color w:val="000000"/>
                <w:sz w:val="20"/>
                <w:szCs w:val="20"/>
              </w:rPr>
            </w:pPr>
          </w:p>
        </w:tc>
        <w:tc>
          <w:tcPr>
            <w:tcW w:w="1248" w:type="dxa"/>
            <w:shd w:val="clear" w:color="auto" w:fill="auto"/>
            <w:vAlign w:val="center"/>
          </w:tcPr>
          <w:p w14:paraId="719F6C6B" w14:textId="4A97C189" w:rsidR="004149CE" w:rsidRPr="008E7CDC" w:rsidRDefault="004149CE" w:rsidP="00A425E2">
            <w:pPr>
              <w:spacing w:after="0" w:line="240" w:lineRule="auto"/>
              <w:ind w:left="0"/>
              <w:contextualSpacing/>
              <w:jc w:val="right"/>
              <w:rPr>
                <w:color w:val="000000"/>
                <w:sz w:val="20"/>
                <w:szCs w:val="20"/>
              </w:rPr>
            </w:pPr>
          </w:p>
        </w:tc>
      </w:tr>
    </w:tbl>
    <w:p w14:paraId="2A39F919" w14:textId="77777777" w:rsidR="00B53C7F" w:rsidRPr="008E7CDC" w:rsidRDefault="00B53C7F"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Existing status and Future Projections</w:t>
      </w:r>
    </w:p>
    <w:p w14:paraId="0D15F679" w14:textId="5EFA78AF" w:rsidR="00B53C7F" w:rsidRPr="008E7CDC" w:rsidRDefault="00B53C7F" w:rsidP="00134D06">
      <w:pPr>
        <w:pStyle w:val="ListParagraph"/>
        <w:numPr>
          <w:ilvl w:val="0"/>
          <w:numId w:val="6"/>
        </w:numPr>
        <w:tabs>
          <w:tab w:val="clear" w:pos="720"/>
        </w:tabs>
        <w:spacing w:before="120" w:after="120" w:line="276" w:lineRule="auto"/>
        <w:ind w:left="0"/>
        <w:contextualSpacing w:val="0"/>
        <w:rPr>
          <w:b/>
          <w:bCs/>
        </w:rPr>
      </w:pPr>
      <w:r w:rsidRPr="008E7CDC">
        <w:rPr>
          <w:b/>
          <w:bCs/>
          <w:sz w:val="20"/>
          <w:szCs w:val="18"/>
        </w:rPr>
        <w:t xml:space="preserve">Coverage of </w:t>
      </w:r>
      <w:r w:rsidR="00E13167" w:rsidRPr="008E7CDC">
        <w:rPr>
          <w:b/>
          <w:bCs/>
          <w:sz w:val="20"/>
          <w:szCs w:val="18"/>
        </w:rPr>
        <w:t>PI</w:t>
      </w:r>
    </w:p>
    <w:tbl>
      <w:tblPr>
        <w:tblW w:w="5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374"/>
        <w:gridCol w:w="1237"/>
        <w:gridCol w:w="834"/>
        <w:gridCol w:w="874"/>
        <w:gridCol w:w="896"/>
        <w:gridCol w:w="870"/>
        <w:gridCol w:w="870"/>
        <w:gridCol w:w="872"/>
        <w:gridCol w:w="861"/>
      </w:tblGrid>
      <w:tr w:rsidR="00F3440C" w:rsidRPr="008E7CDC" w14:paraId="36E0B8D6" w14:textId="123BFD8B" w:rsidTr="007D7EE2">
        <w:trPr>
          <w:trHeight w:val="20"/>
          <w:tblHeader/>
        </w:trPr>
        <w:tc>
          <w:tcPr>
            <w:tcW w:w="336" w:type="pct"/>
            <w:vMerge w:val="restart"/>
            <w:shd w:val="clear" w:color="auto" w:fill="C6D9F1" w:themeFill="text2" w:themeFillTint="33"/>
            <w:noWrap/>
            <w:vAlign w:val="center"/>
          </w:tcPr>
          <w:p w14:paraId="1E9D30E3" w14:textId="77777777"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1401" w:type="pct"/>
            <w:gridSpan w:val="2"/>
            <w:vMerge w:val="restart"/>
            <w:shd w:val="clear" w:color="auto" w:fill="C6D9F1" w:themeFill="text2" w:themeFillTint="33"/>
            <w:vAlign w:val="center"/>
          </w:tcPr>
          <w:p w14:paraId="0F693F65" w14:textId="77777777"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448" w:type="pct"/>
            <w:vMerge w:val="restart"/>
            <w:shd w:val="clear" w:color="auto" w:fill="C6D9F1" w:themeFill="text2" w:themeFillTint="33"/>
            <w:vAlign w:val="center"/>
          </w:tcPr>
          <w:p w14:paraId="53B1D1BE" w14:textId="77777777"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Unit</w:t>
            </w:r>
          </w:p>
        </w:tc>
        <w:tc>
          <w:tcPr>
            <w:tcW w:w="469" w:type="pct"/>
            <w:vMerge w:val="restart"/>
            <w:shd w:val="clear" w:color="auto" w:fill="C6D9F1" w:themeFill="text2" w:themeFillTint="33"/>
            <w:noWrap/>
            <w:vAlign w:val="center"/>
          </w:tcPr>
          <w:p w14:paraId="67C84DDF" w14:textId="6850FC0C"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Base Year</w:t>
            </w:r>
          </w:p>
          <w:p w14:paraId="0A605AC7" w14:textId="74DA31B1"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color w:val="000000"/>
                <w:sz w:val="20"/>
                <w:lang w:eastAsia="en-IN"/>
              </w:rPr>
              <w:t>(</w:t>
            </w:r>
            <w:r w:rsidR="0032157E" w:rsidRPr="008E7CDC">
              <w:rPr>
                <w:rFonts w:eastAsia="Times New Roman" w:cs="Times New Roman"/>
                <w:color w:val="000000"/>
                <w:sz w:val="20"/>
                <w:lang w:eastAsia="en-IN"/>
              </w:rPr>
              <w:t>2020-21</w:t>
            </w:r>
            <w:r w:rsidRPr="008E7CDC">
              <w:rPr>
                <w:rFonts w:eastAsia="Times New Roman" w:cs="Times New Roman"/>
                <w:color w:val="000000"/>
                <w:sz w:val="20"/>
                <w:lang w:eastAsia="en-IN"/>
              </w:rPr>
              <w:t>)</w:t>
            </w:r>
          </w:p>
        </w:tc>
        <w:tc>
          <w:tcPr>
            <w:tcW w:w="2345" w:type="pct"/>
            <w:gridSpan w:val="5"/>
            <w:shd w:val="clear" w:color="auto" w:fill="C6D9F1" w:themeFill="text2" w:themeFillTint="33"/>
            <w:vAlign w:val="center"/>
          </w:tcPr>
          <w:p w14:paraId="227A6BCE" w14:textId="6ED90C5C" w:rsidR="00F3440C" w:rsidRPr="008E7CDC" w:rsidRDefault="00F3440C"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Future Projections (Cumm.)</w:t>
            </w:r>
          </w:p>
        </w:tc>
      </w:tr>
      <w:tr w:rsidR="0032157E" w:rsidRPr="008E7CDC" w14:paraId="720CD836" w14:textId="4D867B0D" w:rsidTr="007D7EE2">
        <w:trPr>
          <w:trHeight w:val="20"/>
          <w:tblHeader/>
        </w:trPr>
        <w:tc>
          <w:tcPr>
            <w:tcW w:w="336" w:type="pct"/>
            <w:vMerge/>
            <w:shd w:val="clear" w:color="auto" w:fill="C6D9F1" w:themeFill="text2" w:themeFillTint="33"/>
            <w:noWrap/>
            <w:vAlign w:val="center"/>
            <w:hideMark/>
          </w:tcPr>
          <w:p w14:paraId="661FAF20" w14:textId="77777777"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1401" w:type="pct"/>
            <w:gridSpan w:val="2"/>
            <w:vMerge/>
            <w:shd w:val="clear" w:color="auto" w:fill="C6D9F1" w:themeFill="text2" w:themeFillTint="33"/>
            <w:vAlign w:val="center"/>
            <w:hideMark/>
          </w:tcPr>
          <w:p w14:paraId="688E401B" w14:textId="77777777"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448" w:type="pct"/>
            <w:vMerge/>
            <w:shd w:val="clear" w:color="auto" w:fill="C6D9F1" w:themeFill="text2" w:themeFillTint="33"/>
            <w:vAlign w:val="center"/>
          </w:tcPr>
          <w:p w14:paraId="343E31B6" w14:textId="77777777"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469" w:type="pct"/>
            <w:vMerge/>
            <w:shd w:val="clear" w:color="auto" w:fill="C6D9F1" w:themeFill="text2" w:themeFillTint="33"/>
            <w:noWrap/>
            <w:vAlign w:val="center"/>
            <w:hideMark/>
          </w:tcPr>
          <w:p w14:paraId="5105EE28" w14:textId="77777777" w:rsidR="0032157E" w:rsidRPr="008E7CDC" w:rsidRDefault="0032157E" w:rsidP="007D7EE2">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481" w:type="pct"/>
            <w:shd w:val="clear" w:color="auto" w:fill="C6D9F1" w:themeFill="text2" w:themeFillTint="33"/>
            <w:vAlign w:val="center"/>
          </w:tcPr>
          <w:p w14:paraId="6B8E429B" w14:textId="2F6CDA56"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2021-22</w:t>
            </w:r>
          </w:p>
        </w:tc>
        <w:tc>
          <w:tcPr>
            <w:tcW w:w="467" w:type="pct"/>
            <w:shd w:val="clear" w:color="auto" w:fill="C6D9F1" w:themeFill="text2" w:themeFillTint="33"/>
            <w:vAlign w:val="center"/>
          </w:tcPr>
          <w:p w14:paraId="4B9E187D" w14:textId="186397F3"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2022-23</w:t>
            </w:r>
          </w:p>
        </w:tc>
        <w:tc>
          <w:tcPr>
            <w:tcW w:w="467" w:type="pct"/>
            <w:shd w:val="clear" w:color="auto" w:fill="C6D9F1" w:themeFill="text2" w:themeFillTint="33"/>
            <w:vAlign w:val="center"/>
          </w:tcPr>
          <w:p w14:paraId="0B1E47B5" w14:textId="1F2C310F"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2023-24</w:t>
            </w:r>
          </w:p>
        </w:tc>
        <w:tc>
          <w:tcPr>
            <w:tcW w:w="468" w:type="pct"/>
            <w:shd w:val="clear" w:color="auto" w:fill="C6D9F1" w:themeFill="text2" w:themeFillTint="33"/>
            <w:vAlign w:val="center"/>
          </w:tcPr>
          <w:p w14:paraId="23B1AB7E" w14:textId="532CD8F4"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2024-25</w:t>
            </w:r>
          </w:p>
        </w:tc>
        <w:tc>
          <w:tcPr>
            <w:tcW w:w="463" w:type="pct"/>
            <w:shd w:val="clear" w:color="auto" w:fill="C6D9F1" w:themeFill="text2" w:themeFillTint="33"/>
            <w:vAlign w:val="center"/>
          </w:tcPr>
          <w:p w14:paraId="3B2B8AEC" w14:textId="66B8351C" w:rsidR="0032157E" w:rsidRPr="008E7CDC" w:rsidRDefault="0032157E" w:rsidP="007D7EE2">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2025-26</w:t>
            </w:r>
          </w:p>
        </w:tc>
      </w:tr>
      <w:tr w:rsidR="0032157E" w:rsidRPr="008E7CDC" w14:paraId="7502548D" w14:textId="107D5A7A" w:rsidTr="007D7EE2">
        <w:trPr>
          <w:trHeight w:val="20"/>
        </w:trPr>
        <w:tc>
          <w:tcPr>
            <w:tcW w:w="336" w:type="pct"/>
            <w:vMerge w:val="restart"/>
            <w:shd w:val="clear" w:color="auto" w:fill="auto"/>
            <w:noWrap/>
            <w:vAlign w:val="center"/>
          </w:tcPr>
          <w:p w14:paraId="71CF8ED8"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1</w:t>
            </w:r>
          </w:p>
        </w:tc>
        <w:tc>
          <w:tcPr>
            <w:tcW w:w="738" w:type="pct"/>
            <w:vMerge w:val="restart"/>
            <w:shd w:val="clear" w:color="auto" w:fill="auto"/>
            <w:vAlign w:val="center"/>
          </w:tcPr>
          <w:p w14:paraId="42A7DECB"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Village Level Institutions</w:t>
            </w:r>
          </w:p>
        </w:tc>
        <w:tc>
          <w:tcPr>
            <w:tcW w:w="664" w:type="pct"/>
            <w:shd w:val="clear" w:color="auto" w:fill="auto"/>
            <w:vAlign w:val="center"/>
          </w:tcPr>
          <w:p w14:paraId="3D1AE1FF" w14:textId="60577FDD"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Organised DCS/MPI</w:t>
            </w:r>
          </w:p>
        </w:tc>
        <w:tc>
          <w:tcPr>
            <w:tcW w:w="448" w:type="pct"/>
            <w:vAlign w:val="center"/>
          </w:tcPr>
          <w:p w14:paraId="4B5CBBB8"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Nos.</w:t>
            </w:r>
          </w:p>
        </w:tc>
        <w:tc>
          <w:tcPr>
            <w:tcW w:w="469" w:type="pct"/>
            <w:shd w:val="clear" w:color="auto" w:fill="auto"/>
            <w:noWrap/>
            <w:vAlign w:val="center"/>
          </w:tcPr>
          <w:p w14:paraId="3F9A51A5" w14:textId="1BBCD9C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1E3AEB94" w14:textId="1BFB88D3"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56C4EED" w14:textId="0D15E4E9"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371CC2D9" w14:textId="45A604E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656BD61F" w14:textId="25F51151"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3404AC86" w14:textId="26765DB1"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32157E" w:rsidRPr="008E7CDC" w14:paraId="4097945D" w14:textId="325B5EFB" w:rsidTr="007D7EE2">
        <w:trPr>
          <w:trHeight w:val="20"/>
        </w:trPr>
        <w:tc>
          <w:tcPr>
            <w:tcW w:w="336" w:type="pct"/>
            <w:vMerge/>
            <w:shd w:val="clear" w:color="auto" w:fill="auto"/>
            <w:noWrap/>
            <w:vAlign w:val="center"/>
          </w:tcPr>
          <w:p w14:paraId="757297A3"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738" w:type="pct"/>
            <w:vMerge/>
            <w:shd w:val="clear" w:color="auto" w:fill="auto"/>
            <w:vAlign w:val="center"/>
          </w:tcPr>
          <w:p w14:paraId="48303024"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p>
        </w:tc>
        <w:tc>
          <w:tcPr>
            <w:tcW w:w="664" w:type="pct"/>
            <w:shd w:val="clear" w:color="auto" w:fill="auto"/>
            <w:vAlign w:val="center"/>
          </w:tcPr>
          <w:p w14:paraId="7BB3AC84"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36EE432F"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Nos.</w:t>
            </w:r>
          </w:p>
        </w:tc>
        <w:tc>
          <w:tcPr>
            <w:tcW w:w="469" w:type="pct"/>
            <w:shd w:val="clear" w:color="auto" w:fill="auto"/>
            <w:noWrap/>
            <w:vAlign w:val="center"/>
          </w:tcPr>
          <w:p w14:paraId="6D942608" w14:textId="1BD5C6A7"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6783F771" w14:textId="5FC4CC12"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4CB891AD" w14:textId="0E0E905C"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FB97BB4" w14:textId="3745DBD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69CB8AC5" w14:textId="3E1E9BA5"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765795E7" w14:textId="36FA5F16"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32157E" w:rsidRPr="008E7CDC" w14:paraId="1133AD13" w14:textId="191EAD24" w:rsidTr="007D7EE2">
        <w:trPr>
          <w:trHeight w:val="20"/>
        </w:trPr>
        <w:tc>
          <w:tcPr>
            <w:tcW w:w="336" w:type="pct"/>
            <w:shd w:val="clear" w:color="auto" w:fill="auto"/>
            <w:noWrap/>
            <w:vAlign w:val="center"/>
            <w:hideMark/>
          </w:tcPr>
          <w:p w14:paraId="122383BD"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2</w:t>
            </w:r>
          </w:p>
        </w:tc>
        <w:tc>
          <w:tcPr>
            <w:tcW w:w="738" w:type="pct"/>
            <w:shd w:val="clear" w:color="auto" w:fill="auto"/>
            <w:vAlign w:val="center"/>
          </w:tcPr>
          <w:p w14:paraId="778195DD"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Village Coverage</w:t>
            </w:r>
          </w:p>
        </w:tc>
        <w:tc>
          <w:tcPr>
            <w:tcW w:w="664" w:type="pct"/>
            <w:shd w:val="clear" w:color="auto" w:fill="auto"/>
            <w:vAlign w:val="center"/>
          </w:tcPr>
          <w:p w14:paraId="415F45EE"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7F0AA508"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Nos.</w:t>
            </w:r>
          </w:p>
        </w:tc>
        <w:tc>
          <w:tcPr>
            <w:tcW w:w="469" w:type="pct"/>
            <w:shd w:val="clear" w:color="auto" w:fill="auto"/>
            <w:noWrap/>
            <w:vAlign w:val="center"/>
          </w:tcPr>
          <w:p w14:paraId="566A217C" w14:textId="71364236"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40937C5F" w14:textId="4C68F2C5"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751718AF" w14:textId="1AF88DE9"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121AD90E" w14:textId="5546DF7C"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2B059BB8" w14:textId="7A6379DC"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48E4F90C" w14:textId="7332AEA9"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32157E" w:rsidRPr="008E7CDC" w14:paraId="76489979" w14:textId="13331954" w:rsidTr="007D7EE2">
        <w:trPr>
          <w:trHeight w:val="20"/>
        </w:trPr>
        <w:tc>
          <w:tcPr>
            <w:tcW w:w="336" w:type="pct"/>
            <w:shd w:val="clear" w:color="auto" w:fill="auto"/>
            <w:noWrap/>
            <w:vAlign w:val="center"/>
          </w:tcPr>
          <w:p w14:paraId="06837378"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3</w:t>
            </w:r>
          </w:p>
        </w:tc>
        <w:tc>
          <w:tcPr>
            <w:tcW w:w="738" w:type="pct"/>
            <w:shd w:val="clear" w:color="auto" w:fill="auto"/>
            <w:vAlign w:val="center"/>
          </w:tcPr>
          <w:p w14:paraId="7BF17398"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Producer Members</w:t>
            </w:r>
          </w:p>
        </w:tc>
        <w:tc>
          <w:tcPr>
            <w:tcW w:w="664" w:type="pct"/>
            <w:shd w:val="clear" w:color="auto" w:fill="auto"/>
            <w:vAlign w:val="center"/>
          </w:tcPr>
          <w:p w14:paraId="78EC867A"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24EFE4B1" w14:textId="77777777" w:rsidR="0032157E" w:rsidRPr="008E7CDC" w:rsidRDefault="0032157E" w:rsidP="0032157E">
            <w:pPr>
              <w:spacing w:before="100" w:beforeAutospacing="1" w:after="100" w:afterAutospacing="1" w:line="240" w:lineRule="auto"/>
              <w:ind w:left="0"/>
              <w:contextualSpacing/>
              <w:jc w:val="center"/>
              <w:rPr>
                <w:sz w:val="20"/>
              </w:rPr>
            </w:pPr>
            <w:r w:rsidRPr="008E7CDC">
              <w:rPr>
                <w:rFonts w:eastAsia="Times New Roman" w:cs="Times New Roman"/>
                <w:color w:val="000000"/>
                <w:sz w:val="20"/>
                <w:lang w:eastAsia="en-IN"/>
              </w:rPr>
              <w:t>‘000 Nos.</w:t>
            </w:r>
          </w:p>
        </w:tc>
        <w:tc>
          <w:tcPr>
            <w:tcW w:w="469" w:type="pct"/>
            <w:shd w:val="clear" w:color="auto" w:fill="auto"/>
            <w:noWrap/>
            <w:vAlign w:val="center"/>
          </w:tcPr>
          <w:p w14:paraId="22252335" w14:textId="3E46535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05C477FB" w14:textId="3775D3AD"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D3B95D9" w14:textId="666B24F6"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1F0927A" w14:textId="19B596E9"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15303AB3" w14:textId="3FD6422D"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2A5F686F" w14:textId="4996F8DE"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32157E" w:rsidRPr="008E7CDC" w14:paraId="262F2E00" w14:textId="293637A7" w:rsidTr="007D7EE2">
        <w:trPr>
          <w:trHeight w:val="20"/>
        </w:trPr>
        <w:tc>
          <w:tcPr>
            <w:tcW w:w="336" w:type="pct"/>
            <w:shd w:val="clear" w:color="auto" w:fill="auto"/>
            <w:noWrap/>
            <w:vAlign w:val="center"/>
          </w:tcPr>
          <w:p w14:paraId="5A34BCDA"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4</w:t>
            </w:r>
          </w:p>
        </w:tc>
        <w:tc>
          <w:tcPr>
            <w:tcW w:w="738" w:type="pct"/>
            <w:shd w:val="clear" w:color="auto" w:fill="auto"/>
            <w:vAlign w:val="center"/>
          </w:tcPr>
          <w:p w14:paraId="343DE7D0"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Pourer Members</w:t>
            </w:r>
          </w:p>
        </w:tc>
        <w:tc>
          <w:tcPr>
            <w:tcW w:w="664" w:type="pct"/>
            <w:shd w:val="clear" w:color="auto" w:fill="auto"/>
            <w:vAlign w:val="center"/>
          </w:tcPr>
          <w:p w14:paraId="45F2F0A0"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140610B4" w14:textId="77777777" w:rsidR="0032157E" w:rsidRPr="008E7CDC" w:rsidRDefault="0032157E" w:rsidP="0032157E">
            <w:pPr>
              <w:spacing w:before="100" w:beforeAutospacing="1" w:after="100" w:afterAutospacing="1" w:line="240" w:lineRule="auto"/>
              <w:ind w:left="0"/>
              <w:contextualSpacing/>
              <w:jc w:val="center"/>
              <w:rPr>
                <w:sz w:val="20"/>
              </w:rPr>
            </w:pPr>
            <w:r w:rsidRPr="008E7CDC">
              <w:rPr>
                <w:rFonts w:eastAsia="Times New Roman" w:cs="Times New Roman"/>
                <w:color w:val="000000"/>
                <w:sz w:val="20"/>
                <w:lang w:eastAsia="en-IN"/>
              </w:rPr>
              <w:t>‘000 Nos.</w:t>
            </w:r>
          </w:p>
        </w:tc>
        <w:tc>
          <w:tcPr>
            <w:tcW w:w="469" w:type="pct"/>
            <w:shd w:val="clear" w:color="auto" w:fill="auto"/>
            <w:noWrap/>
            <w:vAlign w:val="center"/>
          </w:tcPr>
          <w:p w14:paraId="47BB966B" w14:textId="79BA881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02865639" w14:textId="6E20C1DF"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7" w:type="pct"/>
            <w:vAlign w:val="center"/>
          </w:tcPr>
          <w:p w14:paraId="76A689E4" w14:textId="3ECD8980"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7" w:type="pct"/>
            <w:vAlign w:val="center"/>
          </w:tcPr>
          <w:p w14:paraId="6E04F114" w14:textId="326098AA"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8" w:type="pct"/>
            <w:vAlign w:val="center"/>
          </w:tcPr>
          <w:p w14:paraId="4EA189C5" w14:textId="5F9A028C"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3" w:type="pct"/>
            <w:vAlign w:val="center"/>
          </w:tcPr>
          <w:p w14:paraId="2001C688" w14:textId="2AF6F822"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r>
      <w:tr w:rsidR="0032157E" w:rsidRPr="008E7CDC" w14:paraId="51C58C4D" w14:textId="7F2A001B" w:rsidTr="007D7EE2">
        <w:trPr>
          <w:trHeight w:val="20"/>
        </w:trPr>
        <w:tc>
          <w:tcPr>
            <w:tcW w:w="336" w:type="pct"/>
            <w:shd w:val="clear" w:color="auto" w:fill="auto"/>
            <w:noWrap/>
            <w:vAlign w:val="center"/>
          </w:tcPr>
          <w:p w14:paraId="7B046AE5"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5</w:t>
            </w:r>
          </w:p>
        </w:tc>
        <w:tc>
          <w:tcPr>
            <w:tcW w:w="738" w:type="pct"/>
            <w:shd w:val="clear" w:color="auto" w:fill="auto"/>
            <w:vAlign w:val="center"/>
          </w:tcPr>
          <w:p w14:paraId="7385DC88"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 xml:space="preserve">Total Pourers </w:t>
            </w:r>
            <w:r w:rsidRPr="008E7CDC">
              <w:rPr>
                <w:rFonts w:eastAsia="Times New Roman" w:cs="Times New Roman"/>
                <w:color w:val="000000"/>
                <w:sz w:val="16"/>
                <w:szCs w:val="18"/>
                <w:lang w:eastAsia="en-IN"/>
              </w:rPr>
              <w:t>(members + non-members)</w:t>
            </w:r>
          </w:p>
        </w:tc>
        <w:tc>
          <w:tcPr>
            <w:tcW w:w="664" w:type="pct"/>
            <w:shd w:val="clear" w:color="auto" w:fill="auto"/>
            <w:vAlign w:val="center"/>
          </w:tcPr>
          <w:p w14:paraId="716A4BA8"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15E56EC9"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‘000 Nos.</w:t>
            </w:r>
          </w:p>
        </w:tc>
        <w:tc>
          <w:tcPr>
            <w:tcW w:w="469" w:type="pct"/>
            <w:shd w:val="clear" w:color="auto" w:fill="auto"/>
            <w:noWrap/>
            <w:vAlign w:val="center"/>
          </w:tcPr>
          <w:p w14:paraId="1DD7C726" w14:textId="0F279F96"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79FFC422" w14:textId="109715AF"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7" w:type="pct"/>
            <w:vAlign w:val="center"/>
          </w:tcPr>
          <w:p w14:paraId="6414498E" w14:textId="3D1CAFF5"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7" w:type="pct"/>
            <w:vAlign w:val="center"/>
          </w:tcPr>
          <w:p w14:paraId="7956BA81" w14:textId="32428608"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8" w:type="pct"/>
            <w:vAlign w:val="center"/>
          </w:tcPr>
          <w:p w14:paraId="0F3DD29D" w14:textId="77592738"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c>
          <w:tcPr>
            <w:tcW w:w="463" w:type="pct"/>
            <w:vAlign w:val="center"/>
          </w:tcPr>
          <w:p w14:paraId="09530E90" w14:textId="0402B7FD" w:rsidR="0032157E" w:rsidRPr="008E7CDC" w:rsidRDefault="0032157E" w:rsidP="0032157E">
            <w:pPr>
              <w:spacing w:before="100" w:beforeAutospacing="1" w:after="100" w:afterAutospacing="1" w:line="240" w:lineRule="auto"/>
              <w:ind w:left="0"/>
              <w:contextualSpacing/>
              <w:jc w:val="right"/>
              <w:rPr>
                <w:rFonts w:eastAsia="Times New Roman" w:cs="Times New Roman"/>
                <w:sz w:val="20"/>
                <w:lang w:eastAsia="en-IN"/>
              </w:rPr>
            </w:pPr>
          </w:p>
        </w:tc>
      </w:tr>
      <w:tr w:rsidR="0032157E" w:rsidRPr="008E7CDC" w14:paraId="6B79691C" w14:textId="52625C70" w:rsidTr="007D7EE2">
        <w:trPr>
          <w:trHeight w:val="20"/>
        </w:trPr>
        <w:tc>
          <w:tcPr>
            <w:tcW w:w="336" w:type="pct"/>
            <w:shd w:val="clear" w:color="auto" w:fill="auto"/>
            <w:noWrap/>
            <w:vAlign w:val="center"/>
          </w:tcPr>
          <w:p w14:paraId="22A459D0"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6</w:t>
            </w:r>
          </w:p>
        </w:tc>
        <w:tc>
          <w:tcPr>
            <w:tcW w:w="738" w:type="pct"/>
            <w:shd w:val="clear" w:color="auto" w:fill="auto"/>
            <w:vAlign w:val="center"/>
          </w:tcPr>
          <w:p w14:paraId="1616535C"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Total women members</w:t>
            </w:r>
          </w:p>
        </w:tc>
        <w:tc>
          <w:tcPr>
            <w:tcW w:w="664" w:type="pct"/>
            <w:shd w:val="clear" w:color="auto" w:fill="auto"/>
            <w:vAlign w:val="center"/>
          </w:tcPr>
          <w:p w14:paraId="7188BF3E" w14:textId="77777777" w:rsidR="0032157E" w:rsidRPr="008E7CDC" w:rsidRDefault="0032157E"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Functional DCS/MPI</w:t>
            </w:r>
          </w:p>
        </w:tc>
        <w:tc>
          <w:tcPr>
            <w:tcW w:w="448" w:type="pct"/>
            <w:vAlign w:val="center"/>
          </w:tcPr>
          <w:p w14:paraId="261DB106"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‘000 Nos.</w:t>
            </w:r>
          </w:p>
        </w:tc>
        <w:tc>
          <w:tcPr>
            <w:tcW w:w="469" w:type="pct"/>
            <w:shd w:val="clear" w:color="auto" w:fill="auto"/>
            <w:noWrap/>
            <w:vAlign w:val="center"/>
          </w:tcPr>
          <w:p w14:paraId="5C1D04A0" w14:textId="6565D5E6"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604758F9" w14:textId="66E474E8"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2C2D230C" w14:textId="78EE3E99"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AA64DFD" w14:textId="3D657960"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390AB974" w14:textId="78D2787E"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22812262" w14:textId="7E21FC21" w:rsidR="0032157E" w:rsidRPr="008E7CDC" w:rsidRDefault="0032157E"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567C11" w:rsidRPr="008E7CDC" w14:paraId="53CD75FD" w14:textId="77777777" w:rsidTr="007D7EE2">
        <w:trPr>
          <w:trHeight w:val="20"/>
        </w:trPr>
        <w:tc>
          <w:tcPr>
            <w:tcW w:w="336" w:type="pct"/>
            <w:shd w:val="clear" w:color="auto" w:fill="auto"/>
            <w:noWrap/>
            <w:vAlign w:val="center"/>
          </w:tcPr>
          <w:p w14:paraId="2294FAC9" w14:textId="0C345191"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7</w:t>
            </w:r>
          </w:p>
        </w:tc>
        <w:tc>
          <w:tcPr>
            <w:tcW w:w="1401" w:type="pct"/>
            <w:gridSpan w:val="2"/>
            <w:shd w:val="clear" w:color="auto" w:fill="auto"/>
            <w:vAlign w:val="center"/>
          </w:tcPr>
          <w:p w14:paraId="7FB1DECE" w14:textId="02D0D998" w:rsidR="00567C11" w:rsidRPr="008E7CDC" w:rsidRDefault="00567C11"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Producer Members per functional DCS/MPI</w:t>
            </w:r>
          </w:p>
        </w:tc>
        <w:tc>
          <w:tcPr>
            <w:tcW w:w="448" w:type="pct"/>
            <w:vAlign w:val="center"/>
          </w:tcPr>
          <w:p w14:paraId="65BD72E7" w14:textId="21385E3C"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Nos.</w:t>
            </w:r>
          </w:p>
        </w:tc>
        <w:tc>
          <w:tcPr>
            <w:tcW w:w="469" w:type="pct"/>
            <w:shd w:val="clear" w:color="auto" w:fill="auto"/>
            <w:noWrap/>
            <w:vAlign w:val="center"/>
          </w:tcPr>
          <w:p w14:paraId="2FEE01AE"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58C32A0E"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52313D9E"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4615AAC5"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48450F46"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1C67C3C1"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567C11" w:rsidRPr="008E7CDC" w14:paraId="001B9797" w14:textId="77777777" w:rsidTr="007D7EE2">
        <w:trPr>
          <w:trHeight w:val="20"/>
        </w:trPr>
        <w:tc>
          <w:tcPr>
            <w:tcW w:w="336" w:type="pct"/>
            <w:shd w:val="clear" w:color="auto" w:fill="auto"/>
            <w:noWrap/>
            <w:vAlign w:val="center"/>
          </w:tcPr>
          <w:p w14:paraId="3CAF8AA9" w14:textId="4E29D54E"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8</w:t>
            </w:r>
          </w:p>
        </w:tc>
        <w:tc>
          <w:tcPr>
            <w:tcW w:w="1401" w:type="pct"/>
            <w:gridSpan w:val="2"/>
            <w:shd w:val="clear" w:color="auto" w:fill="auto"/>
            <w:vAlign w:val="center"/>
          </w:tcPr>
          <w:p w14:paraId="57ECFBBE" w14:textId="0A83D841" w:rsidR="00567C11" w:rsidRPr="008E7CDC" w:rsidRDefault="00567C11"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Avg. milk procurement per member</w:t>
            </w:r>
          </w:p>
        </w:tc>
        <w:tc>
          <w:tcPr>
            <w:tcW w:w="448" w:type="pct"/>
            <w:vAlign w:val="center"/>
          </w:tcPr>
          <w:p w14:paraId="3982914C" w14:textId="2AF22F1D"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KgPD</w:t>
            </w:r>
          </w:p>
        </w:tc>
        <w:tc>
          <w:tcPr>
            <w:tcW w:w="469" w:type="pct"/>
            <w:shd w:val="clear" w:color="auto" w:fill="auto"/>
            <w:noWrap/>
            <w:vAlign w:val="center"/>
          </w:tcPr>
          <w:p w14:paraId="610CF250"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48B8E1DF"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77BDF6AF"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4DAD8D23"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160C5168"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719BC684"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567C11" w:rsidRPr="008E7CDC" w14:paraId="3569F657" w14:textId="77777777" w:rsidTr="007D7EE2">
        <w:trPr>
          <w:trHeight w:val="20"/>
        </w:trPr>
        <w:tc>
          <w:tcPr>
            <w:tcW w:w="336" w:type="pct"/>
            <w:shd w:val="clear" w:color="auto" w:fill="auto"/>
            <w:noWrap/>
            <w:vAlign w:val="center"/>
          </w:tcPr>
          <w:p w14:paraId="468B694D" w14:textId="35E902EE"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9</w:t>
            </w:r>
          </w:p>
        </w:tc>
        <w:tc>
          <w:tcPr>
            <w:tcW w:w="1401" w:type="pct"/>
            <w:gridSpan w:val="2"/>
            <w:shd w:val="clear" w:color="auto" w:fill="auto"/>
            <w:vAlign w:val="center"/>
          </w:tcPr>
          <w:p w14:paraId="3B0A4A56" w14:textId="058719B7" w:rsidR="00567C11" w:rsidRPr="008E7CDC" w:rsidRDefault="00567C11" w:rsidP="0032157E">
            <w:pPr>
              <w:spacing w:before="100" w:beforeAutospacing="1" w:after="100" w:afterAutospacing="1" w:line="240" w:lineRule="auto"/>
              <w:ind w:left="0" w:hanging="39"/>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Avg. procurement per DCS/MPI</w:t>
            </w:r>
          </w:p>
        </w:tc>
        <w:tc>
          <w:tcPr>
            <w:tcW w:w="448" w:type="pct"/>
            <w:vAlign w:val="center"/>
          </w:tcPr>
          <w:p w14:paraId="14D29199" w14:textId="280636C4" w:rsidR="00567C11" w:rsidRPr="008E7CDC" w:rsidRDefault="00567C11" w:rsidP="0032157E">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KgPD</w:t>
            </w:r>
          </w:p>
        </w:tc>
        <w:tc>
          <w:tcPr>
            <w:tcW w:w="469" w:type="pct"/>
            <w:shd w:val="clear" w:color="auto" w:fill="auto"/>
            <w:noWrap/>
            <w:vAlign w:val="center"/>
          </w:tcPr>
          <w:p w14:paraId="6D285194"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81" w:type="pct"/>
            <w:shd w:val="clear" w:color="auto" w:fill="auto"/>
            <w:vAlign w:val="center"/>
          </w:tcPr>
          <w:p w14:paraId="3ECE810B"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13395A97"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7" w:type="pct"/>
            <w:vAlign w:val="center"/>
          </w:tcPr>
          <w:p w14:paraId="1A55134C"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8" w:type="pct"/>
            <w:vAlign w:val="center"/>
          </w:tcPr>
          <w:p w14:paraId="4CD2062D"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463" w:type="pct"/>
            <w:vAlign w:val="center"/>
          </w:tcPr>
          <w:p w14:paraId="3043D5B3" w14:textId="77777777" w:rsidR="00567C11" w:rsidRPr="008E7CDC" w:rsidRDefault="00567C11" w:rsidP="0032157E">
            <w:pPr>
              <w:spacing w:before="100" w:beforeAutospacing="1" w:after="100" w:afterAutospacing="1" w:line="240" w:lineRule="auto"/>
              <w:ind w:left="0"/>
              <w:contextualSpacing/>
              <w:jc w:val="right"/>
              <w:rPr>
                <w:rFonts w:eastAsia="Times New Roman" w:cs="Times New Roman"/>
                <w:color w:val="000000"/>
                <w:sz w:val="20"/>
                <w:lang w:eastAsia="en-IN"/>
              </w:rPr>
            </w:pPr>
          </w:p>
        </w:tc>
      </w:tr>
    </w:tbl>
    <w:p w14:paraId="2BC24C70" w14:textId="77777777" w:rsidR="00B53C7F" w:rsidRPr="008E7CDC" w:rsidRDefault="00B53C7F" w:rsidP="00134D06">
      <w:pPr>
        <w:pStyle w:val="ListParagraph"/>
        <w:numPr>
          <w:ilvl w:val="0"/>
          <w:numId w:val="6"/>
        </w:numPr>
        <w:tabs>
          <w:tab w:val="clear" w:pos="720"/>
        </w:tabs>
        <w:spacing w:before="120" w:after="120" w:line="276" w:lineRule="auto"/>
        <w:ind w:left="0"/>
        <w:contextualSpacing w:val="0"/>
        <w:rPr>
          <w:b/>
          <w:bCs/>
          <w:sz w:val="20"/>
          <w:szCs w:val="18"/>
        </w:rPr>
      </w:pPr>
      <w:r w:rsidRPr="008E7CDC">
        <w:rPr>
          <w:b/>
          <w:bCs/>
          <w:sz w:val="20"/>
          <w:szCs w:val="18"/>
        </w:rPr>
        <w:lastRenderedPageBreak/>
        <w:t>Milk Procurement</w:t>
      </w: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340"/>
        <w:gridCol w:w="1080"/>
        <w:gridCol w:w="1260"/>
        <w:gridCol w:w="900"/>
        <w:gridCol w:w="900"/>
        <w:gridCol w:w="810"/>
        <w:gridCol w:w="900"/>
        <w:gridCol w:w="810"/>
      </w:tblGrid>
      <w:tr w:rsidR="00F3440C" w:rsidRPr="008E7CDC" w14:paraId="25FC19AA" w14:textId="07D33F25" w:rsidTr="00203A63">
        <w:trPr>
          <w:trHeight w:val="20"/>
          <w:tblHeader/>
        </w:trPr>
        <w:tc>
          <w:tcPr>
            <w:tcW w:w="607" w:type="dxa"/>
            <w:vMerge w:val="restart"/>
            <w:shd w:val="clear" w:color="auto" w:fill="C6D9F1" w:themeFill="text2" w:themeFillTint="33"/>
            <w:noWrap/>
            <w:vAlign w:val="center"/>
          </w:tcPr>
          <w:p w14:paraId="57FB2281" w14:textId="77777777" w:rsidR="00F3440C"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2340" w:type="dxa"/>
            <w:vMerge w:val="restart"/>
            <w:shd w:val="clear" w:color="auto" w:fill="C6D9F1" w:themeFill="text2" w:themeFillTint="33"/>
            <w:vAlign w:val="center"/>
          </w:tcPr>
          <w:p w14:paraId="58678315" w14:textId="77777777" w:rsidR="00F3440C"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1080" w:type="dxa"/>
            <w:vMerge w:val="restart"/>
            <w:shd w:val="clear" w:color="auto" w:fill="C6D9F1" w:themeFill="text2" w:themeFillTint="33"/>
            <w:vAlign w:val="center"/>
          </w:tcPr>
          <w:p w14:paraId="161C9CC4" w14:textId="77777777" w:rsidR="00F3440C"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Unit</w:t>
            </w:r>
          </w:p>
        </w:tc>
        <w:tc>
          <w:tcPr>
            <w:tcW w:w="1260" w:type="dxa"/>
            <w:vMerge w:val="restart"/>
            <w:shd w:val="clear" w:color="auto" w:fill="C6D9F1" w:themeFill="text2" w:themeFillTint="33"/>
            <w:noWrap/>
            <w:vAlign w:val="center"/>
          </w:tcPr>
          <w:p w14:paraId="62B6C067" w14:textId="77777777" w:rsidR="00F3440C"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Base Year</w:t>
            </w:r>
          </w:p>
          <w:p w14:paraId="180007E9" w14:textId="38900833" w:rsidR="00F3440C" w:rsidRPr="008E7CDC" w:rsidRDefault="00F3440C" w:rsidP="0032157E">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r w:rsidR="0032157E" w:rsidRPr="008E7CDC">
              <w:rPr>
                <w:rFonts w:eastAsia="Times New Roman" w:cs="Times New Roman"/>
                <w:color w:val="000000"/>
                <w:sz w:val="20"/>
                <w:lang w:eastAsia="en-IN"/>
              </w:rPr>
              <w:t>2020-21</w:t>
            </w:r>
            <w:r w:rsidRPr="008E7CDC">
              <w:rPr>
                <w:rFonts w:eastAsia="Times New Roman" w:cs="Times New Roman"/>
                <w:color w:val="000000"/>
                <w:sz w:val="20"/>
                <w:lang w:eastAsia="en-IN"/>
              </w:rPr>
              <w:t>)</w:t>
            </w:r>
          </w:p>
        </w:tc>
        <w:tc>
          <w:tcPr>
            <w:tcW w:w="4320" w:type="dxa"/>
            <w:gridSpan w:val="5"/>
            <w:shd w:val="clear" w:color="auto" w:fill="C6D9F1" w:themeFill="text2" w:themeFillTint="33"/>
            <w:vAlign w:val="center"/>
          </w:tcPr>
          <w:p w14:paraId="4E2A285C" w14:textId="7D440277" w:rsidR="00F3440C"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Future Projections</w:t>
            </w:r>
          </w:p>
        </w:tc>
      </w:tr>
      <w:tr w:rsidR="0032157E" w:rsidRPr="008E7CDC" w14:paraId="2BE7B841" w14:textId="425B3AEC" w:rsidTr="00A425E2">
        <w:trPr>
          <w:trHeight w:val="20"/>
          <w:tblHeader/>
        </w:trPr>
        <w:tc>
          <w:tcPr>
            <w:tcW w:w="607" w:type="dxa"/>
            <w:vMerge/>
            <w:shd w:val="clear" w:color="auto" w:fill="C6D9F1" w:themeFill="text2" w:themeFillTint="33"/>
            <w:noWrap/>
            <w:vAlign w:val="center"/>
          </w:tcPr>
          <w:p w14:paraId="5371563D" w14:textId="77777777"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p>
        </w:tc>
        <w:tc>
          <w:tcPr>
            <w:tcW w:w="2340" w:type="dxa"/>
            <w:vMerge/>
            <w:shd w:val="clear" w:color="auto" w:fill="C6D9F1" w:themeFill="text2" w:themeFillTint="33"/>
            <w:vAlign w:val="center"/>
          </w:tcPr>
          <w:p w14:paraId="3E0646F0" w14:textId="77777777"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p>
        </w:tc>
        <w:tc>
          <w:tcPr>
            <w:tcW w:w="1080" w:type="dxa"/>
            <w:vMerge/>
            <w:shd w:val="clear" w:color="auto" w:fill="C6D9F1" w:themeFill="text2" w:themeFillTint="33"/>
            <w:vAlign w:val="center"/>
          </w:tcPr>
          <w:p w14:paraId="11DC4ACB" w14:textId="77777777"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p>
        </w:tc>
        <w:tc>
          <w:tcPr>
            <w:tcW w:w="1260" w:type="dxa"/>
            <w:vMerge/>
            <w:shd w:val="clear" w:color="auto" w:fill="C6D9F1" w:themeFill="text2" w:themeFillTint="33"/>
            <w:noWrap/>
            <w:vAlign w:val="center"/>
          </w:tcPr>
          <w:p w14:paraId="4B2E0CE9" w14:textId="77777777"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p>
        </w:tc>
        <w:tc>
          <w:tcPr>
            <w:tcW w:w="900" w:type="dxa"/>
            <w:shd w:val="clear" w:color="auto" w:fill="C6D9F1" w:themeFill="text2" w:themeFillTint="33"/>
          </w:tcPr>
          <w:p w14:paraId="40B22534" w14:textId="0A1002C5"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2021-22</w:t>
            </w:r>
          </w:p>
        </w:tc>
        <w:tc>
          <w:tcPr>
            <w:tcW w:w="900" w:type="dxa"/>
            <w:shd w:val="clear" w:color="auto" w:fill="C6D9F1" w:themeFill="text2" w:themeFillTint="33"/>
          </w:tcPr>
          <w:p w14:paraId="0D4A1E93" w14:textId="76F49B7D"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2022-23</w:t>
            </w:r>
          </w:p>
        </w:tc>
        <w:tc>
          <w:tcPr>
            <w:tcW w:w="810" w:type="dxa"/>
            <w:shd w:val="clear" w:color="auto" w:fill="C6D9F1" w:themeFill="text2" w:themeFillTint="33"/>
            <w:vAlign w:val="center"/>
          </w:tcPr>
          <w:p w14:paraId="6F83A958" w14:textId="4B96CA0B"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2023-24</w:t>
            </w:r>
          </w:p>
        </w:tc>
        <w:tc>
          <w:tcPr>
            <w:tcW w:w="900" w:type="dxa"/>
            <w:shd w:val="clear" w:color="auto" w:fill="C6D9F1" w:themeFill="text2" w:themeFillTint="33"/>
            <w:vAlign w:val="center"/>
          </w:tcPr>
          <w:p w14:paraId="29047ACC" w14:textId="77EE8AA1"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2024-25</w:t>
            </w:r>
          </w:p>
        </w:tc>
        <w:tc>
          <w:tcPr>
            <w:tcW w:w="810" w:type="dxa"/>
            <w:shd w:val="clear" w:color="auto" w:fill="C6D9F1" w:themeFill="text2" w:themeFillTint="33"/>
          </w:tcPr>
          <w:p w14:paraId="40F03FFC" w14:textId="338DF4B5" w:rsidR="0032157E" w:rsidRPr="008E7CDC" w:rsidRDefault="0032157E"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2025-26</w:t>
            </w:r>
          </w:p>
        </w:tc>
      </w:tr>
      <w:tr w:rsidR="001A3EBA" w:rsidRPr="008E7CDC" w14:paraId="24203C22" w14:textId="5BD36EA0" w:rsidTr="00F21FDE">
        <w:trPr>
          <w:trHeight w:val="20"/>
        </w:trPr>
        <w:tc>
          <w:tcPr>
            <w:tcW w:w="607" w:type="dxa"/>
            <w:shd w:val="clear" w:color="auto" w:fill="auto"/>
            <w:noWrap/>
            <w:vAlign w:val="center"/>
          </w:tcPr>
          <w:p w14:paraId="73946EC6"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1</w:t>
            </w:r>
          </w:p>
        </w:tc>
        <w:tc>
          <w:tcPr>
            <w:tcW w:w="2340" w:type="dxa"/>
            <w:shd w:val="clear" w:color="auto" w:fill="auto"/>
            <w:vAlign w:val="center"/>
          </w:tcPr>
          <w:p w14:paraId="206AA7FB" w14:textId="77777777" w:rsidR="001A3EBA" w:rsidRPr="008E7CDC" w:rsidRDefault="001A3EBA" w:rsidP="001A3EBA">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Milk Procurement from Functional DCS/MPI</w:t>
            </w:r>
          </w:p>
        </w:tc>
        <w:tc>
          <w:tcPr>
            <w:tcW w:w="1080" w:type="dxa"/>
            <w:vAlign w:val="center"/>
          </w:tcPr>
          <w:p w14:paraId="36BAFA03"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TKgPD</w:t>
            </w:r>
          </w:p>
        </w:tc>
        <w:tc>
          <w:tcPr>
            <w:tcW w:w="1260" w:type="dxa"/>
            <w:shd w:val="clear" w:color="auto" w:fill="auto"/>
            <w:noWrap/>
            <w:vAlign w:val="center"/>
          </w:tcPr>
          <w:p w14:paraId="3E1616E9" w14:textId="3BFD560D"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7079CFF8" w14:textId="70A66F00"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0C2C4972" w14:textId="6AC05C6B"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1A0A40B4" w14:textId="2B11F3BD"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16610C44" w14:textId="3BC90D59"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5947E649" w14:textId="0ECBCECB"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0A1B9936" w14:textId="365A6985" w:rsidTr="00F21FDE">
        <w:trPr>
          <w:trHeight w:val="20"/>
        </w:trPr>
        <w:tc>
          <w:tcPr>
            <w:tcW w:w="607" w:type="dxa"/>
            <w:shd w:val="clear" w:color="auto" w:fill="auto"/>
            <w:noWrap/>
            <w:vAlign w:val="center"/>
          </w:tcPr>
          <w:p w14:paraId="03AFBD5F"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2</w:t>
            </w:r>
          </w:p>
        </w:tc>
        <w:tc>
          <w:tcPr>
            <w:tcW w:w="2340" w:type="dxa"/>
            <w:shd w:val="clear" w:color="auto" w:fill="auto"/>
            <w:vAlign w:val="center"/>
          </w:tcPr>
          <w:p w14:paraId="080090E6" w14:textId="77777777" w:rsidR="001A3EBA" w:rsidRPr="008E7CDC" w:rsidRDefault="001A3EBA" w:rsidP="001A3EBA">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Bulk Milk Procurement</w:t>
            </w:r>
          </w:p>
        </w:tc>
        <w:tc>
          <w:tcPr>
            <w:tcW w:w="1080" w:type="dxa"/>
            <w:vAlign w:val="center"/>
          </w:tcPr>
          <w:p w14:paraId="18C3818D"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TKgPD</w:t>
            </w:r>
          </w:p>
        </w:tc>
        <w:tc>
          <w:tcPr>
            <w:tcW w:w="1260" w:type="dxa"/>
            <w:shd w:val="clear" w:color="auto" w:fill="auto"/>
            <w:noWrap/>
            <w:vAlign w:val="center"/>
          </w:tcPr>
          <w:p w14:paraId="1F4DC854" w14:textId="574B4E27"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060B0AA6" w14:textId="78E07DE9"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70A42465" w14:textId="664B7BFD"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4152954" w14:textId="5A96CD36"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1ADF786C" w14:textId="6C6ADC6A"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58ED57A" w14:textId="00DAFEBA"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14307F50" w14:textId="13A09213" w:rsidTr="00F21FDE">
        <w:trPr>
          <w:trHeight w:val="20"/>
        </w:trPr>
        <w:tc>
          <w:tcPr>
            <w:tcW w:w="607" w:type="dxa"/>
            <w:shd w:val="clear" w:color="auto" w:fill="auto"/>
            <w:noWrap/>
            <w:vAlign w:val="center"/>
          </w:tcPr>
          <w:p w14:paraId="5FD15527"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3</w:t>
            </w:r>
          </w:p>
        </w:tc>
        <w:tc>
          <w:tcPr>
            <w:tcW w:w="2340" w:type="dxa"/>
            <w:shd w:val="clear" w:color="auto" w:fill="auto"/>
            <w:vAlign w:val="center"/>
          </w:tcPr>
          <w:p w14:paraId="7CBC9D45" w14:textId="77777777" w:rsidR="001A3EBA" w:rsidRPr="008E7CDC" w:rsidRDefault="001A3EBA" w:rsidP="001A3EBA">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Total milk procurement (1+2)</w:t>
            </w:r>
          </w:p>
        </w:tc>
        <w:tc>
          <w:tcPr>
            <w:tcW w:w="1080" w:type="dxa"/>
            <w:vAlign w:val="center"/>
          </w:tcPr>
          <w:p w14:paraId="6AEA53AE" w14:textId="77777777" w:rsidR="001A3EBA" w:rsidRPr="008E7CDC" w:rsidRDefault="001A3EBA" w:rsidP="001A3EBA">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TKgPD</w:t>
            </w:r>
          </w:p>
        </w:tc>
        <w:tc>
          <w:tcPr>
            <w:tcW w:w="1260" w:type="dxa"/>
            <w:shd w:val="clear" w:color="auto" w:fill="auto"/>
            <w:noWrap/>
            <w:vAlign w:val="center"/>
          </w:tcPr>
          <w:p w14:paraId="3A991E8A" w14:textId="26E16016"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1F35765E" w14:textId="7AFBBF28"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610AACA5" w14:textId="7EC231C1"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718E0E21" w14:textId="1FA10179"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900" w:type="dxa"/>
            <w:vAlign w:val="center"/>
          </w:tcPr>
          <w:p w14:paraId="71C1002C" w14:textId="0BE30770"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121093D5" w14:textId="7F020767"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bl>
    <w:p w14:paraId="31F0DF95" w14:textId="77777777" w:rsidR="00B53C7F" w:rsidRPr="008E7CDC" w:rsidRDefault="00B53C7F" w:rsidP="00134D06">
      <w:pPr>
        <w:pStyle w:val="ListParagraph"/>
        <w:numPr>
          <w:ilvl w:val="0"/>
          <w:numId w:val="6"/>
        </w:numPr>
        <w:tabs>
          <w:tab w:val="clear" w:pos="720"/>
        </w:tabs>
        <w:spacing w:before="120" w:after="120" w:line="276" w:lineRule="auto"/>
        <w:ind w:left="0"/>
        <w:contextualSpacing w:val="0"/>
        <w:rPr>
          <w:b/>
          <w:bCs/>
          <w:sz w:val="20"/>
          <w:szCs w:val="18"/>
        </w:rPr>
      </w:pPr>
      <w:r w:rsidRPr="008E7CDC">
        <w:rPr>
          <w:b/>
          <w:bCs/>
          <w:sz w:val="20"/>
          <w:szCs w:val="18"/>
        </w:rPr>
        <w:t>Sale of liquid milk &amp; milk products</w:t>
      </w: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70"/>
        <w:gridCol w:w="1710"/>
        <w:gridCol w:w="990"/>
        <w:gridCol w:w="1170"/>
        <w:gridCol w:w="810"/>
        <w:gridCol w:w="810"/>
        <w:gridCol w:w="810"/>
        <w:gridCol w:w="810"/>
        <w:gridCol w:w="810"/>
      </w:tblGrid>
      <w:tr w:rsidR="00F3440C" w:rsidRPr="008E7CDC" w14:paraId="16E99209" w14:textId="37958D28" w:rsidTr="007D7EE2">
        <w:trPr>
          <w:trHeight w:val="20"/>
          <w:tblHeader/>
        </w:trPr>
        <w:tc>
          <w:tcPr>
            <w:tcW w:w="607" w:type="dxa"/>
            <w:vMerge w:val="restart"/>
            <w:shd w:val="clear" w:color="auto" w:fill="C6D9F1" w:themeFill="text2" w:themeFillTint="33"/>
            <w:noWrap/>
            <w:vAlign w:val="center"/>
          </w:tcPr>
          <w:p w14:paraId="00BE2BE1" w14:textId="77777777" w:rsidR="00F3440C" w:rsidRPr="008E7CDC" w:rsidRDefault="00F3440C" w:rsidP="00004D88">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2880" w:type="dxa"/>
            <w:gridSpan w:val="2"/>
            <w:vMerge w:val="restart"/>
            <w:shd w:val="clear" w:color="auto" w:fill="C6D9F1" w:themeFill="text2" w:themeFillTint="33"/>
            <w:vAlign w:val="center"/>
          </w:tcPr>
          <w:p w14:paraId="1AA5F490" w14:textId="77777777" w:rsidR="00F3440C" w:rsidRPr="008E7CDC" w:rsidRDefault="00F3440C" w:rsidP="00004D88">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990" w:type="dxa"/>
            <w:vMerge w:val="restart"/>
            <w:shd w:val="clear" w:color="auto" w:fill="C6D9F1" w:themeFill="text2" w:themeFillTint="33"/>
            <w:vAlign w:val="center"/>
          </w:tcPr>
          <w:p w14:paraId="6BA3F707" w14:textId="77777777" w:rsidR="00F3440C" w:rsidRPr="008E7CDC" w:rsidRDefault="00F3440C" w:rsidP="00004D88">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Unit</w:t>
            </w:r>
          </w:p>
        </w:tc>
        <w:tc>
          <w:tcPr>
            <w:tcW w:w="1170" w:type="dxa"/>
            <w:vMerge w:val="restart"/>
            <w:shd w:val="clear" w:color="auto" w:fill="C6D9F1" w:themeFill="text2" w:themeFillTint="33"/>
            <w:noWrap/>
            <w:vAlign w:val="center"/>
          </w:tcPr>
          <w:p w14:paraId="0C48AE29" w14:textId="77777777" w:rsidR="00F3440C" w:rsidRPr="008E7CDC" w:rsidRDefault="00F3440C" w:rsidP="00004D88">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Base Year</w:t>
            </w:r>
          </w:p>
          <w:p w14:paraId="5B4E1842" w14:textId="00AEC931" w:rsidR="00F3440C" w:rsidRPr="008E7CDC" w:rsidRDefault="00F3440C" w:rsidP="00004D88">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r w:rsidR="0032157E" w:rsidRPr="008E7CDC">
              <w:rPr>
                <w:rFonts w:eastAsia="Times New Roman" w:cs="Times New Roman"/>
                <w:color w:val="000000"/>
                <w:sz w:val="20"/>
                <w:lang w:eastAsia="en-IN"/>
              </w:rPr>
              <w:t>2020-21</w:t>
            </w:r>
            <w:r w:rsidRPr="008E7CDC">
              <w:rPr>
                <w:rFonts w:eastAsia="Times New Roman" w:cs="Times New Roman"/>
                <w:color w:val="000000"/>
                <w:sz w:val="20"/>
                <w:lang w:eastAsia="en-IN"/>
              </w:rPr>
              <w:t>)</w:t>
            </w:r>
          </w:p>
        </w:tc>
        <w:tc>
          <w:tcPr>
            <w:tcW w:w="4050" w:type="dxa"/>
            <w:gridSpan w:val="5"/>
            <w:shd w:val="clear" w:color="auto" w:fill="C6D9F1" w:themeFill="text2" w:themeFillTint="33"/>
          </w:tcPr>
          <w:p w14:paraId="7F550394" w14:textId="33D727BE" w:rsidR="00F3440C" w:rsidRPr="008E7CDC" w:rsidRDefault="00F3440C" w:rsidP="00004D88">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Future Projections</w:t>
            </w:r>
          </w:p>
        </w:tc>
      </w:tr>
      <w:tr w:rsidR="0032157E" w:rsidRPr="008E7CDC" w14:paraId="5CDBC954" w14:textId="7B7752FA" w:rsidTr="007D7EE2">
        <w:trPr>
          <w:trHeight w:val="20"/>
          <w:tblHeader/>
        </w:trPr>
        <w:tc>
          <w:tcPr>
            <w:tcW w:w="607" w:type="dxa"/>
            <w:vMerge/>
            <w:shd w:val="clear" w:color="auto" w:fill="C6D9F1" w:themeFill="text2" w:themeFillTint="33"/>
            <w:noWrap/>
            <w:vAlign w:val="center"/>
          </w:tcPr>
          <w:p w14:paraId="19941639"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2880" w:type="dxa"/>
            <w:gridSpan w:val="2"/>
            <w:vMerge/>
            <w:shd w:val="clear" w:color="auto" w:fill="C6D9F1" w:themeFill="text2" w:themeFillTint="33"/>
            <w:vAlign w:val="center"/>
          </w:tcPr>
          <w:p w14:paraId="61254FF6"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990" w:type="dxa"/>
            <w:vMerge/>
            <w:shd w:val="clear" w:color="auto" w:fill="C6D9F1" w:themeFill="text2" w:themeFillTint="33"/>
            <w:vAlign w:val="center"/>
          </w:tcPr>
          <w:p w14:paraId="6F79869A"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1170" w:type="dxa"/>
            <w:vMerge/>
            <w:shd w:val="clear" w:color="auto" w:fill="C6D9F1" w:themeFill="text2" w:themeFillTint="33"/>
            <w:noWrap/>
            <w:vAlign w:val="center"/>
          </w:tcPr>
          <w:p w14:paraId="242DB3EA"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810" w:type="dxa"/>
            <w:shd w:val="clear" w:color="auto" w:fill="C6D9F1" w:themeFill="text2" w:themeFillTint="33"/>
          </w:tcPr>
          <w:p w14:paraId="085BD621" w14:textId="4CB2FDB0"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2021-22</w:t>
            </w:r>
          </w:p>
        </w:tc>
        <w:tc>
          <w:tcPr>
            <w:tcW w:w="810" w:type="dxa"/>
            <w:shd w:val="clear" w:color="auto" w:fill="C6D9F1" w:themeFill="text2" w:themeFillTint="33"/>
          </w:tcPr>
          <w:p w14:paraId="4632535B" w14:textId="6C1AD37D"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2022-23</w:t>
            </w:r>
          </w:p>
        </w:tc>
        <w:tc>
          <w:tcPr>
            <w:tcW w:w="810" w:type="dxa"/>
            <w:shd w:val="clear" w:color="auto" w:fill="C6D9F1" w:themeFill="text2" w:themeFillTint="33"/>
            <w:vAlign w:val="center"/>
          </w:tcPr>
          <w:p w14:paraId="13B499B6" w14:textId="432AC210"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2023-24</w:t>
            </w:r>
          </w:p>
        </w:tc>
        <w:tc>
          <w:tcPr>
            <w:tcW w:w="810" w:type="dxa"/>
            <w:shd w:val="clear" w:color="auto" w:fill="C6D9F1" w:themeFill="text2" w:themeFillTint="33"/>
            <w:vAlign w:val="center"/>
          </w:tcPr>
          <w:p w14:paraId="127991D1" w14:textId="3C4F4A70"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2024-25</w:t>
            </w:r>
          </w:p>
        </w:tc>
        <w:tc>
          <w:tcPr>
            <w:tcW w:w="810" w:type="dxa"/>
            <w:shd w:val="clear" w:color="auto" w:fill="C6D9F1" w:themeFill="text2" w:themeFillTint="33"/>
          </w:tcPr>
          <w:p w14:paraId="2BB737BC" w14:textId="75BCD63D"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2025-26</w:t>
            </w:r>
          </w:p>
        </w:tc>
      </w:tr>
      <w:tr w:rsidR="00F37587" w:rsidRPr="008E7CDC" w14:paraId="31AF4CE3" w14:textId="2EE1E4F7" w:rsidTr="007D7EE2">
        <w:trPr>
          <w:trHeight w:val="20"/>
        </w:trPr>
        <w:tc>
          <w:tcPr>
            <w:tcW w:w="607" w:type="dxa"/>
            <w:vMerge w:val="restart"/>
            <w:shd w:val="clear" w:color="auto" w:fill="auto"/>
            <w:noWrap/>
            <w:vAlign w:val="center"/>
          </w:tcPr>
          <w:p w14:paraId="76C78383"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1</w:t>
            </w:r>
          </w:p>
        </w:tc>
        <w:tc>
          <w:tcPr>
            <w:tcW w:w="1170" w:type="dxa"/>
            <w:vMerge w:val="restart"/>
            <w:shd w:val="clear" w:color="auto" w:fill="auto"/>
            <w:vAlign w:val="center"/>
          </w:tcPr>
          <w:p w14:paraId="5F0D3D49"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Liquid milk sale</w:t>
            </w:r>
          </w:p>
        </w:tc>
        <w:tc>
          <w:tcPr>
            <w:tcW w:w="1710" w:type="dxa"/>
            <w:shd w:val="clear" w:color="auto" w:fill="auto"/>
            <w:vAlign w:val="center"/>
          </w:tcPr>
          <w:p w14:paraId="19F50DBC"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Packed Liquid Milk Sale</w:t>
            </w:r>
          </w:p>
        </w:tc>
        <w:tc>
          <w:tcPr>
            <w:tcW w:w="990" w:type="dxa"/>
            <w:vAlign w:val="center"/>
          </w:tcPr>
          <w:p w14:paraId="691CB492"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TLPD</w:t>
            </w:r>
          </w:p>
        </w:tc>
        <w:tc>
          <w:tcPr>
            <w:tcW w:w="1170" w:type="dxa"/>
            <w:shd w:val="clear" w:color="auto" w:fill="auto"/>
            <w:noWrap/>
            <w:vAlign w:val="center"/>
          </w:tcPr>
          <w:p w14:paraId="0D4825A0" w14:textId="6288131D"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3D823C6" w14:textId="5768977A"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5E122B2" w14:textId="33A18B45"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18FCD03F" w14:textId="309A89B4"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5CDC29A" w14:textId="5F2BDBC2"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B199E04" w14:textId="2F2FFDE4"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r>
      <w:tr w:rsidR="00F37587" w:rsidRPr="008E7CDC" w14:paraId="126ED627" w14:textId="10CFC178" w:rsidTr="007D7EE2">
        <w:trPr>
          <w:trHeight w:val="20"/>
        </w:trPr>
        <w:tc>
          <w:tcPr>
            <w:tcW w:w="607" w:type="dxa"/>
            <w:vMerge/>
            <w:shd w:val="clear" w:color="auto" w:fill="auto"/>
            <w:noWrap/>
            <w:vAlign w:val="center"/>
          </w:tcPr>
          <w:p w14:paraId="2D256A1F"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vMerge/>
            <w:shd w:val="clear" w:color="auto" w:fill="auto"/>
            <w:vAlign w:val="center"/>
          </w:tcPr>
          <w:p w14:paraId="0F64EFF2"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2E55D1BC"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Bulk milk sale</w:t>
            </w:r>
          </w:p>
        </w:tc>
        <w:tc>
          <w:tcPr>
            <w:tcW w:w="990" w:type="dxa"/>
            <w:vAlign w:val="center"/>
          </w:tcPr>
          <w:p w14:paraId="2D5BE354"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TLPD</w:t>
            </w:r>
          </w:p>
        </w:tc>
        <w:tc>
          <w:tcPr>
            <w:tcW w:w="1170" w:type="dxa"/>
            <w:shd w:val="clear" w:color="auto" w:fill="auto"/>
            <w:noWrap/>
            <w:vAlign w:val="center"/>
          </w:tcPr>
          <w:p w14:paraId="392CD2AD" w14:textId="481F6865"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79B036E" w14:textId="4B16E36B"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0DF3880" w14:textId="6FEBFB5C"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E876069" w14:textId="5BC000CF"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5A8A9B26" w14:textId="7DAFC90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D3DCD0C" w14:textId="195219AD"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r>
      <w:tr w:rsidR="00F37587" w:rsidRPr="008E7CDC" w14:paraId="02FAFE0E" w14:textId="16EFFE88" w:rsidTr="007D7EE2">
        <w:trPr>
          <w:trHeight w:val="20"/>
        </w:trPr>
        <w:tc>
          <w:tcPr>
            <w:tcW w:w="607" w:type="dxa"/>
            <w:vMerge/>
            <w:shd w:val="clear" w:color="auto" w:fill="auto"/>
            <w:noWrap/>
            <w:vAlign w:val="center"/>
          </w:tcPr>
          <w:p w14:paraId="411A4560"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vMerge/>
            <w:shd w:val="clear" w:color="auto" w:fill="auto"/>
            <w:vAlign w:val="center"/>
          </w:tcPr>
          <w:p w14:paraId="27E437FD"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79449CA7"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 xml:space="preserve">Total </w:t>
            </w:r>
          </w:p>
        </w:tc>
        <w:tc>
          <w:tcPr>
            <w:tcW w:w="990" w:type="dxa"/>
            <w:vAlign w:val="center"/>
          </w:tcPr>
          <w:p w14:paraId="583AB844"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TLPD</w:t>
            </w:r>
          </w:p>
        </w:tc>
        <w:tc>
          <w:tcPr>
            <w:tcW w:w="1170" w:type="dxa"/>
            <w:shd w:val="clear" w:color="auto" w:fill="auto"/>
            <w:noWrap/>
            <w:vAlign w:val="center"/>
          </w:tcPr>
          <w:p w14:paraId="5FBBDD72" w14:textId="12841980"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52B48F6" w14:textId="34894E0D"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89AEA72" w14:textId="53EC8A7A"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5A20F287" w14:textId="3C4F93F9"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D04FA16" w14:textId="06606D59"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10047197" w14:textId="77F4D370"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r>
      <w:tr w:rsidR="00F37587" w:rsidRPr="008E7CDC" w14:paraId="6F1C80D2" w14:textId="77777777" w:rsidTr="007D7EE2">
        <w:trPr>
          <w:trHeight w:val="20"/>
        </w:trPr>
        <w:tc>
          <w:tcPr>
            <w:tcW w:w="607" w:type="dxa"/>
            <w:vMerge/>
            <w:shd w:val="clear" w:color="auto" w:fill="auto"/>
            <w:noWrap/>
            <w:vAlign w:val="center"/>
          </w:tcPr>
          <w:p w14:paraId="15EF89E8" w14:textId="77777777"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vMerge/>
            <w:shd w:val="clear" w:color="auto" w:fill="auto"/>
            <w:vAlign w:val="center"/>
          </w:tcPr>
          <w:p w14:paraId="218A3D49" w14:textId="77777777" w:rsidR="00F37587" w:rsidRPr="008E7CDC" w:rsidRDefault="00F37587"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4F5DCF3E" w14:textId="57F8F61B" w:rsidR="00F37587" w:rsidRPr="008E7CDC" w:rsidRDefault="00F37587" w:rsidP="00F37587">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Milk marketing as % milk procurement</w:t>
            </w:r>
          </w:p>
        </w:tc>
        <w:tc>
          <w:tcPr>
            <w:tcW w:w="990" w:type="dxa"/>
            <w:vAlign w:val="center"/>
          </w:tcPr>
          <w:p w14:paraId="5CE4606D" w14:textId="6813CADF" w:rsidR="00F37587" w:rsidRPr="008E7CDC" w:rsidRDefault="00F37587"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p>
        </w:tc>
        <w:tc>
          <w:tcPr>
            <w:tcW w:w="1170" w:type="dxa"/>
            <w:shd w:val="clear" w:color="auto" w:fill="auto"/>
            <w:noWrap/>
            <w:vAlign w:val="center"/>
          </w:tcPr>
          <w:p w14:paraId="40542CCF"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7847DAA9"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779C80F3"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A0BD859"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377A1BA"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5F843CC7" w14:textId="77777777" w:rsidR="00F37587" w:rsidRPr="008E7CDC" w:rsidRDefault="00F37587"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7A5CBB32" w14:textId="15865A97" w:rsidTr="007D7EE2">
        <w:trPr>
          <w:trHeight w:val="20"/>
        </w:trPr>
        <w:tc>
          <w:tcPr>
            <w:tcW w:w="607" w:type="dxa"/>
            <w:vMerge w:val="restart"/>
            <w:shd w:val="clear" w:color="auto" w:fill="auto"/>
            <w:noWrap/>
            <w:vAlign w:val="center"/>
          </w:tcPr>
          <w:p w14:paraId="71F10D50" w14:textId="77777777" w:rsidR="001A3EBA" w:rsidRPr="008E7CDC" w:rsidRDefault="001A3EBA"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2</w:t>
            </w:r>
          </w:p>
          <w:p w14:paraId="4798B90A" w14:textId="77777777" w:rsidR="001A3EBA" w:rsidRPr="008E7CDC" w:rsidRDefault="001A3EBA" w:rsidP="001A3EBA">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vMerge w:val="restart"/>
            <w:shd w:val="clear" w:color="auto" w:fill="auto"/>
            <w:vAlign w:val="center"/>
          </w:tcPr>
          <w:p w14:paraId="48FF92AB" w14:textId="77777777" w:rsidR="001A3EBA" w:rsidRPr="008E7CDC" w:rsidRDefault="001A3EBA"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Value Added Products</w:t>
            </w:r>
          </w:p>
        </w:tc>
        <w:tc>
          <w:tcPr>
            <w:tcW w:w="1710" w:type="dxa"/>
            <w:shd w:val="clear" w:color="auto" w:fill="auto"/>
            <w:vAlign w:val="center"/>
          </w:tcPr>
          <w:p w14:paraId="0FAA8264" w14:textId="4EB054C9" w:rsidR="001A3EBA" w:rsidRPr="008E7CDC" w:rsidRDefault="001C20BD"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Butter</w:t>
            </w:r>
          </w:p>
        </w:tc>
        <w:tc>
          <w:tcPr>
            <w:tcW w:w="990" w:type="dxa"/>
            <w:vAlign w:val="center"/>
          </w:tcPr>
          <w:p w14:paraId="1B58E8C2" w14:textId="77777777" w:rsidR="001A3EBA" w:rsidRPr="008E7CDC" w:rsidRDefault="001A3EBA"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MTPD</w:t>
            </w:r>
          </w:p>
        </w:tc>
        <w:tc>
          <w:tcPr>
            <w:tcW w:w="1170" w:type="dxa"/>
            <w:shd w:val="clear" w:color="auto" w:fill="auto"/>
            <w:noWrap/>
            <w:vAlign w:val="center"/>
          </w:tcPr>
          <w:p w14:paraId="3CE61752" w14:textId="5ED0959E"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2196B25" w14:textId="609C14A3"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43059CA" w14:textId="6016AA9C"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DF14AB6" w14:textId="1B607FE1"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CCC0807" w14:textId="673FF32A"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5E4E1730" w14:textId="70D2EFA1"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3A2EA0ED" w14:textId="74DC7F73" w:rsidTr="007D7EE2">
        <w:trPr>
          <w:trHeight w:val="20"/>
        </w:trPr>
        <w:tc>
          <w:tcPr>
            <w:tcW w:w="607" w:type="dxa"/>
            <w:vMerge/>
            <w:shd w:val="clear" w:color="auto" w:fill="auto"/>
            <w:noWrap/>
            <w:vAlign w:val="center"/>
          </w:tcPr>
          <w:p w14:paraId="52867861" w14:textId="77777777" w:rsidR="001A3EBA" w:rsidRPr="008E7CDC" w:rsidRDefault="001A3EBA" w:rsidP="001A3EBA">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0BC50DF6" w14:textId="77777777" w:rsidR="001A3EBA" w:rsidRPr="008E7CDC" w:rsidRDefault="001A3EBA"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21B55F59" w14:textId="5DB16F98" w:rsidR="001A3EBA" w:rsidRPr="008E7CDC" w:rsidRDefault="001C20BD"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Ghee</w:t>
            </w:r>
          </w:p>
        </w:tc>
        <w:tc>
          <w:tcPr>
            <w:tcW w:w="990" w:type="dxa"/>
            <w:vAlign w:val="center"/>
          </w:tcPr>
          <w:p w14:paraId="4617B006" w14:textId="1330C011" w:rsidR="001A3EBA" w:rsidRPr="008E7CDC" w:rsidRDefault="001C20BD"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MTPD</w:t>
            </w:r>
          </w:p>
        </w:tc>
        <w:tc>
          <w:tcPr>
            <w:tcW w:w="1170" w:type="dxa"/>
            <w:shd w:val="clear" w:color="auto" w:fill="auto"/>
            <w:noWrap/>
            <w:vAlign w:val="center"/>
          </w:tcPr>
          <w:p w14:paraId="15C8B617" w14:textId="45B2A21F"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FFE5703" w14:textId="3FD41190"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B5CF2F1" w14:textId="4FDF2D27"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67E0F41F" w14:textId="32750F78"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C022ABE" w14:textId="00756374"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A125803" w14:textId="0308B787"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768F1A78" w14:textId="3CC74108" w:rsidTr="007D7EE2">
        <w:trPr>
          <w:trHeight w:val="20"/>
        </w:trPr>
        <w:tc>
          <w:tcPr>
            <w:tcW w:w="607" w:type="dxa"/>
            <w:vMerge/>
            <w:shd w:val="clear" w:color="auto" w:fill="auto"/>
            <w:noWrap/>
            <w:vAlign w:val="center"/>
          </w:tcPr>
          <w:p w14:paraId="29E07F23" w14:textId="77777777" w:rsidR="001A3EBA" w:rsidRPr="008E7CDC" w:rsidRDefault="001A3EBA" w:rsidP="001A3EBA">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247A2FCB" w14:textId="77777777" w:rsidR="001A3EBA" w:rsidRPr="008E7CDC" w:rsidRDefault="001A3EBA"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7E883C8F" w14:textId="45C11802" w:rsidR="001A3EBA" w:rsidRPr="008E7CDC" w:rsidRDefault="001C20BD"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Curd</w:t>
            </w:r>
          </w:p>
        </w:tc>
        <w:tc>
          <w:tcPr>
            <w:tcW w:w="990" w:type="dxa"/>
            <w:vAlign w:val="center"/>
          </w:tcPr>
          <w:p w14:paraId="4B883488" w14:textId="03668BF4" w:rsidR="001A3EBA" w:rsidRPr="008E7CDC" w:rsidRDefault="001C20BD"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MTPD</w:t>
            </w:r>
          </w:p>
        </w:tc>
        <w:tc>
          <w:tcPr>
            <w:tcW w:w="1170" w:type="dxa"/>
            <w:shd w:val="clear" w:color="auto" w:fill="auto"/>
            <w:noWrap/>
            <w:vAlign w:val="center"/>
          </w:tcPr>
          <w:p w14:paraId="4354258A" w14:textId="06E13513"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E30FAB3" w14:textId="12DB6C94"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80E5728" w14:textId="6C65A798"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93260DD" w14:textId="23BEDE5F"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CBAD521" w14:textId="0049A155"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4316B6DC" w14:textId="71024CCF"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66AE3D08" w14:textId="5971DF6D" w:rsidTr="007D7EE2">
        <w:trPr>
          <w:trHeight w:val="20"/>
        </w:trPr>
        <w:tc>
          <w:tcPr>
            <w:tcW w:w="607" w:type="dxa"/>
            <w:vMerge/>
            <w:shd w:val="clear" w:color="auto" w:fill="auto"/>
            <w:noWrap/>
            <w:vAlign w:val="center"/>
          </w:tcPr>
          <w:p w14:paraId="6AF7525F" w14:textId="77777777" w:rsidR="001A3EBA" w:rsidRPr="008E7CDC" w:rsidRDefault="001A3EBA" w:rsidP="001A3EBA">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2D1FEC31" w14:textId="77777777" w:rsidR="001A3EBA" w:rsidRPr="008E7CDC" w:rsidRDefault="001A3EBA"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3CB4DA02" w14:textId="1BC2D9FF" w:rsidR="001A3EBA" w:rsidRPr="008E7CDC" w:rsidRDefault="001C20BD"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Lassi</w:t>
            </w:r>
          </w:p>
        </w:tc>
        <w:tc>
          <w:tcPr>
            <w:tcW w:w="990" w:type="dxa"/>
            <w:vAlign w:val="center"/>
          </w:tcPr>
          <w:p w14:paraId="011C6023" w14:textId="77777777" w:rsidR="001A3EBA" w:rsidRPr="008E7CDC" w:rsidRDefault="001A3EBA"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TLPD</w:t>
            </w:r>
          </w:p>
        </w:tc>
        <w:tc>
          <w:tcPr>
            <w:tcW w:w="1170" w:type="dxa"/>
            <w:shd w:val="clear" w:color="auto" w:fill="auto"/>
            <w:noWrap/>
            <w:vAlign w:val="center"/>
          </w:tcPr>
          <w:p w14:paraId="38A0D749" w14:textId="191DA813"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D6FEAAF" w14:textId="1A6E6B78"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198AEE61" w14:textId="236CA7CF"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1E7B890" w14:textId="7250DE4A"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31A01E11" w14:textId="71E4D1C8"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09539B5" w14:textId="08BDBC13"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1A3EBA" w:rsidRPr="008E7CDC" w14:paraId="4B20F146" w14:textId="77D397D0" w:rsidTr="007D7EE2">
        <w:trPr>
          <w:trHeight w:val="20"/>
        </w:trPr>
        <w:tc>
          <w:tcPr>
            <w:tcW w:w="607" w:type="dxa"/>
            <w:vMerge/>
            <w:shd w:val="clear" w:color="auto" w:fill="auto"/>
            <w:noWrap/>
            <w:vAlign w:val="center"/>
          </w:tcPr>
          <w:p w14:paraId="456837FE" w14:textId="77777777" w:rsidR="001A3EBA" w:rsidRPr="008E7CDC" w:rsidRDefault="001A3EBA" w:rsidP="001A3EBA">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4A38EE2E" w14:textId="77777777" w:rsidR="001A3EBA" w:rsidRPr="008E7CDC" w:rsidRDefault="001A3EBA" w:rsidP="001A3EB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05162B90" w14:textId="1D31DA3D" w:rsidR="001A3EBA" w:rsidRPr="008E7CDC" w:rsidRDefault="001C20BD" w:rsidP="001A3EB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Flavoured milk</w:t>
            </w:r>
          </w:p>
        </w:tc>
        <w:tc>
          <w:tcPr>
            <w:tcW w:w="990" w:type="dxa"/>
            <w:vAlign w:val="center"/>
          </w:tcPr>
          <w:p w14:paraId="3E91E66A" w14:textId="625EF9FD" w:rsidR="001A3EBA" w:rsidRPr="008E7CDC" w:rsidRDefault="001A3EBA" w:rsidP="001A3EBA">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T</w:t>
            </w:r>
            <w:r w:rsidR="001C20BD" w:rsidRPr="008E7CDC">
              <w:rPr>
                <w:rFonts w:eastAsia="Times New Roman" w:cs="Times New Roman"/>
                <w:color w:val="000000"/>
                <w:sz w:val="20"/>
                <w:lang w:eastAsia="en-IN"/>
              </w:rPr>
              <w:t>L</w:t>
            </w:r>
            <w:r w:rsidRPr="008E7CDC">
              <w:rPr>
                <w:rFonts w:eastAsia="Times New Roman" w:cs="Times New Roman"/>
                <w:color w:val="000000"/>
                <w:sz w:val="20"/>
                <w:lang w:eastAsia="en-IN"/>
              </w:rPr>
              <w:t>PD</w:t>
            </w:r>
          </w:p>
        </w:tc>
        <w:tc>
          <w:tcPr>
            <w:tcW w:w="1170" w:type="dxa"/>
            <w:shd w:val="clear" w:color="auto" w:fill="auto"/>
            <w:noWrap/>
            <w:vAlign w:val="center"/>
          </w:tcPr>
          <w:p w14:paraId="7E4145B3" w14:textId="1F9EFDAD"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91BD206" w14:textId="16E66435"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B54FC89" w14:textId="7CE2766E"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7668CAC4" w14:textId="5405C850"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2D37A77B" w14:textId="32CBEB11"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c>
          <w:tcPr>
            <w:tcW w:w="810" w:type="dxa"/>
            <w:vAlign w:val="center"/>
          </w:tcPr>
          <w:p w14:paraId="0B73F636" w14:textId="21C58D56" w:rsidR="001A3EBA" w:rsidRPr="008E7CDC" w:rsidRDefault="001A3EBA" w:rsidP="001A3EBA">
            <w:pPr>
              <w:spacing w:before="100" w:beforeAutospacing="1" w:after="0" w:line="240" w:lineRule="auto"/>
              <w:ind w:left="0"/>
              <w:contextualSpacing/>
              <w:jc w:val="right"/>
              <w:rPr>
                <w:rFonts w:eastAsia="Times New Roman" w:cs="Times New Roman"/>
                <w:color w:val="000000"/>
                <w:sz w:val="20"/>
                <w:lang w:eastAsia="en-IN"/>
              </w:rPr>
            </w:pPr>
          </w:p>
        </w:tc>
      </w:tr>
      <w:tr w:rsidR="00F3440C" w:rsidRPr="008E7CDC" w14:paraId="27E8E1C6" w14:textId="75C0F3ED" w:rsidTr="007D7EE2">
        <w:trPr>
          <w:trHeight w:val="20"/>
        </w:trPr>
        <w:tc>
          <w:tcPr>
            <w:tcW w:w="607" w:type="dxa"/>
            <w:vMerge/>
            <w:shd w:val="clear" w:color="auto" w:fill="auto"/>
            <w:noWrap/>
            <w:vAlign w:val="center"/>
          </w:tcPr>
          <w:p w14:paraId="134D9034" w14:textId="77777777" w:rsidR="00F3440C" w:rsidRPr="008E7CDC" w:rsidRDefault="00F3440C" w:rsidP="00004D88">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21A1D437" w14:textId="77777777" w:rsidR="00F3440C" w:rsidRPr="008E7CDC" w:rsidRDefault="00F3440C" w:rsidP="00004D88">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5856F3BB" w14:textId="77777777" w:rsidR="00F3440C" w:rsidRPr="008E7CDC" w:rsidRDefault="00F3440C" w:rsidP="00004D88">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w:t>
            </w:r>
          </w:p>
        </w:tc>
        <w:tc>
          <w:tcPr>
            <w:tcW w:w="990" w:type="dxa"/>
            <w:vAlign w:val="center"/>
          </w:tcPr>
          <w:p w14:paraId="1AD13E27" w14:textId="70A953F2" w:rsidR="00F3440C" w:rsidRPr="008E7CDC" w:rsidRDefault="00F3440C" w:rsidP="00004D88">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shd w:val="clear" w:color="auto" w:fill="auto"/>
            <w:noWrap/>
            <w:vAlign w:val="center"/>
          </w:tcPr>
          <w:p w14:paraId="684A2340"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7F373A38"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04C16CBC"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0B751B7A"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26ABCD1F"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065AC323" w14:textId="77777777" w:rsidR="00F3440C" w:rsidRPr="008E7CDC" w:rsidRDefault="00F3440C" w:rsidP="00004D88">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F3440C" w:rsidRPr="008E7CDC" w14:paraId="7A2AE7CD" w14:textId="77777777" w:rsidTr="007D7EE2">
        <w:trPr>
          <w:trHeight w:val="20"/>
        </w:trPr>
        <w:tc>
          <w:tcPr>
            <w:tcW w:w="607" w:type="dxa"/>
            <w:vMerge/>
            <w:shd w:val="clear" w:color="auto" w:fill="auto"/>
            <w:noWrap/>
            <w:vAlign w:val="center"/>
          </w:tcPr>
          <w:p w14:paraId="5D5F5EBC" w14:textId="77777777" w:rsidR="00F3440C" w:rsidRPr="008E7CDC" w:rsidRDefault="00F3440C" w:rsidP="00F3440C">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2EC22D43" w14:textId="77777777" w:rsidR="00F3440C" w:rsidRPr="008E7CDC" w:rsidRDefault="00F3440C" w:rsidP="00F3440C">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6A4F2A72" w14:textId="31763296" w:rsidR="00F3440C" w:rsidRPr="008E7CDC" w:rsidRDefault="00F3440C" w:rsidP="00F3440C">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w:t>
            </w:r>
          </w:p>
        </w:tc>
        <w:tc>
          <w:tcPr>
            <w:tcW w:w="990" w:type="dxa"/>
            <w:vAlign w:val="center"/>
          </w:tcPr>
          <w:p w14:paraId="7A1C3FB6" w14:textId="2B06607A" w:rsidR="00F3440C" w:rsidRPr="008E7CDC" w:rsidRDefault="00F3440C" w:rsidP="00F3440C">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shd w:val="clear" w:color="auto" w:fill="auto"/>
            <w:noWrap/>
            <w:vAlign w:val="center"/>
          </w:tcPr>
          <w:p w14:paraId="28C52354"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2DE90AE2"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605350DF"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775273DE"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31340B54"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34A35CC6"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F3440C" w:rsidRPr="008E7CDC" w14:paraId="3B5DFABF" w14:textId="77777777" w:rsidTr="007D7EE2">
        <w:trPr>
          <w:trHeight w:val="20"/>
        </w:trPr>
        <w:tc>
          <w:tcPr>
            <w:tcW w:w="607" w:type="dxa"/>
            <w:vMerge/>
            <w:shd w:val="clear" w:color="auto" w:fill="auto"/>
            <w:noWrap/>
            <w:vAlign w:val="center"/>
          </w:tcPr>
          <w:p w14:paraId="263E611B" w14:textId="77777777" w:rsidR="00F3440C" w:rsidRPr="008E7CDC" w:rsidRDefault="00F3440C" w:rsidP="00F3440C">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42200114" w14:textId="77777777" w:rsidR="00F3440C" w:rsidRPr="008E7CDC" w:rsidRDefault="00F3440C" w:rsidP="00F3440C">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710" w:type="dxa"/>
            <w:shd w:val="clear" w:color="auto" w:fill="auto"/>
            <w:vAlign w:val="center"/>
          </w:tcPr>
          <w:p w14:paraId="60D645EA" w14:textId="1C3B1343" w:rsidR="00F3440C" w:rsidRPr="008E7CDC" w:rsidRDefault="00F3440C" w:rsidP="00F3440C">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w:t>
            </w:r>
          </w:p>
        </w:tc>
        <w:tc>
          <w:tcPr>
            <w:tcW w:w="990" w:type="dxa"/>
            <w:vAlign w:val="center"/>
          </w:tcPr>
          <w:p w14:paraId="17450032" w14:textId="2EB00203" w:rsidR="00F3440C" w:rsidRPr="008E7CDC" w:rsidRDefault="00F3440C" w:rsidP="00F3440C">
            <w:pPr>
              <w:spacing w:before="100" w:beforeAutospacing="1" w:after="100" w:afterAutospacing="1" w:line="240" w:lineRule="auto"/>
              <w:ind w:left="0"/>
              <w:contextualSpacing/>
              <w:jc w:val="center"/>
              <w:rPr>
                <w:rFonts w:eastAsia="Times New Roman" w:cs="Times New Roman"/>
                <w:color w:val="000000"/>
                <w:sz w:val="20"/>
                <w:lang w:eastAsia="en-IN"/>
              </w:rPr>
            </w:pPr>
          </w:p>
        </w:tc>
        <w:tc>
          <w:tcPr>
            <w:tcW w:w="1170" w:type="dxa"/>
            <w:shd w:val="clear" w:color="auto" w:fill="auto"/>
            <w:noWrap/>
            <w:vAlign w:val="center"/>
          </w:tcPr>
          <w:p w14:paraId="4D253E01"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28C87CEA"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2E6CDA9A"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210B0543"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3ED5A179"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24A07966" w14:textId="77777777" w:rsidR="00F3440C" w:rsidRPr="008E7CDC" w:rsidRDefault="00F3440C" w:rsidP="00F3440C">
            <w:pPr>
              <w:spacing w:before="100" w:beforeAutospacing="1" w:after="100" w:afterAutospacing="1" w:line="240" w:lineRule="auto"/>
              <w:ind w:left="0"/>
              <w:contextualSpacing/>
              <w:jc w:val="right"/>
              <w:rPr>
                <w:rFonts w:eastAsia="Times New Roman" w:cs="Times New Roman"/>
                <w:color w:val="000000"/>
                <w:sz w:val="20"/>
                <w:lang w:eastAsia="en-IN"/>
              </w:rPr>
            </w:pPr>
          </w:p>
        </w:tc>
      </w:tr>
    </w:tbl>
    <w:p w14:paraId="073FCBE0" w14:textId="384AED81" w:rsidR="009B4A01" w:rsidRPr="008E7CDC" w:rsidRDefault="009B4A01" w:rsidP="00134D06">
      <w:pPr>
        <w:pStyle w:val="ListParagraph"/>
        <w:numPr>
          <w:ilvl w:val="0"/>
          <w:numId w:val="6"/>
        </w:numPr>
        <w:tabs>
          <w:tab w:val="clear" w:pos="720"/>
        </w:tabs>
        <w:spacing w:before="120" w:after="120" w:line="276" w:lineRule="auto"/>
        <w:ind w:left="0"/>
        <w:contextualSpacing w:val="0"/>
        <w:rPr>
          <w:b/>
          <w:bCs/>
          <w:sz w:val="20"/>
          <w:szCs w:val="18"/>
        </w:rPr>
      </w:pPr>
      <w:r w:rsidRPr="008E7CDC">
        <w:rPr>
          <w:b/>
          <w:bCs/>
          <w:sz w:val="20"/>
          <w:szCs w:val="18"/>
        </w:rPr>
        <w:t xml:space="preserve">Sale of </w:t>
      </w:r>
      <w:r w:rsidR="00256B42" w:rsidRPr="008E7CDC">
        <w:rPr>
          <w:b/>
          <w:bCs/>
          <w:sz w:val="20"/>
          <w:szCs w:val="18"/>
        </w:rPr>
        <w:t>cattle feed, mineral mixture and fodder seeds</w:t>
      </w: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70"/>
        <w:gridCol w:w="1350"/>
        <w:gridCol w:w="990"/>
        <w:gridCol w:w="1170"/>
        <w:gridCol w:w="900"/>
        <w:gridCol w:w="900"/>
        <w:gridCol w:w="810"/>
        <w:gridCol w:w="900"/>
        <w:gridCol w:w="810"/>
      </w:tblGrid>
      <w:tr w:rsidR="00256B42" w:rsidRPr="008E7CDC" w14:paraId="3316CDFF" w14:textId="77777777" w:rsidTr="005F424B">
        <w:trPr>
          <w:trHeight w:val="20"/>
          <w:tblHeader/>
        </w:trPr>
        <w:tc>
          <w:tcPr>
            <w:tcW w:w="607" w:type="dxa"/>
            <w:vMerge w:val="restart"/>
            <w:shd w:val="clear" w:color="auto" w:fill="C6D9F1" w:themeFill="text2" w:themeFillTint="33"/>
            <w:noWrap/>
            <w:vAlign w:val="center"/>
          </w:tcPr>
          <w:p w14:paraId="31490A88" w14:textId="77777777" w:rsidR="00256B42" w:rsidRPr="008E7CDC" w:rsidRDefault="00256B42" w:rsidP="00B50897">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2520" w:type="dxa"/>
            <w:gridSpan w:val="2"/>
            <w:vMerge w:val="restart"/>
            <w:shd w:val="clear" w:color="auto" w:fill="C6D9F1" w:themeFill="text2" w:themeFillTint="33"/>
            <w:vAlign w:val="center"/>
          </w:tcPr>
          <w:p w14:paraId="5A25CF02" w14:textId="77777777" w:rsidR="00256B42" w:rsidRPr="008E7CDC" w:rsidRDefault="00256B42" w:rsidP="00B50897">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990" w:type="dxa"/>
            <w:vMerge w:val="restart"/>
            <w:shd w:val="clear" w:color="auto" w:fill="C6D9F1" w:themeFill="text2" w:themeFillTint="33"/>
            <w:vAlign w:val="center"/>
          </w:tcPr>
          <w:p w14:paraId="77836421" w14:textId="77777777" w:rsidR="00256B42" w:rsidRPr="008E7CDC" w:rsidRDefault="00256B42" w:rsidP="00B50897">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Unit</w:t>
            </w:r>
          </w:p>
        </w:tc>
        <w:tc>
          <w:tcPr>
            <w:tcW w:w="1170" w:type="dxa"/>
            <w:vMerge w:val="restart"/>
            <w:shd w:val="clear" w:color="auto" w:fill="C6D9F1" w:themeFill="text2" w:themeFillTint="33"/>
            <w:noWrap/>
            <w:vAlign w:val="center"/>
          </w:tcPr>
          <w:p w14:paraId="06A52F1E" w14:textId="77777777" w:rsidR="00256B42" w:rsidRPr="008E7CDC" w:rsidRDefault="00256B42" w:rsidP="00B50897">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Base Year</w:t>
            </w:r>
          </w:p>
          <w:p w14:paraId="0A0D3F62" w14:textId="2119BB82" w:rsidR="00256B42" w:rsidRPr="008E7CDC" w:rsidRDefault="00256B42" w:rsidP="00B50897">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w:t>
            </w:r>
            <w:r w:rsidR="0032157E" w:rsidRPr="008E7CDC">
              <w:rPr>
                <w:rFonts w:eastAsia="Times New Roman" w:cs="Times New Roman"/>
                <w:color w:val="000000"/>
                <w:sz w:val="20"/>
                <w:lang w:eastAsia="en-IN"/>
              </w:rPr>
              <w:t>2020-21</w:t>
            </w:r>
            <w:r w:rsidRPr="008E7CDC">
              <w:rPr>
                <w:rFonts w:eastAsia="Times New Roman" w:cs="Times New Roman"/>
                <w:color w:val="000000"/>
                <w:sz w:val="20"/>
                <w:lang w:eastAsia="en-IN"/>
              </w:rPr>
              <w:t>)</w:t>
            </w:r>
          </w:p>
        </w:tc>
        <w:tc>
          <w:tcPr>
            <w:tcW w:w="4320" w:type="dxa"/>
            <w:gridSpan w:val="5"/>
            <w:shd w:val="clear" w:color="auto" w:fill="C6D9F1" w:themeFill="text2" w:themeFillTint="33"/>
          </w:tcPr>
          <w:p w14:paraId="39454FE5" w14:textId="77777777" w:rsidR="00256B42" w:rsidRPr="008E7CDC" w:rsidRDefault="00256B42" w:rsidP="00B50897">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Future Projections</w:t>
            </w:r>
          </w:p>
        </w:tc>
      </w:tr>
      <w:tr w:rsidR="0032157E" w:rsidRPr="008E7CDC" w14:paraId="43C30D1D" w14:textId="77777777" w:rsidTr="00A425E2">
        <w:trPr>
          <w:trHeight w:val="20"/>
          <w:tblHeader/>
        </w:trPr>
        <w:tc>
          <w:tcPr>
            <w:tcW w:w="607" w:type="dxa"/>
            <w:vMerge/>
            <w:shd w:val="clear" w:color="auto" w:fill="C6D9F1" w:themeFill="text2" w:themeFillTint="33"/>
            <w:noWrap/>
            <w:vAlign w:val="center"/>
          </w:tcPr>
          <w:p w14:paraId="0CE98642"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2520" w:type="dxa"/>
            <w:gridSpan w:val="2"/>
            <w:vMerge/>
            <w:shd w:val="clear" w:color="auto" w:fill="C6D9F1" w:themeFill="text2" w:themeFillTint="33"/>
            <w:vAlign w:val="center"/>
          </w:tcPr>
          <w:p w14:paraId="75D0448D"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990" w:type="dxa"/>
            <w:vMerge/>
            <w:shd w:val="clear" w:color="auto" w:fill="C6D9F1" w:themeFill="text2" w:themeFillTint="33"/>
            <w:vAlign w:val="center"/>
          </w:tcPr>
          <w:p w14:paraId="51E2C65D"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1170" w:type="dxa"/>
            <w:vMerge/>
            <w:shd w:val="clear" w:color="auto" w:fill="C6D9F1" w:themeFill="text2" w:themeFillTint="33"/>
            <w:noWrap/>
            <w:vAlign w:val="center"/>
          </w:tcPr>
          <w:p w14:paraId="03E0C26B" w14:textId="77777777"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p>
        </w:tc>
        <w:tc>
          <w:tcPr>
            <w:tcW w:w="900" w:type="dxa"/>
            <w:shd w:val="clear" w:color="auto" w:fill="C6D9F1" w:themeFill="text2" w:themeFillTint="33"/>
          </w:tcPr>
          <w:p w14:paraId="608F342C" w14:textId="2913AF13"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2021-22</w:t>
            </w:r>
          </w:p>
        </w:tc>
        <w:tc>
          <w:tcPr>
            <w:tcW w:w="900" w:type="dxa"/>
            <w:shd w:val="clear" w:color="auto" w:fill="C6D9F1" w:themeFill="text2" w:themeFillTint="33"/>
          </w:tcPr>
          <w:p w14:paraId="70D169C0" w14:textId="18C8F70F"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2022-23</w:t>
            </w:r>
          </w:p>
        </w:tc>
        <w:tc>
          <w:tcPr>
            <w:tcW w:w="810" w:type="dxa"/>
            <w:shd w:val="clear" w:color="auto" w:fill="C6D9F1" w:themeFill="text2" w:themeFillTint="33"/>
            <w:vAlign w:val="center"/>
          </w:tcPr>
          <w:p w14:paraId="2CD2EEED" w14:textId="46641B1D"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2023-24</w:t>
            </w:r>
          </w:p>
        </w:tc>
        <w:tc>
          <w:tcPr>
            <w:tcW w:w="900" w:type="dxa"/>
            <w:shd w:val="clear" w:color="auto" w:fill="C6D9F1" w:themeFill="text2" w:themeFillTint="33"/>
            <w:vAlign w:val="center"/>
          </w:tcPr>
          <w:p w14:paraId="3324BD76" w14:textId="4D6027CA"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2024-25</w:t>
            </w:r>
          </w:p>
        </w:tc>
        <w:tc>
          <w:tcPr>
            <w:tcW w:w="810" w:type="dxa"/>
            <w:shd w:val="clear" w:color="auto" w:fill="C6D9F1" w:themeFill="text2" w:themeFillTint="33"/>
          </w:tcPr>
          <w:p w14:paraId="238516A9" w14:textId="394F5F9A" w:rsidR="0032157E" w:rsidRPr="008E7CDC" w:rsidRDefault="0032157E" w:rsidP="0032157E">
            <w:pPr>
              <w:spacing w:before="100" w:beforeAutospacing="1" w:after="100" w:afterAutospacing="1"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2025-26</w:t>
            </w:r>
          </w:p>
        </w:tc>
      </w:tr>
      <w:tr w:rsidR="006C235A" w:rsidRPr="008E7CDC" w14:paraId="5E7B7A5C" w14:textId="77777777" w:rsidTr="005F424B">
        <w:trPr>
          <w:trHeight w:val="20"/>
        </w:trPr>
        <w:tc>
          <w:tcPr>
            <w:tcW w:w="607" w:type="dxa"/>
            <w:shd w:val="clear" w:color="auto" w:fill="auto"/>
            <w:noWrap/>
            <w:vAlign w:val="center"/>
          </w:tcPr>
          <w:p w14:paraId="0C08E229" w14:textId="245D40A9" w:rsidR="006C235A" w:rsidRPr="008E7CDC" w:rsidRDefault="006C235A" w:rsidP="0003424D">
            <w:pPr>
              <w:spacing w:before="100" w:beforeAutospacing="1" w:after="100" w:afterAutospacing="1" w:line="240" w:lineRule="auto"/>
              <w:ind w:left="-41"/>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1</w:t>
            </w:r>
          </w:p>
        </w:tc>
        <w:tc>
          <w:tcPr>
            <w:tcW w:w="2520" w:type="dxa"/>
            <w:gridSpan w:val="2"/>
            <w:shd w:val="clear" w:color="auto" w:fill="auto"/>
            <w:vAlign w:val="center"/>
          </w:tcPr>
          <w:p w14:paraId="5F71DA2E" w14:textId="4FD656F2" w:rsidR="006C235A" w:rsidRPr="008E7CDC" w:rsidRDefault="006C235A" w:rsidP="00B50897">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Cattle feed sale</w:t>
            </w:r>
          </w:p>
        </w:tc>
        <w:tc>
          <w:tcPr>
            <w:tcW w:w="990" w:type="dxa"/>
            <w:vAlign w:val="center"/>
          </w:tcPr>
          <w:p w14:paraId="2DCBF319" w14:textId="6DEA29FF" w:rsidR="006C235A" w:rsidRPr="008E7CDC" w:rsidRDefault="006C235A" w:rsidP="00B50897">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MT</w:t>
            </w:r>
          </w:p>
        </w:tc>
        <w:tc>
          <w:tcPr>
            <w:tcW w:w="1170" w:type="dxa"/>
            <w:shd w:val="clear" w:color="auto" w:fill="auto"/>
            <w:noWrap/>
            <w:vAlign w:val="center"/>
          </w:tcPr>
          <w:p w14:paraId="0439DE80"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3B1994DD"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5F70BD3F"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0319075C"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723C165B"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06329B46"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6C235A" w:rsidRPr="008E7CDC" w14:paraId="01D81E97" w14:textId="77777777" w:rsidTr="005F424B">
        <w:trPr>
          <w:trHeight w:val="20"/>
        </w:trPr>
        <w:tc>
          <w:tcPr>
            <w:tcW w:w="607" w:type="dxa"/>
            <w:shd w:val="clear" w:color="auto" w:fill="auto"/>
            <w:noWrap/>
            <w:vAlign w:val="center"/>
          </w:tcPr>
          <w:p w14:paraId="147C5B38" w14:textId="28864A8B" w:rsidR="006C235A" w:rsidRPr="008E7CDC" w:rsidRDefault="006C235A" w:rsidP="0003424D">
            <w:pPr>
              <w:spacing w:before="100" w:beforeAutospacing="1" w:after="100" w:afterAutospacing="1" w:line="240" w:lineRule="auto"/>
              <w:ind w:left="-41"/>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2</w:t>
            </w:r>
          </w:p>
        </w:tc>
        <w:tc>
          <w:tcPr>
            <w:tcW w:w="2520" w:type="dxa"/>
            <w:gridSpan w:val="2"/>
            <w:shd w:val="clear" w:color="auto" w:fill="auto"/>
            <w:vAlign w:val="center"/>
          </w:tcPr>
          <w:p w14:paraId="6105EA70" w14:textId="0AEC1F7B" w:rsidR="006C235A" w:rsidRPr="008E7CDC" w:rsidRDefault="006C235A" w:rsidP="00B50897">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Mineral Mixture sale</w:t>
            </w:r>
          </w:p>
        </w:tc>
        <w:tc>
          <w:tcPr>
            <w:tcW w:w="990" w:type="dxa"/>
            <w:vAlign w:val="center"/>
          </w:tcPr>
          <w:p w14:paraId="3AFFAB46" w14:textId="18D219D5" w:rsidR="006C235A" w:rsidRPr="008E7CDC" w:rsidRDefault="006C235A" w:rsidP="00B50897">
            <w:pPr>
              <w:spacing w:before="100" w:beforeAutospacing="1" w:after="100" w:afterAutospacing="1"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MT</w:t>
            </w:r>
          </w:p>
        </w:tc>
        <w:tc>
          <w:tcPr>
            <w:tcW w:w="1170" w:type="dxa"/>
            <w:shd w:val="clear" w:color="auto" w:fill="auto"/>
            <w:noWrap/>
            <w:vAlign w:val="center"/>
          </w:tcPr>
          <w:p w14:paraId="7D5A6C13"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10F11854"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0C3F1913"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6BB1971C"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16FF09A1"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51213416" w14:textId="77777777" w:rsidR="006C235A" w:rsidRPr="008E7CDC" w:rsidRDefault="006C235A" w:rsidP="00B50897">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6C235A" w:rsidRPr="008E7CDC" w14:paraId="11BF502E" w14:textId="77777777" w:rsidTr="005F424B">
        <w:trPr>
          <w:trHeight w:val="20"/>
        </w:trPr>
        <w:tc>
          <w:tcPr>
            <w:tcW w:w="607" w:type="dxa"/>
            <w:vMerge w:val="restart"/>
            <w:shd w:val="clear" w:color="auto" w:fill="auto"/>
            <w:noWrap/>
            <w:vAlign w:val="center"/>
          </w:tcPr>
          <w:p w14:paraId="3FE4B38F" w14:textId="42E68459" w:rsidR="006C235A" w:rsidRPr="008E7CDC" w:rsidRDefault="006C235A" w:rsidP="0003424D">
            <w:pPr>
              <w:spacing w:before="100" w:beforeAutospacing="1" w:after="100" w:afterAutospacing="1" w:line="240" w:lineRule="auto"/>
              <w:ind w:left="-41"/>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3</w:t>
            </w:r>
          </w:p>
        </w:tc>
        <w:tc>
          <w:tcPr>
            <w:tcW w:w="1170" w:type="dxa"/>
            <w:vMerge w:val="restart"/>
            <w:shd w:val="clear" w:color="auto" w:fill="auto"/>
            <w:vAlign w:val="center"/>
          </w:tcPr>
          <w:p w14:paraId="43C94486" w14:textId="4A372BA2" w:rsidR="006C235A" w:rsidRPr="008E7CDC" w:rsidRDefault="006C235A" w:rsidP="006C235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Fodder seed sale</w:t>
            </w:r>
          </w:p>
        </w:tc>
        <w:tc>
          <w:tcPr>
            <w:tcW w:w="1350" w:type="dxa"/>
            <w:shd w:val="clear" w:color="auto" w:fill="auto"/>
            <w:vAlign w:val="center"/>
          </w:tcPr>
          <w:p w14:paraId="1B569EC6" w14:textId="1E07AFCF" w:rsidR="006C235A" w:rsidRPr="008E7CDC" w:rsidRDefault="006C235A" w:rsidP="006C235A">
            <w:pPr>
              <w:spacing w:before="100" w:beforeAutospacing="1" w:after="100" w:afterAutospacing="1" w:line="240" w:lineRule="auto"/>
              <w:ind w:left="0"/>
              <w:contextualSpacing/>
              <w:jc w:val="left"/>
              <w:rPr>
                <w:rFonts w:eastAsia="Times New Roman" w:cs="Times New Roman"/>
                <w:color w:val="000000"/>
                <w:sz w:val="20"/>
                <w:lang w:eastAsia="en-IN"/>
              </w:rPr>
            </w:pPr>
            <w:proofErr w:type="spellStart"/>
            <w:r w:rsidRPr="008E7CDC">
              <w:rPr>
                <w:rFonts w:eastAsia="Times New Roman" w:cs="Times New Roman"/>
                <w:color w:val="000000"/>
                <w:sz w:val="20"/>
                <w:lang w:eastAsia="en-IN"/>
              </w:rPr>
              <w:t>Kharif</w:t>
            </w:r>
            <w:proofErr w:type="spellEnd"/>
          </w:p>
        </w:tc>
        <w:tc>
          <w:tcPr>
            <w:tcW w:w="990" w:type="dxa"/>
            <w:vAlign w:val="center"/>
          </w:tcPr>
          <w:p w14:paraId="6515E074" w14:textId="27F0489B" w:rsidR="006C235A" w:rsidRPr="008E7CDC" w:rsidRDefault="006C235A" w:rsidP="006C235A">
            <w:pPr>
              <w:spacing w:before="100" w:beforeAutospacing="1" w:after="100" w:afterAutospacing="1" w:line="240" w:lineRule="auto"/>
              <w:ind w:left="0"/>
              <w:contextualSpacing/>
              <w:jc w:val="center"/>
              <w:rPr>
                <w:rFonts w:eastAsia="Times New Roman" w:cs="Times New Roman"/>
                <w:color w:val="000000"/>
                <w:sz w:val="20"/>
                <w:lang w:eastAsia="en-IN"/>
              </w:rPr>
            </w:pPr>
            <w:proofErr w:type="spellStart"/>
            <w:r w:rsidRPr="008E7CDC">
              <w:rPr>
                <w:rFonts w:eastAsia="Times New Roman" w:cs="Times New Roman"/>
                <w:color w:val="000000"/>
                <w:sz w:val="20"/>
                <w:lang w:eastAsia="en-IN"/>
              </w:rPr>
              <w:t>Qtl</w:t>
            </w:r>
            <w:proofErr w:type="spellEnd"/>
          </w:p>
        </w:tc>
        <w:tc>
          <w:tcPr>
            <w:tcW w:w="1170" w:type="dxa"/>
            <w:shd w:val="clear" w:color="auto" w:fill="auto"/>
            <w:noWrap/>
            <w:vAlign w:val="center"/>
          </w:tcPr>
          <w:p w14:paraId="1350A9C5"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188DA610"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0D286FD5"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635704CF"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1C606F83"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3AA2C729"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r>
      <w:tr w:rsidR="006C235A" w:rsidRPr="008E7CDC" w14:paraId="5A6F222E" w14:textId="77777777" w:rsidTr="005F424B">
        <w:trPr>
          <w:trHeight w:val="20"/>
        </w:trPr>
        <w:tc>
          <w:tcPr>
            <w:tcW w:w="607" w:type="dxa"/>
            <w:vMerge/>
            <w:shd w:val="clear" w:color="auto" w:fill="auto"/>
            <w:noWrap/>
            <w:vAlign w:val="center"/>
          </w:tcPr>
          <w:p w14:paraId="5A740798" w14:textId="77777777" w:rsidR="006C235A" w:rsidRPr="008E7CDC" w:rsidRDefault="006C235A" w:rsidP="006C235A">
            <w:pPr>
              <w:spacing w:before="100" w:beforeAutospacing="1" w:after="100" w:afterAutospacing="1" w:line="240" w:lineRule="auto"/>
              <w:ind w:left="0"/>
              <w:contextualSpacing/>
              <w:rPr>
                <w:rFonts w:eastAsia="Times New Roman" w:cs="Times New Roman"/>
                <w:color w:val="000000"/>
                <w:sz w:val="20"/>
                <w:lang w:eastAsia="en-IN"/>
              </w:rPr>
            </w:pPr>
          </w:p>
        </w:tc>
        <w:tc>
          <w:tcPr>
            <w:tcW w:w="1170" w:type="dxa"/>
            <w:vMerge/>
            <w:shd w:val="clear" w:color="auto" w:fill="auto"/>
            <w:vAlign w:val="center"/>
          </w:tcPr>
          <w:p w14:paraId="30542D08" w14:textId="77777777" w:rsidR="006C235A" w:rsidRPr="008E7CDC" w:rsidRDefault="006C235A" w:rsidP="006C235A">
            <w:pPr>
              <w:spacing w:before="100" w:beforeAutospacing="1" w:after="100" w:afterAutospacing="1" w:line="240" w:lineRule="auto"/>
              <w:ind w:left="0"/>
              <w:contextualSpacing/>
              <w:jc w:val="left"/>
              <w:rPr>
                <w:rFonts w:eastAsia="Times New Roman" w:cs="Times New Roman"/>
                <w:color w:val="000000"/>
                <w:sz w:val="20"/>
                <w:lang w:eastAsia="en-IN"/>
              </w:rPr>
            </w:pPr>
          </w:p>
        </w:tc>
        <w:tc>
          <w:tcPr>
            <w:tcW w:w="1350" w:type="dxa"/>
            <w:shd w:val="clear" w:color="auto" w:fill="auto"/>
            <w:vAlign w:val="center"/>
          </w:tcPr>
          <w:p w14:paraId="28506B71" w14:textId="481E22D2" w:rsidR="006C235A" w:rsidRPr="008E7CDC" w:rsidRDefault="006C235A" w:rsidP="006C235A">
            <w:pPr>
              <w:spacing w:before="100" w:beforeAutospacing="1" w:after="100" w:afterAutospacing="1"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Rabi</w:t>
            </w:r>
          </w:p>
        </w:tc>
        <w:tc>
          <w:tcPr>
            <w:tcW w:w="990" w:type="dxa"/>
            <w:vAlign w:val="center"/>
          </w:tcPr>
          <w:p w14:paraId="3036983B" w14:textId="472ABB30" w:rsidR="006C235A" w:rsidRPr="008E7CDC" w:rsidRDefault="006C235A" w:rsidP="006C235A">
            <w:pPr>
              <w:spacing w:before="100" w:beforeAutospacing="1" w:after="100" w:afterAutospacing="1" w:line="240" w:lineRule="auto"/>
              <w:ind w:left="0"/>
              <w:contextualSpacing/>
              <w:jc w:val="center"/>
              <w:rPr>
                <w:rFonts w:eastAsia="Times New Roman" w:cs="Times New Roman"/>
                <w:color w:val="000000"/>
                <w:sz w:val="20"/>
                <w:lang w:eastAsia="en-IN"/>
              </w:rPr>
            </w:pPr>
            <w:proofErr w:type="spellStart"/>
            <w:r w:rsidRPr="008E7CDC">
              <w:rPr>
                <w:rFonts w:eastAsia="Times New Roman" w:cs="Times New Roman"/>
                <w:color w:val="000000"/>
                <w:sz w:val="20"/>
                <w:lang w:eastAsia="en-IN"/>
              </w:rPr>
              <w:t>Qtl</w:t>
            </w:r>
            <w:proofErr w:type="spellEnd"/>
          </w:p>
        </w:tc>
        <w:tc>
          <w:tcPr>
            <w:tcW w:w="1170" w:type="dxa"/>
            <w:shd w:val="clear" w:color="auto" w:fill="auto"/>
            <w:noWrap/>
            <w:vAlign w:val="center"/>
          </w:tcPr>
          <w:p w14:paraId="397AE288"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3A513FBE"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5A0728AC"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vAlign w:val="center"/>
          </w:tcPr>
          <w:p w14:paraId="5FB047B7"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900" w:type="dxa"/>
            <w:vAlign w:val="center"/>
          </w:tcPr>
          <w:p w14:paraId="08BC33A4"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c>
          <w:tcPr>
            <w:tcW w:w="810" w:type="dxa"/>
          </w:tcPr>
          <w:p w14:paraId="3715CD3B" w14:textId="77777777" w:rsidR="006C235A" w:rsidRPr="008E7CDC" w:rsidRDefault="006C235A" w:rsidP="006C235A">
            <w:pPr>
              <w:spacing w:before="100" w:beforeAutospacing="1" w:after="100" w:afterAutospacing="1" w:line="240" w:lineRule="auto"/>
              <w:ind w:left="0"/>
              <w:contextualSpacing/>
              <w:jc w:val="right"/>
              <w:rPr>
                <w:rFonts w:eastAsia="Times New Roman" w:cs="Times New Roman"/>
                <w:color w:val="000000"/>
                <w:sz w:val="20"/>
                <w:lang w:eastAsia="en-IN"/>
              </w:rPr>
            </w:pPr>
          </w:p>
        </w:tc>
      </w:tr>
    </w:tbl>
    <w:p w14:paraId="2C2A35A8" w14:textId="77777777" w:rsidR="00F66B87" w:rsidRPr="008E7CDC" w:rsidRDefault="00F66B87"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 xml:space="preserve">Dairy Infrastructure of the </w:t>
      </w:r>
      <w:r w:rsidR="00D817AD" w:rsidRPr="008E7CDC">
        <w:rPr>
          <w:b/>
          <w:bCs/>
          <w:sz w:val="20"/>
          <w:szCs w:val="18"/>
        </w:rPr>
        <w:t>PI</w:t>
      </w:r>
    </w:p>
    <w:p w14:paraId="6A5947DE" w14:textId="77777777" w:rsidR="00F66B87" w:rsidRPr="008E7CDC" w:rsidRDefault="00F66B87" w:rsidP="00134D06">
      <w:pPr>
        <w:pStyle w:val="ListParagraph"/>
        <w:numPr>
          <w:ilvl w:val="0"/>
          <w:numId w:val="4"/>
        </w:numPr>
        <w:tabs>
          <w:tab w:val="clear" w:pos="720"/>
        </w:tabs>
        <w:spacing w:before="120" w:after="120" w:line="276" w:lineRule="auto"/>
        <w:ind w:left="0"/>
        <w:contextualSpacing w:val="0"/>
        <w:jc w:val="left"/>
        <w:rPr>
          <w:b/>
          <w:bCs/>
          <w:sz w:val="20"/>
          <w:szCs w:val="18"/>
        </w:rPr>
      </w:pPr>
      <w:r w:rsidRPr="008E7CDC">
        <w:rPr>
          <w:b/>
          <w:bCs/>
          <w:sz w:val="20"/>
          <w:szCs w:val="18"/>
        </w:rPr>
        <w:t>Liquid Milk Processing Infrastructure</w:t>
      </w: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568"/>
        <w:gridCol w:w="1709"/>
        <w:gridCol w:w="1620"/>
        <w:gridCol w:w="3443"/>
      </w:tblGrid>
      <w:tr w:rsidR="00F3440C" w:rsidRPr="008E7CDC" w14:paraId="4D91BB11" w14:textId="77777777" w:rsidTr="001C20BD">
        <w:trPr>
          <w:trHeight w:val="340"/>
          <w:tblHeader/>
        </w:trPr>
        <w:tc>
          <w:tcPr>
            <w:tcW w:w="330" w:type="pct"/>
            <w:vMerge w:val="restart"/>
            <w:shd w:val="clear" w:color="auto" w:fill="C6D9F1" w:themeFill="text2" w:themeFillTint="33"/>
            <w:noWrap/>
            <w:vAlign w:val="center"/>
            <w:hideMark/>
          </w:tcPr>
          <w:p w14:paraId="7E2707AE"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878" w:type="pct"/>
            <w:vMerge w:val="restart"/>
            <w:shd w:val="clear" w:color="auto" w:fill="C6D9F1" w:themeFill="text2" w:themeFillTint="33"/>
            <w:noWrap/>
            <w:vAlign w:val="center"/>
            <w:hideMark/>
          </w:tcPr>
          <w:p w14:paraId="3A5E9DF7"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1864" w:type="pct"/>
            <w:gridSpan w:val="2"/>
            <w:shd w:val="clear" w:color="auto" w:fill="C6D9F1" w:themeFill="text2" w:themeFillTint="33"/>
            <w:vAlign w:val="center"/>
          </w:tcPr>
          <w:p w14:paraId="5ADEDB07"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Status</w:t>
            </w:r>
          </w:p>
          <w:p w14:paraId="328594A1" w14:textId="77777777" w:rsidR="00F3440C" w:rsidRPr="008E7CDC" w:rsidRDefault="00F3440C" w:rsidP="00004D88">
            <w:pPr>
              <w:tabs>
                <w:tab w:val="left" w:pos="250"/>
              </w:tabs>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(As on date __/__/_____)</w:t>
            </w:r>
          </w:p>
        </w:tc>
        <w:tc>
          <w:tcPr>
            <w:tcW w:w="1929" w:type="pct"/>
            <w:vMerge w:val="restart"/>
            <w:shd w:val="clear" w:color="auto" w:fill="C6D9F1" w:themeFill="text2" w:themeFillTint="33"/>
            <w:vAlign w:val="center"/>
          </w:tcPr>
          <w:p w14:paraId="49A3AC58" w14:textId="383CEE02"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Proposed Requirement</w:t>
            </w:r>
          </w:p>
          <w:p w14:paraId="2C4B5474" w14:textId="34E744AD" w:rsidR="00F3440C" w:rsidRPr="008E7CDC" w:rsidRDefault="0032157E" w:rsidP="001C20BD">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 xml:space="preserve"> by 2025-26</w:t>
            </w:r>
            <w:r w:rsidR="00943776" w:rsidRPr="008E7CDC">
              <w:rPr>
                <w:rFonts w:eastAsia="Times New Roman" w:cs="Times New Roman"/>
                <w:b/>
                <w:bCs/>
                <w:color w:val="000000"/>
                <w:sz w:val="20"/>
                <w:lang w:eastAsia="en-IN"/>
              </w:rPr>
              <w:t xml:space="preserve"> (</w:t>
            </w:r>
            <w:proofErr w:type="spellStart"/>
            <w:r w:rsidR="00943776" w:rsidRPr="008E7CDC">
              <w:rPr>
                <w:rFonts w:eastAsia="Times New Roman" w:cs="Times New Roman"/>
                <w:b/>
                <w:bCs/>
                <w:color w:val="000000"/>
                <w:sz w:val="20"/>
                <w:lang w:eastAsia="en-IN"/>
              </w:rPr>
              <w:t>EoP</w:t>
            </w:r>
            <w:proofErr w:type="spellEnd"/>
            <w:r w:rsidR="00943776" w:rsidRPr="008E7CDC">
              <w:rPr>
                <w:rFonts w:eastAsia="Times New Roman" w:cs="Times New Roman"/>
                <w:b/>
                <w:bCs/>
                <w:color w:val="000000"/>
                <w:sz w:val="20"/>
                <w:lang w:eastAsia="en-IN"/>
              </w:rPr>
              <w:t>)</w:t>
            </w:r>
          </w:p>
          <w:p w14:paraId="27178D3A" w14:textId="2AB3AD6B"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p>
        </w:tc>
      </w:tr>
      <w:tr w:rsidR="005F424B" w:rsidRPr="008E7CDC" w14:paraId="5EA07197" w14:textId="77777777" w:rsidTr="001C20BD">
        <w:trPr>
          <w:trHeight w:val="389"/>
          <w:tblHeader/>
        </w:trPr>
        <w:tc>
          <w:tcPr>
            <w:tcW w:w="330" w:type="pct"/>
            <w:vMerge/>
            <w:shd w:val="clear" w:color="auto" w:fill="C6D9F1" w:themeFill="text2" w:themeFillTint="33"/>
            <w:noWrap/>
            <w:vAlign w:val="center"/>
          </w:tcPr>
          <w:p w14:paraId="6AC26293"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p>
        </w:tc>
        <w:tc>
          <w:tcPr>
            <w:tcW w:w="878" w:type="pct"/>
            <w:vMerge/>
            <w:shd w:val="clear" w:color="auto" w:fill="C6D9F1" w:themeFill="text2" w:themeFillTint="33"/>
            <w:noWrap/>
            <w:vAlign w:val="center"/>
          </w:tcPr>
          <w:p w14:paraId="3E4C94B8"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p>
        </w:tc>
        <w:tc>
          <w:tcPr>
            <w:tcW w:w="957" w:type="pct"/>
            <w:shd w:val="clear" w:color="auto" w:fill="C6D9F1" w:themeFill="text2" w:themeFillTint="33"/>
            <w:vAlign w:val="center"/>
          </w:tcPr>
          <w:p w14:paraId="1AF21F3A"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Location of Plant</w:t>
            </w:r>
          </w:p>
        </w:tc>
        <w:tc>
          <w:tcPr>
            <w:tcW w:w="907" w:type="pct"/>
            <w:shd w:val="clear" w:color="auto" w:fill="C6D9F1" w:themeFill="text2" w:themeFillTint="33"/>
            <w:vAlign w:val="center"/>
          </w:tcPr>
          <w:p w14:paraId="55A4B961" w14:textId="77777777"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Capacity (TLPD)</w:t>
            </w:r>
          </w:p>
        </w:tc>
        <w:tc>
          <w:tcPr>
            <w:tcW w:w="1929" w:type="pct"/>
            <w:vMerge/>
            <w:shd w:val="clear" w:color="auto" w:fill="C6D9F1" w:themeFill="text2" w:themeFillTint="33"/>
            <w:vAlign w:val="center"/>
          </w:tcPr>
          <w:p w14:paraId="66B8E7C6" w14:textId="397098A5" w:rsidR="00F3440C" w:rsidRPr="008E7CDC" w:rsidRDefault="00F3440C" w:rsidP="00004D88">
            <w:pPr>
              <w:tabs>
                <w:tab w:val="left" w:pos="250"/>
              </w:tabs>
              <w:spacing w:after="0" w:line="240" w:lineRule="auto"/>
              <w:ind w:left="0"/>
              <w:contextualSpacing/>
              <w:jc w:val="center"/>
              <w:rPr>
                <w:rFonts w:eastAsia="Times New Roman" w:cs="Times New Roman"/>
                <w:b/>
                <w:bCs/>
                <w:color w:val="000000"/>
                <w:sz w:val="20"/>
                <w:lang w:eastAsia="en-IN"/>
              </w:rPr>
            </w:pPr>
          </w:p>
        </w:tc>
      </w:tr>
      <w:tr w:rsidR="005F424B" w:rsidRPr="008E7CDC" w14:paraId="4912A6B8" w14:textId="77777777" w:rsidTr="001C20BD">
        <w:trPr>
          <w:trHeight w:val="235"/>
        </w:trPr>
        <w:tc>
          <w:tcPr>
            <w:tcW w:w="330" w:type="pct"/>
            <w:vMerge w:val="restart"/>
            <w:shd w:val="clear" w:color="auto" w:fill="auto"/>
            <w:noWrap/>
            <w:vAlign w:val="center"/>
            <w:hideMark/>
          </w:tcPr>
          <w:p w14:paraId="4C32A5D1" w14:textId="77777777" w:rsidR="00F3440C" w:rsidRPr="008E7CDC" w:rsidRDefault="00F3440C"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a.1</w:t>
            </w:r>
          </w:p>
        </w:tc>
        <w:tc>
          <w:tcPr>
            <w:tcW w:w="878" w:type="pct"/>
            <w:vMerge w:val="restart"/>
            <w:shd w:val="clear" w:color="auto" w:fill="auto"/>
            <w:vAlign w:val="center"/>
            <w:hideMark/>
          </w:tcPr>
          <w:p w14:paraId="4E101559" w14:textId="77777777" w:rsidR="00F3440C" w:rsidRPr="008E7CDC" w:rsidRDefault="00F3440C"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Milk Processing Plant</w:t>
            </w:r>
          </w:p>
        </w:tc>
        <w:tc>
          <w:tcPr>
            <w:tcW w:w="957" w:type="pct"/>
            <w:vAlign w:val="center"/>
          </w:tcPr>
          <w:p w14:paraId="5A0FC9AD" w14:textId="77777777" w:rsidR="00F3440C" w:rsidRPr="008E7CDC" w:rsidRDefault="00F3440C" w:rsidP="005F424B">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PQR</w:t>
            </w:r>
          </w:p>
        </w:tc>
        <w:tc>
          <w:tcPr>
            <w:tcW w:w="907" w:type="pct"/>
            <w:vAlign w:val="center"/>
          </w:tcPr>
          <w:p w14:paraId="2AB8E397" w14:textId="3E79E82F" w:rsidR="00F3440C" w:rsidRPr="008E7CDC" w:rsidRDefault="00F3440C" w:rsidP="00004D88">
            <w:pPr>
              <w:spacing w:after="0" w:line="240" w:lineRule="auto"/>
              <w:ind w:left="0"/>
              <w:contextualSpacing/>
              <w:jc w:val="center"/>
              <w:rPr>
                <w:rFonts w:eastAsia="Times New Roman" w:cs="Times New Roman"/>
                <w:color w:val="000000"/>
                <w:sz w:val="20"/>
                <w:lang w:eastAsia="en-IN"/>
              </w:rPr>
            </w:pPr>
          </w:p>
        </w:tc>
        <w:tc>
          <w:tcPr>
            <w:tcW w:w="1929" w:type="pct"/>
            <w:vAlign w:val="center"/>
          </w:tcPr>
          <w:p w14:paraId="1FC3ED1E" w14:textId="7AD676A3" w:rsidR="00F3440C" w:rsidRPr="008E7CDC" w:rsidRDefault="00F3440C"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Refurbishment/Expansion : ____ TLPD</w:t>
            </w:r>
          </w:p>
          <w:p w14:paraId="215B5D2F" w14:textId="0C4952C9" w:rsidR="00F3440C" w:rsidRPr="008E7CDC" w:rsidRDefault="00F3440C" w:rsidP="00A425E2">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 xml:space="preserve">New Plant: </w:t>
            </w:r>
            <w:r w:rsidR="00A425E2" w:rsidRPr="008E7CDC">
              <w:rPr>
                <w:rFonts w:eastAsia="Times New Roman" w:cs="Times New Roman"/>
                <w:color w:val="000000"/>
                <w:sz w:val="20"/>
                <w:lang w:eastAsia="en-IN"/>
              </w:rPr>
              <w:t>____</w:t>
            </w:r>
            <w:r w:rsidR="000105FC" w:rsidRPr="008E7CDC">
              <w:rPr>
                <w:rFonts w:eastAsia="Times New Roman" w:cs="Times New Roman"/>
                <w:color w:val="000000"/>
                <w:sz w:val="20"/>
                <w:lang w:eastAsia="en-IN"/>
              </w:rPr>
              <w:t xml:space="preserve"> TLPD (location PQR</w:t>
            </w:r>
            <w:r w:rsidRPr="008E7CDC">
              <w:rPr>
                <w:rFonts w:eastAsia="Times New Roman" w:cs="Times New Roman"/>
                <w:color w:val="000000"/>
                <w:sz w:val="20"/>
                <w:lang w:eastAsia="en-IN"/>
              </w:rPr>
              <w:t>)</w:t>
            </w:r>
          </w:p>
        </w:tc>
      </w:tr>
      <w:tr w:rsidR="00F21FDE" w:rsidRPr="008E7CDC" w14:paraId="5D794051" w14:textId="77777777" w:rsidTr="001C20BD">
        <w:trPr>
          <w:trHeight w:val="235"/>
        </w:trPr>
        <w:tc>
          <w:tcPr>
            <w:tcW w:w="330" w:type="pct"/>
            <w:vMerge/>
            <w:vAlign w:val="center"/>
            <w:hideMark/>
          </w:tcPr>
          <w:p w14:paraId="6B92C818" w14:textId="77777777" w:rsidR="00F21FDE" w:rsidRPr="008E7CDC" w:rsidRDefault="00F21FDE" w:rsidP="00004D88">
            <w:pPr>
              <w:spacing w:after="0" w:line="240" w:lineRule="auto"/>
              <w:ind w:left="0"/>
              <w:contextualSpacing/>
              <w:rPr>
                <w:rFonts w:eastAsia="Times New Roman" w:cs="Times New Roman"/>
                <w:b/>
                <w:bCs/>
                <w:color w:val="000000"/>
                <w:sz w:val="20"/>
                <w:lang w:eastAsia="en-IN"/>
              </w:rPr>
            </w:pPr>
          </w:p>
        </w:tc>
        <w:tc>
          <w:tcPr>
            <w:tcW w:w="878" w:type="pct"/>
            <w:vMerge/>
            <w:vAlign w:val="center"/>
            <w:hideMark/>
          </w:tcPr>
          <w:p w14:paraId="79132618" w14:textId="77777777" w:rsidR="00F21FDE" w:rsidRPr="008E7CDC" w:rsidRDefault="00F21FDE" w:rsidP="00004D88">
            <w:pPr>
              <w:spacing w:after="0" w:line="240" w:lineRule="auto"/>
              <w:ind w:left="0"/>
              <w:contextualSpacing/>
              <w:rPr>
                <w:rFonts w:eastAsia="Times New Roman" w:cs="Times New Roman"/>
                <w:b/>
                <w:bCs/>
                <w:color w:val="000000"/>
                <w:sz w:val="20"/>
                <w:lang w:eastAsia="en-IN"/>
              </w:rPr>
            </w:pPr>
          </w:p>
        </w:tc>
        <w:tc>
          <w:tcPr>
            <w:tcW w:w="957" w:type="pct"/>
            <w:vAlign w:val="center"/>
          </w:tcPr>
          <w:p w14:paraId="6EA95DC7" w14:textId="2C49AC55" w:rsidR="00F21FDE" w:rsidRPr="008E7CDC" w:rsidRDefault="00F21FDE" w:rsidP="005F424B">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Plant 2: ______</w:t>
            </w:r>
          </w:p>
        </w:tc>
        <w:tc>
          <w:tcPr>
            <w:tcW w:w="907" w:type="pct"/>
            <w:vAlign w:val="center"/>
          </w:tcPr>
          <w:p w14:paraId="727F8D42" w14:textId="77777777" w:rsidR="00F21FDE" w:rsidRPr="008E7CDC" w:rsidRDefault="00F21FDE" w:rsidP="00004D88">
            <w:pPr>
              <w:spacing w:after="0" w:line="240" w:lineRule="auto"/>
              <w:ind w:left="0"/>
              <w:contextualSpacing/>
              <w:jc w:val="center"/>
              <w:rPr>
                <w:rFonts w:eastAsia="Times New Roman" w:cs="Times New Roman"/>
                <w:color w:val="000000"/>
                <w:sz w:val="20"/>
                <w:lang w:eastAsia="en-IN"/>
              </w:rPr>
            </w:pPr>
          </w:p>
        </w:tc>
        <w:tc>
          <w:tcPr>
            <w:tcW w:w="1929" w:type="pct"/>
            <w:vAlign w:val="center"/>
          </w:tcPr>
          <w:p w14:paraId="1853AF50" w14:textId="77777777" w:rsidR="00F21FDE" w:rsidRPr="008E7CDC" w:rsidRDefault="00F21FDE" w:rsidP="00004D88">
            <w:pPr>
              <w:spacing w:after="0" w:line="240" w:lineRule="auto"/>
              <w:ind w:left="0"/>
              <w:contextualSpacing/>
              <w:jc w:val="center"/>
              <w:rPr>
                <w:rFonts w:eastAsia="Times New Roman" w:cs="Times New Roman"/>
                <w:color w:val="000000"/>
                <w:sz w:val="20"/>
                <w:lang w:eastAsia="en-IN"/>
              </w:rPr>
            </w:pPr>
          </w:p>
        </w:tc>
      </w:tr>
      <w:tr w:rsidR="00F21FDE" w:rsidRPr="008E7CDC" w14:paraId="34184209" w14:textId="77777777" w:rsidTr="001C20BD">
        <w:trPr>
          <w:trHeight w:val="235"/>
        </w:trPr>
        <w:tc>
          <w:tcPr>
            <w:tcW w:w="330" w:type="pct"/>
            <w:vMerge/>
            <w:vAlign w:val="center"/>
            <w:hideMark/>
          </w:tcPr>
          <w:p w14:paraId="0FA53C5E" w14:textId="77777777" w:rsidR="00F21FDE" w:rsidRPr="008E7CDC" w:rsidRDefault="00F21FDE" w:rsidP="00004D88">
            <w:pPr>
              <w:spacing w:after="0" w:line="240" w:lineRule="auto"/>
              <w:ind w:left="0"/>
              <w:contextualSpacing/>
              <w:rPr>
                <w:rFonts w:eastAsia="Times New Roman" w:cs="Times New Roman"/>
                <w:b/>
                <w:bCs/>
                <w:color w:val="000000"/>
                <w:sz w:val="20"/>
                <w:lang w:eastAsia="en-IN"/>
              </w:rPr>
            </w:pPr>
          </w:p>
        </w:tc>
        <w:tc>
          <w:tcPr>
            <w:tcW w:w="878" w:type="pct"/>
            <w:vMerge/>
            <w:vAlign w:val="center"/>
            <w:hideMark/>
          </w:tcPr>
          <w:p w14:paraId="5109ACED" w14:textId="77777777" w:rsidR="00F21FDE" w:rsidRPr="008E7CDC" w:rsidRDefault="00F21FDE" w:rsidP="00004D88">
            <w:pPr>
              <w:spacing w:after="0" w:line="240" w:lineRule="auto"/>
              <w:ind w:left="0"/>
              <w:contextualSpacing/>
              <w:rPr>
                <w:rFonts w:eastAsia="Times New Roman" w:cs="Times New Roman"/>
                <w:b/>
                <w:bCs/>
                <w:color w:val="000000"/>
                <w:sz w:val="20"/>
                <w:lang w:eastAsia="en-IN"/>
              </w:rPr>
            </w:pPr>
          </w:p>
        </w:tc>
        <w:tc>
          <w:tcPr>
            <w:tcW w:w="957" w:type="pct"/>
            <w:vAlign w:val="center"/>
          </w:tcPr>
          <w:p w14:paraId="7B3BE493" w14:textId="2164FA38" w:rsidR="00F21FDE" w:rsidRPr="008E7CDC" w:rsidRDefault="00F21FDE" w:rsidP="005F424B">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Plant 3:_______</w:t>
            </w:r>
          </w:p>
        </w:tc>
        <w:tc>
          <w:tcPr>
            <w:tcW w:w="907" w:type="pct"/>
            <w:vAlign w:val="center"/>
          </w:tcPr>
          <w:p w14:paraId="43BCCB7F" w14:textId="77777777" w:rsidR="00F21FDE" w:rsidRPr="008E7CDC" w:rsidRDefault="00F21FDE" w:rsidP="00004D88">
            <w:pPr>
              <w:spacing w:after="0" w:line="240" w:lineRule="auto"/>
              <w:ind w:left="0"/>
              <w:contextualSpacing/>
              <w:jc w:val="center"/>
              <w:rPr>
                <w:rFonts w:eastAsia="Times New Roman" w:cs="Times New Roman"/>
                <w:b/>
                <w:bCs/>
                <w:color w:val="000000"/>
                <w:sz w:val="20"/>
                <w:lang w:eastAsia="en-IN"/>
              </w:rPr>
            </w:pPr>
          </w:p>
        </w:tc>
        <w:tc>
          <w:tcPr>
            <w:tcW w:w="1929" w:type="pct"/>
            <w:vAlign w:val="center"/>
          </w:tcPr>
          <w:p w14:paraId="35C07A15" w14:textId="77777777" w:rsidR="00F21FDE" w:rsidRPr="008E7CDC" w:rsidRDefault="00F21FDE" w:rsidP="00004D88">
            <w:pPr>
              <w:spacing w:after="0" w:line="240" w:lineRule="auto"/>
              <w:ind w:left="0"/>
              <w:contextualSpacing/>
              <w:jc w:val="center"/>
              <w:rPr>
                <w:rFonts w:eastAsia="Times New Roman" w:cs="Times New Roman"/>
                <w:b/>
                <w:bCs/>
                <w:color w:val="000000"/>
                <w:sz w:val="20"/>
                <w:lang w:eastAsia="en-IN"/>
              </w:rPr>
            </w:pPr>
          </w:p>
        </w:tc>
      </w:tr>
    </w:tbl>
    <w:p w14:paraId="2C6EF7FC" w14:textId="77777777" w:rsidR="003C7608" w:rsidRPr="008E7CDC" w:rsidRDefault="003C7608" w:rsidP="003C7608">
      <w:pPr>
        <w:pStyle w:val="ListParagraph"/>
        <w:tabs>
          <w:tab w:val="clear" w:pos="720"/>
        </w:tabs>
        <w:spacing w:before="120" w:after="120" w:line="276" w:lineRule="auto"/>
        <w:ind w:left="0"/>
        <w:contextualSpacing w:val="0"/>
        <w:jc w:val="left"/>
        <w:rPr>
          <w:b/>
          <w:bCs/>
          <w:sz w:val="20"/>
          <w:szCs w:val="18"/>
        </w:rPr>
      </w:pPr>
    </w:p>
    <w:p w14:paraId="21AA14E9" w14:textId="77777777" w:rsidR="00F66B87" w:rsidRPr="008E7CDC" w:rsidRDefault="00F66B87" w:rsidP="00134D06">
      <w:pPr>
        <w:pStyle w:val="ListParagraph"/>
        <w:numPr>
          <w:ilvl w:val="0"/>
          <w:numId w:val="4"/>
        </w:numPr>
        <w:tabs>
          <w:tab w:val="clear" w:pos="720"/>
        </w:tabs>
        <w:spacing w:before="120" w:after="120" w:line="276" w:lineRule="auto"/>
        <w:ind w:left="0"/>
        <w:contextualSpacing w:val="0"/>
        <w:jc w:val="left"/>
        <w:rPr>
          <w:b/>
          <w:bCs/>
          <w:sz w:val="20"/>
          <w:szCs w:val="18"/>
        </w:rPr>
      </w:pPr>
      <w:r w:rsidRPr="008E7CDC">
        <w:rPr>
          <w:b/>
          <w:bCs/>
          <w:sz w:val="20"/>
          <w:szCs w:val="18"/>
        </w:rPr>
        <w:lastRenderedPageBreak/>
        <w:t>Value Added Products Manufacturing Infrastructure</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39"/>
        <w:gridCol w:w="1260"/>
        <w:gridCol w:w="1710"/>
        <w:gridCol w:w="1800"/>
      </w:tblGrid>
      <w:tr w:rsidR="00F66B87" w:rsidRPr="008E7CDC" w14:paraId="7956A6D1" w14:textId="77777777" w:rsidTr="00F21FDE">
        <w:trPr>
          <w:trHeight w:val="20"/>
          <w:tblHeader/>
        </w:trPr>
        <w:tc>
          <w:tcPr>
            <w:tcW w:w="628" w:type="dxa"/>
            <w:vMerge w:val="restart"/>
            <w:shd w:val="clear" w:color="auto" w:fill="C6D9F1" w:themeFill="text2" w:themeFillTint="33"/>
            <w:noWrap/>
            <w:vAlign w:val="center"/>
          </w:tcPr>
          <w:p w14:paraId="14F0E69E"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3939" w:type="dxa"/>
            <w:vMerge w:val="restart"/>
            <w:shd w:val="clear" w:color="auto" w:fill="C6D9F1" w:themeFill="text2" w:themeFillTint="33"/>
            <w:vAlign w:val="center"/>
          </w:tcPr>
          <w:p w14:paraId="78CC092C"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2970" w:type="dxa"/>
            <w:gridSpan w:val="2"/>
            <w:shd w:val="clear" w:color="auto" w:fill="C6D9F1" w:themeFill="text2" w:themeFillTint="33"/>
            <w:vAlign w:val="center"/>
          </w:tcPr>
          <w:p w14:paraId="4688CBA7"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 xml:space="preserve">Existing </w:t>
            </w:r>
          </w:p>
          <w:p w14:paraId="08F9AA73"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color w:val="000000"/>
                <w:sz w:val="20"/>
                <w:lang w:eastAsia="en-IN"/>
              </w:rPr>
              <w:t>(As on date __/__/_____)</w:t>
            </w:r>
          </w:p>
        </w:tc>
        <w:tc>
          <w:tcPr>
            <w:tcW w:w="1800" w:type="dxa"/>
            <w:vMerge w:val="restart"/>
            <w:shd w:val="clear" w:color="auto" w:fill="C6D9F1" w:themeFill="text2" w:themeFillTint="33"/>
            <w:vAlign w:val="center"/>
          </w:tcPr>
          <w:p w14:paraId="6D0CBD04" w14:textId="7FBC4365" w:rsidR="00F66B87" w:rsidRPr="008E7CDC" w:rsidRDefault="00F66B87" w:rsidP="00004D88">
            <w:pPr>
              <w:tabs>
                <w:tab w:val="left" w:pos="250"/>
              </w:tabs>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Proposed Requirement</w:t>
            </w:r>
            <w:r w:rsidR="00F3440C" w:rsidRPr="008E7CDC">
              <w:rPr>
                <w:rFonts w:eastAsia="Times New Roman" w:cs="Times New Roman"/>
                <w:b/>
                <w:bCs/>
                <w:color w:val="000000"/>
                <w:sz w:val="20"/>
                <w:lang w:eastAsia="en-IN"/>
              </w:rPr>
              <w:t xml:space="preserve"> by </w:t>
            </w:r>
            <w:r w:rsidR="0032157E" w:rsidRPr="008E7CDC">
              <w:rPr>
                <w:rFonts w:eastAsia="Times New Roman" w:cs="Times New Roman"/>
                <w:b/>
                <w:bCs/>
                <w:color w:val="000000"/>
                <w:sz w:val="20"/>
                <w:lang w:eastAsia="en-IN"/>
              </w:rPr>
              <w:t>2025-26</w:t>
            </w:r>
          </w:p>
          <w:p w14:paraId="1CBC27FC"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(TLPD/MTPD)</w:t>
            </w:r>
          </w:p>
        </w:tc>
      </w:tr>
      <w:tr w:rsidR="00F66B87" w:rsidRPr="008E7CDC" w14:paraId="57C312CA" w14:textId="77777777" w:rsidTr="00F21FDE">
        <w:trPr>
          <w:trHeight w:val="20"/>
          <w:tblHeader/>
        </w:trPr>
        <w:tc>
          <w:tcPr>
            <w:tcW w:w="628" w:type="dxa"/>
            <w:vMerge/>
            <w:shd w:val="clear" w:color="auto" w:fill="C6D9F1" w:themeFill="text2" w:themeFillTint="33"/>
            <w:noWrap/>
            <w:vAlign w:val="center"/>
            <w:hideMark/>
          </w:tcPr>
          <w:p w14:paraId="0C4A8994"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3939" w:type="dxa"/>
            <w:vMerge/>
            <w:shd w:val="clear" w:color="auto" w:fill="C6D9F1" w:themeFill="text2" w:themeFillTint="33"/>
            <w:vAlign w:val="center"/>
            <w:hideMark/>
          </w:tcPr>
          <w:p w14:paraId="228CAABD"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1260" w:type="dxa"/>
            <w:shd w:val="clear" w:color="auto" w:fill="C6D9F1" w:themeFill="text2" w:themeFillTint="33"/>
            <w:vAlign w:val="center"/>
            <w:hideMark/>
          </w:tcPr>
          <w:p w14:paraId="097EE270"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Numbers</w:t>
            </w:r>
          </w:p>
          <w:p w14:paraId="63C1AAFE"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(Nos.)</w:t>
            </w:r>
          </w:p>
        </w:tc>
        <w:tc>
          <w:tcPr>
            <w:tcW w:w="1710" w:type="dxa"/>
            <w:shd w:val="clear" w:color="auto" w:fill="C6D9F1" w:themeFill="text2" w:themeFillTint="33"/>
            <w:vAlign w:val="center"/>
            <w:hideMark/>
          </w:tcPr>
          <w:p w14:paraId="17C9B6FB"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Capacity (TLPD/MTPD)</w:t>
            </w:r>
          </w:p>
        </w:tc>
        <w:tc>
          <w:tcPr>
            <w:tcW w:w="1800" w:type="dxa"/>
            <w:vMerge/>
            <w:shd w:val="clear" w:color="auto" w:fill="C6D9F1" w:themeFill="text2" w:themeFillTint="33"/>
          </w:tcPr>
          <w:p w14:paraId="307D7375"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r>
      <w:tr w:rsidR="00F66B87" w:rsidRPr="008E7CDC" w14:paraId="32CBA359" w14:textId="77777777" w:rsidTr="00F21FDE">
        <w:trPr>
          <w:trHeight w:val="20"/>
        </w:trPr>
        <w:tc>
          <w:tcPr>
            <w:tcW w:w="628" w:type="dxa"/>
            <w:shd w:val="clear" w:color="auto" w:fill="auto"/>
            <w:noWrap/>
            <w:vAlign w:val="center"/>
          </w:tcPr>
          <w:p w14:paraId="71B4AD91"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A</w:t>
            </w:r>
          </w:p>
        </w:tc>
        <w:tc>
          <w:tcPr>
            <w:tcW w:w="3939" w:type="dxa"/>
            <w:shd w:val="clear" w:color="auto" w:fill="auto"/>
            <w:noWrap/>
            <w:vAlign w:val="center"/>
          </w:tcPr>
          <w:p w14:paraId="3B7379E1"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Drying Capacity (MTPD)</w:t>
            </w:r>
          </w:p>
        </w:tc>
        <w:tc>
          <w:tcPr>
            <w:tcW w:w="1260" w:type="dxa"/>
            <w:shd w:val="clear" w:color="auto" w:fill="auto"/>
            <w:noWrap/>
            <w:vAlign w:val="center"/>
          </w:tcPr>
          <w:p w14:paraId="58177D49" w14:textId="73F9A08A"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182E3D7A" w14:textId="2FF4337C"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40F930A3" w14:textId="3176A712" w:rsidR="00F85273" w:rsidRPr="008E7CDC" w:rsidRDefault="00F85273" w:rsidP="00004D88">
            <w:pPr>
              <w:spacing w:after="0" w:line="240" w:lineRule="auto"/>
              <w:ind w:left="0"/>
              <w:contextualSpacing/>
              <w:jc w:val="center"/>
              <w:rPr>
                <w:rFonts w:eastAsia="Times New Roman" w:cs="Times New Roman"/>
                <w:color w:val="000000"/>
                <w:sz w:val="20"/>
                <w:lang w:eastAsia="en-IN"/>
              </w:rPr>
            </w:pPr>
          </w:p>
        </w:tc>
      </w:tr>
      <w:tr w:rsidR="00F66B87" w:rsidRPr="008E7CDC" w14:paraId="7667E010" w14:textId="77777777" w:rsidTr="00F21FDE">
        <w:trPr>
          <w:trHeight w:val="20"/>
        </w:trPr>
        <w:tc>
          <w:tcPr>
            <w:tcW w:w="628" w:type="dxa"/>
            <w:shd w:val="clear" w:color="auto" w:fill="auto"/>
            <w:noWrap/>
            <w:vAlign w:val="center"/>
          </w:tcPr>
          <w:p w14:paraId="494667C5"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B</w:t>
            </w:r>
          </w:p>
        </w:tc>
        <w:tc>
          <w:tcPr>
            <w:tcW w:w="3939" w:type="dxa"/>
            <w:shd w:val="clear" w:color="auto" w:fill="auto"/>
            <w:noWrap/>
            <w:vAlign w:val="center"/>
          </w:tcPr>
          <w:p w14:paraId="2D07D3A0" w14:textId="6EFD8B8A" w:rsidR="00F66B87"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Butter  (MTPD)</w:t>
            </w:r>
          </w:p>
        </w:tc>
        <w:tc>
          <w:tcPr>
            <w:tcW w:w="1260" w:type="dxa"/>
            <w:shd w:val="clear" w:color="auto" w:fill="auto"/>
            <w:noWrap/>
            <w:vAlign w:val="center"/>
          </w:tcPr>
          <w:p w14:paraId="204E598C" w14:textId="4A90BED3"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78CE2114" w14:textId="198822B9"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16D7F893" w14:textId="4667DCA3"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r>
      <w:tr w:rsidR="001C20BD" w:rsidRPr="008E7CDC" w14:paraId="54053B60" w14:textId="77777777" w:rsidTr="00F21FDE">
        <w:trPr>
          <w:trHeight w:val="20"/>
        </w:trPr>
        <w:tc>
          <w:tcPr>
            <w:tcW w:w="628" w:type="dxa"/>
            <w:shd w:val="clear" w:color="auto" w:fill="auto"/>
            <w:noWrap/>
            <w:vAlign w:val="center"/>
          </w:tcPr>
          <w:p w14:paraId="197A7F13" w14:textId="0356378F"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C</w:t>
            </w:r>
          </w:p>
        </w:tc>
        <w:tc>
          <w:tcPr>
            <w:tcW w:w="3939" w:type="dxa"/>
            <w:shd w:val="clear" w:color="auto" w:fill="auto"/>
            <w:noWrap/>
            <w:vAlign w:val="center"/>
          </w:tcPr>
          <w:p w14:paraId="0B69B42D" w14:textId="66844741"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Ghee  (MTPD)</w:t>
            </w:r>
          </w:p>
        </w:tc>
        <w:tc>
          <w:tcPr>
            <w:tcW w:w="1260" w:type="dxa"/>
            <w:shd w:val="clear" w:color="auto" w:fill="auto"/>
            <w:noWrap/>
            <w:vAlign w:val="center"/>
          </w:tcPr>
          <w:p w14:paraId="7131E5A1"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2243560A"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0C487D8D"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51A06EBF" w14:textId="77777777" w:rsidTr="00F21FDE">
        <w:trPr>
          <w:trHeight w:val="20"/>
        </w:trPr>
        <w:tc>
          <w:tcPr>
            <w:tcW w:w="628" w:type="dxa"/>
            <w:shd w:val="clear" w:color="auto" w:fill="auto"/>
            <w:noWrap/>
            <w:vAlign w:val="center"/>
          </w:tcPr>
          <w:p w14:paraId="17C21955" w14:textId="1D9E2D96"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D</w:t>
            </w:r>
          </w:p>
        </w:tc>
        <w:tc>
          <w:tcPr>
            <w:tcW w:w="3939" w:type="dxa"/>
            <w:shd w:val="clear" w:color="auto" w:fill="auto"/>
            <w:noWrap/>
            <w:vAlign w:val="center"/>
          </w:tcPr>
          <w:p w14:paraId="0C529CA9" w14:textId="6688384E"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Dahi/Yogurt (MTPD)</w:t>
            </w:r>
          </w:p>
        </w:tc>
        <w:tc>
          <w:tcPr>
            <w:tcW w:w="1260" w:type="dxa"/>
            <w:shd w:val="clear" w:color="auto" w:fill="auto"/>
            <w:noWrap/>
            <w:vAlign w:val="center"/>
          </w:tcPr>
          <w:p w14:paraId="5850BD82"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2C831452"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3BAF5D70"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7AC56773" w14:textId="77777777" w:rsidTr="00F21FDE">
        <w:trPr>
          <w:trHeight w:val="20"/>
        </w:trPr>
        <w:tc>
          <w:tcPr>
            <w:tcW w:w="628" w:type="dxa"/>
            <w:shd w:val="clear" w:color="auto" w:fill="auto"/>
            <w:noWrap/>
            <w:vAlign w:val="center"/>
          </w:tcPr>
          <w:p w14:paraId="0498A0F0" w14:textId="584795A7"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E</w:t>
            </w:r>
          </w:p>
        </w:tc>
        <w:tc>
          <w:tcPr>
            <w:tcW w:w="3939" w:type="dxa"/>
            <w:shd w:val="clear" w:color="auto" w:fill="auto"/>
            <w:noWrap/>
            <w:vAlign w:val="center"/>
          </w:tcPr>
          <w:p w14:paraId="6E62D4DA" w14:textId="021E9826"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Lassi (TLPD)</w:t>
            </w:r>
          </w:p>
        </w:tc>
        <w:tc>
          <w:tcPr>
            <w:tcW w:w="1260" w:type="dxa"/>
            <w:shd w:val="clear" w:color="auto" w:fill="auto"/>
            <w:noWrap/>
            <w:vAlign w:val="center"/>
          </w:tcPr>
          <w:p w14:paraId="608C9BD7"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0D436FA2"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6F1E5C3C" w14:textId="77777777"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54587CEA" w14:textId="77777777" w:rsidTr="00F21FDE">
        <w:trPr>
          <w:trHeight w:val="20"/>
        </w:trPr>
        <w:tc>
          <w:tcPr>
            <w:tcW w:w="628" w:type="dxa"/>
            <w:shd w:val="clear" w:color="auto" w:fill="auto"/>
            <w:noWrap/>
            <w:vAlign w:val="center"/>
          </w:tcPr>
          <w:p w14:paraId="5E44BBAB" w14:textId="374CF8C7"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F</w:t>
            </w:r>
          </w:p>
        </w:tc>
        <w:tc>
          <w:tcPr>
            <w:tcW w:w="3939" w:type="dxa"/>
            <w:shd w:val="clear" w:color="auto" w:fill="auto"/>
            <w:noWrap/>
            <w:vAlign w:val="center"/>
          </w:tcPr>
          <w:p w14:paraId="0DE07B8C" w14:textId="77777777"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Aseptic Flavoured Milk (TLPD)</w:t>
            </w:r>
          </w:p>
        </w:tc>
        <w:tc>
          <w:tcPr>
            <w:tcW w:w="1260" w:type="dxa"/>
            <w:shd w:val="clear" w:color="auto" w:fill="auto"/>
            <w:noWrap/>
            <w:vAlign w:val="center"/>
          </w:tcPr>
          <w:p w14:paraId="77F056F7" w14:textId="5A61994E"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5A4528E8" w14:textId="3235C2F1"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2A3F2AC4" w14:textId="2060875D"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022DC02F" w14:textId="77777777" w:rsidTr="00F21FDE">
        <w:trPr>
          <w:trHeight w:val="20"/>
        </w:trPr>
        <w:tc>
          <w:tcPr>
            <w:tcW w:w="628" w:type="dxa"/>
            <w:shd w:val="clear" w:color="auto" w:fill="auto"/>
            <w:noWrap/>
            <w:vAlign w:val="center"/>
          </w:tcPr>
          <w:p w14:paraId="61BD036F" w14:textId="1517243C"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G</w:t>
            </w:r>
          </w:p>
        </w:tc>
        <w:tc>
          <w:tcPr>
            <w:tcW w:w="3939" w:type="dxa"/>
            <w:shd w:val="clear" w:color="auto" w:fill="auto"/>
            <w:noWrap/>
            <w:vAlign w:val="center"/>
          </w:tcPr>
          <w:p w14:paraId="2B399EC7" w14:textId="77777777"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Indigenous Sweets (MTPD)</w:t>
            </w:r>
          </w:p>
        </w:tc>
        <w:tc>
          <w:tcPr>
            <w:tcW w:w="1260" w:type="dxa"/>
            <w:shd w:val="clear" w:color="auto" w:fill="auto"/>
            <w:noWrap/>
            <w:vAlign w:val="center"/>
          </w:tcPr>
          <w:p w14:paraId="5C8D0FE2" w14:textId="6D433786"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2AA737E8" w14:textId="1A89004E"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6C187AD9" w14:textId="53846E51"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66491D13" w14:textId="77777777" w:rsidTr="00F21FDE">
        <w:trPr>
          <w:trHeight w:val="20"/>
        </w:trPr>
        <w:tc>
          <w:tcPr>
            <w:tcW w:w="628" w:type="dxa"/>
            <w:shd w:val="clear" w:color="auto" w:fill="auto"/>
            <w:noWrap/>
            <w:vAlign w:val="center"/>
          </w:tcPr>
          <w:p w14:paraId="30328D89" w14:textId="33D5CAD2"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H</w:t>
            </w:r>
          </w:p>
        </w:tc>
        <w:tc>
          <w:tcPr>
            <w:tcW w:w="3939" w:type="dxa"/>
            <w:shd w:val="clear" w:color="auto" w:fill="auto"/>
            <w:noWrap/>
            <w:vAlign w:val="center"/>
          </w:tcPr>
          <w:p w14:paraId="1E6C9F09" w14:textId="53F29442"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Others________</w:t>
            </w:r>
          </w:p>
        </w:tc>
        <w:tc>
          <w:tcPr>
            <w:tcW w:w="1260" w:type="dxa"/>
            <w:shd w:val="clear" w:color="auto" w:fill="auto"/>
            <w:noWrap/>
            <w:vAlign w:val="center"/>
          </w:tcPr>
          <w:p w14:paraId="481DD3B7" w14:textId="46B608FD"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3B4FFD34" w14:textId="0E8CBA3E"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06B1990C" w14:textId="14DD72E0"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47FC8222" w14:textId="77777777" w:rsidTr="00F21FDE">
        <w:trPr>
          <w:trHeight w:val="20"/>
        </w:trPr>
        <w:tc>
          <w:tcPr>
            <w:tcW w:w="628" w:type="dxa"/>
            <w:shd w:val="clear" w:color="auto" w:fill="auto"/>
            <w:noWrap/>
            <w:vAlign w:val="center"/>
          </w:tcPr>
          <w:p w14:paraId="1DED5931" w14:textId="2BD29688"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I</w:t>
            </w:r>
          </w:p>
        </w:tc>
        <w:tc>
          <w:tcPr>
            <w:tcW w:w="3939" w:type="dxa"/>
            <w:shd w:val="clear" w:color="auto" w:fill="auto"/>
            <w:noWrap/>
            <w:vAlign w:val="center"/>
          </w:tcPr>
          <w:p w14:paraId="358366DF" w14:textId="77777777"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Others________</w:t>
            </w:r>
          </w:p>
        </w:tc>
        <w:tc>
          <w:tcPr>
            <w:tcW w:w="1260" w:type="dxa"/>
            <w:shd w:val="clear" w:color="auto" w:fill="auto"/>
            <w:noWrap/>
            <w:vAlign w:val="center"/>
          </w:tcPr>
          <w:p w14:paraId="0D0E4A16" w14:textId="5083AEBF"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783CF5FF" w14:textId="4FD5A76B"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55B626D4" w14:textId="47D19F36"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r w:rsidR="001C20BD" w:rsidRPr="008E7CDC" w14:paraId="1789EEEF" w14:textId="77777777" w:rsidTr="00F21FDE">
        <w:trPr>
          <w:trHeight w:val="20"/>
        </w:trPr>
        <w:tc>
          <w:tcPr>
            <w:tcW w:w="628" w:type="dxa"/>
            <w:shd w:val="clear" w:color="auto" w:fill="auto"/>
            <w:noWrap/>
            <w:vAlign w:val="center"/>
          </w:tcPr>
          <w:p w14:paraId="22248AF7" w14:textId="3A77C827" w:rsidR="001C20BD" w:rsidRPr="008E7CDC" w:rsidRDefault="001C20BD" w:rsidP="001C20BD">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J</w:t>
            </w:r>
          </w:p>
        </w:tc>
        <w:tc>
          <w:tcPr>
            <w:tcW w:w="3939" w:type="dxa"/>
            <w:shd w:val="clear" w:color="auto" w:fill="auto"/>
            <w:noWrap/>
            <w:vAlign w:val="center"/>
          </w:tcPr>
          <w:p w14:paraId="6EF3E977" w14:textId="2DFFE647" w:rsidR="001C20BD" w:rsidRPr="008E7CDC" w:rsidRDefault="001C20BD" w:rsidP="001C20B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Others________</w:t>
            </w:r>
          </w:p>
        </w:tc>
        <w:tc>
          <w:tcPr>
            <w:tcW w:w="1260" w:type="dxa"/>
            <w:shd w:val="clear" w:color="auto" w:fill="auto"/>
            <w:noWrap/>
            <w:vAlign w:val="center"/>
          </w:tcPr>
          <w:p w14:paraId="1E505BDD" w14:textId="66D3B13F"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710" w:type="dxa"/>
            <w:shd w:val="clear" w:color="auto" w:fill="auto"/>
            <w:noWrap/>
            <w:vAlign w:val="center"/>
          </w:tcPr>
          <w:p w14:paraId="0BE0FAD7" w14:textId="4348A4C3"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c>
          <w:tcPr>
            <w:tcW w:w="1800" w:type="dxa"/>
            <w:vAlign w:val="center"/>
          </w:tcPr>
          <w:p w14:paraId="5103BD81" w14:textId="528494AD" w:rsidR="001C20BD" w:rsidRPr="008E7CDC" w:rsidRDefault="001C20BD" w:rsidP="001C20BD">
            <w:pPr>
              <w:spacing w:after="0" w:line="240" w:lineRule="auto"/>
              <w:ind w:left="0"/>
              <w:contextualSpacing/>
              <w:jc w:val="center"/>
              <w:rPr>
                <w:rFonts w:eastAsia="Times New Roman" w:cs="Times New Roman"/>
                <w:color w:val="000000"/>
                <w:sz w:val="20"/>
                <w:lang w:eastAsia="en-IN"/>
              </w:rPr>
            </w:pPr>
          </w:p>
        </w:tc>
      </w:tr>
    </w:tbl>
    <w:p w14:paraId="3D193A81" w14:textId="77777777" w:rsidR="00F66B87" w:rsidRPr="008E7CDC" w:rsidRDefault="00F66B87" w:rsidP="00134D06">
      <w:pPr>
        <w:pStyle w:val="ListParagraph"/>
        <w:numPr>
          <w:ilvl w:val="0"/>
          <w:numId w:val="4"/>
        </w:numPr>
        <w:tabs>
          <w:tab w:val="clear" w:pos="720"/>
        </w:tabs>
        <w:spacing w:before="120" w:after="120" w:line="276" w:lineRule="auto"/>
        <w:ind w:left="0"/>
        <w:contextualSpacing w:val="0"/>
        <w:jc w:val="left"/>
        <w:rPr>
          <w:b/>
          <w:bCs/>
          <w:sz w:val="20"/>
          <w:szCs w:val="18"/>
        </w:rPr>
      </w:pPr>
      <w:r w:rsidRPr="008E7CDC">
        <w:rPr>
          <w:b/>
          <w:bCs/>
          <w:sz w:val="20"/>
          <w:szCs w:val="18"/>
        </w:rPr>
        <w:t xml:space="preserve">Feed and Feed Supplement Manufacturing Infrastructure </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19"/>
        <w:gridCol w:w="1260"/>
        <w:gridCol w:w="1440"/>
        <w:gridCol w:w="3780"/>
      </w:tblGrid>
      <w:tr w:rsidR="00F66B87" w:rsidRPr="008E7CDC" w14:paraId="13D5F0BE" w14:textId="77777777" w:rsidTr="003A229E">
        <w:trPr>
          <w:trHeight w:val="20"/>
          <w:tblHeader/>
        </w:trPr>
        <w:tc>
          <w:tcPr>
            <w:tcW w:w="628" w:type="dxa"/>
            <w:vMerge w:val="restart"/>
            <w:shd w:val="clear" w:color="auto" w:fill="C6D9F1" w:themeFill="text2" w:themeFillTint="33"/>
            <w:noWrap/>
            <w:vAlign w:val="center"/>
          </w:tcPr>
          <w:p w14:paraId="0BE62CC6"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2319" w:type="dxa"/>
            <w:vMerge w:val="restart"/>
            <w:shd w:val="clear" w:color="auto" w:fill="C6D9F1" w:themeFill="text2" w:themeFillTint="33"/>
            <w:vAlign w:val="center"/>
          </w:tcPr>
          <w:p w14:paraId="18506D77"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2700" w:type="dxa"/>
            <w:gridSpan w:val="2"/>
            <w:shd w:val="clear" w:color="auto" w:fill="C6D9F1" w:themeFill="text2" w:themeFillTint="33"/>
            <w:vAlign w:val="center"/>
          </w:tcPr>
          <w:p w14:paraId="60843749"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 xml:space="preserve">Existing </w:t>
            </w:r>
          </w:p>
          <w:p w14:paraId="4B49C92E"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color w:val="000000"/>
                <w:sz w:val="20"/>
                <w:lang w:eastAsia="en-IN"/>
              </w:rPr>
              <w:t>(As on date __/__/_____)</w:t>
            </w:r>
          </w:p>
        </w:tc>
        <w:tc>
          <w:tcPr>
            <w:tcW w:w="3780" w:type="dxa"/>
            <w:vMerge w:val="restart"/>
            <w:shd w:val="clear" w:color="auto" w:fill="C6D9F1" w:themeFill="text2" w:themeFillTint="33"/>
            <w:vAlign w:val="center"/>
          </w:tcPr>
          <w:p w14:paraId="6D208688" w14:textId="06444511" w:rsidR="0086425A" w:rsidRPr="008E7CDC" w:rsidRDefault="00F66B87" w:rsidP="0032157E">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Proposed Requirement</w:t>
            </w:r>
            <w:r w:rsidR="0032157E" w:rsidRPr="008E7CDC">
              <w:rPr>
                <w:rFonts w:eastAsia="Times New Roman" w:cs="Times New Roman"/>
                <w:b/>
                <w:bCs/>
                <w:color w:val="000000"/>
                <w:sz w:val="20"/>
                <w:lang w:eastAsia="en-IN"/>
              </w:rPr>
              <w:t xml:space="preserve"> by 2025-26</w:t>
            </w:r>
            <w:r w:rsidR="00B15AA2" w:rsidRPr="008E7CDC">
              <w:rPr>
                <w:rFonts w:eastAsia="Times New Roman" w:cs="Times New Roman"/>
                <w:b/>
                <w:bCs/>
                <w:color w:val="000000"/>
                <w:sz w:val="20"/>
                <w:lang w:eastAsia="en-IN"/>
              </w:rPr>
              <w:t xml:space="preserve"> </w:t>
            </w:r>
            <w:r w:rsidR="0086425A" w:rsidRPr="008E7CDC">
              <w:rPr>
                <w:rFonts w:eastAsia="Times New Roman" w:cs="Times New Roman"/>
                <w:b/>
                <w:bCs/>
                <w:color w:val="000000"/>
                <w:sz w:val="20"/>
                <w:lang w:eastAsia="en-IN"/>
              </w:rPr>
              <w:t>(MTPD)</w:t>
            </w:r>
          </w:p>
        </w:tc>
      </w:tr>
      <w:tr w:rsidR="00F66B87" w:rsidRPr="008E7CDC" w14:paraId="012B0D0B" w14:textId="77777777" w:rsidTr="003A229E">
        <w:trPr>
          <w:trHeight w:val="20"/>
          <w:tblHeader/>
        </w:trPr>
        <w:tc>
          <w:tcPr>
            <w:tcW w:w="628" w:type="dxa"/>
            <w:vMerge/>
            <w:shd w:val="clear" w:color="auto" w:fill="C6D9F1" w:themeFill="text2" w:themeFillTint="33"/>
            <w:noWrap/>
            <w:vAlign w:val="center"/>
            <w:hideMark/>
          </w:tcPr>
          <w:p w14:paraId="11815AB4"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2319" w:type="dxa"/>
            <w:vMerge/>
            <w:shd w:val="clear" w:color="auto" w:fill="C6D9F1" w:themeFill="text2" w:themeFillTint="33"/>
            <w:vAlign w:val="center"/>
            <w:hideMark/>
          </w:tcPr>
          <w:p w14:paraId="2A816F47"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1260" w:type="dxa"/>
            <w:shd w:val="clear" w:color="auto" w:fill="C6D9F1" w:themeFill="text2" w:themeFillTint="33"/>
            <w:vAlign w:val="center"/>
            <w:hideMark/>
          </w:tcPr>
          <w:p w14:paraId="2C50853C" w14:textId="2CD5D413" w:rsidR="00F66B87" w:rsidRPr="008E7CDC" w:rsidRDefault="00F3440C"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Location of Plant</w:t>
            </w:r>
          </w:p>
        </w:tc>
        <w:tc>
          <w:tcPr>
            <w:tcW w:w="1440" w:type="dxa"/>
            <w:shd w:val="clear" w:color="auto" w:fill="C6D9F1" w:themeFill="text2" w:themeFillTint="33"/>
            <w:vAlign w:val="center"/>
            <w:hideMark/>
          </w:tcPr>
          <w:p w14:paraId="28142258"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Capacity (MTPD)</w:t>
            </w:r>
          </w:p>
        </w:tc>
        <w:tc>
          <w:tcPr>
            <w:tcW w:w="3780" w:type="dxa"/>
            <w:vMerge/>
            <w:shd w:val="clear" w:color="auto" w:fill="C6D9F1" w:themeFill="text2" w:themeFillTint="33"/>
          </w:tcPr>
          <w:p w14:paraId="277651C0"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r>
      <w:tr w:rsidR="00F66B87" w:rsidRPr="008E7CDC" w14:paraId="71AC6D3C" w14:textId="77777777" w:rsidTr="003A229E">
        <w:trPr>
          <w:trHeight w:val="20"/>
        </w:trPr>
        <w:tc>
          <w:tcPr>
            <w:tcW w:w="628" w:type="dxa"/>
            <w:shd w:val="clear" w:color="auto" w:fill="auto"/>
            <w:noWrap/>
            <w:vAlign w:val="center"/>
          </w:tcPr>
          <w:p w14:paraId="6BA00DC0"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A</w:t>
            </w:r>
          </w:p>
        </w:tc>
        <w:tc>
          <w:tcPr>
            <w:tcW w:w="2319" w:type="dxa"/>
            <w:shd w:val="clear" w:color="auto" w:fill="auto"/>
            <w:noWrap/>
            <w:vAlign w:val="center"/>
          </w:tcPr>
          <w:p w14:paraId="763C65C6"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Cattle Feed</w:t>
            </w:r>
          </w:p>
        </w:tc>
        <w:tc>
          <w:tcPr>
            <w:tcW w:w="1260" w:type="dxa"/>
            <w:shd w:val="clear" w:color="auto" w:fill="auto"/>
            <w:noWrap/>
            <w:vAlign w:val="center"/>
          </w:tcPr>
          <w:p w14:paraId="06195F62" w14:textId="062DC88D" w:rsidR="00F66B87" w:rsidRPr="008E7CDC" w:rsidRDefault="00ED1506"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(____)</w:t>
            </w:r>
          </w:p>
        </w:tc>
        <w:tc>
          <w:tcPr>
            <w:tcW w:w="1440" w:type="dxa"/>
            <w:shd w:val="clear" w:color="auto" w:fill="auto"/>
            <w:noWrap/>
            <w:vAlign w:val="center"/>
          </w:tcPr>
          <w:p w14:paraId="166CEF39" w14:textId="0DCD7555"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3780" w:type="dxa"/>
          </w:tcPr>
          <w:p w14:paraId="3C167BBD" w14:textId="3C8A26E9" w:rsidR="00F3440C" w:rsidRPr="008E7CDC" w:rsidRDefault="00F3440C"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Refurbishment/Expansion : ____ MTPD</w:t>
            </w:r>
          </w:p>
          <w:p w14:paraId="6C220F28" w14:textId="5BF14CD9" w:rsidR="00F66B87" w:rsidRPr="008E7CDC" w:rsidRDefault="00B777F7"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New Plant: ____</w:t>
            </w:r>
            <w:r w:rsidR="00F3440C" w:rsidRPr="008E7CDC">
              <w:rPr>
                <w:rFonts w:eastAsia="Times New Roman" w:cs="Times New Roman"/>
                <w:color w:val="000000"/>
                <w:sz w:val="20"/>
                <w:lang w:eastAsia="en-IN"/>
              </w:rPr>
              <w:t xml:space="preserve"> MTPD (location______)</w:t>
            </w:r>
          </w:p>
        </w:tc>
      </w:tr>
      <w:tr w:rsidR="00F66B87" w:rsidRPr="008E7CDC" w14:paraId="423B048F" w14:textId="77777777" w:rsidTr="003A229E">
        <w:trPr>
          <w:trHeight w:val="20"/>
        </w:trPr>
        <w:tc>
          <w:tcPr>
            <w:tcW w:w="628" w:type="dxa"/>
            <w:shd w:val="clear" w:color="auto" w:fill="auto"/>
            <w:noWrap/>
            <w:vAlign w:val="center"/>
          </w:tcPr>
          <w:p w14:paraId="7EE792CD"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B</w:t>
            </w:r>
          </w:p>
        </w:tc>
        <w:tc>
          <w:tcPr>
            <w:tcW w:w="2319" w:type="dxa"/>
            <w:shd w:val="clear" w:color="auto" w:fill="auto"/>
            <w:noWrap/>
            <w:vAlign w:val="center"/>
          </w:tcPr>
          <w:p w14:paraId="14F7B3FE"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Bypass protein plant</w:t>
            </w:r>
          </w:p>
        </w:tc>
        <w:tc>
          <w:tcPr>
            <w:tcW w:w="1260" w:type="dxa"/>
            <w:shd w:val="clear" w:color="auto" w:fill="auto"/>
            <w:noWrap/>
            <w:vAlign w:val="center"/>
          </w:tcPr>
          <w:p w14:paraId="7DC0D1F0" w14:textId="5D01D3FD" w:rsidR="00F66B87" w:rsidRPr="008E7CDC" w:rsidRDefault="00ED1506"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(____)</w:t>
            </w:r>
          </w:p>
        </w:tc>
        <w:tc>
          <w:tcPr>
            <w:tcW w:w="1440" w:type="dxa"/>
            <w:shd w:val="clear" w:color="auto" w:fill="auto"/>
            <w:noWrap/>
            <w:vAlign w:val="center"/>
          </w:tcPr>
          <w:p w14:paraId="6942ED01" w14:textId="1E1AFE18"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3780" w:type="dxa"/>
          </w:tcPr>
          <w:p w14:paraId="12581918" w14:textId="77777777" w:rsidR="00B751F1" w:rsidRPr="008E7CDC" w:rsidRDefault="00B751F1"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Refurbishment/Expansion : ____ MTPD</w:t>
            </w:r>
          </w:p>
          <w:p w14:paraId="478B3347" w14:textId="50971336" w:rsidR="00F66B87" w:rsidRPr="008E7CDC" w:rsidRDefault="00B751F1"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New Plant: ___MTPD (location______)</w:t>
            </w:r>
          </w:p>
        </w:tc>
      </w:tr>
      <w:tr w:rsidR="00F66B87" w:rsidRPr="008E7CDC" w14:paraId="1C6F5BFD" w14:textId="77777777" w:rsidTr="003A229E">
        <w:trPr>
          <w:trHeight w:val="20"/>
        </w:trPr>
        <w:tc>
          <w:tcPr>
            <w:tcW w:w="628" w:type="dxa"/>
            <w:shd w:val="clear" w:color="auto" w:fill="auto"/>
            <w:noWrap/>
            <w:vAlign w:val="center"/>
          </w:tcPr>
          <w:p w14:paraId="6D2AACA6"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C</w:t>
            </w:r>
          </w:p>
        </w:tc>
        <w:tc>
          <w:tcPr>
            <w:tcW w:w="2319" w:type="dxa"/>
            <w:shd w:val="clear" w:color="auto" w:fill="auto"/>
            <w:noWrap/>
            <w:vAlign w:val="center"/>
          </w:tcPr>
          <w:p w14:paraId="192E602E"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Mineral Mixture</w:t>
            </w:r>
          </w:p>
        </w:tc>
        <w:tc>
          <w:tcPr>
            <w:tcW w:w="1260" w:type="dxa"/>
            <w:shd w:val="clear" w:color="auto" w:fill="auto"/>
            <w:noWrap/>
            <w:vAlign w:val="center"/>
          </w:tcPr>
          <w:p w14:paraId="232C9290" w14:textId="2A2E7025" w:rsidR="00F66B87" w:rsidRPr="008E7CDC" w:rsidRDefault="00ED1506"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(____)</w:t>
            </w:r>
          </w:p>
        </w:tc>
        <w:tc>
          <w:tcPr>
            <w:tcW w:w="1440" w:type="dxa"/>
            <w:shd w:val="clear" w:color="auto" w:fill="auto"/>
            <w:noWrap/>
            <w:vAlign w:val="center"/>
          </w:tcPr>
          <w:p w14:paraId="7FFF6D95" w14:textId="0C92ABC0"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3780" w:type="dxa"/>
          </w:tcPr>
          <w:p w14:paraId="0604CA98" w14:textId="77777777" w:rsidR="00B751F1" w:rsidRPr="008E7CDC" w:rsidRDefault="00B751F1"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Refurbishment/Expansion : ____ MTPD</w:t>
            </w:r>
          </w:p>
          <w:p w14:paraId="051BF414" w14:textId="099DB842" w:rsidR="00F66B87" w:rsidRPr="008E7CDC" w:rsidRDefault="00B751F1" w:rsidP="0003424D">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New Plant: ____ MTPD (location______)</w:t>
            </w:r>
          </w:p>
        </w:tc>
      </w:tr>
    </w:tbl>
    <w:p w14:paraId="714CE266" w14:textId="439AE3FC" w:rsidR="00F66B87" w:rsidRPr="008E7CDC" w:rsidRDefault="00F66B87" w:rsidP="00134D06">
      <w:pPr>
        <w:pStyle w:val="ListParagraph"/>
        <w:numPr>
          <w:ilvl w:val="0"/>
          <w:numId w:val="4"/>
        </w:numPr>
        <w:tabs>
          <w:tab w:val="clear" w:pos="720"/>
        </w:tabs>
        <w:spacing w:before="120" w:after="120" w:line="276" w:lineRule="auto"/>
        <w:ind w:left="0"/>
        <w:contextualSpacing w:val="0"/>
        <w:jc w:val="left"/>
        <w:rPr>
          <w:b/>
          <w:bCs/>
          <w:sz w:val="20"/>
          <w:szCs w:val="18"/>
        </w:rPr>
      </w:pPr>
      <w:r w:rsidRPr="008E7CDC">
        <w:rPr>
          <w:b/>
          <w:bCs/>
          <w:sz w:val="20"/>
          <w:szCs w:val="18"/>
        </w:rPr>
        <w:t>Chilling</w:t>
      </w:r>
      <w:r w:rsidR="00E03D0F" w:rsidRPr="008E7CDC">
        <w:rPr>
          <w:b/>
          <w:bCs/>
          <w:sz w:val="20"/>
          <w:szCs w:val="18"/>
        </w:rPr>
        <w:t xml:space="preserve"> and Testing</w:t>
      </w:r>
      <w:r w:rsidRPr="008E7CDC">
        <w:rPr>
          <w:b/>
          <w:bCs/>
          <w:sz w:val="20"/>
          <w:szCs w:val="18"/>
        </w:rPr>
        <w:t xml:space="preserve"> Infrastructure </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399"/>
        <w:gridCol w:w="1440"/>
        <w:gridCol w:w="1980"/>
        <w:gridCol w:w="1890"/>
      </w:tblGrid>
      <w:tr w:rsidR="00F66B87" w:rsidRPr="008E7CDC" w14:paraId="5AD9CBEF" w14:textId="77777777" w:rsidTr="00B15AA2">
        <w:trPr>
          <w:trHeight w:val="20"/>
          <w:tblHeader/>
        </w:trPr>
        <w:tc>
          <w:tcPr>
            <w:tcW w:w="628" w:type="dxa"/>
            <w:vMerge w:val="restart"/>
            <w:shd w:val="clear" w:color="auto" w:fill="C6D9F1" w:themeFill="text2" w:themeFillTint="33"/>
            <w:noWrap/>
            <w:vAlign w:val="center"/>
          </w:tcPr>
          <w:p w14:paraId="2D964B95"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No.</w:t>
            </w:r>
          </w:p>
        </w:tc>
        <w:tc>
          <w:tcPr>
            <w:tcW w:w="3399" w:type="dxa"/>
            <w:vMerge w:val="restart"/>
            <w:shd w:val="clear" w:color="auto" w:fill="C6D9F1" w:themeFill="text2" w:themeFillTint="33"/>
            <w:vAlign w:val="center"/>
          </w:tcPr>
          <w:p w14:paraId="79DE5596"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Particulars</w:t>
            </w:r>
          </w:p>
        </w:tc>
        <w:tc>
          <w:tcPr>
            <w:tcW w:w="3420" w:type="dxa"/>
            <w:gridSpan w:val="2"/>
            <w:shd w:val="clear" w:color="auto" w:fill="C6D9F1" w:themeFill="text2" w:themeFillTint="33"/>
            <w:vAlign w:val="center"/>
          </w:tcPr>
          <w:p w14:paraId="6186601D"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 xml:space="preserve">Existing </w:t>
            </w:r>
          </w:p>
          <w:p w14:paraId="7B2225DA"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color w:val="000000"/>
                <w:sz w:val="20"/>
                <w:lang w:eastAsia="en-IN"/>
              </w:rPr>
              <w:t>(As on date __/__/_____)</w:t>
            </w:r>
          </w:p>
        </w:tc>
        <w:tc>
          <w:tcPr>
            <w:tcW w:w="1890" w:type="dxa"/>
            <w:vMerge w:val="restart"/>
            <w:shd w:val="clear" w:color="auto" w:fill="C6D9F1" w:themeFill="text2" w:themeFillTint="33"/>
            <w:vAlign w:val="center"/>
          </w:tcPr>
          <w:p w14:paraId="404965F9" w14:textId="76C9C068" w:rsidR="00F66B87" w:rsidRPr="008E7CDC" w:rsidRDefault="0086425A" w:rsidP="00943776">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Proposed Requirement</w:t>
            </w:r>
            <w:r w:rsidR="00F3440C" w:rsidRPr="008E7CDC">
              <w:rPr>
                <w:rFonts w:eastAsia="Times New Roman" w:cs="Times New Roman"/>
                <w:b/>
                <w:bCs/>
                <w:color w:val="000000"/>
                <w:sz w:val="20"/>
                <w:lang w:eastAsia="en-IN"/>
              </w:rPr>
              <w:t xml:space="preserve"> by </w:t>
            </w:r>
            <w:r w:rsidR="0032157E" w:rsidRPr="008E7CDC">
              <w:rPr>
                <w:rFonts w:eastAsia="Times New Roman" w:cs="Times New Roman"/>
                <w:b/>
                <w:bCs/>
                <w:color w:val="000000"/>
                <w:sz w:val="20"/>
                <w:lang w:eastAsia="en-IN"/>
              </w:rPr>
              <w:t>2025-26</w:t>
            </w:r>
            <w:r w:rsidR="00943776" w:rsidRPr="008E7CDC">
              <w:rPr>
                <w:rFonts w:eastAsia="Times New Roman" w:cs="Times New Roman"/>
                <w:b/>
                <w:bCs/>
                <w:color w:val="000000"/>
                <w:sz w:val="20"/>
                <w:lang w:eastAsia="en-IN"/>
              </w:rPr>
              <w:t xml:space="preserve"> (</w:t>
            </w:r>
            <w:proofErr w:type="spellStart"/>
            <w:r w:rsidR="00943776" w:rsidRPr="008E7CDC">
              <w:rPr>
                <w:rFonts w:eastAsia="Times New Roman" w:cs="Times New Roman"/>
                <w:b/>
                <w:bCs/>
                <w:color w:val="000000"/>
                <w:sz w:val="20"/>
                <w:lang w:eastAsia="en-IN"/>
              </w:rPr>
              <w:t>EoP</w:t>
            </w:r>
            <w:proofErr w:type="spellEnd"/>
            <w:r w:rsidR="00943776" w:rsidRPr="008E7CDC">
              <w:rPr>
                <w:rFonts w:eastAsia="Times New Roman" w:cs="Times New Roman"/>
                <w:b/>
                <w:bCs/>
                <w:color w:val="000000"/>
                <w:sz w:val="20"/>
                <w:lang w:eastAsia="en-IN"/>
              </w:rPr>
              <w:t>)</w:t>
            </w:r>
          </w:p>
        </w:tc>
      </w:tr>
      <w:tr w:rsidR="00F66B87" w:rsidRPr="008E7CDC" w14:paraId="1B7AF930" w14:textId="77777777" w:rsidTr="00B15AA2">
        <w:trPr>
          <w:trHeight w:val="20"/>
          <w:tblHeader/>
        </w:trPr>
        <w:tc>
          <w:tcPr>
            <w:tcW w:w="628" w:type="dxa"/>
            <w:vMerge/>
            <w:shd w:val="clear" w:color="auto" w:fill="C6D9F1" w:themeFill="text2" w:themeFillTint="33"/>
            <w:noWrap/>
            <w:vAlign w:val="center"/>
            <w:hideMark/>
          </w:tcPr>
          <w:p w14:paraId="70717ECA"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3399" w:type="dxa"/>
            <w:vMerge/>
            <w:shd w:val="clear" w:color="auto" w:fill="C6D9F1" w:themeFill="text2" w:themeFillTint="33"/>
            <w:vAlign w:val="center"/>
            <w:hideMark/>
          </w:tcPr>
          <w:p w14:paraId="4D1A0BF6"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1440" w:type="dxa"/>
            <w:shd w:val="clear" w:color="auto" w:fill="C6D9F1" w:themeFill="text2" w:themeFillTint="33"/>
            <w:vAlign w:val="center"/>
            <w:hideMark/>
          </w:tcPr>
          <w:p w14:paraId="541F751A" w14:textId="5BEE14AD" w:rsidR="00F66B87" w:rsidRPr="008E7CDC" w:rsidRDefault="00B15AA2" w:rsidP="00B15AA2">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Numbers</w:t>
            </w:r>
          </w:p>
        </w:tc>
        <w:tc>
          <w:tcPr>
            <w:tcW w:w="1980" w:type="dxa"/>
            <w:shd w:val="clear" w:color="auto" w:fill="C6D9F1" w:themeFill="text2" w:themeFillTint="33"/>
            <w:vAlign w:val="center"/>
            <w:hideMark/>
          </w:tcPr>
          <w:p w14:paraId="55DC36B1"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b/>
                <w:bCs/>
                <w:color w:val="000000"/>
                <w:sz w:val="20"/>
                <w:lang w:eastAsia="en-IN"/>
              </w:rPr>
              <w:t>Existing Capacity (TLPD)</w:t>
            </w:r>
          </w:p>
        </w:tc>
        <w:tc>
          <w:tcPr>
            <w:tcW w:w="1890" w:type="dxa"/>
            <w:vMerge/>
            <w:shd w:val="clear" w:color="auto" w:fill="C6D9F1" w:themeFill="text2" w:themeFillTint="33"/>
          </w:tcPr>
          <w:p w14:paraId="7C2B12BE"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r>
      <w:tr w:rsidR="00F66B87" w:rsidRPr="008E7CDC" w14:paraId="0E21271F" w14:textId="77777777" w:rsidTr="00B15AA2">
        <w:trPr>
          <w:trHeight w:val="20"/>
        </w:trPr>
        <w:tc>
          <w:tcPr>
            <w:tcW w:w="628" w:type="dxa"/>
            <w:shd w:val="clear" w:color="auto" w:fill="auto"/>
            <w:noWrap/>
            <w:vAlign w:val="center"/>
          </w:tcPr>
          <w:p w14:paraId="57B66B25" w14:textId="71E71053" w:rsidR="00F66B87" w:rsidRPr="008E7CDC" w:rsidRDefault="00E03D0F"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I</w:t>
            </w:r>
          </w:p>
        </w:tc>
        <w:tc>
          <w:tcPr>
            <w:tcW w:w="3399" w:type="dxa"/>
            <w:shd w:val="clear" w:color="auto" w:fill="auto"/>
            <w:noWrap/>
            <w:vAlign w:val="center"/>
          </w:tcPr>
          <w:p w14:paraId="0C3959F0"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Bulk Milk Coolers (BMCs)</w:t>
            </w:r>
          </w:p>
        </w:tc>
        <w:tc>
          <w:tcPr>
            <w:tcW w:w="1440" w:type="dxa"/>
            <w:shd w:val="clear" w:color="auto" w:fill="auto"/>
            <w:noWrap/>
            <w:vAlign w:val="center"/>
          </w:tcPr>
          <w:p w14:paraId="0F3C0A75" w14:textId="5686453D"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0D69DBCF" w14:textId="130589DB"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vAlign w:val="center"/>
          </w:tcPr>
          <w:p w14:paraId="31225B9B" w14:textId="1D68796C"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r>
      <w:tr w:rsidR="00DE4EAF" w:rsidRPr="008E7CDC" w14:paraId="7FA81F24" w14:textId="77777777" w:rsidTr="00451485">
        <w:trPr>
          <w:trHeight w:val="20"/>
        </w:trPr>
        <w:tc>
          <w:tcPr>
            <w:tcW w:w="628" w:type="dxa"/>
            <w:shd w:val="clear" w:color="auto" w:fill="auto"/>
            <w:noWrap/>
            <w:vAlign w:val="center"/>
          </w:tcPr>
          <w:p w14:paraId="28E693A0"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3399" w:type="dxa"/>
            <w:shd w:val="clear" w:color="auto" w:fill="auto"/>
            <w:noWrap/>
            <w:vAlign w:val="center"/>
          </w:tcPr>
          <w:p w14:paraId="30BA1FEB" w14:textId="77777777" w:rsidR="00DE4EAF" w:rsidRPr="008E7CDC" w:rsidRDefault="00DE4EAF" w:rsidP="00134D06">
            <w:pPr>
              <w:pStyle w:val="ListParagraph"/>
              <w:numPr>
                <w:ilvl w:val="0"/>
                <w:numId w:val="13"/>
              </w:numPr>
              <w:spacing w:line="240" w:lineRule="auto"/>
              <w:ind w:left="0"/>
              <w:jc w:val="left"/>
              <w:rPr>
                <w:rFonts w:eastAsia="Times New Roman" w:cs="Times New Roman"/>
                <w:i/>
                <w:iCs/>
                <w:color w:val="000000"/>
                <w:sz w:val="20"/>
                <w:lang w:eastAsia="en-IN"/>
              </w:rPr>
            </w:pPr>
            <w:r w:rsidRPr="008E7CDC">
              <w:rPr>
                <w:rFonts w:eastAsia="Times New Roman" w:cs="Times New Roman"/>
                <w:i/>
                <w:iCs/>
                <w:color w:val="000000"/>
                <w:sz w:val="20"/>
                <w:lang w:eastAsia="en-IN"/>
              </w:rPr>
              <w:t>1 KL BMC</w:t>
            </w:r>
          </w:p>
        </w:tc>
        <w:tc>
          <w:tcPr>
            <w:tcW w:w="1440" w:type="dxa"/>
            <w:shd w:val="clear" w:color="auto" w:fill="auto"/>
            <w:noWrap/>
            <w:vAlign w:val="center"/>
          </w:tcPr>
          <w:p w14:paraId="6F673616" w14:textId="4209D9F0"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6592E147" w14:textId="781B153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vAlign w:val="center"/>
          </w:tcPr>
          <w:p w14:paraId="4ED9413A" w14:textId="7E7288AA"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r>
      <w:tr w:rsidR="00DE4EAF" w:rsidRPr="008E7CDC" w14:paraId="752AAA80" w14:textId="77777777" w:rsidTr="00B15AA2">
        <w:trPr>
          <w:trHeight w:val="20"/>
        </w:trPr>
        <w:tc>
          <w:tcPr>
            <w:tcW w:w="628" w:type="dxa"/>
            <w:shd w:val="clear" w:color="auto" w:fill="auto"/>
            <w:noWrap/>
            <w:vAlign w:val="center"/>
          </w:tcPr>
          <w:p w14:paraId="6FBF9672"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3399" w:type="dxa"/>
            <w:shd w:val="clear" w:color="auto" w:fill="auto"/>
            <w:noWrap/>
          </w:tcPr>
          <w:p w14:paraId="23FB82AF" w14:textId="77777777" w:rsidR="00DE4EAF" w:rsidRPr="008E7CDC" w:rsidRDefault="00DE4EAF" w:rsidP="00134D06">
            <w:pPr>
              <w:pStyle w:val="ListParagraph"/>
              <w:numPr>
                <w:ilvl w:val="0"/>
                <w:numId w:val="13"/>
              </w:numPr>
              <w:spacing w:line="240" w:lineRule="auto"/>
              <w:ind w:left="0"/>
              <w:jc w:val="left"/>
              <w:rPr>
                <w:rFonts w:eastAsia="Times New Roman" w:cs="Times New Roman"/>
                <w:i/>
                <w:iCs/>
                <w:color w:val="000000"/>
                <w:sz w:val="20"/>
                <w:lang w:eastAsia="en-IN"/>
              </w:rPr>
            </w:pPr>
            <w:r w:rsidRPr="008E7CDC">
              <w:rPr>
                <w:rFonts w:eastAsia="Times New Roman" w:cs="Times New Roman"/>
                <w:i/>
                <w:iCs/>
                <w:color w:val="000000"/>
                <w:sz w:val="20"/>
                <w:lang w:eastAsia="en-IN"/>
              </w:rPr>
              <w:t>2 KL BMC</w:t>
            </w:r>
          </w:p>
        </w:tc>
        <w:tc>
          <w:tcPr>
            <w:tcW w:w="1440" w:type="dxa"/>
            <w:shd w:val="clear" w:color="auto" w:fill="auto"/>
            <w:noWrap/>
            <w:vAlign w:val="center"/>
          </w:tcPr>
          <w:p w14:paraId="02D14360" w14:textId="412D674D"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31127E83" w14:textId="0EFAA8E1"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vAlign w:val="center"/>
          </w:tcPr>
          <w:p w14:paraId="2D8C29C1"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r>
      <w:tr w:rsidR="00DE4EAF" w:rsidRPr="008E7CDC" w14:paraId="4565674D" w14:textId="77777777" w:rsidTr="00451485">
        <w:trPr>
          <w:trHeight w:val="20"/>
        </w:trPr>
        <w:tc>
          <w:tcPr>
            <w:tcW w:w="628" w:type="dxa"/>
            <w:shd w:val="clear" w:color="auto" w:fill="auto"/>
            <w:noWrap/>
            <w:vAlign w:val="center"/>
          </w:tcPr>
          <w:p w14:paraId="00DBE518"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3399" w:type="dxa"/>
            <w:shd w:val="clear" w:color="auto" w:fill="auto"/>
            <w:noWrap/>
          </w:tcPr>
          <w:p w14:paraId="0EF06F1C" w14:textId="77777777" w:rsidR="00DE4EAF" w:rsidRPr="008E7CDC" w:rsidRDefault="00DE4EAF" w:rsidP="00134D06">
            <w:pPr>
              <w:pStyle w:val="ListParagraph"/>
              <w:numPr>
                <w:ilvl w:val="0"/>
                <w:numId w:val="13"/>
              </w:numPr>
              <w:spacing w:line="240" w:lineRule="auto"/>
              <w:ind w:left="0"/>
              <w:jc w:val="left"/>
              <w:rPr>
                <w:rFonts w:eastAsia="Times New Roman" w:cs="Times New Roman"/>
                <w:i/>
                <w:iCs/>
                <w:color w:val="000000"/>
                <w:sz w:val="20"/>
                <w:lang w:eastAsia="en-IN"/>
              </w:rPr>
            </w:pPr>
            <w:r w:rsidRPr="008E7CDC">
              <w:rPr>
                <w:rFonts w:eastAsia="Times New Roman" w:cs="Times New Roman"/>
                <w:i/>
                <w:iCs/>
                <w:color w:val="000000"/>
                <w:sz w:val="20"/>
                <w:lang w:eastAsia="en-IN"/>
              </w:rPr>
              <w:t>3 KL BMC</w:t>
            </w:r>
          </w:p>
        </w:tc>
        <w:tc>
          <w:tcPr>
            <w:tcW w:w="1440" w:type="dxa"/>
            <w:shd w:val="clear" w:color="auto" w:fill="auto"/>
            <w:noWrap/>
            <w:vAlign w:val="center"/>
          </w:tcPr>
          <w:p w14:paraId="38E35127" w14:textId="1BE0D972"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03AD0B31" w14:textId="05E0CB38"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tcPr>
          <w:p w14:paraId="209313A5" w14:textId="0AF1DB12"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r>
      <w:tr w:rsidR="00DE4EAF" w:rsidRPr="008E7CDC" w14:paraId="0F535D9F" w14:textId="77777777" w:rsidTr="00451485">
        <w:trPr>
          <w:trHeight w:val="20"/>
        </w:trPr>
        <w:tc>
          <w:tcPr>
            <w:tcW w:w="628" w:type="dxa"/>
            <w:shd w:val="clear" w:color="auto" w:fill="auto"/>
            <w:noWrap/>
            <w:vAlign w:val="center"/>
          </w:tcPr>
          <w:p w14:paraId="5E38BDF4"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3399" w:type="dxa"/>
            <w:shd w:val="clear" w:color="auto" w:fill="auto"/>
            <w:noWrap/>
          </w:tcPr>
          <w:p w14:paraId="41DC1055" w14:textId="77777777" w:rsidR="00DE4EAF" w:rsidRPr="008E7CDC" w:rsidRDefault="00DE4EAF" w:rsidP="00134D06">
            <w:pPr>
              <w:pStyle w:val="ListParagraph"/>
              <w:numPr>
                <w:ilvl w:val="0"/>
                <w:numId w:val="13"/>
              </w:numPr>
              <w:spacing w:line="240" w:lineRule="auto"/>
              <w:ind w:left="0"/>
              <w:jc w:val="left"/>
              <w:rPr>
                <w:rFonts w:eastAsia="Times New Roman" w:cs="Times New Roman"/>
                <w:i/>
                <w:iCs/>
                <w:color w:val="000000"/>
                <w:sz w:val="20"/>
                <w:lang w:eastAsia="en-IN"/>
              </w:rPr>
            </w:pPr>
            <w:r w:rsidRPr="008E7CDC">
              <w:rPr>
                <w:rFonts w:eastAsia="Times New Roman" w:cs="Times New Roman"/>
                <w:i/>
                <w:iCs/>
                <w:color w:val="000000"/>
                <w:sz w:val="20"/>
                <w:lang w:eastAsia="en-IN"/>
              </w:rPr>
              <w:t>5 KL BMC</w:t>
            </w:r>
          </w:p>
        </w:tc>
        <w:tc>
          <w:tcPr>
            <w:tcW w:w="1440" w:type="dxa"/>
            <w:shd w:val="clear" w:color="auto" w:fill="auto"/>
            <w:noWrap/>
            <w:vAlign w:val="center"/>
          </w:tcPr>
          <w:p w14:paraId="326B6CCA" w14:textId="2C44BBEE"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5E39480A" w14:textId="1C02A370"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tcPr>
          <w:p w14:paraId="568D8C7C" w14:textId="7B6DF802"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r>
      <w:tr w:rsidR="00DE4EAF" w:rsidRPr="008E7CDC" w14:paraId="56006F07" w14:textId="77777777" w:rsidTr="00451485">
        <w:trPr>
          <w:trHeight w:val="20"/>
        </w:trPr>
        <w:tc>
          <w:tcPr>
            <w:tcW w:w="628" w:type="dxa"/>
            <w:shd w:val="clear" w:color="auto" w:fill="auto"/>
            <w:noWrap/>
            <w:vAlign w:val="center"/>
          </w:tcPr>
          <w:p w14:paraId="0C3B57CF" w14:textId="77777777"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3399" w:type="dxa"/>
            <w:shd w:val="clear" w:color="auto" w:fill="auto"/>
            <w:noWrap/>
          </w:tcPr>
          <w:p w14:paraId="5BA458C5" w14:textId="77777777" w:rsidR="00DE4EAF" w:rsidRPr="008E7CDC" w:rsidRDefault="00DE4EAF" w:rsidP="00134D06">
            <w:pPr>
              <w:pStyle w:val="ListParagraph"/>
              <w:numPr>
                <w:ilvl w:val="0"/>
                <w:numId w:val="13"/>
              </w:numPr>
              <w:spacing w:line="240" w:lineRule="auto"/>
              <w:ind w:left="0"/>
              <w:jc w:val="left"/>
              <w:rPr>
                <w:rFonts w:eastAsia="Times New Roman" w:cs="Times New Roman"/>
                <w:i/>
                <w:iCs/>
                <w:color w:val="000000"/>
                <w:sz w:val="20"/>
                <w:lang w:eastAsia="en-IN"/>
              </w:rPr>
            </w:pPr>
            <w:r w:rsidRPr="008E7CDC">
              <w:rPr>
                <w:rFonts w:eastAsia="Times New Roman" w:cs="Times New Roman"/>
                <w:i/>
                <w:iCs/>
                <w:color w:val="000000"/>
                <w:sz w:val="20"/>
                <w:lang w:eastAsia="en-IN"/>
              </w:rPr>
              <w:t>10 KL BMC</w:t>
            </w:r>
          </w:p>
        </w:tc>
        <w:tc>
          <w:tcPr>
            <w:tcW w:w="1440" w:type="dxa"/>
            <w:shd w:val="clear" w:color="auto" w:fill="auto"/>
            <w:noWrap/>
            <w:vAlign w:val="center"/>
          </w:tcPr>
          <w:p w14:paraId="4AEE5CBA" w14:textId="348FA00F"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35681946" w14:textId="63EA74CC"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tcPr>
          <w:p w14:paraId="759E53C4" w14:textId="44D066F4" w:rsidR="00DE4EAF" w:rsidRPr="008E7CDC" w:rsidRDefault="00DE4EAF" w:rsidP="00DE4EAF">
            <w:pPr>
              <w:spacing w:after="0" w:line="240" w:lineRule="auto"/>
              <w:ind w:left="0"/>
              <w:contextualSpacing/>
              <w:jc w:val="center"/>
              <w:rPr>
                <w:rFonts w:eastAsia="Times New Roman" w:cs="Times New Roman"/>
                <w:color w:val="000000"/>
                <w:sz w:val="20"/>
                <w:lang w:eastAsia="en-IN"/>
              </w:rPr>
            </w:pPr>
          </w:p>
        </w:tc>
      </w:tr>
      <w:tr w:rsidR="00F66B87" w:rsidRPr="008E7CDC" w14:paraId="7A38BB1D" w14:textId="77777777" w:rsidTr="00451485">
        <w:trPr>
          <w:trHeight w:val="20"/>
        </w:trPr>
        <w:tc>
          <w:tcPr>
            <w:tcW w:w="628" w:type="dxa"/>
            <w:shd w:val="clear" w:color="auto" w:fill="auto"/>
            <w:noWrap/>
            <w:vAlign w:val="center"/>
          </w:tcPr>
          <w:p w14:paraId="69B03DE0" w14:textId="2F36949A" w:rsidR="00F66B87" w:rsidRPr="008E7CDC" w:rsidRDefault="00E03D0F"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ii</w:t>
            </w:r>
          </w:p>
        </w:tc>
        <w:tc>
          <w:tcPr>
            <w:tcW w:w="3399" w:type="dxa"/>
            <w:shd w:val="clear" w:color="auto" w:fill="auto"/>
            <w:noWrap/>
            <w:vAlign w:val="center"/>
          </w:tcPr>
          <w:p w14:paraId="2942AE84" w14:textId="77777777" w:rsidR="00F66B87" w:rsidRPr="008E7CDC" w:rsidRDefault="00F66B87" w:rsidP="00004D88">
            <w:pPr>
              <w:spacing w:after="0" w:line="240" w:lineRule="auto"/>
              <w:ind w:left="0"/>
              <w:contextualSpacing/>
              <w:jc w:val="left"/>
              <w:rPr>
                <w:rFonts w:eastAsia="Times New Roman" w:cs="Times New Roman"/>
                <w:color w:val="000000"/>
                <w:sz w:val="20"/>
                <w:lang w:eastAsia="en-IN"/>
              </w:rPr>
            </w:pPr>
            <w:r w:rsidRPr="008E7CDC">
              <w:rPr>
                <w:rFonts w:eastAsia="Times New Roman" w:cs="Times New Roman"/>
                <w:color w:val="000000"/>
                <w:sz w:val="20"/>
                <w:lang w:eastAsia="en-IN"/>
              </w:rPr>
              <w:t>Chilling Centres</w:t>
            </w:r>
          </w:p>
        </w:tc>
        <w:tc>
          <w:tcPr>
            <w:tcW w:w="1440" w:type="dxa"/>
            <w:shd w:val="clear" w:color="auto" w:fill="auto"/>
            <w:noWrap/>
            <w:vAlign w:val="center"/>
          </w:tcPr>
          <w:p w14:paraId="7E2DC641" w14:textId="5A42E828"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980" w:type="dxa"/>
            <w:shd w:val="clear" w:color="auto" w:fill="auto"/>
            <w:noWrap/>
            <w:vAlign w:val="center"/>
          </w:tcPr>
          <w:p w14:paraId="3D1BB6AE" w14:textId="04FC3326"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c>
          <w:tcPr>
            <w:tcW w:w="1890" w:type="dxa"/>
            <w:shd w:val="clear" w:color="auto" w:fill="auto"/>
            <w:vAlign w:val="center"/>
          </w:tcPr>
          <w:p w14:paraId="6B3C0FD8" w14:textId="0A0A6CCB" w:rsidR="00F66B87" w:rsidRPr="008E7CDC" w:rsidRDefault="00F66B87" w:rsidP="00004D88">
            <w:pPr>
              <w:spacing w:after="0" w:line="240" w:lineRule="auto"/>
              <w:ind w:left="0"/>
              <w:contextualSpacing/>
              <w:jc w:val="center"/>
              <w:rPr>
                <w:rFonts w:eastAsia="Times New Roman" w:cs="Times New Roman"/>
                <w:color w:val="000000"/>
                <w:sz w:val="20"/>
                <w:lang w:eastAsia="en-IN"/>
              </w:rPr>
            </w:pPr>
          </w:p>
        </w:tc>
      </w:tr>
      <w:tr w:rsidR="00F66B87" w:rsidRPr="008E7CDC" w14:paraId="2770C0AE" w14:textId="77777777" w:rsidTr="00B15AA2">
        <w:trPr>
          <w:trHeight w:val="20"/>
        </w:trPr>
        <w:tc>
          <w:tcPr>
            <w:tcW w:w="628" w:type="dxa"/>
            <w:shd w:val="clear" w:color="auto" w:fill="auto"/>
            <w:noWrap/>
            <w:vAlign w:val="center"/>
          </w:tcPr>
          <w:p w14:paraId="6D6F4C3B" w14:textId="77777777" w:rsidR="00F66B87" w:rsidRPr="008E7CDC" w:rsidRDefault="00F66B87" w:rsidP="00004D88">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 xml:space="preserve">  </w:t>
            </w:r>
          </w:p>
        </w:tc>
        <w:tc>
          <w:tcPr>
            <w:tcW w:w="3399" w:type="dxa"/>
            <w:shd w:val="clear" w:color="auto" w:fill="auto"/>
            <w:noWrap/>
            <w:vAlign w:val="center"/>
          </w:tcPr>
          <w:p w14:paraId="61CC67A5" w14:textId="479C3550" w:rsidR="00F66B87" w:rsidRPr="008E7CDC" w:rsidRDefault="00E03D0F" w:rsidP="00004D88">
            <w:pPr>
              <w:spacing w:after="0" w:line="240" w:lineRule="auto"/>
              <w:ind w:left="0"/>
              <w:contextualSpacing/>
              <w:jc w:val="center"/>
              <w:rPr>
                <w:rFonts w:eastAsia="Times New Roman" w:cs="Times New Roman"/>
                <w:b/>
                <w:bCs/>
                <w:color w:val="000000"/>
                <w:sz w:val="20"/>
                <w:lang w:eastAsia="en-IN"/>
              </w:rPr>
            </w:pPr>
            <w:r w:rsidRPr="008E7CDC">
              <w:rPr>
                <w:rFonts w:eastAsia="Times New Roman" w:cs="Times New Roman"/>
                <w:color w:val="000000"/>
                <w:sz w:val="20"/>
                <w:lang w:eastAsia="en-IN"/>
              </w:rPr>
              <w:t>Total Chilling capacity (</w:t>
            </w:r>
            <w:proofErr w:type="spellStart"/>
            <w:r w:rsidRPr="008E7CDC">
              <w:rPr>
                <w:rFonts w:eastAsia="Times New Roman" w:cs="Times New Roman"/>
                <w:color w:val="000000"/>
                <w:sz w:val="20"/>
                <w:lang w:eastAsia="en-IN"/>
              </w:rPr>
              <w:t>i+ii</w:t>
            </w:r>
            <w:proofErr w:type="spellEnd"/>
            <w:r w:rsidRPr="008E7CDC">
              <w:rPr>
                <w:rFonts w:eastAsia="Times New Roman" w:cs="Times New Roman"/>
                <w:color w:val="000000"/>
                <w:sz w:val="20"/>
                <w:lang w:eastAsia="en-IN"/>
              </w:rPr>
              <w:t>)</w:t>
            </w:r>
          </w:p>
        </w:tc>
        <w:tc>
          <w:tcPr>
            <w:tcW w:w="1440" w:type="dxa"/>
            <w:shd w:val="clear" w:color="auto" w:fill="auto"/>
            <w:noWrap/>
            <w:vAlign w:val="center"/>
          </w:tcPr>
          <w:p w14:paraId="79B11AA7" w14:textId="77777777"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1980" w:type="dxa"/>
            <w:shd w:val="clear" w:color="auto" w:fill="auto"/>
            <w:noWrap/>
            <w:vAlign w:val="center"/>
          </w:tcPr>
          <w:p w14:paraId="1A586039" w14:textId="53D13EF1"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c>
          <w:tcPr>
            <w:tcW w:w="1890" w:type="dxa"/>
            <w:shd w:val="clear" w:color="auto" w:fill="auto"/>
            <w:vAlign w:val="center"/>
          </w:tcPr>
          <w:p w14:paraId="4B701F62" w14:textId="4C06DDDB" w:rsidR="00F66B87" w:rsidRPr="008E7CDC" w:rsidRDefault="00F66B87" w:rsidP="00004D88">
            <w:pPr>
              <w:spacing w:after="0" w:line="240" w:lineRule="auto"/>
              <w:ind w:left="0"/>
              <w:contextualSpacing/>
              <w:jc w:val="center"/>
              <w:rPr>
                <w:rFonts w:eastAsia="Times New Roman" w:cs="Times New Roman"/>
                <w:b/>
                <w:bCs/>
                <w:color w:val="000000"/>
                <w:sz w:val="20"/>
                <w:lang w:eastAsia="en-IN"/>
              </w:rPr>
            </w:pPr>
          </w:p>
        </w:tc>
      </w:tr>
      <w:tr w:rsidR="00E03D0F" w:rsidRPr="008E7CDC" w14:paraId="1084A5EE" w14:textId="77777777" w:rsidTr="00B15AA2">
        <w:trPr>
          <w:trHeight w:val="20"/>
        </w:trPr>
        <w:tc>
          <w:tcPr>
            <w:tcW w:w="628" w:type="dxa"/>
            <w:shd w:val="clear" w:color="auto" w:fill="auto"/>
            <w:noWrap/>
            <w:vAlign w:val="center"/>
          </w:tcPr>
          <w:p w14:paraId="2F2B6C2C" w14:textId="46784D5C" w:rsidR="00E03D0F" w:rsidRPr="008E7CDC" w:rsidRDefault="00E03D0F" w:rsidP="00E03D0F">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Iii</w:t>
            </w:r>
          </w:p>
        </w:tc>
        <w:tc>
          <w:tcPr>
            <w:tcW w:w="3399" w:type="dxa"/>
            <w:shd w:val="clear" w:color="auto" w:fill="auto"/>
            <w:noWrap/>
            <w:vAlign w:val="center"/>
          </w:tcPr>
          <w:p w14:paraId="2FE18E5B" w14:textId="1A13D8AB" w:rsidR="00E03D0F" w:rsidRPr="008E7CDC" w:rsidRDefault="00E03D0F" w:rsidP="00E03D0F">
            <w:pPr>
              <w:spacing w:after="0" w:line="240" w:lineRule="auto"/>
              <w:ind w:left="0"/>
              <w:contextualSpacing/>
              <w:jc w:val="left"/>
              <w:rPr>
                <w:rFonts w:eastAsia="Times New Roman" w:cs="Times New Roman"/>
                <w:b/>
                <w:bCs/>
                <w:color w:val="000000"/>
                <w:sz w:val="20"/>
                <w:lang w:eastAsia="en-IN"/>
              </w:rPr>
            </w:pPr>
            <w:r w:rsidRPr="008E7CDC">
              <w:rPr>
                <w:rFonts w:eastAsia="Times New Roman" w:cs="Times New Roman"/>
                <w:color w:val="000000"/>
                <w:sz w:val="20"/>
                <w:lang w:eastAsia="en-IN"/>
              </w:rPr>
              <w:t>Milk Testing Lab (district/state level)</w:t>
            </w:r>
          </w:p>
        </w:tc>
        <w:tc>
          <w:tcPr>
            <w:tcW w:w="1440" w:type="dxa"/>
            <w:shd w:val="clear" w:color="auto" w:fill="auto"/>
            <w:noWrap/>
            <w:vAlign w:val="center"/>
          </w:tcPr>
          <w:p w14:paraId="7B1EFFA3"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980" w:type="dxa"/>
            <w:shd w:val="clear" w:color="auto" w:fill="auto"/>
            <w:noWrap/>
            <w:vAlign w:val="center"/>
          </w:tcPr>
          <w:p w14:paraId="6F421476"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890" w:type="dxa"/>
            <w:shd w:val="clear" w:color="auto" w:fill="auto"/>
            <w:vAlign w:val="center"/>
          </w:tcPr>
          <w:p w14:paraId="5517E3A2"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r>
      <w:tr w:rsidR="00E03D0F" w:rsidRPr="008E7CDC" w14:paraId="55ABE125" w14:textId="77777777" w:rsidTr="00B15AA2">
        <w:trPr>
          <w:trHeight w:val="20"/>
        </w:trPr>
        <w:tc>
          <w:tcPr>
            <w:tcW w:w="628" w:type="dxa"/>
            <w:shd w:val="clear" w:color="auto" w:fill="auto"/>
            <w:noWrap/>
            <w:vAlign w:val="center"/>
          </w:tcPr>
          <w:p w14:paraId="0A543554" w14:textId="201336CC" w:rsidR="00E03D0F" w:rsidRPr="008E7CDC" w:rsidRDefault="00E03D0F" w:rsidP="00E03D0F">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Iv</w:t>
            </w:r>
          </w:p>
        </w:tc>
        <w:tc>
          <w:tcPr>
            <w:tcW w:w="3399" w:type="dxa"/>
            <w:shd w:val="clear" w:color="auto" w:fill="auto"/>
            <w:noWrap/>
            <w:vAlign w:val="center"/>
          </w:tcPr>
          <w:p w14:paraId="5B8E80A6" w14:textId="066BE321" w:rsidR="00E03D0F" w:rsidRPr="008E7CDC" w:rsidRDefault="00E03D0F" w:rsidP="00E03D0F">
            <w:pPr>
              <w:spacing w:after="0" w:line="240" w:lineRule="auto"/>
              <w:ind w:left="0"/>
              <w:contextualSpacing/>
              <w:jc w:val="left"/>
              <w:rPr>
                <w:rFonts w:eastAsia="Times New Roman" w:cs="Times New Roman"/>
                <w:b/>
                <w:bCs/>
                <w:color w:val="000000"/>
                <w:sz w:val="20"/>
                <w:lang w:eastAsia="en-IN"/>
              </w:rPr>
            </w:pPr>
            <w:r w:rsidRPr="008E7CDC">
              <w:rPr>
                <w:rFonts w:eastAsia="Times New Roman" w:cs="Times New Roman"/>
                <w:color w:val="000000"/>
                <w:sz w:val="20"/>
                <w:lang w:eastAsia="en-IN"/>
              </w:rPr>
              <w:t>Automatic Milk Collection Unit (AMCU)</w:t>
            </w:r>
          </w:p>
        </w:tc>
        <w:tc>
          <w:tcPr>
            <w:tcW w:w="1440" w:type="dxa"/>
            <w:shd w:val="clear" w:color="auto" w:fill="auto"/>
            <w:noWrap/>
            <w:vAlign w:val="center"/>
          </w:tcPr>
          <w:p w14:paraId="04EA55CC"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980" w:type="dxa"/>
            <w:shd w:val="clear" w:color="auto" w:fill="auto"/>
            <w:noWrap/>
            <w:vAlign w:val="center"/>
          </w:tcPr>
          <w:p w14:paraId="2CEA1F65"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890" w:type="dxa"/>
            <w:shd w:val="clear" w:color="auto" w:fill="auto"/>
            <w:vAlign w:val="center"/>
          </w:tcPr>
          <w:p w14:paraId="2CC32695"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r>
      <w:tr w:rsidR="00E03D0F" w:rsidRPr="008E7CDC" w14:paraId="2C598EB3" w14:textId="77777777" w:rsidTr="00B15AA2">
        <w:trPr>
          <w:trHeight w:val="20"/>
        </w:trPr>
        <w:tc>
          <w:tcPr>
            <w:tcW w:w="628" w:type="dxa"/>
            <w:shd w:val="clear" w:color="auto" w:fill="auto"/>
            <w:noWrap/>
            <w:vAlign w:val="center"/>
          </w:tcPr>
          <w:p w14:paraId="7C50E8F9" w14:textId="1C29EB75" w:rsidR="00E03D0F" w:rsidRPr="008E7CDC" w:rsidRDefault="00E03D0F" w:rsidP="00E03D0F">
            <w:pPr>
              <w:spacing w:after="0" w:line="240" w:lineRule="auto"/>
              <w:ind w:left="0"/>
              <w:contextualSpacing/>
              <w:jc w:val="center"/>
              <w:rPr>
                <w:rFonts w:eastAsia="Times New Roman" w:cs="Times New Roman"/>
                <w:color w:val="000000"/>
                <w:sz w:val="20"/>
                <w:lang w:eastAsia="en-IN"/>
              </w:rPr>
            </w:pPr>
            <w:r w:rsidRPr="008E7CDC">
              <w:rPr>
                <w:rFonts w:eastAsia="Times New Roman" w:cs="Times New Roman"/>
                <w:color w:val="000000"/>
                <w:sz w:val="20"/>
                <w:lang w:eastAsia="en-IN"/>
              </w:rPr>
              <w:t>v</w:t>
            </w:r>
          </w:p>
        </w:tc>
        <w:tc>
          <w:tcPr>
            <w:tcW w:w="3399" w:type="dxa"/>
            <w:shd w:val="clear" w:color="auto" w:fill="auto"/>
            <w:noWrap/>
            <w:vAlign w:val="center"/>
          </w:tcPr>
          <w:p w14:paraId="4706A339" w14:textId="73F515A5" w:rsidR="00E03D0F" w:rsidRPr="008E7CDC" w:rsidRDefault="00E03D0F" w:rsidP="00E03D0F">
            <w:pPr>
              <w:spacing w:after="0" w:line="240" w:lineRule="auto"/>
              <w:ind w:left="0"/>
              <w:contextualSpacing/>
              <w:jc w:val="left"/>
              <w:rPr>
                <w:rFonts w:eastAsia="Times New Roman" w:cs="Times New Roman"/>
                <w:b/>
                <w:bCs/>
                <w:color w:val="000000"/>
                <w:sz w:val="20"/>
                <w:lang w:eastAsia="en-IN"/>
              </w:rPr>
            </w:pPr>
            <w:r w:rsidRPr="008E7CDC">
              <w:rPr>
                <w:rFonts w:eastAsia="Times New Roman" w:cs="Times New Roman"/>
                <w:color w:val="000000"/>
                <w:sz w:val="20"/>
                <w:lang w:eastAsia="en-IN"/>
              </w:rPr>
              <w:t>Data Processing &amp; Milk Collection Unit (DPMCU)</w:t>
            </w:r>
          </w:p>
        </w:tc>
        <w:tc>
          <w:tcPr>
            <w:tcW w:w="1440" w:type="dxa"/>
            <w:shd w:val="clear" w:color="auto" w:fill="auto"/>
            <w:noWrap/>
            <w:vAlign w:val="center"/>
          </w:tcPr>
          <w:p w14:paraId="64B0AAD4"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980" w:type="dxa"/>
            <w:shd w:val="clear" w:color="auto" w:fill="auto"/>
            <w:noWrap/>
            <w:vAlign w:val="center"/>
          </w:tcPr>
          <w:p w14:paraId="68968126"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c>
          <w:tcPr>
            <w:tcW w:w="1890" w:type="dxa"/>
            <w:shd w:val="clear" w:color="auto" w:fill="auto"/>
            <w:vAlign w:val="center"/>
          </w:tcPr>
          <w:p w14:paraId="70E56B7D" w14:textId="77777777" w:rsidR="00E03D0F" w:rsidRPr="008E7CDC" w:rsidRDefault="00E03D0F" w:rsidP="00E03D0F">
            <w:pPr>
              <w:spacing w:after="0" w:line="240" w:lineRule="auto"/>
              <w:ind w:left="0"/>
              <w:contextualSpacing/>
              <w:jc w:val="center"/>
              <w:rPr>
                <w:rFonts w:eastAsia="Times New Roman" w:cs="Times New Roman"/>
                <w:b/>
                <w:bCs/>
                <w:color w:val="000000"/>
                <w:sz w:val="20"/>
                <w:lang w:eastAsia="en-IN"/>
              </w:rPr>
            </w:pPr>
          </w:p>
        </w:tc>
      </w:tr>
    </w:tbl>
    <w:p w14:paraId="76BAB07A" w14:textId="77777777" w:rsidR="007D7EE2" w:rsidRPr="008E7CDC" w:rsidRDefault="007D7EE2" w:rsidP="007D7EE2">
      <w:pPr>
        <w:pStyle w:val="ListParagraph"/>
        <w:tabs>
          <w:tab w:val="clear" w:pos="720"/>
        </w:tabs>
        <w:spacing w:before="120" w:after="120" w:line="276" w:lineRule="auto"/>
        <w:ind w:left="0"/>
        <w:contextualSpacing w:val="0"/>
        <w:rPr>
          <w:b/>
          <w:bCs/>
          <w:sz w:val="20"/>
          <w:szCs w:val="18"/>
        </w:rPr>
      </w:pPr>
    </w:p>
    <w:p w14:paraId="73113440" w14:textId="77777777" w:rsidR="007D7EE2" w:rsidRPr="008E7CDC" w:rsidRDefault="007D7EE2" w:rsidP="007D7EE2">
      <w:pPr>
        <w:pStyle w:val="ListParagraph"/>
        <w:tabs>
          <w:tab w:val="clear" w:pos="720"/>
        </w:tabs>
        <w:spacing w:before="120" w:after="120" w:line="276" w:lineRule="auto"/>
        <w:ind w:left="0"/>
        <w:contextualSpacing w:val="0"/>
        <w:rPr>
          <w:b/>
          <w:bCs/>
          <w:sz w:val="20"/>
          <w:szCs w:val="18"/>
        </w:rPr>
      </w:pPr>
    </w:p>
    <w:p w14:paraId="2B9C9107" w14:textId="77777777" w:rsidR="00F66B87" w:rsidRPr="008E7CDC" w:rsidRDefault="00F66B87"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lastRenderedPageBreak/>
        <w:t>Key Performance Indicators</w:t>
      </w:r>
    </w:p>
    <w:tbl>
      <w:tblPr>
        <w:tblW w:w="58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273"/>
        <w:gridCol w:w="895"/>
        <w:gridCol w:w="729"/>
        <w:gridCol w:w="780"/>
        <w:gridCol w:w="696"/>
        <w:gridCol w:w="696"/>
        <w:gridCol w:w="780"/>
        <w:gridCol w:w="786"/>
        <w:gridCol w:w="1292"/>
      </w:tblGrid>
      <w:tr w:rsidR="0032157E" w:rsidRPr="008E7CDC" w14:paraId="4EE3DE98" w14:textId="77777777" w:rsidTr="00A02F0D">
        <w:trPr>
          <w:trHeight w:val="18"/>
          <w:tblHeader/>
        </w:trPr>
        <w:tc>
          <w:tcPr>
            <w:tcW w:w="321" w:type="pct"/>
            <w:vMerge w:val="restart"/>
            <w:shd w:val="clear" w:color="auto" w:fill="C6D9F1" w:themeFill="text2" w:themeFillTint="33"/>
            <w:vAlign w:val="center"/>
            <w:hideMark/>
          </w:tcPr>
          <w:p w14:paraId="30748DC3" w14:textId="77777777" w:rsidR="0032157E" w:rsidRPr="008E7CDC" w:rsidRDefault="0032157E" w:rsidP="00004D88">
            <w:pPr>
              <w:tabs>
                <w:tab w:val="left" w:pos="454"/>
              </w:tabs>
              <w:spacing w:after="0" w:line="240" w:lineRule="auto"/>
              <w:ind w:left="0" w:right="-33"/>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No.</w:t>
            </w:r>
          </w:p>
        </w:tc>
        <w:tc>
          <w:tcPr>
            <w:tcW w:w="1191" w:type="pct"/>
            <w:vMerge w:val="restart"/>
            <w:shd w:val="clear" w:color="auto" w:fill="C6D9F1" w:themeFill="text2" w:themeFillTint="33"/>
            <w:vAlign w:val="center"/>
            <w:hideMark/>
          </w:tcPr>
          <w:p w14:paraId="026F51FA"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Project Performance Indicators</w:t>
            </w:r>
          </w:p>
        </w:tc>
        <w:tc>
          <w:tcPr>
            <w:tcW w:w="469" w:type="pct"/>
            <w:vMerge w:val="restart"/>
            <w:shd w:val="clear" w:color="auto" w:fill="C6D9F1" w:themeFill="text2" w:themeFillTint="33"/>
            <w:vAlign w:val="center"/>
            <w:hideMark/>
          </w:tcPr>
          <w:p w14:paraId="03A89906"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w:t>
            </w:r>
          </w:p>
          <w:p w14:paraId="76032D4E"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p>
        </w:tc>
        <w:tc>
          <w:tcPr>
            <w:tcW w:w="382" w:type="pct"/>
            <w:vMerge w:val="restart"/>
            <w:shd w:val="clear" w:color="auto" w:fill="C6D9F1" w:themeFill="text2" w:themeFillTint="33"/>
            <w:vAlign w:val="center"/>
            <w:hideMark/>
          </w:tcPr>
          <w:p w14:paraId="72EE0E06" w14:textId="0BBAC946" w:rsidR="0032157E" w:rsidRPr="008E7CDC" w:rsidRDefault="0032157E" w:rsidP="00004D88">
            <w:pPr>
              <w:spacing w:after="0" w:line="240" w:lineRule="auto"/>
              <w:ind w:left="0"/>
              <w:contextualSpacing/>
              <w:jc w:val="center"/>
              <w:rPr>
                <w:rFonts w:eastAsia="Times New Roman" w:cs="Times New Roman"/>
                <w:b/>
                <w:bCs/>
                <w:color w:val="000000"/>
                <w:sz w:val="18"/>
                <w:szCs w:val="18"/>
                <w:vertAlign w:val="superscript"/>
                <w:lang w:eastAsia="en-IN"/>
              </w:rPr>
            </w:pPr>
            <w:r w:rsidRPr="008E7CDC">
              <w:rPr>
                <w:rFonts w:eastAsia="Times New Roman" w:cs="Times New Roman"/>
                <w:b/>
                <w:bCs/>
                <w:color w:val="000000"/>
                <w:sz w:val="18"/>
                <w:szCs w:val="18"/>
                <w:lang w:eastAsia="en-IN"/>
              </w:rPr>
              <w:t>Base</w:t>
            </w:r>
            <w:r w:rsidR="001C20BD" w:rsidRPr="008E7CDC">
              <w:rPr>
                <w:rFonts w:eastAsia="Times New Roman" w:cs="Times New Roman"/>
                <w:b/>
                <w:bCs/>
                <w:color w:val="000000"/>
                <w:sz w:val="18"/>
                <w:szCs w:val="18"/>
                <w:lang w:eastAsia="en-IN"/>
              </w:rPr>
              <w:t>-</w:t>
            </w:r>
            <w:r w:rsidRPr="008E7CDC">
              <w:rPr>
                <w:rFonts w:eastAsia="Times New Roman" w:cs="Times New Roman"/>
                <w:b/>
                <w:bCs/>
                <w:color w:val="000000"/>
                <w:sz w:val="18"/>
                <w:szCs w:val="18"/>
                <w:lang w:eastAsia="en-IN"/>
              </w:rPr>
              <w:t>line figure</w:t>
            </w:r>
            <w:r w:rsidRPr="008E7CDC">
              <w:rPr>
                <w:rFonts w:eastAsia="Times New Roman" w:cs="Times New Roman"/>
                <w:b/>
                <w:bCs/>
                <w:color w:val="000000"/>
                <w:sz w:val="18"/>
                <w:szCs w:val="18"/>
                <w:vertAlign w:val="superscript"/>
                <w:lang w:eastAsia="en-IN"/>
              </w:rPr>
              <w:t xml:space="preserve"> </w:t>
            </w:r>
          </w:p>
          <w:p w14:paraId="319CE11C" w14:textId="4AFC8EE0" w:rsidR="0032157E" w:rsidRPr="008E7CDC" w:rsidRDefault="0032157E" w:rsidP="00B751F1">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____)</w:t>
            </w:r>
          </w:p>
        </w:tc>
        <w:tc>
          <w:tcPr>
            <w:tcW w:w="1959" w:type="pct"/>
            <w:gridSpan w:val="5"/>
            <w:shd w:val="clear" w:color="auto" w:fill="C6D9F1" w:themeFill="text2" w:themeFillTint="33"/>
          </w:tcPr>
          <w:p w14:paraId="6A74BC6C" w14:textId="4B9BB834"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Incremental Targets</w:t>
            </w:r>
          </w:p>
        </w:tc>
        <w:tc>
          <w:tcPr>
            <w:tcW w:w="678" w:type="pct"/>
            <w:vMerge w:val="restart"/>
            <w:shd w:val="clear" w:color="auto" w:fill="C6D9F1" w:themeFill="text2" w:themeFillTint="33"/>
            <w:vAlign w:val="center"/>
          </w:tcPr>
          <w:p w14:paraId="1B6D5F7E"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EOP</w:t>
            </w:r>
          </w:p>
          <w:p w14:paraId="4DF51999"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(Cumulative Targets )</w:t>
            </w:r>
          </w:p>
        </w:tc>
      </w:tr>
      <w:tr w:rsidR="0032157E" w:rsidRPr="008E7CDC" w14:paraId="7D6503C4" w14:textId="77777777" w:rsidTr="00A02F0D">
        <w:trPr>
          <w:trHeight w:val="18"/>
          <w:tblHeader/>
        </w:trPr>
        <w:tc>
          <w:tcPr>
            <w:tcW w:w="321" w:type="pct"/>
            <w:vMerge/>
            <w:vAlign w:val="center"/>
            <w:hideMark/>
          </w:tcPr>
          <w:p w14:paraId="16DF4929" w14:textId="77777777"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p>
        </w:tc>
        <w:tc>
          <w:tcPr>
            <w:tcW w:w="1191" w:type="pct"/>
            <w:vMerge/>
            <w:vAlign w:val="center"/>
            <w:hideMark/>
          </w:tcPr>
          <w:p w14:paraId="0F065881" w14:textId="77777777" w:rsidR="0032157E" w:rsidRPr="008E7CDC" w:rsidRDefault="0032157E" w:rsidP="0032157E">
            <w:pPr>
              <w:spacing w:after="0" w:line="240" w:lineRule="auto"/>
              <w:ind w:left="0"/>
              <w:contextualSpacing/>
              <w:jc w:val="left"/>
              <w:rPr>
                <w:rFonts w:eastAsia="Times New Roman" w:cs="Times New Roman"/>
                <w:b/>
                <w:bCs/>
                <w:color w:val="000000"/>
                <w:sz w:val="18"/>
                <w:szCs w:val="18"/>
                <w:lang w:eastAsia="en-IN"/>
              </w:rPr>
            </w:pPr>
          </w:p>
        </w:tc>
        <w:tc>
          <w:tcPr>
            <w:tcW w:w="469" w:type="pct"/>
            <w:vMerge/>
            <w:vAlign w:val="center"/>
            <w:hideMark/>
          </w:tcPr>
          <w:p w14:paraId="017DFF98" w14:textId="77777777" w:rsidR="0032157E" w:rsidRPr="008E7CDC" w:rsidRDefault="0032157E" w:rsidP="0032157E">
            <w:pPr>
              <w:spacing w:after="0" w:line="240" w:lineRule="auto"/>
              <w:ind w:left="0"/>
              <w:contextualSpacing/>
              <w:jc w:val="left"/>
              <w:rPr>
                <w:rFonts w:eastAsia="Times New Roman" w:cs="Times New Roman"/>
                <w:b/>
                <w:bCs/>
                <w:color w:val="000000"/>
                <w:sz w:val="18"/>
                <w:szCs w:val="18"/>
                <w:lang w:eastAsia="en-IN"/>
              </w:rPr>
            </w:pPr>
          </w:p>
        </w:tc>
        <w:tc>
          <w:tcPr>
            <w:tcW w:w="382" w:type="pct"/>
            <w:vMerge/>
            <w:vAlign w:val="center"/>
            <w:hideMark/>
          </w:tcPr>
          <w:p w14:paraId="59C31C92" w14:textId="77777777"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p>
        </w:tc>
        <w:tc>
          <w:tcPr>
            <w:tcW w:w="409" w:type="pct"/>
            <w:shd w:val="clear" w:color="auto" w:fill="C6D9F1" w:themeFill="text2" w:themeFillTint="33"/>
            <w:vAlign w:val="center"/>
          </w:tcPr>
          <w:p w14:paraId="2D2BE947" w14:textId="3946470D" w:rsidR="0032157E" w:rsidRPr="008E7CDC" w:rsidRDefault="0032157E" w:rsidP="001C20BD">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1 (___)</w:t>
            </w:r>
          </w:p>
        </w:tc>
        <w:tc>
          <w:tcPr>
            <w:tcW w:w="365" w:type="pct"/>
            <w:shd w:val="clear" w:color="auto" w:fill="C6D9F1" w:themeFill="text2" w:themeFillTint="33"/>
            <w:vAlign w:val="center"/>
          </w:tcPr>
          <w:p w14:paraId="08A11EBD" w14:textId="1B2806D1" w:rsidR="0032157E" w:rsidRPr="008E7CDC" w:rsidRDefault="0032157E" w:rsidP="001C20BD">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2 (___)</w:t>
            </w:r>
          </w:p>
        </w:tc>
        <w:tc>
          <w:tcPr>
            <w:tcW w:w="365" w:type="pct"/>
            <w:shd w:val="clear" w:color="auto" w:fill="C6D9F1" w:themeFill="text2" w:themeFillTint="33"/>
            <w:vAlign w:val="center"/>
          </w:tcPr>
          <w:p w14:paraId="2824F940" w14:textId="3B5B11F8" w:rsidR="0032157E" w:rsidRPr="008E7CDC" w:rsidRDefault="0032157E" w:rsidP="001C20BD">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3 (___)</w:t>
            </w:r>
          </w:p>
        </w:tc>
        <w:tc>
          <w:tcPr>
            <w:tcW w:w="409" w:type="pct"/>
            <w:shd w:val="clear" w:color="auto" w:fill="C6D9F1" w:themeFill="text2" w:themeFillTint="33"/>
            <w:vAlign w:val="center"/>
          </w:tcPr>
          <w:p w14:paraId="34AC36E4" w14:textId="339E3EAE" w:rsidR="0032157E" w:rsidRPr="008E7CDC" w:rsidRDefault="0032157E" w:rsidP="001C20BD">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4 (___)</w:t>
            </w:r>
          </w:p>
        </w:tc>
        <w:tc>
          <w:tcPr>
            <w:tcW w:w="412" w:type="pct"/>
            <w:shd w:val="clear" w:color="auto" w:fill="C6D9F1" w:themeFill="text2" w:themeFillTint="33"/>
            <w:vAlign w:val="center"/>
          </w:tcPr>
          <w:p w14:paraId="2D7AD5C2" w14:textId="5BAAB3CD" w:rsidR="0032157E" w:rsidRPr="008E7CDC" w:rsidRDefault="0032157E" w:rsidP="001C20BD">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5 (___)</w:t>
            </w:r>
          </w:p>
        </w:tc>
        <w:tc>
          <w:tcPr>
            <w:tcW w:w="678" w:type="pct"/>
            <w:vMerge/>
            <w:shd w:val="clear" w:color="auto" w:fill="C6D9F1" w:themeFill="text2" w:themeFillTint="33"/>
          </w:tcPr>
          <w:p w14:paraId="5C672E38" w14:textId="77777777"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p>
        </w:tc>
      </w:tr>
      <w:tr w:rsidR="0032157E" w:rsidRPr="008E7CDC" w14:paraId="4CAEA26F" w14:textId="77777777" w:rsidTr="00A778C1">
        <w:trPr>
          <w:trHeight w:val="18"/>
        </w:trPr>
        <w:tc>
          <w:tcPr>
            <w:tcW w:w="321" w:type="pct"/>
            <w:shd w:val="clear" w:color="auto" w:fill="auto"/>
            <w:vAlign w:val="center"/>
            <w:hideMark/>
          </w:tcPr>
          <w:p w14:paraId="274E65D9"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A</w:t>
            </w:r>
          </w:p>
        </w:tc>
        <w:tc>
          <w:tcPr>
            <w:tcW w:w="4679" w:type="pct"/>
            <w:gridSpan w:val="9"/>
          </w:tcPr>
          <w:p w14:paraId="05A60230" w14:textId="4DC29927" w:rsidR="0032157E" w:rsidRPr="008E7CDC" w:rsidRDefault="0032157E" w:rsidP="00004D88">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Strengthening Milk Procurement Infrastructure</w:t>
            </w:r>
          </w:p>
        </w:tc>
      </w:tr>
      <w:tr w:rsidR="0032157E" w:rsidRPr="008E7CDC" w14:paraId="6B18C59E" w14:textId="77777777" w:rsidTr="00A02F0D">
        <w:trPr>
          <w:trHeight w:val="18"/>
        </w:trPr>
        <w:tc>
          <w:tcPr>
            <w:tcW w:w="321" w:type="pct"/>
            <w:shd w:val="clear" w:color="auto" w:fill="auto"/>
            <w:vAlign w:val="center"/>
            <w:hideMark/>
          </w:tcPr>
          <w:p w14:paraId="629A6299"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w:t>
            </w:r>
          </w:p>
        </w:tc>
        <w:tc>
          <w:tcPr>
            <w:tcW w:w="1191" w:type="pct"/>
            <w:shd w:val="clear" w:color="auto" w:fill="auto"/>
            <w:vAlign w:val="center"/>
            <w:hideMark/>
          </w:tcPr>
          <w:p w14:paraId="57C58576"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New DCS/MPI to be set up</w:t>
            </w:r>
          </w:p>
        </w:tc>
        <w:tc>
          <w:tcPr>
            <w:tcW w:w="469" w:type="pct"/>
            <w:shd w:val="clear" w:color="auto" w:fill="auto"/>
            <w:vAlign w:val="center"/>
            <w:hideMark/>
          </w:tcPr>
          <w:p w14:paraId="4F9DDFB3"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769BBC1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F8B343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A5FF46F"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E310BD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5E25373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AA0BFF9" w14:textId="1564FC06"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03F1B77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274B3691" w14:textId="77777777" w:rsidTr="00A02F0D">
        <w:trPr>
          <w:trHeight w:val="18"/>
        </w:trPr>
        <w:tc>
          <w:tcPr>
            <w:tcW w:w="321" w:type="pct"/>
            <w:shd w:val="clear" w:color="auto" w:fill="auto"/>
            <w:vAlign w:val="center"/>
          </w:tcPr>
          <w:p w14:paraId="306239BB"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A2</w:t>
            </w:r>
          </w:p>
        </w:tc>
        <w:tc>
          <w:tcPr>
            <w:tcW w:w="1191" w:type="pct"/>
            <w:shd w:val="clear" w:color="auto" w:fill="auto"/>
            <w:vAlign w:val="center"/>
          </w:tcPr>
          <w:p w14:paraId="434D942C"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DCS/MPI to be strengthened</w:t>
            </w:r>
          </w:p>
        </w:tc>
        <w:tc>
          <w:tcPr>
            <w:tcW w:w="469" w:type="pct"/>
            <w:shd w:val="clear" w:color="auto" w:fill="auto"/>
            <w:vAlign w:val="center"/>
          </w:tcPr>
          <w:p w14:paraId="123A42A4"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01B3B3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FBB51D9"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03FB366"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6D2010F"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5A80F032"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17F6E5A" w14:textId="54C31171"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10B9144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782DEBC7" w14:textId="77777777" w:rsidTr="00A02F0D">
        <w:trPr>
          <w:trHeight w:val="18"/>
        </w:trPr>
        <w:tc>
          <w:tcPr>
            <w:tcW w:w="321" w:type="pct"/>
            <w:shd w:val="clear" w:color="auto" w:fill="auto"/>
            <w:vAlign w:val="center"/>
          </w:tcPr>
          <w:p w14:paraId="0B79310F"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A3</w:t>
            </w:r>
          </w:p>
        </w:tc>
        <w:tc>
          <w:tcPr>
            <w:tcW w:w="1191" w:type="pct"/>
            <w:shd w:val="clear" w:color="auto" w:fill="auto"/>
            <w:vAlign w:val="center"/>
          </w:tcPr>
          <w:p w14:paraId="435BB626" w14:textId="2FCD2E29" w:rsidR="0032157E" w:rsidRPr="008E7CDC" w:rsidRDefault="0032157E" w:rsidP="00B751F1">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 Building to be established</w:t>
            </w:r>
          </w:p>
        </w:tc>
        <w:tc>
          <w:tcPr>
            <w:tcW w:w="469" w:type="pct"/>
            <w:shd w:val="clear" w:color="auto" w:fill="auto"/>
            <w:vAlign w:val="center"/>
          </w:tcPr>
          <w:p w14:paraId="306799A6"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117E3C3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2D7D0D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C735B97"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08D6C07"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46D3813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C75F68D" w14:textId="1F8B8755"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48046E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6945E9FD" w14:textId="77777777" w:rsidTr="00A02F0D">
        <w:trPr>
          <w:trHeight w:val="18"/>
        </w:trPr>
        <w:tc>
          <w:tcPr>
            <w:tcW w:w="321" w:type="pct"/>
            <w:shd w:val="clear" w:color="auto" w:fill="auto"/>
            <w:vAlign w:val="center"/>
            <w:hideMark/>
          </w:tcPr>
          <w:p w14:paraId="14BB30E6"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A4</w:t>
            </w:r>
          </w:p>
        </w:tc>
        <w:tc>
          <w:tcPr>
            <w:tcW w:w="1191" w:type="pct"/>
            <w:shd w:val="clear" w:color="auto" w:fill="auto"/>
            <w:vAlign w:val="center"/>
            <w:hideMark/>
          </w:tcPr>
          <w:p w14:paraId="6C4FA7EA"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DCS/MPI to be covered through Electronic Testing Equipment (AMCU/DPMCU)</w:t>
            </w:r>
          </w:p>
        </w:tc>
        <w:tc>
          <w:tcPr>
            <w:tcW w:w="469" w:type="pct"/>
            <w:shd w:val="clear" w:color="auto" w:fill="auto"/>
            <w:vAlign w:val="center"/>
            <w:hideMark/>
          </w:tcPr>
          <w:p w14:paraId="46E9BD55"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1011538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3BD256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A4F9F7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BA5EFBA"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7D4BD9C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7EA7556" w14:textId="3B1059A5"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18A411A7"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674E6E3E" w14:textId="77777777" w:rsidTr="00A02F0D">
        <w:trPr>
          <w:trHeight w:val="18"/>
        </w:trPr>
        <w:tc>
          <w:tcPr>
            <w:tcW w:w="321" w:type="pct"/>
            <w:shd w:val="clear" w:color="auto" w:fill="auto"/>
            <w:vAlign w:val="center"/>
            <w:hideMark/>
          </w:tcPr>
          <w:p w14:paraId="3A2E8333"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A5</w:t>
            </w:r>
          </w:p>
        </w:tc>
        <w:tc>
          <w:tcPr>
            <w:tcW w:w="1191" w:type="pct"/>
            <w:shd w:val="clear" w:color="auto" w:fill="auto"/>
            <w:vAlign w:val="center"/>
            <w:hideMark/>
          </w:tcPr>
          <w:p w14:paraId="256C11C6"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Additional Producers to be enrolled</w:t>
            </w:r>
          </w:p>
        </w:tc>
        <w:tc>
          <w:tcPr>
            <w:tcW w:w="469" w:type="pct"/>
            <w:shd w:val="clear" w:color="auto" w:fill="auto"/>
            <w:vAlign w:val="center"/>
            <w:hideMark/>
          </w:tcPr>
          <w:p w14:paraId="3DF28F07" w14:textId="0ED6B11B" w:rsidR="0032157E" w:rsidRPr="008E7CDC" w:rsidRDefault="00FE2533"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‘000</w:t>
            </w:r>
            <w:r w:rsidR="0032157E" w:rsidRPr="008E7CDC">
              <w:rPr>
                <w:rFonts w:eastAsia="Times New Roman" w:cs="Times New Roman"/>
                <w:color w:val="000000"/>
                <w:sz w:val="18"/>
                <w:szCs w:val="18"/>
                <w:lang w:eastAsia="en-IN"/>
              </w:rPr>
              <w:t xml:space="preserve"> Nos.</w:t>
            </w:r>
          </w:p>
        </w:tc>
        <w:tc>
          <w:tcPr>
            <w:tcW w:w="382" w:type="pct"/>
            <w:shd w:val="clear" w:color="auto" w:fill="auto"/>
            <w:vAlign w:val="center"/>
          </w:tcPr>
          <w:p w14:paraId="1D65DEEE"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68260CB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6C230B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2D4398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2F7F3FE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2AF7704" w14:textId="61EF2C31"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07583CE"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41767822" w14:textId="77777777" w:rsidTr="00A02F0D">
        <w:trPr>
          <w:trHeight w:val="18"/>
        </w:trPr>
        <w:tc>
          <w:tcPr>
            <w:tcW w:w="321" w:type="pct"/>
            <w:shd w:val="clear" w:color="auto" w:fill="auto"/>
            <w:vAlign w:val="center"/>
            <w:hideMark/>
          </w:tcPr>
          <w:p w14:paraId="46E83CD4"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A6</w:t>
            </w:r>
          </w:p>
        </w:tc>
        <w:tc>
          <w:tcPr>
            <w:tcW w:w="1191" w:type="pct"/>
            <w:shd w:val="clear" w:color="auto" w:fill="auto"/>
            <w:vAlign w:val="center"/>
            <w:hideMark/>
          </w:tcPr>
          <w:p w14:paraId="567277F7"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of women members of total members enrolled</w:t>
            </w:r>
          </w:p>
        </w:tc>
        <w:tc>
          <w:tcPr>
            <w:tcW w:w="469" w:type="pct"/>
            <w:shd w:val="clear" w:color="auto" w:fill="auto"/>
            <w:vAlign w:val="center"/>
            <w:hideMark/>
          </w:tcPr>
          <w:p w14:paraId="00712E9A"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382" w:type="pct"/>
            <w:shd w:val="clear" w:color="auto" w:fill="auto"/>
            <w:vAlign w:val="center"/>
          </w:tcPr>
          <w:p w14:paraId="111584B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hideMark/>
          </w:tcPr>
          <w:p w14:paraId="01903D5E"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58EED92"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73CAE88"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61DA63F6"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E004C61" w14:textId="3FC41EB2"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C7F0F3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22F46589" w14:textId="77777777" w:rsidTr="00A02F0D">
        <w:trPr>
          <w:trHeight w:val="18"/>
        </w:trPr>
        <w:tc>
          <w:tcPr>
            <w:tcW w:w="321" w:type="pct"/>
            <w:shd w:val="clear" w:color="auto" w:fill="auto"/>
            <w:vAlign w:val="center"/>
          </w:tcPr>
          <w:p w14:paraId="78EB8611"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A7</w:t>
            </w:r>
          </w:p>
        </w:tc>
        <w:tc>
          <w:tcPr>
            <w:tcW w:w="1191" w:type="pct"/>
            <w:shd w:val="clear" w:color="auto" w:fill="auto"/>
            <w:vAlign w:val="center"/>
          </w:tcPr>
          <w:p w14:paraId="7E833295" w14:textId="6D70B74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Capacity of BMCs to be installed</w:t>
            </w:r>
          </w:p>
        </w:tc>
        <w:tc>
          <w:tcPr>
            <w:tcW w:w="469" w:type="pct"/>
            <w:shd w:val="clear" w:color="auto" w:fill="auto"/>
            <w:vAlign w:val="center"/>
          </w:tcPr>
          <w:p w14:paraId="0A387A70"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382" w:type="pct"/>
            <w:shd w:val="clear" w:color="auto" w:fill="auto"/>
            <w:vAlign w:val="center"/>
          </w:tcPr>
          <w:p w14:paraId="33BDDB5A"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1594DC2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ACF3A9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B08361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4A52D3A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51095EF" w14:textId="1239B148"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854A96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110FE762" w14:textId="77777777" w:rsidTr="00A02F0D">
        <w:trPr>
          <w:trHeight w:val="18"/>
        </w:trPr>
        <w:tc>
          <w:tcPr>
            <w:tcW w:w="321" w:type="pct"/>
            <w:shd w:val="clear" w:color="auto" w:fill="auto"/>
            <w:vAlign w:val="center"/>
          </w:tcPr>
          <w:p w14:paraId="2AA43F01"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A9</w:t>
            </w:r>
          </w:p>
        </w:tc>
        <w:tc>
          <w:tcPr>
            <w:tcW w:w="1191" w:type="pct"/>
            <w:shd w:val="clear" w:color="auto" w:fill="auto"/>
            <w:vAlign w:val="center"/>
          </w:tcPr>
          <w:p w14:paraId="7A11DB55" w14:textId="18341D93" w:rsidR="0032157E" w:rsidRPr="008E7CDC" w:rsidRDefault="0032157E" w:rsidP="00B751F1">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BMC Building to be established</w:t>
            </w:r>
          </w:p>
        </w:tc>
        <w:tc>
          <w:tcPr>
            <w:tcW w:w="469" w:type="pct"/>
            <w:shd w:val="clear" w:color="auto" w:fill="auto"/>
            <w:vAlign w:val="center"/>
          </w:tcPr>
          <w:p w14:paraId="1A184125"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2F87E642"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B99463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226CC4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5785B2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09" w:type="pct"/>
          </w:tcPr>
          <w:p w14:paraId="5A4EE2F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54E7F7A" w14:textId="668D6B01"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F7D32BA"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53709BC5" w14:textId="77777777" w:rsidTr="00A02F0D">
        <w:trPr>
          <w:trHeight w:val="18"/>
        </w:trPr>
        <w:tc>
          <w:tcPr>
            <w:tcW w:w="321" w:type="pct"/>
            <w:shd w:val="clear" w:color="auto" w:fill="auto"/>
            <w:vAlign w:val="center"/>
          </w:tcPr>
          <w:p w14:paraId="4FB60711" w14:textId="4AAEDDA9"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A10</w:t>
            </w:r>
          </w:p>
        </w:tc>
        <w:tc>
          <w:tcPr>
            <w:tcW w:w="1191" w:type="pct"/>
            <w:shd w:val="clear" w:color="auto" w:fill="auto"/>
            <w:vAlign w:val="center"/>
          </w:tcPr>
          <w:p w14:paraId="1539EE2C" w14:textId="753903B2" w:rsidR="0032157E" w:rsidRPr="008E7CDC" w:rsidRDefault="0032157E" w:rsidP="0020483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Methylene Blue Reduction time (MBRT) of raw milk </w:t>
            </w:r>
          </w:p>
        </w:tc>
        <w:tc>
          <w:tcPr>
            <w:tcW w:w="469" w:type="pct"/>
            <w:shd w:val="clear" w:color="auto" w:fill="auto"/>
            <w:vAlign w:val="center"/>
          </w:tcPr>
          <w:p w14:paraId="6A72BD09" w14:textId="274FC332"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in mins</w:t>
            </w:r>
          </w:p>
        </w:tc>
        <w:tc>
          <w:tcPr>
            <w:tcW w:w="382" w:type="pct"/>
            <w:shd w:val="clear" w:color="auto" w:fill="auto"/>
            <w:vAlign w:val="center"/>
          </w:tcPr>
          <w:p w14:paraId="4ECB052B"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5D9228F9"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B3AB6F1"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6891744"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tcPr>
          <w:p w14:paraId="0E17DF3D"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44E4BC4" w14:textId="1F655919"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ABD83A7"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r>
      <w:tr w:rsidR="0032157E" w:rsidRPr="008E7CDC" w14:paraId="76A2C560" w14:textId="77777777" w:rsidTr="00A02F0D">
        <w:trPr>
          <w:trHeight w:val="18"/>
        </w:trPr>
        <w:tc>
          <w:tcPr>
            <w:tcW w:w="321" w:type="pct"/>
            <w:shd w:val="clear" w:color="auto" w:fill="auto"/>
            <w:vAlign w:val="center"/>
          </w:tcPr>
          <w:p w14:paraId="2A2C5DF7" w14:textId="317A6FDE"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A11</w:t>
            </w:r>
          </w:p>
        </w:tc>
        <w:tc>
          <w:tcPr>
            <w:tcW w:w="1191" w:type="pct"/>
            <w:shd w:val="clear" w:color="auto" w:fill="auto"/>
            <w:vAlign w:val="center"/>
            <w:hideMark/>
          </w:tcPr>
          <w:p w14:paraId="031D8B86" w14:textId="53F155AF" w:rsidR="0032157E" w:rsidRPr="008E7CDC" w:rsidRDefault="0032157E" w:rsidP="0020483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Milk Procurement (Annual)</w:t>
            </w:r>
          </w:p>
        </w:tc>
        <w:tc>
          <w:tcPr>
            <w:tcW w:w="469" w:type="pct"/>
            <w:shd w:val="clear" w:color="auto" w:fill="auto"/>
            <w:vAlign w:val="center"/>
            <w:hideMark/>
          </w:tcPr>
          <w:p w14:paraId="1F7E4F66" w14:textId="77777777"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TKgPD</w:t>
            </w:r>
          </w:p>
        </w:tc>
        <w:tc>
          <w:tcPr>
            <w:tcW w:w="382" w:type="pct"/>
            <w:shd w:val="clear" w:color="auto" w:fill="auto"/>
            <w:vAlign w:val="center"/>
          </w:tcPr>
          <w:p w14:paraId="4BB8CCFB"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B9C8A42"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F70CDFC"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59B0560"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tcPr>
          <w:p w14:paraId="4270849A"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72A22FE" w14:textId="44DBE1C1"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068D5281"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r>
      <w:tr w:rsidR="00A778C1" w:rsidRPr="008E7CDC" w14:paraId="4DF19677" w14:textId="77777777" w:rsidTr="005E5DAA">
        <w:trPr>
          <w:trHeight w:val="18"/>
        </w:trPr>
        <w:tc>
          <w:tcPr>
            <w:tcW w:w="321" w:type="pct"/>
            <w:shd w:val="clear" w:color="auto" w:fill="auto"/>
            <w:vAlign w:val="center"/>
            <w:hideMark/>
          </w:tcPr>
          <w:p w14:paraId="1EBAF492" w14:textId="77777777" w:rsidR="00A778C1" w:rsidRPr="008E7CDC" w:rsidRDefault="00A778C1" w:rsidP="0020483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B</w:t>
            </w:r>
          </w:p>
        </w:tc>
        <w:tc>
          <w:tcPr>
            <w:tcW w:w="4679" w:type="pct"/>
            <w:gridSpan w:val="9"/>
          </w:tcPr>
          <w:p w14:paraId="05454841" w14:textId="1B068B83" w:rsidR="00A778C1" w:rsidRPr="008E7CDC" w:rsidRDefault="001B32EB" w:rsidP="00204838">
            <w:pPr>
              <w:spacing w:after="0" w:line="240" w:lineRule="auto"/>
              <w:ind w:left="0"/>
              <w:contextualSpacing/>
              <w:jc w:val="left"/>
              <w:rPr>
                <w:rFonts w:eastAsia="Times New Roman" w:cs="Times New Roman"/>
                <w:b/>
                <w:bCs/>
                <w:color w:val="000000"/>
                <w:sz w:val="18"/>
                <w:szCs w:val="18"/>
                <w:lang w:eastAsia="en-IN"/>
              </w:rPr>
            </w:pPr>
            <w:r w:rsidRPr="008E7CDC">
              <w:rPr>
                <w:rFonts w:cs="Calibri"/>
                <w:b/>
                <w:bCs/>
                <w:color w:val="000000"/>
                <w:sz w:val="18"/>
                <w:szCs w:val="18"/>
                <w:lang w:val="en-GB"/>
              </w:rPr>
              <w:t>Milk p</w:t>
            </w:r>
            <w:r w:rsidR="00CF2495" w:rsidRPr="008E7CDC">
              <w:rPr>
                <w:rFonts w:cs="Calibri"/>
                <w:b/>
                <w:bCs/>
                <w:color w:val="000000"/>
                <w:sz w:val="18"/>
                <w:szCs w:val="18"/>
                <w:lang w:val="en-GB"/>
              </w:rPr>
              <w:t>rocessing facilities and manufacturing facilities (milk &amp; milk products and cattle feed)</w:t>
            </w:r>
          </w:p>
        </w:tc>
      </w:tr>
      <w:tr w:rsidR="0032157E" w:rsidRPr="008E7CDC" w14:paraId="220FCF6A" w14:textId="77777777" w:rsidTr="00A02F0D">
        <w:trPr>
          <w:trHeight w:val="18"/>
        </w:trPr>
        <w:tc>
          <w:tcPr>
            <w:tcW w:w="321" w:type="pct"/>
            <w:shd w:val="clear" w:color="auto" w:fill="auto"/>
            <w:vAlign w:val="center"/>
            <w:hideMark/>
          </w:tcPr>
          <w:p w14:paraId="48263D8E" w14:textId="77777777"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B1</w:t>
            </w:r>
          </w:p>
        </w:tc>
        <w:tc>
          <w:tcPr>
            <w:tcW w:w="1191" w:type="pct"/>
            <w:shd w:val="clear" w:color="auto" w:fill="auto"/>
            <w:vAlign w:val="center"/>
            <w:hideMark/>
          </w:tcPr>
          <w:p w14:paraId="7E1440C1" w14:textId="77777777" w:rsidR="0032157E" w:rsidRPr="008E7CDC" w:rsidRDefault="0032157E" w:rsidP="0020483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Arial"/>
                <w:color w:val="000000"/>
                <w:sz w:val="18"/>
                <w:szCs w:val="18"/>
              </w:rPr>
              <w:t>Milk Processing Capacity to be created</w:t>
            </w:r>
          </w:p>
        </w:tc>
        <w:tc>
          <w:tcPr>
            <w:tcW w:w="469" w:type="pct"/>
            <w:shd w:val="clear" w:color="auto" w:fill="auto"/>
            <w:vAlign w:val="center"/>
            <w:hideMark/>
          </w:tcPr>
          <w:p w14:paraId="6A0539F3" w14:textId="77777777" w:rsidR="0032157E" w:rsidRPr="008E7CDC" w:rsidRDefault="0032157E" w:rsidP="0020483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382" w:type="pct"/>
            <w:shd w:val="clear" w:color="auto" w:fill="auto"/>
            <w:vAlign w:val="center"/>
          </w:tcPr>
          <w:p w14:paraId="658D19A2"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11D4D71"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C30CFFB"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7A78143"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09" w:type="pct"/>
          </w:tcPr>
          <w:p w14:paraId="6D34C5E4"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016C036" w14:textId="30594EE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03D87511" w14:textId="77777777" w:rsidR="0032157E" w:rsidRPr="008E7CDC" w:rsidRDefault="0032157E" w:rsidP="00204838">
            <w:pPr>
              <w:spacing w:after="0" w:line="240" w:lineRule="auto"/>
              <w:ind w:left="0"/>
              <w:contextualSpacing/>
              <w:jc w:val="right"/>
              <w:rPr>
                <w:rFonts w:eastAsia="Times New Roman" w:cs="Times New Roman"/>
                <w:color w:val="000000"/>
                <w:sz w:val="18"/>
                <w:szCs w:val="18"/>
                <w:lang w:eastAsia="en-IN"/>
              </w:rPr>
            </w:pPr>
          </w:p>
        </w:tc>
      </w:tr>
      <w:tr w:rsidR="005E5DAA" w:rsidRPr="008E7CDC" w14:paraId="15F31D82" w14:textId="77777777" w:rsidTr="00A02F0D">
        <w:trPr>
          <w:trHeight w:val="773"/>
        </w:trPr>
        <w:tc>
          <w:tcPr>
            <w:tcW w:w="321" w:type="pct"/>
            <w:shd w:val="clear" w:color="auto" w:fill="auto"/>
            <w:vAlign w:val="center"/>
          </w:tcPr>
          <w:p w14:paraId="7615DCAA"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3FBF51CE" w14:textId="5C8DBC71" w:rsidR="005E5DAA" w:rsidRPr="00A02F0D" w:rsidRDefault="005E5DAA" w:rsidP="00A02F0D">
            <w:pPr>
              <w:pStyle w:val="Default"/>
              <w:rPr>
                <w:sz w:val="18"/>
                <w:szCs w:val="18"/>
              </w:rPr>
            </w:pPr>
            <w:r>
              <w:rPr>
                <w:sz w:val="18"/>
                <w:szCs w:val="18"/>
              </w:rPr>
              <w:t xml:space="preserve">Quantity of milk processed in upgraded/new plants </w:t>
            </w:r>
          </w:p>
        </w:tc>
        <w:tc>
          <w:tcPr>
            <w:tcW w:w="469" w:type="pct"/>
            <w:shd w:val="clear" w:color="auto" w:fill="auto"/>
            <w:vAlign w:val="center"/>
          </w:tcPr>
          <w:p w14:paraId="29B222FB" w14:textId="341B6B14"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TLPD</w:t>
            </w:r>
          </w:p>
        </w:tc>
        <w:tc>
          <w:tcPr>
            <w:tcW w:w="382" w:type="pct"/>
            <w:shd w:val="clear" w:color="auto" w:fill="auto"/>
            <w:vAlign w:val="center"/>
          </w:tcPr>
          <w:p w14:paraId="31F4B42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13B0F6A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6F2D8A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D6F62A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528798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CCB409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C79565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12CADA5" w14:textId="77777777" w:rsidTr="00A02F0D">
        <w:trPr>
          <w:trHeight w:val="18"/>
        </w:trPr>
        <w:tc>
          <w:tcPr>
            <w:tcW w:w="321" w:type="pct"/>
            <w:shd w:val="clear" w:color="auto" w:fill="auto"/>
            <w:vAlign w:val="center"/>
          </w:tcPr>
          <w:p w14:paraId="5394EC84"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41225876" w14:textId="77777777" w:rsidR="005E5DAA" w:rsidRPr="008E7CDC" w:rsidRDefault="005E5DAA" w:rsidP="005E5DA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effluent generation </w:t>
            </w:r>
          </w:p>
          <w:p w14:paraId="134277DF" w14:textId="42B6CB90" w:rsidR="005E5DAA" w:rsidRPr="008E7CDC" w:rsidRDefault="005E5DAA" w:rsidP="005E5DAA">
            <w:pPr>
              <w:spacing w:after="0" w:line="240" w:lineRule="auto"/>
              <w:ind w:left="0"/>
              <w:contextualSpacing/>
              <w:jc w:val="left"/>
              <w:rPr>
                <w:rFonts w:eastAsia="Times New Roman" w:cs="Arial"/>
                <w:i/>
                <w:iCs/>
                <w:color w:val="000000"/>
                <w:sz w:val="18"/>
                <w:szCs w:val="18"/>
              </w:rPr>
            </w:pPr>
            <w:r w:rsidRPr="008E7CDC">
              <w:rPr>
                <w:rFonts w:eastAsia="Times New Roman" w:cs="Arial"/>
                <w:i/>
                <w:iCs/>
                <w:color w:val="000000"/>
                <w:sz w:val="18"/>
                <w:szCs w:val="18"/>
              </w:rPr>
              <w:t>(in case of refurbishment of plant)</w:t>
            </w:r>
          </w:p>
        </w:tc>
        <w:tc>
          <w:tcPr>
            <w:tcW w:w="469" w:type="pct"/>
            <w:shd w:val="clear" w:color="auto" w:fill="auto"/>
            <w:vAlign w:val="center"/>
          </w:tcPr>
          <w:p w14:paraId="77FD596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382" w:type="pct"/>
            <w:shd w:val="clear" w:color="auto" w:fill="auto"/>
            <w:vAlign w:val="center"/>
          </w:tcPr>
          <w:p w14:paraId="4D5C023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5DCDAF3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6C732B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2F13B4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6815DF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B7BA706" w14:textId="1C98A1B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1C36CA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BC540F2" w14:textId="77777777" w:rsidTr="00A02F0D">
        <w:trPr>
          <w:trHeight w:val="18"/>
        </w:trPr>
        <w:tc>
          <w:tcPr>
            <w:tcW w:w="321" w:type="pct"/>
            <w:shd w:val="clear" w:color="auto" w:fill="auto"/>
            <w:vAlign w:val="center"/>
          </w:tcPr>
          <w:p w14:paraId="4A0E5E65" w14:textId="5DA88546"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24481F29" w14:textId="2606CC2A" w:rsidR="005E5DAA" w:rsidRPr="008E7CDC" w:rsidRDefault="005E5DAA" w:rsidP="005E5DA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electricity usage </w:t>
            </w:r>
            <w:r w:rsidRPr="008E7CDC">
              <w:rPr>
                <w:rFonts w:eastAsia="Times New Roman" w:cs="Arial"/>
                <w:i/>
                <w:iCs/>
                <w:color w:val="000000"/>
                <w:sz w:val="18"/>
                <w:szCs w:val="18"/>
              </w:rPr>
              <w:t>(in case of refurbishment of plant)</w:t>
            </w:r>
          </w:p>
        </w:tc>
        <w:tc>
          <w:tcPr>
            <w:tcW w:w="469" w:type="pct"/>
            <w:shd w:val="clear" w:color="auto" w:fill="auto"/>
            <w:vAlign w:val="center"/>
          </w:tcPr>
          <w:p w14:paraId="7DE032E5" w14:textId="29721942"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KWH/ litre of milk processed</w:t>
            </w:r>
          </w:p>
        </w:tc>
        <w:tc>
          <w:tcPr>
            <w:tcW w:w="382" w:type="pct"/>
            <w:shd w:val="clear" w:color="auto" w:fill="auto"/>
            <w:vAlign w:val="center"/>
          </w:tcPr>
          <w:p w14:paraId="1D0D749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83E0F2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FD75C1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3F60A1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D05309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0EF20A8" w14:textId="4BFEE78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0C474E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E9703EF" w14:textId="77777777" w:rsidTr="00A02F0D">
        <w:trPr>
          <w:trHeight w:val="18"/>
        </w:trPr>
        <w:tc>
          <w:tcPr>
            <w:tcW w:w="321" w:type="pct"/>
            <w:shd w:val="clear" w:color="auto" w:fill="auto"/>
            <w:vAlign w:val="center"/>
          </w:tcPr>
          <w:p w14:paraId="19595B82"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4184AAB" w14:textId="64024AE4" w:rsidR="005E5DAA" w:rsidRPr="008E7CDC" w:rsidRDefault="005E5DAA" w:rsidP="005E5DA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usage of fossil fuels </w:t>
            </w:r>
            <w:r w:rsidRPr="008E7CDC">
              <w:rPr>
                <w:rFonts w:eastAsia="Times New Roman" w:cs="Arial"/>
                <w:i/>
                <w:iCs/>
                <w:color w:val="000000"/>
                <w:sz w:val="18"/>
                <w:szCs w:val="18"/>
              </w:rPr>
              <w:t>(in case of refurbishment of plant)</w:t>
            </w:r>
          </w:p>
        </w:tc>
        <w:tc>
          <w:tcPr>
            <w:tcW w:w="469" w:type="pct"/>
            <w:shd w:val="clear" w:color="auto" w:fill="auto"/>
            <w:vAlign w:val="center"/>
          </w:tcPr>
          <w:p w14:paraId="02F53DB1" w14:textId="193FD032"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Litres/ litre of milk processed</w:t>
            </w:r>
          </w:p>
        </w:tc>
        <w:tc>
          <w:tcPr>
            <w:tcW w:w="382" w:type="pct"/>
            <w:shd w:val="clear" w:color="auto" w:fill="auto"/>
            <w:vAlign w:val="center"/>
          </w:tcPr>
          <w:p w14:paraId="154C724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0C9433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423BC7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A02F3C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12122C4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E4E25FB" w14:textId="1B25BEB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713D31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8C2E346" w14:textId="77777777" w:rsidTr="00A02F0D">
        <w:trPr>
          <w:trHeight w:val="18"/>
        </w:trPr>
        <w:tc>
          <w:tcPr>
            <w:tcW w:w="321" w:type="pct"/>
            <w:shd w:val="clear" w:color="auto" w:fill="auto"/>
            <w:vAlign w:val="center"/>
          </w:tcPr>
          <w:p w14:paraId="727EC016"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B2</w:t>
            </w:r>
          </w:p>
        </w:tc>
        <w:tc>
          <w:tcPr>
            <w:tcW w:w="1191" w:type="pct"/>
            <w:shd w:val="clear" w:color="auto" w:fill="auto"/>
            <w:vAlign w:val="center"/>
          </w:tcPr>
          <w:p w14:paraId="039C0B26" w14:textId="77777777" w:rsidR="005E5DAA" w:rsidRPr="008E7CDC" w:rsidRDefault="005E5DAA" w:rsidP="005E5DA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Value Added Products Capacity to be created</w:t>
            </w:r>
          </w:p>
        </w:tc>
        <w:tc>
          <w:tcPr>
            <w:tcW w:w="469" w:type="pct"/>
            <w:shd w:val="clear" w:color="auto" w:fill="auto"/>
            <w:vAlign w:val="center"/>
          </w:tcPr>
          <w:p w14:paraId="14646DB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TLPD/MTPD</w:t>
            </w:r>
          </w:p>
        </w:tc>
        <w:tc>
          <w:tcPr>
            <w:tcW w:w="382" w:type="pct"/>
            <w:shd w:val="clear" w:color="auto" w:fill="auto"/>
            <w:vAlign w:val="center"/>
          </w:tcPr>
          <w:p w14:paraId="6BD21F8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7108FA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162EAA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AD005E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5FFFA0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97FE3A1" w14:textId="5E386ED0"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A4CA0D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54B81A61" w14:textId="77777777" w:rsidTr="00A02F0D">
        <w:trPr>
          <w:trHeight w:val="18"/>
        </w:trPr>
        <w:tc>
          <w:tcPr>
            <w:tcW w:w="321" w:type="pct"/>
            <w:shd w:val="clear" w:color="auto" w:fill="auto"/>
            <w:vAlign w:val="center"/>
          </w:tcPr>
          <w:p w14:paraId="26751E98"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7623816F" w14:textId="35D8CBA3"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1 ____</w:t>
            </w:r>
          </w:p>
        </w:tc>
        <w:tc>
          <w:tcPr>
            <w:tcW w:w="469" w:type="pct"/>
            <w:shd w:val="clear" w:color="auto" w:fill="auto"/>
            <w:vAlign w:val="center"/>
          </w:tcPr>
          <w:p w14:paraId="4B2985D2" w14:textId="280A4284"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TLPD/MTPD</w:t>
            </w:r>
          </w:p>
        </w:tc>
        <w:tc>
          <w:tcPr>
            <w:tcW w:w="382" w:type="pct"/>
            <w:shd w:val="clear" w:color="auto" w:fill="auto"/>
            <w:vAlign w:val="center"/>
          </w:tcPr>
          <w:p w14:paraId="12FFA4E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466F78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D33EC2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BF7B83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C5189B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961D45E" w14:textId="3828B26B"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291CE63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A947412" w14:textId="77777777" w:rsidTr="00A02F0D">
        <w:trPr>
          <w:trHeight w:val="18"/>
        </w:trPr>
        <w:tc>
          <w:tcPr>
            <w:tcW w:w="321" w:type="pct"/>
            <w:shd w:val="clear" w:color="auto" w:fill="auto"/>
            <w:vAlign w:val="center"/>
          </w:tcPr>
          <w:p w14:paraId="33CEABB5"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A9E14C6" w14:textId="7AC3B7BB"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2 ____</w:t>
            </w:r>
          </w:p>
        </w:tc>
        <w:tc>
          <w:tcPr>
            <w:tcW w:w="469" w:type="pct"/>
            <w:shd w:val="clear" w:color="auto" w:fill="auto"/>
            <w:vAlign w:val="center"/>
          </w:tcPr>
          <w:p w14:paraId="3D8FB77D" w14:textId="2CA69533"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TLPD/MTPD</w:t>
            </w:r>
          </w:p>
        </w:tc>
        <w:tc>
          <w:tcPr>
            <w:tcW w:w="382" w:type="pct"/>
            <w:shd w:val="clear" w:color="auto" w:fill="auto"/>
            <w:vAlign w:val="center"/>
          </w:tcPr>
          <w:p w14:paraId="4D7EFBC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1B8E7C3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440A2F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EB9057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587DA2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B14A737" w14:textId="2F1CF8F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025FA6F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BE3F209" w14:textId="77777777" w:rsidTr="00A02F0D">
        <w:trPr>
          <w:trHeight w:val="18"/>
        </w:trPr>
        <w:tc>
          <w:tcPr>
            <w:tcW w:w="321" w:type="pct"/>
            <w:shd w:val="clear" w:color="auto" w:fill="auto"/>
            <w:vAlign w:val="center"/>
          </w:tcPr>
          <w:p w14:paraId="2996820F"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0E085098" w14:textId="7C2F9B9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3 ____</w:t>
            </w:r>
          </w:p>
        </w:tc>
        <w:tc>
          <w:tcPr>
            <w:tcW w:w="469" w:type="pct"/>
            <w:shd w:val="clear" w:color="auto" w:fill="auto"/>
            <w:vAlign w:val="center"/>
          </w:tcPr>
          <w:p w14:paraId="70089435" w14:textId="0DB697CD"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TLPD/MTPD</w:t>
            </w:r>
          </w:p>
        </w:tc>
        <w:tc>
          <w:tcPr>
            <w:tcW w:w="382" w:type="pct"/>
            <w:shd w:val="clear" w:color="auto" w:fill="auto"/>
            <w:vAlign w:val="center"/>
          </w:tcPr>
          <w:p w14:paraId="142AAFE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4AB64D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E47AAB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E6C69C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723C28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0229531" w14:textId="47C8A30B"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09C23E7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A306CA6" w14:textId="77777777" w:rsidTr="00A02F0D">
        <w:trPr>
          <w:trHeight w:val="18"/>
        </w:trPr>
        <w:tc>
          <w:tcPr>
            <w:tcW w:w="321" w:type="pct"/>
            <w:shd w:val="clear" w:color="auto" w:fill="auto"/>
            <w:vAlign w:val="center"/>
            <w:hideMark/>
          </w:tcPr>
          <w:p w14:paraId="5795AA60"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B3</w:t>
            </w:r>
          </w:p>
        </w:tc>
        <w:tc>
          <w:tcPr>
            <w:tcW w:w="1191" w:type="pct"/>
            <w:shd w:val="clear" w:color="auto" w:fill="auto"/>
            <w:vAlign w:val="center"/>
            <w:hideMark/>
          </w:tcPr>
          <w:p w14:paraId="23B61CB0"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Feed &amp; Feed Supplement Manufacturing capacity to be created</w:t>
            </w:r>
          </w:p>
        </w:tc>
        <w:tc>
          <w:tcPr>
            <w:tcW w:w="469" w:type="pct"/>
            <w:shd w:val="clear" w:color="auto" w:fill="auto"/>
            <w:vAlign w:val="center"/>
            <w:hideMark/>
          </w:tcPr>
          <w:p w14:paraId="1C77506D"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382" w:type="pct"/>
            <w:shd w:val="clear" w:color="auto" w:fill="auto"/>
            <w:vAlign w:val="center"/>
          </w:tcPr>
          <w:p w14:paraId="285519D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63CC7E4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71566B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B11B30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96D9FF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10CD5E7" w14:textId="31EA6D3E"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476BCA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8031DFF" w14:textId="77777777" w:rsidTr="00A02F0D">
        <w:trPr>
          <w:trHeight w:val="18"/>
        </w:trPr>
        <w:tc>
          <w:tcPr>
            <w:tcW w:w="321" w:type="pct"/>
            <w:shd w:val="clear" w:color="auto" w:fill="auto"/>
            <w:vAlign w:val="center"/>
          </w:tcPr>
          <w:p w14:paraId="6EC4E5A8"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2AB579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Cattle Feed</w:t>
            </w:r>
          </w:p>
        </w:tc>
        <w:tc>
          <w:tcPr>
            <w:tcW w:w="469" w:type="pct"/>
            <w:shd w:val="clear" w:color="auto" w:fill="auto"/>
            <w:vAlign w:val="center"/>
          </w:tcPr>
          <w:p w14:paraId="524B2121"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382" w:type="pct"/>
            <w:shd w:val="clear" w:color="auto" w:fill="auto"/>
            <w:vAlign w:val="center"/>
          </w:tcPr>
          <w:p w14:paraId="2742C57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79DE48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F54224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9B2AE9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F5CBEC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6E1B42C" w14:textId="4D9F9D2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BC9CE7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530C92C1" w14:textId="77777777" w:rsidTr="00A02F0D">
        <w:trPr>
          <w:trHeight w:val="18"/>
        </w:trPr>
        <w:tc>
          <w:tcPr>
            <w:tcW w:w="321" w:type="pct"/>
            <w:shd w:val="clear" w:color="auto" w:fill="auto"/>
            <w:vAlign w:val="center"/>
          </w:tcPr>
          <w:p w14:paraId="5AA2AD41"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2DDD8CD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Bypass Protein</w:t>
            </w:r>
          </w:p>
        </w:tc>
        <w:tc>
          <w:tcPr>
            <w:tcW w:w="469" w:type="pct"/>
            <w:shd w:val="clear" w:color="auto" w:fill="auto"/>
            <w:vAlign w:val="center"/>
          </w:tcPr>
          <w:p w14:paraId="277152CD"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382" w:type="pct"/>
            <w:shd w:val="clear" w:color="auto" w:fill="auto"/>
            <w:vAlign w:val="center"/>
          </w:tcPr>
          <w:p w14:paraId="4182408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CF1CAB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2FAA24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42F4DF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5F289F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5CDBE1D" w14:textId="240EC6EF"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10334C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17CFDA00" w14:textId="77777777" w:rsidTr="00A02F0D">
        <w:trPr>
          <w:trHeight w:val="18"/>
        </w:trPr>
        <w:tc>
          <w:tcPr>
            <w:tcW w:w="321" w:type="pct"/>
            <w:shd w:val="clear" w:color="auto" w:fill="auto"/>
            <w:vAlign w:val="center"/>
          </w:tcPr>
          <w:p w14:paraId="2466D580"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8194BB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Mineral Mixture</w:t>
            </w:r>
          </w:p>
        </w:tc>
        <w:tc>
          <w:tcPr>
            <w:tcW w:w="469" w:type="pct"/>
            <w:shd w:val="clear" w:color="auto" w:fill="auto"/>
            <w:vAlign w:val="center"/>
          </w:tcPr>
          <w:p w14:paraId="1D7B935D"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382" w:type="pct"/>
            <w:shd w:val="clear" w:color="auto" w:fill="auto"/>
            <w:vAlign w:val="center"/>
          </w:tcPr>
          <w:p w14:paraId="28D11A5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8ED823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AA900F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097228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6F0D9C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11384BB" w14:textId="24A41CC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4D7D9E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601D99A" w14:textId="77777777" w:rsidTr="005E5DAA">
        <w:trPr>
          <w:trHeight w:val="18"/>
        </w:trPr>
        <w:tc>
          <w:tcPr>
            <w:tcW w:w="321" w:type="pct"/>
            <w:shd w:val="clear" w:color="auto" w:fill="auto"/>
            <w:vAlign w:val="center"/>
          </w:tcPr>
          <w:p w14:paraId="1BEAEC5F"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C</w:t>
            </w:r>
          </w:p>
        </w:tc>
        <w:tc>
          <w:tcPr>
            <w:tcW w:w="4679" w:type="pct"/>
            <w:gridSpan w:val="9"/>
          </w:tcPr>
          <w:p w14:paraId="1E7ABF19" w14:textId="07A3BA05"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Support for Marketing Infrastructure</w:t>
            </w:r>
          </w:p>
        </w:tc>
      </w:tr>
      <w:tr w:rsidR="005E5DAA" w:rsidRPr="008E7CDC" w14:paraId="0F3FB654" w14:textId="77777777" w:rsidTr="00A02F0D">
        <w:trPr>
          <w:trHeight w:val="18"/>
        </w:trPr>
        <w:tc>
          <w:tcPr>
            <w:tcW w:w="321" w:type="pct"/>
            <w:shd w:val="clear" w:color="auto" w:fill="auto"/>
            <w:vAlign w:val="center"/>
          </w:tcPr>
          <w:p w14:paraId="7005D9A3"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C1</w:t>
            </w:r>
          </w:p>
        </w:tc>
        <w:tc>
          <w:tcPr>
            <w:tcW w:w="1191" w:type="pct"/>
            <w:shd w:val="clear" w:color="auto" w:fill="auto"/>
            <w:vAlign w:val="center"/>
          </w:tcPr>
          <w:p w14:paraId="2B7B2340"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Milk Parlour</w:t>
            </w:r>
          </w:p>
        </w:tc>
        <w:tc>
          <w:tcPr>
            <w:tcW w:w="469" w:type="pct"/>
            <w:shd w:val="clear" w:color="auto" w:fill="auto"/>
            <w:vAlign w:val="center"/>
          </w:tcPr>
          <w:p w14:paraId="2E040A6B"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C107F3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FEE353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07CEBD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370043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8FCF29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B5EE13E" w14:textId="6650E8B9"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1F3C0F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5280F57E" w14:textId="77777777" w:rsidTr="00A02F0D">
        <w:trPr>
          <w:trHeight w:val="18"/>
        </w:trPr>
        <w:tc>
          <w:tcPr>
            <w:tcW w:w="321" w:type="pct"/>
            <w:shd w:val="clear" w:color="auto" w:fill="auto"/>
            <w:vAlign w:val="center"/>
          </w:tcPr>
          <w:p w14:paraId="1A427721"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C2</w:t>
            </w:r>
          </w:p>
        </w:tc>
        <w:tc>
          <w:tcPr>
            <w:tcW w:w="1191" w:type="pct"/>
            <w:shd w:val="clear" w:color="auto" w:fill="auto"/>
            <w:vAlign w:val="center"/>
          </w:tcPr>
          <w:p w14:paraId="02E0F2D3"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Walk-in-Cold Store</w:t>
            </w:r>
          </w:p>
        </w:tc>
        <w:tc>
          <w:tcPr>
            <w:tcW w:w="469" w:type="pct"/>
            <w:shd w:val="clear" w:color="auto" w:fill="auto"/>
            <w:vAlign w:val="center"/>
          </w:tcPr>
          <w:p w14:paraId="0AD0473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7348FC8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520C6E9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1FBAAB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ED00A3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E6646F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E259A01" w14:textId="2AF2C46D"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391FC1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6E51F0C" w14:textId="77777777" w:rsidTr="00A02F0D">
        <w:trPr>
          <w:trHeight w:val="18"/>
        </w:trPr>
        <w:tc>
          <w:tcPr>
            <w:tcW w:w="321" w:type="pct"/>
            <w:shd w:val="clear" w:color="auto" w:fill="auto"/>
            <w:vAlign w:val="center"/>
          </w:tcPr>
          <w:p w14:paraId="3856B545"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C3</w:t>
            </w:r>
          </w:p>
        </w:tc>
        <w:tc>
          <w:tcPr>
            <w:tcW w:w="1191" w:type="pct"/>
            <w:shd w:val="clear" w:color="auto" w:fill="auto"/>
            <w:vAlign w:val="center"/>
          </w:tcPr>
          <w:p w14:paraId="7174F161"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Insulation for Vans</w:t>
            </w:r>
          </w:p>
        </w:tc>
        <w:tc>
          <w:tcPr>
            <w:tcW w:w="469" w:type="pct"/>
            <w:shd w:val="clear" w:color="auto" w:fill="auto"/>
            <w:vAlign w:val="center"/>
          </w:tcPr>
          <w:p w14:paraId="2E5D03DC"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4169DED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1597E39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F02AB6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476C4A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1BAD215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B62BE30" w14:textId="74BD4280"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162725E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A220FAC" w14:textId="77777777" w:rsidTr="00A02F0D">
        <w:trPr>
          <w:trHeight w:val="18"/>
        </w:trPr>
        <w:tc>
          <w:tcPr>
            <w:tcW w:w="321" w:type="pct"/>
            <w:shd w:val="clear" w:color="auto" w:fill="auto"/>
            <w:vAlign w:val="center"/>
          </w:tcPr>
          <w:p w14:paraId="4EE5084B"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C4</w:t>
            </w:r>
          </w:p>
        </w:tc>
        <w:tc>
          <w:tcPr>
            <w:tcW w:w="1191" w:type="pct"/>
            <w:shd w:val="clear" w:color="auto" w:fill="auto"/>
            <w:vAlign w:val="center"/>
          </w:tcPr>
          <w:p w14:paraId="437C05AE"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Liquid Milk Sale by the PI</w:t>
            </w:r>
          </w:p>
        </w:tc>
        <w:tc>
          <w:tcPr>
            <w:tcW w:w="469" w:type="pct"/>
            <w:shd w:val="clear" w:color="auto" w:fill="auto"/>
            <w:vAlign w:val="center"/>
          </w:tcPr>
          <w:p w14:paraId="07F2B54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382" w:type="pct"/>
            <w:shd w:val="clear" w:color="auto" w:fill="auto"/>
            <w:vAlign w:val="center"/>
          </w:tcPr>
          <w:p w14:paraId="0521798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03FF8D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13B722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096443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1330BCC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FC3BEDB" w14:textId="5BE59FCF"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37DBF5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639DE83" w14:textId="77777777" w:rsidTr="00A02F0D">
        <w:trPr>
          <w:trHeight w:val="18"/>
        </w:trPr>
        <w:tc>
          <w:tcPr>
            <w:tcW w:w="321" w:type="pct"/>
            <w:shd w:val="clear" w:color="auto" w:fill="auto"/>
            <w:vAlign w:val="center"/>
          </w:tcPr>
          <w:p w14:paraId="47C0139F"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C5</w:t>
            </w:r>
          </w:p>
        </w:tc>
        <w:tc>
          <w:tcPr>
            <w:tcW w:w="1191" w:type="pct"/>
            <w:shd w:val="clear" w:color="auto" w:fill="auto"/>
            <w:vAlign w:val="center"/>
          </w:tcPr>
          <w:p w14:paraId="2EBDA84F"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increase in the sales volume of Value Added Products</w:t>
            </w:r>
          </w:p>
        </w:tc>
        <w:tc>
          <w:tcPr>
            <w:tcW w:w="469" w:type="pct"/>
            <w:shd w:val="clear" w:color="auto" w:fill="auto"/>
            <w:vAlign w:val="center"/>
          </w:tcPr>
          <w:p w14:paraId="3CEEA79B"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382" w:type="pct"/>
            <w:shd w:val="clear" w:color="auto" w:fill="auto"/>
            <w:vAlign w:val="center"/>
          </w:tcPr>
          <w:p w14:paraId="2AA0B50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24DD7E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F61D87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7BA5C1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E4CD3B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36CD3A6" w14:textId="4FC75D22"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21005E9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D2632F5" w14:textId="77777777" w:rsidTr="00A02F0D">
        <w:trPr>
          <w:trHeight w:val="18"/>
        </w:trPr>
        <w:tc>
          <w:tcPr>
            <w:tcW w:w="321" w:type="pct"/>
            <w:shd w:val="clear" w:color="auto" w:fill="auto"/>
            <w:vAlign w:val="center"/>
          </w:tcPr>
          <w:p w14:paraId="3C297835" w14:textId="2C3EAF1E"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C6</w:t>
            </w:r>
          </w:p>
        </w:tc>
        <w:tc>
          <w:tcPr>
            <w:tcW w:w="1191" w:type="pct"/>
            <w:shd w:val="clear" w:color="auto" w:fill="auto"/>
            <w:vAlign w:val="center"/>
          </w:tcPr>
          <w:p w14:paraId="1DF56591" w14:textId="7BD0CA04"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E755A9">
              <w:rPr>
                <w:rFonts w:eastAsia="Times New Roman" w:cs="Times New Roman"/>
                <w:color w:val="000000"/>
                <w:sz w:val="18"/>
                <w:szCs w:val="18"/>
                <w:lang w:eastAsia="en-IN"/>
              </w:rPr>
              <w:t>Revenue of participating institutions from milk a</w:t>
            </w:r>
            <w:r w:rsidRPr="00C23E82">
              <w:rPr>
                <w:rFonts w:eastAsia="Times New Roman" w:cs="Times New Roman"/>
                <w:color w:val="000000"/>
                <w:sz w:val="18"/>
                <w:szCs w:val="18"/>
                <w:lang w:eastAsia="en-IN"/>
              </w:rPr>
              <w:t>nd dairy products</w:t>
            </w:r>
          </w:p>
        </w:tc>
        <w:tc>
          <w:tcPr>
            <w:tcW w:w="469" w:type="pct"/>
            <w:shd w:val="clear" w:color="auto" w:fill="auto"/>
            <w:vAlign w:val="center"/>
          </w:tcPr>
          <w:p w14:paraId="6A463D1F" w14:textId="13E2FD88"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Rs. in million</w:t>
            </w:r>
          </w:p>
        </w:tc>
        <w:tc>
          <w:tcPr>
            <w:tcW w:w="382" w:type="pct"/>
            <w:shd w:val="clear" w:color="auto" w:fill="auto"/>
            <w:vAlign w:val="center"/>
          </w:tcPr>
          <w:p w14:paraId="23A3B91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5B0141C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A44A07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5CCF22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271FAA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9AB00D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04BF5E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67CE65D" w14:textId="77777777" w:rsidTr="005E5DAA">
        <w:trPr>
          <w:trHeight w:val="18"/>
        </w:trPr>
        <w:tc>
          <w:tcPr>
            <w:tcW w:w="321" w:type="pct"/>
            <w:shd w:val="clear" w:color="auto" w:fill="auto"/>
            <w:vAlign w:val="center"/>
          </w:tcPr>
          <w:p w14:paraId="151A13A5"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D</w:t>
            </w:r>
          </w:p>
        </w:tc>
        <w:tc>
          <w:tcPr>
            <w:tcW w:w="4679" w:type="pct"/>
            <w:gridSpan w:val="9"/>
          </w:tcPr>
          <w:p w14:paraId="2470626E" w14:textId="79911D2E"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Support for ICT Infrastructure</w:t>
            </w:r>
          </w:p>
        </w:tc>
      </w:tr>
      <w:tr w:rsidR="005E5DAA" w:rsidRPr="008E7CDC" w14:paraId="4E5A45C7" w14:textId="77777777" w:rsidTr="00A02F0D">
        <w:trPr>
          <w:trHeight w:val="18"/>
        </w:trPr>
        <w:tc>
          <w:tcPr>
            <w:tcW w:w="321" w:type="pct"/>
            <w:shd w:val="clear" w:color="auto" w:fill="auto"/>
            <w:vAlign w:val="center"/>
          </w:tcPr>
          <w:p w14:paraId="009E2D72"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D1</w:t>
            </w:r>
          </w:p>
        </w:tc>
        <w:tc>
          <w:tcPr>
            <w:tcW w:w="1191" w:type="pct"/>
            <w:shd w:val="clear" w:color="auto" w:fill="auto"/>
            <w:vAlign w:val="center"/>
          </w:tcPr>
          <w:p w14:paraId="4F420F9B" w14:textId="24CA39DF"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DCS to be covered under AMCS </w:t>
            </w:r>
          </w:p>
        </w:tc>
        <w:tc>
          <w:tcPr>
            <w:tcW w:w="469" w:type="pct"/>
            <w:shd w:val="clear" w:color="auto" w:fill="auto"/>
            <w:vAlign w:val="center"/>
          </w:tcPr>
          <w:p w14:paraId="345D990F"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05C59B0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A32915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p w14:paraId="08D95FC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63CB91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294EEF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5A5CF25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69F2948" w14:textId="7BC89DD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2FF7C8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2B55606" w14:textId="77777777" w:rsidTr="00087E5B">
        <w:trPr>
          <w:trHeight w:val="18"/>
        </w:trPr>
        <w:tc>
          <w:tcPr>
            <w:tcW w:w="321" w:type="pct"/>
            <w:shd w:val="clear" w:color="auto" w:fill="auto"/>
            <w:vAlign w:val="center"/>
          </w:tcPr>
          <w:p w14:paraId="29EC7B52"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w:t>
            </w:r>
          </w:p>
        </w:tc>
        <w:tc>
          <w:tcPr>
            <w:tcW w:w="4679" w:type="pct"/>
            <w:gridSpan w:val="9"/>
          </w:tcPr>
          <w:p w14:paraId="7043C3A4" w14:textId="33F31BE9"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 xml:space="preserve">Productivity Enhancement </w:t>
            </w:r>
          </w:p>
        </w:tc>
      </w:tr>
      <w:tr w:rsidR="005E5DAA" w:rsidRPr="008E7CDC" w14:paraId="7CF97CFD" w14:textId="77777777" w:rsidTr="00087E5B">
        <w:trPr>
          <w:trHeight w:val="18"/>
        </w:trPr>
        <w:tc>
          <w:tcPr>
            <w:tcW w:w="321" w:type="pct"/>
            <w:shd w:val="clear" w:color="auto" w:fill="auto"/>
            <w:vAlign w:val="center"/>
          </w:tcPr>
          <w:p w14:paraId="31B2104D"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E1</w:t>
            </w:r>
          </w:p>
        </w:tc>
        <w:tc>
          <w:tcPr>
            <w:tcW w:w="4679" w:type="pct"/>
            <w:gridSpan w:val="9"/>
          </w:tcPr>
          <w:p w14:paraId="17283803" w14:textId="03125D11"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Calf Rearing Programme (CRP)</w:t>
            </w:r>
          </w:p>
        </w:tc>
      </w:tr>
      <w:tr w:rsidR="005E5DAA" w:rsidRPr="008E7CDC" w14:paraId="205A6FFB" w14:textId="77777777" w:rsidTr="00A02F0D">
        <w:trPr>
          <w:trHeight w:val="18"/>
        </w:trPr>
        <w:tc>
          <w:tcPr>
            <w:tcW w:w="321" w:type="pct"/>
            <w:shd w:val="clear" w:color="auto" w:fill="auto"/>
            <w:vAlign w:val="center"/>
          </w:tcPr>
          <w:p w14:paraId="0A3CF511"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91" w:type="pct"/>
            <w:shd w:val="clear" w:color="auto" w:fill="auto"/>
            <w:vAlign w:val="center"/>
          </w:tcPr>
          <w:p w14:paraId="5F924A17"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469" w:type="pct"/>
            <w:shd w:val="clear" w:color="auto" w:fill="auto"/>
            <w:vAlign w:val="center"/>
          </w:tcPr>
          <w:p w14:paraId="0A31480C" w14:textId="75318509"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1FA5B93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3BF706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248488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A1361D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F46E2C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49C9C05" w14:textId="0C99B1CE"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71A206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FEA3E42" w14:textId="77777777" w:rsidTr="00A02F0D">
        <w:trPr>
          <w:trHeight w:val="18"/>
        </w:trPr>
        <w:tc>
          <w:tcPr>
            <w:tcW w:w="321" w:type="pct"/>
            <w:shd w:val="clear" w:color="auto" w:fill="auto"/>
            <w:vAlign w:val="center"/>
          </w:tcPr>
          <w:p w14:paraId="4886B21F"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91" w:type="pct"/>
            <w:shd w:val="clear" w:color="auto" w:fill="auto"/>
            <w:vAlign w:val="center"/>
          </w:tcPr>
          <w:p w14:paraId="726C231B"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Pregnant Animals to be covered</w:t>
            </w:r>
          </w:p>
        </w:tc>
        <w:tc>
          <w:tcPr>
            <w:tcW w:w="469" w:type="pct"/>
            <w:shd w:val="clear" w:color="auto" w:fill="auto"/>
            <w:vAlign w:val="center"/>
          </w:tcPr>
          <w:p w14:paraId="398BA677" w14:textId="07C9A874"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3D7DED2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30108A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9B4D92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9FCD1F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14AEF9A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630FCE2A" w14:textId="5D760BC9"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0650E8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32F6350" w14:textId="77777777" w:rsidTr="00A02F0D">
        <w:trPr>
          <w:trHeight w:val="18"/>
        </w:trPr>
        <w:tc>
          <w:tcPr>
            <w:tcW w:w="321" w:type="pct"/>
            <w:shd w:val="clear" w:color="auto" w:fill="auto"/>
            <w:vAlign w:val="center"/>
          </w:tcPr>
          <w:p w14:paraId="08634A43"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91" w:type="pct"/>
            <w:shd w:val="clear" w:color="auto" w:fill="auto"/>
            <w:vAlign w:val="center"/>
          </w:tcPr>
          <w:p w14:paraId="6424AF8C"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Female Calves to be covered</w:t>
            </w:r>
          </w:p>
        </w:tc>
        <w:tc>
          <w:tcPr>
            <w:tcW w:w="469" w:type="pct"/>
            <w:shd w:val="clear" w:color="auto" w:fill="auto"/>
            <w:vAlign w:val="center"/>
          </w:tcPr>
          <w:p w14:paraId="6E6F8B70" w14:textId="31250B5C"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4845320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19C6D5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91B6AB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BD8B1B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FF081F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327644B" w14:textId="17AC817E"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93F79C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121859EE" w14:textId="77777777" w:rsidTr="00087E5B">
        <w:trPr>
          <w:trHeight w:val="18"/>
        </w:trPr>
        <w:tc>
          <w:tcPr>
            <w:tcW w:w="321" w:type="pct"/>
            <w:shd w:val="clear" w:color="auto" w:fill="auto"/>
            <w:vAlign w:val="center"/>
          </w:tcPr>
          <w:p w14:paraId="7C01F1B7"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E2</w:t>
            </w:r>
          </w:p>
        </w:tc>
        <w:tc>
          <w:tcPr>
            <w:tcW w:w="4679" w:type="pct"/>
            <w:gridSpan w:val="9"/>
          </w:tcPr>
          <w:p w14:paraId="71A2EAD8" w14:textId="58B777C3"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Animal Nutrition Advisory Services</w:t>
            </w:r>
          </w:p>
        </w:tc>
      </w:tr>
      <w:tr w:rsidR="005E5DAA" w:rsidRPr="008E7CDC" w14:paraId="2C41DEF4" w14:textId="77777777" w:rsidTr="00A02F0D">
        <w:trPr>
          <w:trHeight w:val="18"/>
        </w:trPr>
        <w:tc>
          <w:tcPr>
            <w:tcW w:w="321" w:type="pct"/>
            <w:shd w:val="clear" w:color="auto" w:fill="auto"/>
            <w:vAlign w:val="center"/>
          </w:tcPr>
          <w:p w14:paraId="4B3EC3DF"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91" w:type="pct"/>
            <w:shd w:val="clear" w:color="auto" w:fill="auto"/>
            <w:vAlign w:val="center"/>
          </w:tcPr>
          <w:p w14:paraId="41ED15A2"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469" w:type="pct"/>
            <w:shd w:val="clear" w:color="auto" w:fill="auto"/>
            <w:vAlign w:val="center"/>
          </w:tcPr>
          <w:p w14:paraId="3F63B69A" w14:textId="7098CE08"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F61081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881160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B36EE2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55A048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98A006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96CDD79" w14:textId="1E7B416F"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07965C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9BCF25E" w14:textId="77777777" w:rsidTr="00A02F0D">
        <w:trPr>
          <w:trHeight w:val="18"/>
        </w:trPr>
        <w:tc>
          <w:tcPr>
            <w:tcW w:w="321" w:type="pct"/>
            <w:shd w:val="clear" w:color="auto" w:fill="auto"/>
            <w:vAlign w:val="center"/>
          </w:tcPr>
          <w:p w14:paraId="76130CCE"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91" w:type="pct"/>
            <w:shd w:val="clear" w:color="auto" w:fill="auto"/>
            <w:vAlign w:val="center"/>
          </w:tcPr>
          <w:p w14:paraId="53DF36B1"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 to be covered</w:t>
            </w:r>
          </w:p>
        </w:tc>
        <w:tc>
          <w:tcPr>
            <w:tcW w:w="469" w:type="pct"/>
            <w:shd w:val="clear" w:color="auto" w:fill="auto"/>
            <w:vAlign w:val="center"/>
          </w:tcPr>
          <w:p w14:paraId="354207E2" w14:textId="7B4DBEAC"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41352BF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FE370E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3700CA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CA2A40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967D0E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67CA62C" w14:textId="3E3F9C9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6FFADD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D80D7E2" w14:textId="77777777" w:rsidTr="00A02F0D">
        <w:trPr>
          <w:trHeight w:val="18"/>
        </w:trPr>
        <w:tc>
          <w:tcPr>
            <w:tcW w:w="321" w:type="pct"/>
            <w:shd w:val="clear" w:color="auto" w:fill="auto"/>
            <w:vAlign w:val="center"/>
          </w:tcPr>
          <w:p w14:paraId="532944D7" w14:textId="12E6D784"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91" w:type="pct"/>
            <w:shd w:val="clear" w:color="auto" w:fill="auto"/>
            <w:vAlign w:val="center"/>
          </w:tcPr>
          <w:p w14:paraId="7142D96C" w14:textId="3CE69156"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Animas to be covered</w:t>
            </w:r>
          </w:p>
        </w:tc>
        <w:tc>
          <w:tcPr>
            <w:tcW w:w="469" w:type="pct"/>
            <w:shd w:val="clear" w:color="auto" w:fill="auto"/>
            <w:vAlign w:val="center"/>
          </w:tcPr>
          <w:p w14:paraId="2C9C04F6" w14:textId="7462546D"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78772D9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F1D5DC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74A3D72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C8141D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91D203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15C8A7B6" w14:textId="0EC72683"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DD69E3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263E666" w14:textId="77777777" w:rsidTr="00087E5B">
        <w:trPr>
          <w:trHeight w:val="18"/>
        </w:trPr>
        <w:tc>
          <w:tcPr>
            <w:tcW w:w="321" w:type="pct"/>
            <w:shd w:val="clear" w:color="auto" w:fill="auto"/>
            <w:vAlign w:val="center"/>
          </w:tcPr>
          <w:p w14:paraId="30AAAAC9" w14:textId="77777777" w:rsidR="005E5DAA" w:rsidRPr="008E7CDC" w:rsidRDefault="005E5DAA" w:rsidP="005E5DA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E3</w:t>
            </w:r>
          </w:p>
        </w:tc>
        <w:tc>
          <w:tcPr>
            <w:tcW w:w="4679" w:type="pct"/>
            <w:gridSpan w:val="9"/>
          </w:tcPr>
          <w:p w14:paraId="1E66A20F" w14:textId="3D69D9C3"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Fodder Development</w:t>
            </w:r>
          </w:p>
        </w:tc>
      </w:tr>
      <w:tr w:rsidR="005E5DAA" w:rsidRPr="008E7CDC" w14:paraId="1B018522" w14:textId="77777777" w:rsidTr="00A02F0D">
        <w:trPr>
          <w:trHeight w:val="18"/>
        </w:trPr>
        <w:tc>
          <w:tcPr>
            <w:tcW w:w="321" w:type="pct"/>
            <w:shd w:val="clear" w:color="auto" w:fill="auto"/>
            <w:vAlign w:val="center"/>
          </w:tcPr>
          <w:p w14:paraId="2D8AC5CD"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91" w:type="pct"/>
            <w:shd w:val="clear" w:color="auto" w:fill="auto"/>
            <w:vAlign w:val="center"/>
          </w:tcPr>
          <w:p w14:paraId="3FD30EC8" w14:textId="77777777"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seed distributed</w:t>
            </w:r>
          </w:p>
        </w:tc>
        <w:tc>
          <w:tcPr>
            <w:tcW w:w="469" w:type="pct"/>
            <w:shd w:val="clear" w:color="auto" w:fill="auto"/>
            <w:vAlign w:val="center"/>
          </w:tcPr>
          <w:p w14:paraId="1EEAE92C" w14:textId="51043F15"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382" w:type="pct"/>
            <w:shd w:val="clear" w:color="auto" w:fill="auto"/>
            <w:vAlign w:val="center"/>
          </w:tcPr>
          <w:p w14:paraId="350000A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5C25949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8C2CFE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4AEC9B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50F9CE8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07CD0BC" w14:textId="7CD34B39"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F60AE0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708D72F" w14:textId="77777777" w:rsidTr="00A02F0D">
        <w:trPr>
          <w:trHeight w:val="18"/>
        </w:trPr>
        <w:tc>
          <w:tcPr>
            <w:tcW w:w="321" w:type="pct"/>
            <w:shd w:val="clear" w:color="auto" w:fill="auto"/>
            <w:vAlign w:val="center"/>
          </w:tcPr>
          <w:p w14:paraId="64BB2343"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7A44B420" w14:textId="118B0805"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Seed distributed</w:t>
            </w:r>
          </w:p>
        </w:tc>
        <w:tc>
          <w:tcPr>
            <w:tcW w:w="469" w:type="pct"/>
            <w:shd w:val="clear" w:color="auto" w:fill="auto"/>
            <w:vAlign w:val="center"/>
          </w:tcPr>
          <w:p w14:paraId="38BF3A51" w14:textId="1DBF5A9F"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w:t>
            </w:r>
          </w:p>
        </w:tc>
        <w:tc>
          <w:tcPr>
            <w:tcW w:w="382" w:type="pct"/>
            <w:shd w:val="clear" w:color="auto" w:fill="auto"/>
            <w:vAlign w:val="center"/>
          </w:tcPr>
          <w:p w14:paraId="1B2D17A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BF166E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705110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86ABEA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AEC9EE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2205A8B" w14:textId="1A75F960"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E3E4C7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76F942F" w14:textId="77777777" w:rsidTr="00A02F0D">
        <w:trPr>
          <w:trHeight w:val="18"/>
        </w:trPr>
        <w:tc>
          <w:tcPr>
            <w:tcW w:w="321" w:type="pct"/>
            <w:shd w:val="clear" w:color="auto" w:fill="auto"/>
            <w:vAlign w:val="center"/>
          </w:tcPr>
          <w:p w14:paraId="0EB978BA"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7C592A98" w14:textId="4E94AEAF"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Plantation of root/stem cuttings</w:t>
            </w:r>
          </w:p>
        </w:tc>
        <w:tc>
          <w:tcPr>
            <w:tcW w:w="469" w:type="pct"/>
            <w:shd w:val="clear" w:color="auto" w:fill="auto"/>
          </w:tcPr>
          <w:p w14:paraId="03C3FDD0" w14:textId="0D05C82F"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Lakh nos.</w:t>
            </w:r>
          </w:p>
        </w:tc>
        <w:tc>
          <w:tcPr>
            <w:tcW w:w="382" w:type="pct"/>
            <w:shd w:val="clear" w:color="auto" w:fill="auto"/>
            <w:vAlign w:val="center"/>
          </w:tcPr>
          <w:p w14:paraId="10ECB9F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64A6919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52D3B4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3480DA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45F5E0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E417B7D" w14:textId="22990B9D"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12B5BD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C37BF6B" w14:textId="77777777" w:rsidTr="00A02F0D">
        <w:trPr>
          <w:trHeight w:val="18"/>
        </w:trPr>
        <w:tc>
          <w:tcPr>
            <w:tcW w:w="321" w:type="pct"/>
            <w:shd w:val="clear" w:color="auto" w:fill="auto"/>
            <w:vAlign w:val="center"/>
          </w:tcPr>
          <w:p w14:paraId="261F56FD"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B58F277" w14:textId="38FE40B9"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Plantation of fodder trees</w:t>
            </w:r>
          </w:p>
        </w:tc>
        <w:tc>
          <w:tcPr>
            <w:tcW w:w="469" w:type="pct"/>
            <w:shd w:val="clear" w:color="auto" w:fill="auto"/>
          </w:tcPr>
          <w:p w14:paraId="3E5A8ECE" w14:textId="48D64D6F"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Lakh nos.</w:t>
            </w:r>
          </w:p>
        </w:tc>
        <w:tc>
          <w:tcPr>
            <w:tcW w:w="382" w:type="pct"/>
            <w:shd w:val="clear" w:color="auto" w:fill="auto"/>
            <w:vAlign w:val="center"/>
          </w:tcPr>
          <w:p w14:paraId="33254AE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8B85AF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3875D2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B0E42D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1BEDC7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D27147C" w14:textId="39A6094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F49C5D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8A1039D" w14:textId="77777777" w:rsidTr="00A02F0D">
        <w:trPr>
          <w:trHeight w:val="18"/>
        </w:trPr>
        <w:tc>
          <w:tcPr>
            <w:tcW w:w="321" w:type="pct"/>
            <w:shd w:val="clear" w:color="auto" w:fill="auto"/>
            <w:vAlign w:val="center"/>
          </w:tcPr>
          <w:p w14:paraId="245D387A"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91" w:type="pct"/>
            <w:shd w:val="clear" w:color="auto" w:fill="auto"/>
            <w:vAlign w:val="center"/>
          </w:tcPr>
          <w:p w14:paraId="274C72F8" w14:textId="7DCBA280"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Mower distributed</w:t>
            </w:r>
          </w:p>
        </w:tc>
        <w:tc>
          <w:tcPr>
            <w:tcW w:w="469" w:type="pct"/>
            <w:shd w:val="clear" w:color="auto" w:fill="auto"/>
            <w:vAlign w:val="center"/>
          </w:tcPr>
          <w:p w14:paraId="3AE354FB" w14:textId="7FC31378"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3E40069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94892F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039C5C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36411F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80FAC5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111376C" w14:textId="021D45E9"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2C88012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4C1D6DB8" w14:textId="77777777" w:rsidTr="00A02F0D">
        <w:trPr>
          <w:trHeight w:val="18"/>
        </w:trPr>
        <w:tc>
          <w:tcPr>
            <w:tcW w:w="321" w:type="pct"/>
            <w:shd w:val="clear" w:color="auto" w:fill="auto"/>
            <w:vAlign w:val="center"/>
          </w:tcPr>
          <w:p w14:paraId="36DB81C8"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1E0E97F8" w14:textId="5D5D75AA"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High speed wet biomass management unit</w:t>
            </w:r>
          </w:p>
        </w:tc>
        <w:tc>
          <w:tcPr>
            <w:tcW w:w="469" w:type="pct"/>
            <w:shd w:val="clear" w:color="auto" w:fill="auto"/>
            <w:vAlign w:val="center"/>
          </w:tcPr>
          <w:p w14:paraId="30E8D56B" w14:textId="799FB98C"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F5038E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3A4816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90584A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3BF60C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162B84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FF05ECD" w14:textId="4C53AEB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371B44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58F52F5C" w14:textId="77777777" w:rsidTr="00A02F0D">
        <w:trPr>
          <w:trHeight w:val="18"/>
        </w:trPr>
        <w:tc>
          <w:tcPr>
            <w:tcW w:w="321" w:type="pct"/>
            <w:shd w:val="clear" w:color="auto" w:fill="auto"/>
            <w:vAlign w:val="center"/>
          </w:tcPr>
          <w:p w14:paraId="26D7C3E4"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3E82B980" w14:textId="2E232828"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Upto 5 HP</w:t>
            </w:r>
          </w:p>
        </w:tc>
        <w:tc>
          <w:tcPr>
            <w:tcW w:w="469" w:type="pct"/>
            <w:shd w:val="clear" w:color="auto" w:fill="auto"/>
            <w:vAlign w:val="center"/>
          </w:tcPr>
          <w:p w14:paraId="38133BC4" w14:textId="7F9E3A06"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54E8A6F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C5B417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3EBD20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8E5B90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59299BC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FF90562" w14:textId="0343C001"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F505C6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DB2C349" w14:textId="77777777" w:rsidTr="00A02F0D">
        <w:trPr>
          <w:trHeight w:val="18"/>
        </w:trPr>
        <w:tc>
          <w:tcPr>
            <w:tcW w:w="321" w:type="pct"/>
            <w:shd w:val="clear" w:color="auto" w:fill="auto"/>
            <w:vAlign w:val="center"/>
          </w:tcPr>
          <w:p w14:paraId="4E004738"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7BB918B1" w14:textId="0BC71956"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5 to 15 HP</w:t>
            </w:r>
          </w:p>
        </w:tc>
        <w:tc>
          <w:tcPr>
            <w:tcW w:w="469" w:type="pct"/>
            <w:shd w:val="clear" w:color="auto" w:fill="auto"/>
            <w:vAlign w:val="center"/>
          </w:tcPr>
          <w:p w14:paraId="06F526FB" w14:textId="7424F648"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05E5153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06BDB5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4CB465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556635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BA1E9D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E2E552D" w14:textId="2C4A5B6B"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286854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5E247814" w14:textId="77777777" w:rsidTr="00A02F0D">
        <w:trPr>
          <w:trHeight w:val="18"/>
        </w:trPr>
        <w:tc>
          <w:tcPr>
            <w:tcW w:w="321" w:type="pct"/>
            <w:shd w:val="clear" w:color="auto" w:fill="auto"/>
            <w:vAlign w:val="center"/>
          </w:tcPr>
          <w:p w14:paraId="56DFA26B"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5C66C3D4" w14:textId="57E165C0" w:rsidR="005E5DAA" w:rsidRPr="008E7CDC" w:rsidRDefault="005E5DAA" w:rsidP="005E5DA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Over 15 HP</w:t>
            </w:r>
          </w:p>
        </w:tc>
        <w:tc>
          <w:tcPr>
            <w:tcW w:w="469" w:type="pct"/>
            <w:shd w:val="clear" w:color="auto" w:fill="auto"/>
            <w:vAlign w:val="center"/>
          </w:tcPr>
          <w:p w14:paraId="6D737780" w14:textId="49091CF8"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01BC616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2F0DE6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D91855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2B53C9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157444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6DE31CFD" w14:textId="4D94D25E"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3CDBFA7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B6AF13E" w14:textId="77777777" w:rsidTr="00A02F0D">
        <w:trPr>
          <w:trHeight w:val="18"/>
        </w:trPr>
        <w:tc>
          <w:tcPr>
            <w:tcW w:w="321" w:type="pct"/>
            <w:shd w:val="clear" w:color="auto" w:fill="auto"/>
            <w:vAlign w:val="center"/>
          </w:tcPr>
          <w:p w14:paraId="141A752D" w14:textId="00F3736B"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91" w:type="pct"/>
            <w:shd w:val="clear" w:color="auto" w:fill="auto"/>
            <w:vAlign w:val="center"/>
          </w:tcPr>
          <w:p w14:paraId="560E0781" w14:textId="3495A629"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Chaff Cutter distributed (power/manual)</w:t>
            </w:r>
          </w:p>
        </w:tc>
        <w:tc>
          <w:tcPr>
            <w:tcW w:w="469" w:type="pct"/>
            <w:shd w:val="clear" w:color="auto" w:fill="auto"/>
            <w:vAlign w:val="center"/>
          </w:tcPr>
          <w:p w14:paraId="7342B6A1" w14:textId="7DA936D3"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165255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005749C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FB583A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189426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192888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69C5B811" w14:textId="6BE23EDD"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133630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26A84449" w14:textId="77777777" w:rsidTr="00A02F0D">
        <w:trPr>
          <w:trHeight w:val="18"/>
        </w:trPr>
        <w:tc>
          <w:tcPr>
            <w:tcW w:w="321" w:type="pct"/>
            <w:shd w:val="clear" w:color="auto" w:fill="auto"/>
            <w:vAlign w:val="center"/>
          </w:tcPr>
          <w:p w14:paraId="2577A7CF" w14:textId="0970318A"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4</w:t>
            </w:r>
          </w:p>
        </w:tc>
        <w:tc>
          <w:tcPr>
            <w:tcW w:w="1191" w:type="pct"/>
            <w:shd w:val="clear" w:color="auto" w:fill="auto"/>
            <w:vAlign w:val="center"/>
          </w:tcPr>
          <w:p w14:paraId="7A6D6B04" w14:textId="205068C8"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storage godown</w:t>
            </w:r>
          </w:p>
        </w:tc>
        <w:tc>
          <w:tcPr>
            <w:tcW w:w="469" w:type="pct"/>
            <w:shd w:val="clear" w:color="auto" w:fill="auto"/>
            <w:vAlign w:val="center"/>
          </w:tcPr>
          <w:p w14:paraId="52AF68D8" w14:textId="1A715901"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2E5611F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6FD09D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46FBC1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D8FE4F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3318728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4450E347" w14:textId="4D8CF17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E2BF02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6442567C" w14:textId="77777777" w:rsidTr="00A02F0D">
        <w:trPr>
          <w:trHeight w:val="18"/>
        </w:trPr>
        <w:tc>
          <w:tcPr>
            <w:tcW w:w="321" w:type="pct"/>
            <w:shd w:val="clear" w:color="auto" w:fill="auto"/>
            <w:vAlign w:val="center"/>
          </w:tcPr>
          <w:p w14:paraId="647BEBA4" w14:textId="30293B1F"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5</w:t>
            </w:r>
          </w:p>
        </w:tc>
        <w:tc>
          <w:tcPr>
            <w:tcW w:w="1191" w:type="pct"/>
            <w:shd w:val="clear" w:color="auto" w:fill="auto"/>
            <w:vAlign w:val="center"/>
          </w:tcPr>
          <w:p w14:paraId="010BDE2E" w14:textId="496EF5A9"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Silage Unit created</w:t>
            </w:r>
          </w:p>
        </w:tc>
        <w:tc>
          <w:tcPr>
            <w:tcW w:w="469" w:type="pct"/>
            <w:shd w:val="clear" w:color="auto" w:fill="auto"/>
            <w:vAlign w:val="center"/>
          </w:tcPr>
          <w:p w14:paraId="3F5737E5" w14:textId="40D3293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100813F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20F31D3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9B46DB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9E2022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D99B78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E79C253" w14:textId="4BEF1231"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6020C56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95E4B51" w14:textId="77777777" w:rsidTr="00A02F0D">
        <w:trPr>
          <w:trHeight w:val="18"/>
        </w:trPr>
        <w:tc>
          <w:tcPr>
            <w:tcW w:w="321" w:type="pct"/>
            <w:shd w:val="clear" w:color="auto" w:fill="auto"/>
            <w:vAlign w:val="center"/>
          </w:tcPr>
          <w:p w14:paraId="5414A50E" w14:textId="4FE66519"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6</w:t>
            </w:r>
          </w:p>
        </w:tc>
        <w:tc>
          <w:tcPr>
            <w:tcW w:w="1191" w:type="pct"/>
            <w:shd w:val="clear" w:color="auto" w:fill="auto"/>
            <w:vAlign w:val="center"/>
          </w:tcPr>
          <w:p w14:paraId="370CF037" w14:textId="731C6F4E"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MTC set-up</w:t>
            </w:r>
          </w:p>
        </w:tc>
        <w:tc>
          <w:tcPr>
            <w:tcW w:w="469" w:type="pct"/>
            <w:shd w:val="clear" w:color="auto" w:fill="auto"/>
            <w:vAlign w:val="center"/>
          </w:tcPr>
          <w:p w14:paraId="06683790" w14:textId="4D668A16"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728510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10B9387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2CB8B6B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545E01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254C34A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24B1F3B9" w14:textId="7D223B5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59DFCA3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7FF30EA" w14:textId="77777777" w:rsidTr="00A02F0D">
        <w:trPr>
          <w:trHeight w:val="18"/>
        </w:trPr>
        <w:tc>
          <w:tcPr>
            <w:tcW w:w="321" w:type="pct"/>
            <w:shd w:val="clear" w:color="auto" w:fill="auto"/>
            <w:vAlign w:val="center"/>
          </w:tcPr>
          <w:p w14:paraId="317C555E" w14:textId="18209EAF"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7</w:t>
            </w:r>
          </w:p>
        </w:tc>
        <w:tc>
          <w:tcPr>
            <w:tcW w:w="1191" w:type="pct"/>
            <w:shd w:val="clear" w:color="auto" w:fill="auto"/>
            <w:vAlign w:val="center"/>
          </w:tcPr>
          <w:p w14:paraId="09E3C334" w14:textId="23B2060C"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469" w:type="pct"/>
            <w:shd w:val="clear" w:color="auto" w:fill="auto"/>
            <w:vAlign w:val="center"/>
          </w:tcPr>
          <w:p w14:paraId="01C46362" w14:textId="71CC3A1E"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662550A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093533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EED035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5A69CB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F4CF60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3D7E10B" w14:textId="778CCACC"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BE1296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4F22B72C" w14:textId="77777777" w:rsidTr="00A02F0D">
        <w:trPr>
          <w:trHeight w:val="18"/>
        </w:trPr>
        <w:tc>
          <w:tcPr>
            <w:tcW w:w="321" w:type="pct"/>
            <w:shd w:val="clear" w:color="auto" w:fill="auto"/>
            <w:vAlign w:val="center"/>
          </w:tcPr>
          <w:p w14:paraId="50BF2405" w14:textId="01DA0302"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8</w:t>
            </w:r>
          </w:p>
        </w:tc>
        <w:tc>
          <w:tcPr>
            <w:tcW w:w="1191" w:type="pct"/>
            <w:shd w:val="clear" w:color="auto" w:fill="auto"/>
            <w:vAlign w:val="center"/>
          </w:tcPr>
          <w:p w14:paraId="4FD5B154" w14:textId="7F9EB52D"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 to be covered</w:t>
            </w:r>
          </w:p>
        </w:tc>
        <w:tc>
          <w:tcPr>
            <w:tcW w:w="469" w:type="pct"/>
            <w:shd w:val="clear" w:color="auto" w:fill="auto"/>
            <w:vAlign w:val="center"/>
          </w:tcPr>
          <w:p w14:paraId="5400B15D" w14:textId="29A00C0E"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39A1326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81839D0"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46EE5E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3D77E7F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9A8B2F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3C0A4539" w14:textId="76878FE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10E5D6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31FD98BB" w14:textId="77777777" w:rsidTr="00566673">
        <w:trPr>
          <w:trHeight w:val="224"/>
        </w:trPr>
        <w:tc>
          <w:tcPr>
            <w:tcW w:w="321" w:type="pct"/>
            <w:shd w:val="clear" w:color="auto" w:fill="auto"/>
            <w:vAlign w:val="center"/>
          </w:tcPr>
          <w:p w14:paraId="64042D4A"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F</w:t>
            </w:r>
          </w:p>
        </w:tc>
        <w:tc>
          <w:tcPr>
            <w:tcW w:w="4679" w:type="pct"/>
            <w:gridSpan w:val="9"/>
          </w:tcPr>
          <w:p w14:paraId="0F4A5723" w14:textId="108278D0" w:rsidR="005E5DAA" w:rsidRPr="008E7CDC" w:rsidRDefault="005E5DAA" w:rsidP="005E5DA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Training and Capacity Development</w:t>
            </w:r>
          </w:p>
        </w:tc>
      </w:tr>
      <w:tr w:rsidR="005E5DAA" w:rsidRPr="008E7CDC" w14:paraId="7D5B0E2A" w14:textId="77777777" w:rsidTr="00A02F0D">
        <w:trPr>
          <w:trHeight w:val="18"/>
        </w:trPr>
        <w:tc>
          <w:tcPr>
            <w:tcW w:w="321" w:type="pct"/>
            <w:shd w:val="clear" w:color="auto" w:fill="auto"/>
            <w:vAlign w:val="center"/>
          </w:tcPr>
          <w:p w14:paraId="68D90E8E"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F1</w:t>
            </w:r>
          </w:p>
        </w:tc>
        <w:tc>
          <w:tcPr>
            <w:tcW w:w="1191" w:type="pct"/>
            <w:shd w:val="clear" w:color="auto" w:fill="auto"/>
            <w:vAlign w:val="center"/>
          </w:tcPr>
          <w:p w14:paraId="6A104882" w14:textId="1D659165" w:rsidR="005E5DAA" w:rsidRPr="008E7CDC" w:rsidRDefault="005E5DAA" w:rsidP="005E5DA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Persons to be trained/capacity developed</w:t>
            </w:r>
          </w:p>
        </w:tc>
        <w:tc>
          <w:tcPr>
            <w:tcW w:w="469" w:type="pct"/>
            <w:shd w:val="clear" w:color="auto" w:fill="auto"/>
            <w:vAlign w:val="center"/>
          </w:tcPr>
          <w:p w14:paraId="0DBA84C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4784D987"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4E99E6F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13E39D2"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B3CE79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67FED4F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A8D251B" w14:textId="49694EBF"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13D56A4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7602ADC0" w14:textId="77777777" w:rsidTr="00A02F0D">
        <w:trPr>
          <w:trHeight w:val="18"/>
        </w:trPr>
        <w:tc>
          <w:tcPr>
            <w:tcW w:w="321" w:type="pct"/>
            <w:shd w:val="clear" w:color="auto" w:fill="auto"/>
            <w:vAlign w:val="center"/>
          </w:tcPr>
          <w:p w14:paraId="293B6270"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663C1BD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Officers</w:t>
            </w:r>
          </w:p>
        </w:tc>
        <w:tc>
          <w:tcPr>
            <w:tcW w:w="469" w:type="pct"/>
            <w:shd w:val="clear" w:color="auto" w:fill="auto"/>
            <w:vAlign w:val="center"/>
          </w:tcPr>
          <w:p w14:paraId="2B05911A"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0F9C658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7DF049D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064D3D0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C2B2EDA"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0556ECF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7FB13DF4" w14:textId="363E0BC9"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4DA2B4E6"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1E7119A3" w14:textId="77777777" w:rsidTr="00A02F0D">
        <w:trPr>
          <w:trHeight w:val="18"/>
        </w:trPr>
        <w:tc>
          <w:tcPr>
            <w:tcW w:w="321" w:type="pct"/>
            <w:shd w:val="clear" w:color="auto" w:fill="auto"/>
            <w:vAlign w:val="center"/>
          </w:tcPr>
          <w:p w14:paraId="5FD0828E"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5D2D5953"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Staff</w:t>
            </w:r>
          </w:p>
        </w:tc>
        <w:tc>
          <w:tcPr>
            <w:tcW w:w="469" w:type="pct"/>
            <w:shd w:val="clear" w:color="auto" w:fill="auto"/>
            <w:vAlign w:val="center"/>
          </w:tcPr>
          <w:p w14:paraId="2FC8B9E4"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42903984"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1FB670E"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14AD3F5B"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5564538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7F5C9A7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04E58192" w14:textId="72CEB758"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3A8667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r w:rsidR="005E5DAA" w:rsidRPr="008E7CDC" w14:paraId="0AF6E602" w14:textId="77777777" w:rsidTr="00A02F0D">
        <w:trPr>
          <w:trHeight w:val="18"/>
        </w:trPr>
        <w:tc>
          <w:tcPr>
            <w:tcW w:w="321" w:type="pct"/>
            <w:shd w:val="clear" w:color="auto" w:fill="auto"/>
            <w:vAlign w:val="center"/>
          </w:tcPr>
          <w:p w14:paraId="73F153A9"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p>
        </w:tc>
        <w:tc>
          <w:tcPr>
            <w:tcW w:w="1191" w:type="pct"/>
            <w:shd w:val="clear" w:color="auto" w:fill="auto"/>
            <w:vAlign w:val="center"/>
          </w:tcPr>
          <w:p w14:paraId="0C23653F"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w:t>
            </w:r>
          </w:p>
        </w:tc>
        <w:tc>
          <w:tcPr>
            <w:tcW w:w="469" w:type="pct"/>
            <w:shd w:val="clear" w:color="auto" w:fill="auto"/>
            <w:vAlign w:val="center"/>
          </w:tcPr>
          <w:p w14:paraId="44EFD643" w14:textId="77777777" w:rsidR="005E5DAA" w:rsidRPr="008E7CDC" w:rsidRDefault="005E5DAA" w:rsidP="005E5DA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382" w:type="pct"/>
            <w:shd w:val="clear" w:color="auto" w:fill="auto"/>
            <w:vAlign w:val="center"/>
          </w:tcPr>
          <w:p w14:paraId="3FFBA0E8"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shd w:val="clear" w:color="auto" w:fill="auto"/>
            <w:vAlign w:val="center"/>
          </w:tcPr>
          <w:p w14:paraId="3358B295"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6CC7D0D9"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365" w:type="pct"/>
            <w:shd w:val="clear" w:color="auto" w:fill="auto"/>
            <w:vAlign w:val="center"/>
          </w:tcPr>
          <w:p w14:paraId="48A4030D"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09" w:type="pct"/>
          </w:tcPr>
          <w:p w14:paraId="427430E1"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412" w:type="pct"/>
            <w:vAlign w:val="center"/>
          </w:tcPr>
          <w:p w14:paraId="5715EB0E" w14:textId="1E9E8580"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c>
          <w:tcPr>
            <w:tcW w:w="678" w:type="pct"/>
            <w:vAlign w:val="center"/>
          </w:tcPr>
          <w:p w14:paraId="7EE7500C" w14:textId="77777777" w:rsidR="005E5DAA" w:rsidRPr="008E7CDC" w:rsidRDefault="005E5DAA" w:rsidP="005E5DAA">
            <w:pPr>
              <w:spacing w:after="0" w:line="240" w:lineRule="auto"/>
              <w:ind w:left="0"/>
              <w:contextualSpacing/>
              <w:jc w:val="right"/>
              <w:rPr>
                <w:rFonts w:eastAsia="Times New Roman" w:cs="Times New Roman"/>
                <w:color w:val="000000"/>
                <w:sz w:val="18"/>
                <w:szCs w:val="18"/>
                <w:lang w:eastAsia="en-IN"/>
              </w:rPr>
            </w:pPr>
          </w:p>
        </w:tc>
      </w:tr>
    </w:tbl>
    <w:p w14:paraId="760E65DF" w14:textId="77777777" w:rsidR="007D7EE2" w:rsidRPr="008E7CDC" w:rsidRDefault="007D7EE2" w:rsidP="007D7EE2">
      <w:pPr>
        <w:pStyle w:val="ListParagraph"/>
        <w:tabs>
          <w:tab w:val="clear" w:pos="720"/>
        </w:tabs>
        <w:spacing w:before="120" w:after="120" w:line="276" w:lineRule="auto"/>
        <w:ind w:left="0"/>
        <w:contextualSpacing w:val="0"/>
        <w:rPr>
          <w:b/>
          <w:bCs/>
          <w:sz w:val="20"/>
          <w:szCs w:val="18"/>
        </w:rPr>
      </w:pPr>
    </w:p>
    <w:p w14:paraId="21670823" w14:textId="77777777" w:rsidR="007D7EE2" w:rsidRPr="008E7CDC" w:rsidRDefault="007D7EE2" w:rsidP="007D7EE2">
      <w:pPr>
        <w:pStyle w:val="ListParagraph"/>
        <w:tabs>
          <w:tab w:val="clear" w:pos="720"/>
        </w:tabs>
        <w:spacing w:before="120" w:after="120" w:line="276" w:lineRule="auto"/>
        <w:ind w:left="0"/>
        <w:contextualSpacing w:val="0"/>
        <w:rPr>
          <w:b/>
          <w:bCs/>
          <w:sz w:val="20"/>
          <w:szCs w:val="18"/>
        </w:rPr>
      </w:pPr>
    </w:p>
    <w:p w14:paraId="533376C2" w14:textId="77777777" w:rsidR="008E7CDC" w:rsidRPr="008E7CDC" w:rsidRDefault="008E7CDC">
      <w:pPr>
        <w:spacing w:line="276" w:lineRule="auto"/>
        <w:ind w:left="0"/>
        <w:jc w:val="left"/>
        <w:rPr>
          <w:b/>
          <w:bCs/>
          <w:sz w:val="20"/>
          <w:szCs w:val="18"/>
        </w:rPr>
      </w:pPr>
      <w:r w:rsidRPr="008E7CDC">
        <w:rPr>
          <w:b/>
          <w:bCs/>
          <w:sz w:val="20"/>
          <w:szCs w:val="18"/>
        </w:rPr>
        <w:br w:type="page"/>
      </w:r>
    </w:p>
    <w:p w14:paraId="3CE281C4" w14:textId="7B10EBD0" w:rsidR="00F66B87" w:rsidRPr="008E7CDC" w:rsidRDefault="00F66B87"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lastRenderedPageBreak/>
        <w:t>Financial Outlays of the Sub Project (Rs. Lakh)</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810"/>
        <w:gridCol w:w="810"/>
        <w:gridCol w:w="900"/>
        <w:gridCol w:w="810"/>
        <w:gridCol w:w="900"/>
        <w:gridCol w:w="1170"/>
      </w:tblGrid>
      <w:tr w:rsidR="0032157E" w:rsidRPr="008E7CDC" w14:paraId="34E7BD8E" w14:textId="77777777" w:rsidTr="00A425E2">
        <w:trPr>
          <w:trHeight w:val="22"/>
          <w:tblHeader/>
        </w:trPr>
        <w:tc>
          <w:tcPr>
            <w:tcW w:w="630" w:type="dxa"/>
            <w:shd w:val="clear" w:color="auto" w:fill="C6D9F1" w:themeFill="text2" w:themeFillTint="33"/>
            <w:noWrap/>
            <w:vAlign w:val="center"/>
          </w:tcPr>
          <w:p w14:paraId="58990808" w14:textId="77777777"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No.</w:t>
            </w:r>
          </w:p>
        </w:tc>
        <w:tc>
          <w:tcPr>
            <w:tcW w:w="3510" w:type="dxa"/>
            <w:shd w:val="clear" w:color="auto" w:fill="C6D9F1" w:themeFill="text2" w:themeFillTint="33"/>
            <w:vAlign w:val="center"/>
          </w:tcPr>
          <w:p w14:paraId="01D5EDDB" w14:textId="77777777"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Particulars</w:t>
            </w:r>
          </w:p>
        </w:tc>
        <w:tc>
          <w:tcPr>
            <w:tcW w:w="810" w:type="dxa"/>
            <w:shd w:val="clear" w:color="auto" w:fill="C6D9F1" w:themeFill="text2" w:themeFillTint="33"/>
          </w:tcPr>
          <w:p w14:paraId="0712A0F6" w14:textId="7E54DA61" w:rsidR="0032157E" w:rsidRPr="008E7CDC" w:rsidRDefault="0032157E" w:rsidP="0032157E">
            <w:pPr>
              <w:spacing w:after="0" w:line="240" w:lineRule="auto"/>
              <w:ind w:left="0"/>
              <w:contextualSpacing/>
              <w:jc w:val="center"/>
              <w:rPr>
                <w:rFonts w:eastAsia="Times New Roman" w:cs="Times New Roman"/>
                <w:b/>
                <w:bCs/>
                <w:color w:val="000000"/>
                <w:sz w:val="18"/>
                <w:szCs w:val="20"/>
                <w:lang w:eastAsia="en-IN"/>
              </w:rPr>
            </w:pPr>
            <w:r w:rsidRPr="008E7CDC">
              <w:rPr>
                <w:rFonts w:eastAsia="Times New Roman" w:cs="Times New Roman"/>
                <w:b/>
                <w:bCs/>
                <w:color w:val="000000"/>
                <w:sz w:val="18"/>
                <w:szCs w:val="20"/>
                <w:lang w:eastAsia="en-IN"/>
              </w:rPr>
              <w:t>2021-22</w:t>
            </w:r>
          </w:p>
        </w:tc>
        <w:tc>
          <w:tcPr>
            <w:tcW w:w="810" w:type="dxa"/>
            <w:shd w:val="clear" w:color="auto" w:fill="C6D9F1" w:themeFill="text2" w:themeFillTint="33"/>
          </w:tcPr>
          <w:p w14:paraId="70B5ABE6" w14:textId="02A196DC" w:rsidR="0032157E" w:rsidRPr="008E7CDC" w:rsidRDefault="0032157E" w:rsidP="0032157E">
            <w:pPr>
              <w:spacing w:after="0" w:line="240" w:lineRule="auto"/>
              <w:ind w:left="0"/>
              <w:contextualSpacing/>
              <w:jc w:val="center"/>
              <w:rPr>
                <w:rFonts w:eastAsia="Times New Roman" w:cs="Times New Roman"/>
                <w:b/>
                <w:bCs/>
                <w:color w:val="000000"/>
                <w:sz w:val="18"/>
                <w:szCs w:val="20"/>
                <w:lang w:eastAsia="en-IN"/>
              </w:rPr>
            </w:pPr>
            <w:r w:rsidRPr="008E7CDC">
              <w:rPr>
                <w:rFonts w:eastAsia="Times New Roman" w:cs="Times New Roman"/>
                <w:b/>
                <w:bCs/>
                <w:color w:val="000000"/>
                <w:sz w:val="18"/>
                <w:szCs w:val="20"/>
                <w:lang w:eastAsia="en-IN"/>
              </w:rPr>
              <w:t>2022-23</w:t>
            </w:r>
          </w:p>
        </w:tc>
        <w:tc>
          <w:tcPr>
            <w:tcW w:w="900" w:type="dxa"/>
            <w:shd w:val="clear" w:color="auto" w:fill="C6D9F1" w:themeFill="text2" w:themeFillTint="33"/>
            <w:vAlign w:val="center"/>
          </w:tcPr>
          <w:p w14:paraId="04907FAC" w14:textId="0675F978" w:rsidR="0032157E" w:rsidRPr="008E7CDC" w:rsidRDefault="0032157E" w:rsidP="0032157E">
            <w:pPr>
              <w:spacing w:after="0" w:line="240" w:lineRule="auto"/>
              <w:ind w:left="0"/>
              <w:contextualSpacing/>
              <w:jc w:val="center"/>
              <w:rPr>
                <w:rFonts w:eastAsia="Times New Roman" w:cs="Times New Roman"/>
                <w:b/>
                <w:bCs/>
                <w:color w:val="000000"/>
                <w:sz w:val="18"/>
                <w:szCs w:val="20"/>
                <w:lang w:eastAsia="en-IN"/>
              </w:rPr>
            </w:pPr>
            <w:r w:rsidRPr="008E7CDC">
              <w:rPr>
                <w:rFonts w:eastAsia="Times New Roman" w:cs="Times New Roman"/>
                <w:b/>
                <w:bCs/>
                <w:color w:val="000000"/>
                <w:sz w:val="18"/>
                <w:szCs w:val="20"/>
                <w:lang w:eastAsia="en-IN"/>
              </w:rPr>
              <w:t>2023-24</w:t>
            </w:r>
          </w:p>
        </w:tc>
        <w:tc>
          <w:tcPr>
            <w:tcW w:w="810" w:type="dxa"/>
            <w:shd w:val="clear" w:color="auto" w:fill="C6D9F1" w:themeFill="text2" w:themeFillTint="33"/>
            <w:vAlign w:val="center"/>
          </w:tcPr>
          <w:p w14:paraId="197DDC29" w14:textId="76F022B5" w:rsidR="0032157E" w:rsidRPr="008E7CDC" w:rsidRDefault="0032157E" w:rsidP="0032157E">
            <w:pPr>
              <w:spacing w:after="0" w:line="240" w:lineRule="auto"/>
              <w:ind w:left="0"/>
              <w:contextualSpacing/>
              <w:jc w:val="center"/>
              <w:rPr>
                <w:rFonts w:eastAsia="Times New Roman" w:cs="Times New Roman"/>
                <w:b/>
                <w:bCs/>
                <w:color w:val="000000"/>
                <w:sz w:val="18"/>
                <w:szCs w:val="20"/>
                <w:lang w:eastAsia="en-IN"/>
              </w:rPr>
            </w:pPr>
            <w:r w:rsidRPr="008E7CDC">
              <w:rPr>
                <w:rFonts w:eastAsia="Times New Roman" w:cs="Times New Roman"/>
                <w:b/>
                <w:bCs/>
                <w:color w:val="000000"/>
                <w:sz w:val="18"/>
                <w:szCs w:val="20"/>
                <w:lang w:eastAsia="en-IN"/>
              </w:rPr>
              <w:t>2024-25</w:t>
            </w:r>
          </w:p>
        </w:tc>
        <w:tc>
          <w:tcPr>
            <w:tcW w:w="900" w:type="dxa"/>
            <w:shd w:val="clear" w:color="auto" w:fill="C6D9F1" w:themeFill="text2" w:themeFillTint="33"/>
          </w:tcPr>
          <w:p w14:paraId="1F5F04D1" w14:textId="75707E8D" w:rsidR="0032157E" w:rsidRPr="008E7CDC" w:rsidRDefault="0032157E" w:rsidP="0032157E">
            <w:pPr>
              <w:spacing w:after="0" w:line="240" w:lineRule="auto"/>
              <w:ind w:left="0"/>
              <w:contextualSpacing/>
              <w:jc w:val="center"/>
              <w:rPr>
                <w:rFonts w:eastAsia="Times New Roman" w:cs="Times New Roman"/>
                <w:b/>
                <w:bCs/>
                <w:color w:val="000000"/>
                <w:sz w:val="18"/>
                <w:szCs w:val="20"/>
                <w:lang w:eastAsia="en-IN"/>
              </w:rPr>
            </w:pPr>
            <w:r w:rsidRPr="008E7CDC">
              <w:rPr>
                <w:rFonts w:eastAsia="Times New Roman" w:cs="Times New Roman"/>
                <w:b/>
                <w:bCs/>
                <w:color w:val="000000"/>
                <w:sz w:val="18"/>
                <w:szCs w:val="20"/>
                <w:lang w:eastAsia="en-IN"/>
              </w:rPr>
              <w:t>2025-26</w:t>
            </w:r>
          </w:p>
        </w:tc>
        <w:tc>
          <w:tcPr>
            <w:tcW w:w="1170" w:type="dxa"/>
            <w:shd w:val="clear" w:color="auto" w:fill="C6D9F1" w:themeFill="text2" w:themeFillTint="33"/>
            <w:vAlign w:val="center"/>
          </w:tcPr>
          <w:p w14:paraId="367EAE0B" w14:textId="075D3FA3" w:rsidR="0032157E" w:rsidRPr="008E7CDC" w:rsidRDefault="0032157E" w:rsidP="0032157E">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Total</w:t>
            </w:r>
          </w:p>
        </w:tc>
      </w:tr>
      <w:tr w:rsidR="0032157E" w:rsidRPr="008E7CDC" w14:paraId="166094EA" w14:textId="77777777" w:rsidTr="0032157E">
        <w:trPr>
          <w:trHeight w:val="22"/>
        </w:trPr>
        <w:tc>
          <w:tcPr>
            <w:tcW w:w="630" w:type="dxa"/>
            <w:shd w:val="clear" w:color="auto" w:fill="auto"/>
            <w:noWrap/>
            <w:vAlign w:val="center"/>
            <w:hideMark/>
          </w:tcPr>
          <w:p w14:paraId="395FB718"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w:t>
            </w:r>
          </w:p>
        </w:tc>
        <w:tc>
          <w:tcPr>
            <w:tcW w:w="3510" w:type="dxa"/>
            <w:shd w:val="clear" w:color="auto" w:fill="auto"/>
            <w:vAlign w:val="center"/>
            <w:hideMark/>
          </w:tcPr>
          <w:p w14:paraId="27FFEAA3" w14:textId="200A7561"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Strengthening Milk Procurement </w:t>
            </w:r>
            <w:r w:rsidR="00881808" w:rsidRPr="008E7CDC">
              <w:rPr>
                <w:rFonts w:eastAsia="Times New Roman" w:cs="Times New Roman"/>
                <w:color w:val="000000"/>
                <w:sz w:val="18"/>
                <w:szCs w:val="18"/>
                <w:lang w:eastAsia="en-IN"/>
              </w:rPr>
              <w:t>Infrastructure</w:t>
            </w:r>
          </w:p>
        </w:tc>
        <w:tc>
          <w:tcPr>
            <w:tcW w:w="810" w:type="dxa"/>
            <w:shd w:val="clear" w:color="auto" w:fill="auto"/>
            <w:vAlign w:val="center"/>
          </w:tcPr>
          <w:p w14:paraId="1FD93DAB"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vAlign w:val="center"/>
          </w:tcPr>
          <w:p w14:paraId="6C1F836A"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vAlign w:val="center"/>
          </w:tcPr>
          <w:p w14:paraId="10015F7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505E00E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tcPr>
          <w:p w14:paraId="4957543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1170" w:type="dxa"/>
            <w:shd w:val="clear" w:color="auto" w:fill="auto"/>
            <w:vAlign w:val="center"/>
          </w:tcPr>
          <w:p w14:paraId="1FB8FA21" w14:textId="1B488D09"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r>
      <w:tr w:rsidR="0032157E" w:rsidRPr="008E7CDC" w14:paraId="7A482A18" w14:textId="77777777" w:rsidTr="0032157E">
        <w:trPr>
          <w:trHeight w:val="22"/>
        </w:trPr>
        <w:tc>
          <w:tcPr>
            <w:tcW w:w="630" w:type="dxa"/>
            <w:shd w:val="clear" w:color="auto" w:fill="auto"/>
            <w:noWrap/>
            <w:vAlign w:val="center"/>
            <w:hideMark/>
          </w:tcPr>
          <w:p w14:paraId="123D8F15"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w:t>
            </w:r>
          </w:p>
        </w:tc>
        <w:tc>
          <w:tcPr>
            <w:tcW w:w="3510" w:type="dxa"/>
            <w:shd w:val="clear" w:color="auto" w:fill="auto"/>
            <w:noWrap/>
            <w:vAlign w:val="bottom"/>
            <w:hideMark/>
          </w:tcPr>
          <w:p w14:paraId="5EA6C356" w14:textId="78617BC1" w:rsidR="0032157E" w:rsidRPr="008E7CDC" w:rsidRDefault="001B32EB" w:rsidP="00004D88">
            <w:pPr>
              <w:spacing w:after="0" w:line="240" w:lineRule="auto"/>
              <w:ind w:left="0"/>
              <w:contextualSpacing/>
              <w:jc w:val="left"/>
              <w:rPr>
                <w:rFonts w:eastAsia="Times New Roman" w:cs="Times New Roman"/>
                <w:color w:val="000000"/>
                <w:sz w:val="18"/>
                <w:szCs w:val="18"/>
                <w:lang w:eastAsia="en-IN"/>
              </w:rPr>
            </w:pPr>
            <w:r w:rsidRPr="008E7CDC">
              <w:rPr>
                <w:rFonts w:cs="Calibri"/>
                <w:color w:val="000000"/>
                <w:sz w:val="20"/>
                <w:lang w:val="en-GB"/>
              </w:rPr>
              <w:t>Milk p</w:t>
            </w:r>
            <w:r w:rsidR="00A97AA2" w:rsidRPr="008E7CDC">
              <w:rPr>
                <w:rFonts w:cs="Calibri"/>
                <w:color w:val="000000"/>
                <w:sz w:val="20"/>
                <w:lang w:val="en-GB"/>
              </w:rPr>
              <w:t>rocessing facilities and manufacturing facilities (milk &amp; milk products and cattle feed)</w:t>
            </w:r>
          </w:p>
        </w:tc>
        <w:tc>
          <w:tcPr>
            <w:tcW w:w="810" w:type="dxa"/>
            <w:shd w:val="clear" w:color="auto" w:fill="auto"/>
            <w:noWrap/>
            <w:vAlign w:val="center"/>
          </w:tcPr>
          <w:p w14:paraId="3EA0A89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347157DE"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7B44A867"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75226B7B"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416F27BD"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13FD5F92" w14:textId="36464919"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4F17E1FA" w14:textId="77777777" w:rsidTr="0032157E">
        <w:trPr>
          <w:trHeight w:val="22"/>
        </w:trPr>
        <w:tc>
          <w:tcPr>
            <w:tcW w:w="630" w:type="dxa"/>
            <w:shd w:val="clear" w:color="auto" w:fill="auto"/>
            <w:noWrap/>
            <w:vAlign w:val="center"/>
            <w:hideMark/>
          </w:tcPr>
          <w:p w14:paraId="3D83D48D"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B1</w:t>
            </w:r>
          </w:p>
        </w:tc>
        <w:tc>
          <w:tcPr>
            <w:tcW w:w="3510" w:type="dxa"/>
            <w:shd w:val="clear" w:color="auto" w:fill="auto"/>
            <w:noWrap/>
            <w:vAlign w:val="center"/>
            <w:hideMark/>
          </w:tcPr>
          <w:p w14:paraId="057E0C8D"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Milk processing facilities and manufacturing facilities for Value Added Products</w:t>
            </w:r>
          </w:p>
        </w:tc>
        <w:tc>
          <w:tcPr>
            <w:tcW w:w="810" w:type="dxa"/>
            <w:shd w:val="clear" w:color="auto" w:fill="auto"/>
            <w:noWrap/>
            <w:vAlign w:val="center"/>
          </w:tcPr>
          <w:p w14:paraId="4FB4433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518314C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2CC01B69"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544F2218"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1C4676DA"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60E8692E" w14:textId="60544776"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45E1FF5E" w14:textId="77777777" w:rsidTr="0032157E">
        <w:trPr>
          <w:trHeight w:val="22"/>
        </w:trPr>
        <w:tc>
          <w:tcPr>
            <w:tcW w:w="630" w:type="dxa"/>
            <w:shd w:val="clear" w:color="auto" w:fill="auto"/>
            <w:noWrap/>
            <w:vAlign w:val="center"/>
            <w:hideMark/>
          </w:tcPr>
          <w:p w14:paraId="62450C9C"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B2</w:t>
            </w:r>
          </w:p>
        </w:tc>
        <w:tc>
          <w:tcPr>
            <w:tcW w:w="3510" w:type="dxa"/>
            <w:shd w:val="clear" w:color="auto" w:fill="auto"/>
            <w:vAlign w:val="center"/>
            <w:hideMark/>
          </w:tcPr>
          <w:p w14:paraId="0E019FE1"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Feed &amp; feed supplements manufacturing infrastructure</w:t>
            </w:r>
          </w:p>
        </w:tc>
        <w:tc>
          <w:tcPr>
            <w:tcW w:w="810" w:type="dxa"/>
            <w:shd w:val="clear" w:color="auto" w:fill="auto"/>
            <w:noWrap/>
            <w:vAlign w:val="center"/>
          </w:tcPr>
          <w:p w14:paraId="6F5F4118"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3451251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2807ADA8"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5C6BC552"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78E3E5B4"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499DCD83" w14:textId="564A3BC5"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7A762B59" w14:textId="77777777" w:rsidTr="0032157E">
        <w:trPr>
          <w:trHeight w:val="22"/>
        </w:trPr>
        <w:tc>
          <w:tcPr>
            <w:tcW w:w="630" w:type="dxa"/>
            <w:shd w:val="clear" w:color="auto" w:fill="auto"/>
            <w:noWrap/>
            <w:vAlign w:val="center"/>
          </w:tcPr>
          <w:p w14:paraId="0A0E9EC1"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w:t>
            </w:r>
          </w:p>
        </w:tc>
        <w:tc>
          <w:tcPr>
            <w:tcW w:w="3510" w:type="dxa"/>
            <w:shd w:val="clear" w:color="auto" w:fill="auto"/>
            <w:vAlign w:val="center"/>
          </w:tcPr>
          <w:p w14:paraId="6DED1146" w14:textId="2AC56491"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Support for Marketing </w:t>
            </w:r>
            <w:r w:rsidR="00881808" w:rsidRPr="008E7CDC">
              <w:rPr>
                <w:rFonts w:eastAsia="Times New Roman" w:cs="Times New Roman"/>
                <w:color w:val="000000"/>
                <w:sz w:val="18"/>
                <w:szCs w:val="18"/>
                <w:lang w:eastAsia="en-IN"/>
              </w:rPr>
              <w:t>Infrastructure</w:t>
            </w:r>
          </w:p>
        </w:tc>
        <w:tc>
          <w:tcPr>
            <w:tcW w:w="810" w:type="dxa"/>
            <w:shd w:val="clear" w:color="auto" w:fill="auto"/>
            <w:noWrap/>
            <w:vAlign w:val="center"/>
          </w:tcPr>
          <w:p w14:paraId="3ABCAF5A"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739FF286"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5A27EEEC"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4ACC530E"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6F370899"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4905B178" w14:textId="59F0353B"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0570E645" w14:textId="77777777" w:rsidTr="0032157E">
        <w:trPr>
          <w:trHeight w:val="22"/>
        </w:trPr>
        <w:tc>
          <w:tcPr>
            <w:tcW w:w="630" w:type="dxa"/>
            <w:shd w:val="clear" w:color="auto" w:fill="auto"/>
            <w:noWrap/>
            <w:vAlign w:val="center"/>
          </w:tcPr>
          <w:p w14:paraId="2269DE9C"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D</w:t>
            </w:r>
          </w:p>
        </w:tc>
        <w:tc>
          <w:tcPr>
            <w:tcW w:w="3510" w:type="dxa"/>
            <w:shd w:val="clear" w:color="auto" w:fill="auto"/>
            <w:vAlign w:val="center"/>
          </w:tcPr>
          <w:p w14:paraId="528DC217" w14:textId="77777777"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Support for ICT Infrastructure</w:t>
            </w:r>
          </w:p>
        </w:tc>
        <w:tc>
          <w:tcPr>
            <w:tcW w:w="810" w:type="dxa"/>
            <w:shd w:val="clear" w:color="auto" w:fill="auto"/>
            <w:noWrap/>
            <w:vAlign w:val="center"/>
          </w:tcPr>
          <w:p w14:paraId="235BC7C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130B9B2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3F4AC3D6"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2A9A0F9D"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3707B741"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3247BED6" w14:textId="2D51D290"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0801FA3E" w14:textId="77777777" w:rsidTr="0032157E">
        <w:trPr>
          <w:trHeight w:val="22"/>
        </w:trPr>
        <w:tc>
          <w:tcPr>
            <w:tcW w:w="630" w:type="dxa"/>
            <w:shd w:val="clear" w:color="auto" w:fill="auto"/>
            <w:noWrap/>
            <w:vAlign w:val="center"/>
          </w:tcPr>
          <w:p w14:paraId="573EA654"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E</w:t>
            </w:r>
          </w:p>
        </w:tc>
        <w:tc>
          <w:tcPr>
            <w:tcW w:w="3510" w:type="dxa"/>
            <w:shd w:val="clear" w:color="auto" w:fill="auto"/>
            <w:vAlign w:val="center"/>
          </w:tcPr>
          <w:p w14:paraId="197FC660" w14:textId="59B79E96" w:rsidR="0032157E" w:rsidRPr="008E7CDC" w:rsidRDefault="0032157E" w:rsidP="00004D88">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Productivity Enhancement</w:t>
            </w:r>
          </w:p>
        </w:tc>
        <w:tc>
          <w:tcPr>
            <w:tcW w:w="810" w:type="dxa"/>
            <w:shd w:val="clear" w:color="auto" w:fill="auto"/>
            <w:noWrap/>
            <w:vAlign w:val="center"/>
          </w:tcPr>
          <w:p w14:paraId="55EA0CE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0EFD73A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2C49911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3B66AFD0"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3AA4F7CF"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1D4F587A" w14:textId="3E0E0364"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6C31D8EE" w14:textId="77777777" w:rsidTr="0032157E">
        <w:trPr>
          <w:trHeight w:val="22"/>
        </w:trPr>
        <w:tc>
          <w:tcPr>
            <w:tcW w:w="630" w:type="dxa"/>
            <w:shd w:val="clear" w:color="auto" w:fill="auto"/>
            <w:noWrap/>
            <w:vAlign w:val="center"/>
          </w:tcPr>
          <w:p w14:paraId="4EE9DFA9"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F</w:t>
            </w:r>
          </w:p>
        </w:tc>
        <w:tc>
          <w:tcPr>
            <w:tcW w:w="3510" w:type="dxa"/>
            <w:shd w:val="clear" w:color="auto" w:fill="auto"/>
            <w:vAlign w:val="center"/>
          </w:tcPr>
          <w:p w14:paraId="7D3626A4" w14:textId="744BCFE8" w:rsidR="0032157E" w:rsidRPr="008E7CDC" w:rsidRDefault="0032157E" w:rsidP="00A97AA2">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Training and Capacity </w:t>
            </w:r>
            <w:r w:rsidR="00A97AA2" w:rsidRPr="008E7CDC">
              <w:rPr>
                <w:rFonts w:eastAsia="Times New Roman" w:cs="Times New Roman"/>
                <w:color w:val="000000"/>
                <w:sz w:val="18"/>
                <w:szCs w:val="18"/>
                <w:lang w:eastAsia="en-IN"/>
              </w:rPr>
              <w:t>Development</w:t>
            </w:r>
          </w:p>
        </w:tc>
        <w:tc>
          <w:tcPr>
            <w:tcW w:w="810" w:type="dxa"/>
            <w:shd w:val="clear" w:color="auto" w:fill="auto"/>
            <w:noWrap/>
            <w:vAlign w:val="center"/>
          </w:tcPr>
          <w:p w14:paraId="21755006"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2C8BC621"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093CB290"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02FBA383"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198F3F1D"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789AF83B" w14:textId="65C389ED"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0054B9FD" w14:textId="77777777" w:rsidTr="0032157E">
        <w:trPr>
          <w:trHeight w:val="22"/>
        </w:trPr>
        <w:tc>
          <w:tcPr>
            <w:tcW w:w="630" w:type="dxa"/>
            <w:shd w:val="clear" w:color="auto" w:fill="auto"/>
            <w:noWrap/>
            <w:vAlign w:val="center"/>
            <w:hideMark/>
          </w:tcPr>
          <w:p w14:paraId="4F5C1912"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p>
        </w:tc>
        <w:tc>
          <w:tcPr>
            <w:tcW w:w="3510" w:type="dxa"/>
            <w:shd w:val="clear" w:color="auto" w:fill="auto"/>
            <w:noWrap/>
            <w:vAlign w:val="center"/>
            <w:hideMark/>
          </w:tcPr>
          <w:p w14:paraId="1B3AB610" w14:textId="77777777" w:rsidR="0032157E" w:rsidRPr="008E7CDC" w:rsidRDefault="0032157E" w:rsidP="00004D88">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 xml:space="preserve">Total </w:t>
            </w:r>
          </w:p>
        </w:tc>
        <w:tc>
          <w:tcPr>
            <w:tcW w:w="810" w:type="dxa"/>
            <w:shd w:val="clear" w:color="auto" w:fill="auto"/>
            <w:noWrap/>
            <w:vAlign w:val="center"/>
          </w:tcPr>
          <w:p w14:paraId="36673438"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810" w:type="dxa"/>
            <w:shd w:val="clear" w:color="auto" w:fill="auto"/>
            <w:noWrap/>
            <w:vAlign w:val="center"/>
          </w:tcPr>
          <w:p w14:paraId="304B08DC"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shd w:val="clear" w:color="auto" w:fill="auto"/>
            <w:noWrap/>
            <w:vAlign w:val="center"/>
          </w:tcPr>
          <w:p w14:paraId="499FA275"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810" w:type="dxa"/>
          </w:tcPr>
          <w:p w14:paraId="7FA3AAD8"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4C7DB233"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0C2847BC" w14:textId="2774F23C"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18A4EFE3" w14:textId="77777777" w:rsidTr="0032157E">
        <w:trPr>
          <w:trHeight w:val="22"/>
        </w:trPr>
        <w:tc>
          <w:tcPr>
            <w:tcW w:w="630" w:type="dxa"/>
            <w:shd w:val="clear" w:color="auto" w:fill="auto"/>
            <w:noWrap/>
            <w:vAlign w:val="center"/>
          </w:tcPr>
          <w:p w14:paraId="4D6FC559"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p>
        </w:tc>
        <w:tc>
          <w:tcPr>
            <w:tcW w:w="3510" w:type="dxa"/>
            <w:shd w:val="clear" w:color="auto" w:fill="auto"/>
            <w:noWrap/>
            <w:vAlign w:val="center"/>
          </w:tcPr>
          <w:p w14:paraId="53F2C824"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Grant (GoI)</w:t>
            </w:r>
          </w:p>
        </w:tc>
        <w:tc>
          <w:tcPr>
            <w:tcW w:w="810" w:type="dxa"/>
            <w:shd w:val="clear" w:color="auto" w:fill="auto"/>
            <w:noWrap/>
            <w:vAlign w:val="center"/>
          </w:tcPr>
          <w:p w14:paraId="23F4E904"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059C136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4FA1EF53"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1952B3E4"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277AB761"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12671BDF" w14:textId="0D2A3688"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6A36D933" w14:textId="77777777" w:rsidTr="0032157E">
        <w:trPr>
          <w:trHeight w:val="22"/>
        </w:trPr>
        <w:tc>
          <w:tcPr>
            <w:tcW w:w="630" w:type="dxa"/>
            <w:shd w:val="clear" w:color="auto" w:fill="auto"/>
            <w:noWrap/>
            <w:vAlign w:val="center"/>
          </w:tcPr>
          <w:p w14:paraId="0A93A1F2"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p>
        </w:tc>
        <w:tc>
          <w:tcPr>
            <w:tcW w:w="3510" w:type="dxa"/>
            <w:shd w:val="clear" w:color="auto" w:fill="auto"/>
            <w:noWrap/>
            <w:vAlign w:val="center"/>
          </w:tcPr>
          <w:p w14:paraId="5CB88985"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b/>
                <w:bCs/>
                <w:color w:val="000000"/>
                <w:sz w:val="18"/>
                <w:szCs w:val="18"/>
                <w:lang w:eastAsia="en-IN"/>
              </w:rPr>
              <w:t>Loan</w:t>
            </w:r>
          </w:p>
        </w:tc>
        <w:tc>
          <w:tcPr>
            <w:tcW w:w="810" w:type="dxa"/>
            <w:shd w:val="clear" w:color="auto" w:fill="auto"/>
            <w:noWrap/>
            <w:vAlign w:val="center"/>
          </w:tcPr>
          <w:p w14:paraId="2E808D88"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14C2688F"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0131FAB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6EF77E2F"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245AABC3"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756CCE64" w14:textId="29D9D204"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r w:rsidR="0032157E" w:rsidRPr="008E7CDC" w14:paraId="2A562082" w14:textId="77777777" w:rsidTr="0032157E">
        <w:trPr>
          <w:trHeight w:val="22"/>
        </w:trPr>
        <w:tc>
          <w:tcPr>
            <w:tcW w:w="630" w:type="dxa"/>
            <w:shd w:val="clear" w:color="auto" w:fill="auto"/>
            <w:noWrap/>
            <w:vAlign w:val="center"/>
          </w:tcPr>
          <w:p w14:paraId="55375D1B" w14:textId="77777777" w:rsidR="0032157E" w:rsidRPr="008E7CDC" w:rsidRDefault="0032157E" w:rsidP="00004D88">
            <w:pPr>
              <w:spacing w:after="0" w:line="240" w:lineRule="auto"/>
              <w:ind w:left="0"/>
              <w:contextualSpacing/>
              <w:jc w:val="center"/>
              <w:rPr>
                <w:rFonts w:eastAsia="Times New Roman" w:cs="Times New Roman"/>
                <w:color w:val="000000"/>
                <w:sz w:val="18"/>
                <w:szCs w:val="18"/>
                <w:lang w:eastAsia="en-IN"/>
              </w:rPr>
            </w:pPr>
          </w:p>
        </w:tc>
        <w:tc>
          <w:tcPr>
            <w:tcW w:w="3510" w:type="dxa"/>
            <w:shd w:val="clear" w:color="auto" w:fill="auto"/>
            <w:noWrap/>
            <w:vAlign w:val="center"/>
          </w:tcPr>
          <w:p w14:paraId="47FBBE02"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b/>
                <w:bCs/>
                <w:color w:val="000000"/>
                <w:sz w:val="18"/>
                <w:szCs w:val="18"/>
                <w:lang w:eastAsia="en-IN"/>
              </w:rPr>
              <w:t>PI’s/State’s Contribution</w:t>
            </w:r>
          </w:p>
        </w:tc>
        <w:tc>
          <w:tcPr>
            <w:tcW w:w="810" w:type="dxa"/>
            <w:shd w:val="clear" w:color="auto" w:fill="auto"/>
            <w:noWrap/>
            <w:vAlign w:val="center"/>
          </w:tcPr>
          <w:p w14:paraId="1FB52D78"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shd w:val="clear" w:color="auto" w:fill="auto"/>
            <w:noWrap/>
            <w:vAlign w:val="center"/>
          </w:tcPr>
          <w:p w14:paraId="049E06CD"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900" w:type="dxa"/>
            <w:shd w:val="clear" w:color="auto" w:fill="auto"/>
            <w:noWrap/>
            <w:vAlign w:val="center"/>
          </w:tcPr>
          <w:p w14:paraId="3D778E69" w14:textId="77777777" w:rsidR="0032157E" w:rsidRPr="008E7CDC" w:rsidRDefault="0032157E" w:rsidP="00004D88">
            <w:pPr>
              <w:spacing w:after="0" w:line="240" w:lineRule="auto"/>
              <w:ind w:left="0"/>
              <w:contextualSpacing/>
              <w:jc w:val="right"/>
              <w:rPr>
                <w:rFonts w:eastAsia="Times New Roman" w:cs="Times New Roman"/>
                <w:color w:val="000000"/>
                <w:sz w:val="18"/>
                <w:szCs w:val="18"/>
                <w:lang w:eastAsia="en-IN"/>
              </w:rPr>
            </w:pPr>
          </w:p>
        </w:tc>
        <w:tc>
          <w:tcPr>
            <w:tcW w:w="810" w:type="dxa"/>
          </w:tcPr>
          <w:p w14:paraId="439616EB"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900" w:type="dxa"/>
          </w:tcPr>
          <w:p w14:paraId="446BC158" w14:textId="77777777"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c>
          <w:tcPr>
            <w:tcW w:w="1170" w:type="dxa"/>
            <w:shd w:val="clear" w:color="auto" w:fill="auto"/>
            <w:noWrap/>
            <w:vAlign w:val="center"/>
          </w:tcPr>
          <w:p w14:paraId="2E9F24DE" w14:textId="457C162E" w:rsidR="0032157E" w:rsidRPr="008E7CDC" w:rsidRDefault="0032157E" w:rsidP="00004D88">
            <w:pPr>
              <w:spacing w:after="0" w:line="240" w:lineRule="auto"/>
              <w:ind w:left="0"/>
              <w:contextualSpacing/>
              <w:jc w:val="right"/>
              <w:rPr>
                <w:rFonts w:eastAsia="Times New Roman" w:cs="Times New Roman"/>
                <w:b/>
                <w:bCs/>
                <w:color w:val="000000"/>
                <w:sz w:val="18"/>
                <w:szCs w:val="18"/>
                <w:lang w:eastAsia="en-IN"/>
              </w:rPr>
            </w:pPr>
          </w:p>
        </w:tc>
      </w:tr>
    </w:tbl>
    <w:p w14:paraId="4529D61F" w14:textId="77777777" w:rsidR="00F66B87" w:rsidRPr="008E7CDC" w:rsidRDefault="00F66B87" w:rsidP="00134D06">
      <w:pPr>
        <w:pStyle w:val="ListParagraph"/>
        <w:numPr>
          <w:ilvl w:val="0"/>
          <w:numId w:val="5"/>
        </w:numPr>
        <w:tabs>
          <w:tab w:val="clear" w:pos="720"/>
        </w:tabs>
        <w:spacing w:before="120" w:after="120" w:line="276" w:lineRule="auto"/>
        <w:ind w:left="0" w:hanging="270"/>
        <w:contextualSpacing w:val="0"/>
        <w:rPr>
          <w:b/>
          <w:bCs/>
          <w:sz w:val="20"/>
          <w:szCs w:val="18"/>
        </w:rPr>
      </w:pPr>
      <w:r w:rsidRPr="008E7CDC">
        <w:rPr>
          <w:b/>
          <w:bCs/>
          <w:sz w:val="20"/>
          <w:szCs w:val="18"/>
        </w:rPr>
        <w:t>Sub Project Financial Analysis</w:t>
      </w:r>
    </w:p>
    <w:tbl>
      <w:tblPr>
        <w:tblW w:w="9270" w:type="dxa"/>
        <w:tblInd w:w="-5" w:type="dxa"/>
        <w:tblLayout w:type="fixed"/>
        <w:tblCellMar>
          <w:left w:w="0" w:type="dxa"/>
          <w:right w:w="0" w:type="dxa"/>
        </w:tblCellMar>
        <w:tblLook w:val="01E0" w:firstRow="1" w:lastRow="1" w:firstColumn="1" w:lastColumn="1" w:noHBand="0" w:noVBand="0"/>
      </w:tblPr>
      <w:tblGrid>
        <w:gridCol w:w="630"/>
        <w:gridCol w:w="3780"/>
        <w:gridCol w:w="1180"/>
        <w:gridCol w:w="2070"/>
        <w:gridCol w:w="1610"/>
      </w:tblGrid>
      <w:tr w:rsidR="00F66B87" w:rsidRPr="008E7CDC" w14:paraId="7EC46156" w14:textId="77777777" w:rsidTr="006870CC">
        <w:trPr>
          <w:trHeight w:val="288"/>
          <w:tblHeader/>
        </w:trPr>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1083442"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b/>
                <w:bCs/>
                <w:spacing w:val="2"/>
                <w:w w:val="109"/>
                <w:sz w:val="18"/>
                <w:szCs w:val="18"/>
              </w:rPr>
              <w:t>No.</w:t>
            </w:r>
          </w:p>
        </w:tc>
        <w:tc>
          <w:tcPr>
            <w:tcW w:w="3780" w:type="dxa"/>
            <w:tcBorders>
              <w:top w:val="single" w:sz="4" w:space="0" w:color="000000"/>
              <w:left w:val="single" w:sz="4" w:space="0" w:color="000000"/>
              <w:bottom w:val="single" w:sz="4" w:space="0" w:color="000000"/>
              <w:right w:val="single" w:sz="3" w:space="0" w:color="000000"/>
            </w:tcBorders>
            <w:shd w:val="clear" w:color="auto" w:fill="C6D9F1" w:themeFill="text2" w:themeFillTint="33"/>
            <w:vAlign w:val="center"/>
          </w:tcPr>
          <w:p w14:paraId="62C9AF60"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b/>
                <w:bCs/>
                <w:spacing w:val="2"/>
                <w:w w:val="109"/>
                <w:sz w:val="18"/>
                <w:szCs w:val="18"/>
              </w:rPr>
              <w:t>F</w:t>
            </w:r>
            <w:r w:rsidRPr="008E7CDC">
              <w:rPr>
                <w:rFonts w:eastAsia="Times New Roman" w:cs="Times New Roman"/>
                <w:b/>
                <w:bCs/>
                <w:w w:val="109"/>
                <w:sz w:val="18"/>
                <w:szCs w:val="18"/>
              </w:rPr>
              <w:t>inan</w:t>
            </w:r>
            <w:r w:rsidRPr="008E7CDC">
              <w:rPr>
                <w:rFonts w:eastAsia="Times New Roman" w:cs="Times New Roman"/>
                <w:b/>
                <w:bCs/>
                <w:spacing w:val="1"/>
                <w:w w:val="109"/>
                <w:sz w:val="18"/>
                <w:szCs w:val="18"/>
              </w:rPr>
              <w:t>c</w:t>
            </w:r>
            <w:r w:rsidRPr="008E7CDC">
              <w:rPr>
                <w:rFonts w:eastAsia="Times New Roman" w:cs="Times New Roman"/>
                <w:b/>
                <w:bCs/>
                <w:w w:val="109"/>
                <w:sz w:val="18"/>
                <w:szCs w:val="18"/>
              </w:rPr>
              <w:t>ial</w:t>
            </w:r>
            <w:r w:rsidRPr="008E7CDC">
              <w:rPr>
                <w:rFonts w:eastAsia="Times New Roman" w:cs="Times New Roman"/>
                <w:b/>
                <w:bCs/>
                <w:spacing w:val="4"/>
                <w:w w:val="109"/>
                <w:sz w:val="18"/>
                <w:szCs w:val="18"/>
              </w:rPr>
              <w:t xml:space="preserve"> </w:t>
            </w:r>
            <w:r w:rsidRPr="008E7CDC">
              <w:rPr>
                <w:rFonts w:eastAsia="Times New Roman" w:cs="Times New Roman"/>
                <w:b/>
                <w:bCs/>
                <w:spacing w:val="1"/>
                <w:w w:val="119"/>
                <w:sz w:val="18"/>
                <w:szCs w:val="18"/>
              </w:rPr>
              <w:t>I</w:t>
            </w:r>
            <w:r w:rsidRPr="008E7CDC">
              <w:rPr>
                <w:rFonts w:eastAsia="Times New Roman" w:cs="Times New Roman"/>
                <w:b/>
                <w:bCs/>
                <w:spacing w:val="-3"/>
                <w:w w:val="113"/>
                <w:sz w:val="18"/>
                <w:szCs w:val="18"/>
              </w:rPr>
              <w:t>n</w:t>
            </w:r>
            <w:r w:rsidRPr="008E7CDC">
              <w:rPr>
                <w:rFonts w:eastAsia="Times New Roman" w:cs="Times New Roman"/>
                <w:b/>
                <w:bCs/>
                <w:w w:val="113"/>
                <w:sz w:val="18"/>
                <w:szCs w:val="18"/>
              </w:rPr>
              <w:t>d</w:t>
            </w:r>
            <w:r w:rsidRPr="008E7CDC">
              <w:rPr>
                <w:rFonts w:eastAsia="Times New Roman" w:cs="Times New Roman"/>
                <w:b/>
                <w:bCs/>
                <w:w w:val="102"/>
                <w:sz w:val="18"/>
                <w:szCs w:val="18"/>
              </w:rPr>
              <w:t>i</w:t>
            </w:r>
            <w:r w:rsidRPr="008E7CDC">
              <w:rPr>
                <w:rFonts w:eastAsia="Times New Roman" w:cs="Times New Roman"/>
                <w:b/>
                <w:bCs/>
                <w:spacing w:val="3"/>
                <w:w w:val="102"/>
                <w:sz w:val="18"/>
                <w:szCs w:val="18"/>
              </w:rPr>
              <w:t>c</w:t>
            </w:r>
            <w:r w:rsidRPr="008E7CDC">
              <w:rPr>
                <w:rFonts w:eastAsia="Times New Roman" w:cs="Times New Roman"/>
                <w:b/>
                <w:bCs/>
                <w:w w:val="115"/>
                <w:sz w:val="18"/>
                <w:szCs w:val="18"/>
              </w:rPr>
              <w:t>a</w:t>
            </w:r>
            <w:r w:rsidRPr="008E7CDC">
              <w:rPr>
                <w:rFonts w:eastAsia="Times New Roman" w:cs="Times New Roman"/>
                <w:b/>
                <w:bCs/>
                <w:spacing w:val="-1"/>
                <w:w w:val="122"/>
                <w:sz w:val="18"/>
                <w:szCs w:val="18"/>
              </w:rPr>
              <w:t>t</w:t>
            </w:r>
            <w:r w:rsidRPr="008E7CDC">
              <w:rPr>
                <w:rFonts w:eastAsia="Times New Roman" w:cs="Times New Roman"/>
                <w:b/>
                <w:bCs/>
                <w:w w:val="102"/>
                <w:sz w:val="18"/>
                <w:szCs w:val="18"/>
              </w:rPr>
              <w:t>o</w:t>
            </w:r>
            <w:r w:rsidRPr="008E7CDC">
              <w:rPr>
                <w:rFonts w:eastAsia="Times New Roman" w:cs="Times New Roman"/>
                <w:b/>
                <w:bCs/>
                <w:spacing w:val="1"/>
                <w:w w:val="136"/>
                <w:sz w:val="18"/>
                <w:szCs w:val="18"/>
              </w:rPr>
              <w:t>r</w:t>
            </w:r>
            <w:r w:rsidRPr="008E7CDC">
              <w:rPr>
                <w:rFonts w:eastAsia="Times New Roman" w:cs="Times New Roman"/>
                <w:b/>
                <w:bCs/>
                <w:w w:val="102"/>
                <w:sz w:val="18"/>
                <w:szCs w:val="18"/>
              </w:rPr>
              <w:t>s</w:t>
            </w:r>
          </w:p>
        </w:tc>
        <w:tc>
          <w:tcPr>
            <w:tcW w:w="1180" w:type="dxa"/>
            <w:tcBorders>
              <w:top w:val="single" w:sz="4" w:space="0" w:color="000000"/>
              <w:left w:val="single" w:sz="3" w:space="0" w:color="000000"/>
              <w:bottom w:val="single" w:sz="4" w:space="0" w:color="000000"/>
              <w:right w:val="single" w:sz="4" w:space="0" w:color="000000"/>
            </w:tcBorders>
            <w:shd w:val="clear" w:color="auto" w:fill="C6D9F1" w:themeFill="text2" w:themeFillTint="33"/>
            <w:vAlign w:val="center"/>
          </w:tcPr>
          <w:p w14:paraId="6E59E930"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b/>
                <w:bCs/>
                <w:spacing w:val="1"/>
                <w:w w:val="111"/>
                <w:sz w:val="18"/>
                <w:szCs w:val="18"/>
              </w:rPr>
              <w:t>Base case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A53C52F"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b/>
                <w:bCs/>
                <w:sz w:val="18"/>
                <w:szCs w:val="18"/>
              </w:rPr>
              <w:t>Sensitivity</w:t>
            </w:r>
          </w:p>
          <w:p w14:paraId="4AC06188"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sz w:val="18"/>
                <w:szCs w:val="18"/>
              </w:rPr>
              <w:t>(10% reduction in procurement &amp; sales)</w:t>
            </w:r>
          </w:p>
        </w:tc>
        <w:tc>
          <w:tcPr>
            <w:tcW w:w="1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16A86DB" w14:textId="77777777" w:rsidR="00F66B87" w:rsidRPr="008E7CDC" w:rsidRDefault="00F66B87" w:rsidP="00004D88">
            <w:pPr>
              <w:spacing w:after="0" w:line="240" w:lineRule="auto"/>
              <w:ind w:left="0" w:right="-23"/>
              <w:contextualSpacing/>
              <w:jc w:val="center"/>
              <w:rPr>
                <w:rFonts w:eastAsia="Times New Roman" w:cs="Times New Roman"/>
                <w:b/>
                <w:bCs/>
                <w:sz w:val="18"/>
                <w:szCs w:val="18"/>
              </w:rPr>
            </w:pPr>
            <w:r w:rsidRPr="008E7CDC">
              <w:rPr>
                <w:rFonts w:eastAsia="Times New Roman" w:cs="Times New Roman"/>
                <w:b/>
                <w:bCs/>
                <w:spacing w:val="-2"/>
                <w:w w:val="102"/>
                <w:sz w:val="18"/>
                <w:szCs w:val="18"/>
              </w:rPr>
              <w:t>N</w:t>
            </w:r>
            <w:r w:rsidRPr="008E7CDC">
              <w:rPr>
                <w:rFonts w:eastAsia="Times New Roman" w:cs="Times New Roman"/>
                <w:b/>
                <w:bCs/>
                <w:w w:val="102"/>
                <w:sz w:val="18"/>
                <w:szCs w:val="18"/>
              </w:rPr>
              <w:t>o</w:t>
            </w:r>
            <w:r w:rsidRPr="008E7CDC">
              <w:rPr>
                <w:rFonts w:eastAsia="Times New Roman" w:cs="Times New Roman"/>
                <w:b/>
                <w:bCs/>
                <w:spacing w:val="3"/>
                <w:w w:val="136"/>
                <w:sz w:val="18"/>
                <w:szCs w:val="18"/>
              </w:rPr>
              <w:t>r</w:t>
            </w:r>
            <w:r w:rsidRPr="008E7CDC">
              <w:rPr>
                <w:rFonts w:eastAsia="Times New Roman" w:cs="Times New Roman"/>
                <w:b/>
                <w:bCs/>
                <w:spacing w:val="-3"/>
                <w:w w:val="109"/>
                <w:sz w:val="18"/>
                <w:szCs w:val="18"/>
              </w:rPr>
              <w:t>m</w:t>
            </w:r>
            <w:r w:rsidRPr="008E7CDC">
              <w:rPr>
                <w:rFonts w:eastAsia="Times New Roman" w:cs="Times New Roman"/>
                <w:b/>
                <w:bCs/>
                <w:w w:val="102"/>
                <w:sz w:val="18"/>
                <w:szCs w:val="18"/>
              </w:rPr>
              <w:t>s</w:t>
            </w:r>
          </w:p>
        </w:tc>
      </w:tr>
      <w:tr w:rsidR="00A31449" w:rsidRPr="008E7CDC" w14:paraId="06B115C5" w14:textId="77777777" w:rsidTr="006870CC">
        <w:trPr>
          <w:trHeight w:val="288"/>
        </w:trPr>
        <w:tc>
          <w:tcPr>
            <w:tcW w:w="630" w:type="dxa"/>
            <w:tcBorders>
              <w:top w:val="single" w:sz="4" w:space="0" w:color="000000"/>
              <w:left w:val="single" w:sz="4" w:space="0" w:color="000000"/>
              <w:bottom w:val="single" w:sz="3" w:space="0" w:color="000000"/>
              <w:right w:val="single" w:sz="4" w:space="0" w:color="000000"/>
            </w:tcBorders>
            <w:vAlign w:val="center"/>
          </w:tcPr>
          <w:p w14:paraId="751F969E" w14:textId="5EA55952" w:rsidR="00A31449" w:rsidRPr="008E7CDC" w:rsidRDefault="002E4749" w:rsidP="00004D88">
            <w:pPr>
              <w:spacing w:after="0" w:line="240" w:lineRule="auto"/>
              <w:ind w:left="0" w:right="-23"/>
              <w:contextualSpacing/>
              <w:jc w:val="center"/>
              <w:rPr>
                <w:rFonts w:eastAsia="Times New Roman" w:cs="Times New Roman"/>
                <w:sz w:val="18"/>
                <w:szCs w:val="18"/>
              </w:rPr>
            </w:pPr>
            <w:r w:rsidRPr="008E7CDC">
              <w:rPr>
                <w:rFonts w:eastAsia="Times New Roman" w:cs="Times New Roman"/>
                <w:sz w:val="18"/>
                <w:szCs w:val="18"/>
              </w:rPr>
              <w:t>1</w:t>
            </w:r>
          </w:p>
        </w:tc>
        <w:tc>
          <w:tcPr>
            <w:tcW w:w="3780" w:type="dxa"/>
            <w:tcBorders>
              <w:top w:val="single" w:sz="4" w:space="0" w:color="000000"/>
              <w:left w:val="single" w:sz="4" w:space="0" w:color="000000"/>
              <w:bottom w:val="single" w:sz="3" w:space="0" w:color="000000"/>
              <w:right w:val="single" w:sz="3" w:space="0" w:color="000000"/>
            </w:tcBorders>
            <w:vAlign w:val="center"/>
          </w:tcPr>
          <w:p w14:paraId="57E23424" w14:textId="79CEDD53" w:rsidR="00A31449" w:rsidRPr="008E7CDC" w:rsidRDefault="00A31449" w:rsidP="00004D88">
            <w:pPr>
              <w:spacing w:after="0" w:line="240" w:lineRule="auto"/>
              <w:ind w:left="0"/>
              <w:contextualSpacing/>
              <w:jc w:val="left"/>
              <w:rPr>
                <w:rFonts w:eastAsia="Calibri" w:cs="Arial"/>
                <w:color w:val="000000"/>
                <w:kern w:val="24"/>
                <w:sz w:val="18"/>
                <w:szCs w:val="18"/>
                <w:lang w:eastAsia="en-GB"/>
              </w:rPr>
            </w:pPr>
            <w:r w:rsidRPr="008E7CDC">
              <w:rPr>
                <w:rFonts w:eastAsia="Calibri" w:cs="Arial"/>
                <w:color w:val="000000"/>
                <w:kern w:val="24"/>
                <w:sz w:val="18"/>
                <w:szCs w:val="18"/>
                <w:lang w:eastAsia="en-GB"/>
              </w:rPr>
              <w:t xml:space="preserve">Return on </w:t>
            </w:r>
            <w:r w:rsidR="00A36578" w:rsidRPr="008E7CDC">
              <w:rPr>
                <w:rFonts w:eastAsia="Calibri" w:cs="Arial"/>
                <w:color w:val="000000"/>
                <w:kern w:val="24"/>
                <w:sz w:val="18"/>
                <w:szCs w:val="18"/>
                <w:lang w:eastAsia="en-GB"/>
              </w:rPr>
              <w:t>I</w:t>
            </w:r>
            <w:r w:rsidRPr="008E7CDC">
              <w:rPr>
                <w:rFonts w:eastAsia="Calibri" w:cs="Arial"/>
                <w:color w:val="000000"/>
                <w:kern w:val="24"/>
                <w:sz w:val="18"/>
                <w:szCs w:val="18"/>
                <w:lang w:eastAsia="en-GB"/>
              </w:rPr>
              <w:t>nvestment (RoI)</w:t>
            </w:r>
          </w:p>
        </w:tc>
        <w:tc>
          <w:tcPr>
            <w:tcW w:w="1180" w:type="dxa"/>
            <w:tcBorders>
              <w:top w:val="single" w:sz="4" w:space="0" w:color="000000"/>
              <w:left w:val="single" w:sz="3" w:space="0" w:color="000000"/>
              <w:bottom w:val="single" w:sz="3" w:space="0" w:color="000000"/>
              <w:right w:val="single" w:sz="4" w:space="0" w:color="000000"/>
            </w:tcBorders>
            <w:vAlign w:val="center"/>
          </w:tcPr>
          <w:p w14:paraId="1BF735F4" w14:textId="40546816" w:rsidR="00A31449" w:rsidRPr="008E7CDC" w:rsidRDefault="00A31449" w:rsidP="00004D88">
            <w:pPr>
              <w:spacing w:after="0" w:line="251" w:lineRule="exact"/>
              <w:ind w:left="0" w:right="-20"/>
              <w:jc w:val="center"/>
              <w:rPr>
                <w:rFonts w:eastAsia="Times New Roman" w:cs="Times New Roman"/>
                <w:sz w:val="18"/>
                <w:szCs w:val="18"/>
              </w:rPr>
            </w:pPr>
          </w:p>
        </w:tc>
        <w:tc>
          <w:tcPr>
            <w:tcW w:w="2070" w:type="dxa"/>
            <w:tcBorders>
              <w:top w:val="single" w:sz="4" w:space="0" w:color="000000"/>
              <w:left w:val="single" w:sz="4" w:space="0" w:color="000000"/>
              <w:bottom w:val="single" w:sz="3" w:space="0" w:color="000000"/>
              <w:right w:val="single" w:sz="4" w:space="0" w:color="000000"/>
            </w:tcBorders>
            <w:vAlign w:val="center"/>
          </w:tcPr>
          <w:p w14:paraId="75DD8231" w14:textId="531DFBDE" w:rsidR="00A31449" w:rsidRPr="008E7CDC" w:rsidRDefault="00A31449" w:rsidP="00F31213">
            <w:pPr>
              <w:spacing w:after="0" w:line="251" w:lineRule="exact"/>
              <w:ind w:left="0" w:right="-20"/>
              <w:jc w:val="center"/>
              <w:rPr>
                <w:rFonts w:eastAsia="Times New Roman" w:cs="Times New Roman"/>
                <w:sz w:val="18"/>
                <w:szCs w:val="18"/>
              </w:rPr>
            </w:pPr>
          </w:p>
        </w:tc>
        <w:tc>
          <w:tcPr>
            <w:tcW w:w="1610" w:type="dxa"/>
            <w:tcBorders>
              <w:top w:val="single" w:sz="4" w:space="0" w:color="000000"/>
              <w:left w:val="single" w:sz="4" w:space="0" w:color="000000"/>
              <w:bottom w:val="single" w:sz="3" w:space="0" w:color="000000"/>
              <w:right w:val="single" w:sz="4" w:space="0" w:color="000000"/>
            </w:tcBorders>
            <w:vAlign w:val="center"/>
          </w:tcPr>
          <w:p w14:paraId="4DD8869D" w14:textId="77777777" w:rsidR="00A31449" w:rsidRPr="008E7CDC" w:rsidRDefault="00A31449" w:rsidP="00004D88">
            <w:pPr>
              <w:spacing w:after="0" w:line="251" w:lineRule="exact"/>
              <w:ind w:left="0" w:right="-20"/>
              <w:jc w:val="center"/>
              <w:rPr>
                <w:rFonts w:eastAsia="Times New Roman" w:cs="Times New Roman"/>
                <w:sz w:val="18"/>
                <w:szCs w:val="18"/>
              </w:rPr>
            </w:pPr>
            <w:r w:rsidRPr="008E7CDC">
              <w:rPr>
                <w:rFonts w:eastAsia="Times New Roman" w:cs="Times New Roman"/>
                <w:spacing w:val="-2"/>
                <w:w w:val="102"/>
                <w:sz w:val="18"/>
                <w:szCs w:val="18"/>
              </w:rPr>
              <w:t>&gt;</w:t>
            </w:r>
            <w:r w:rsidRPr="008E7CDC">
              <w:rPr>
                <w:rFonts w:eastAsia="Times New Roman" w:cs="Times New Roman"/>
                <w:w w:val="102"/>
                <w:sz w:val="18"/>
                <w:szCs w:val="18"/>
              </w:rPr>
              <w:t>10%</w:t>
            </w:r>
          </w:p>
        </w:tc>
      </w:tr>
      <w:tr w:rsidR="00A31449" w:rsidRPr="008E7CDC" w14:paraId="25088A56" w14:textId="77777777" w:rsidTr="006870CC">
        <w:trPr>
          <w:trHeight w:val="288"/>
        </w:trPr>
        <w:tc>
          <w:tcPr>
            <w:tcW w:w="630" w:type="dxa"/>
            <w:tcBorders>
              <w:top w:val="single" w:sz="3" w:space="0" w:color="000000"/>
              <w:left w:val="single" w:sz="4" w:space="0" w:color="000000"/>
              <w:bottom w:val="single" w:sz="4" w:space="0" w:color="000000"/>
              <w:right w:val="single" w:sz="4" w:space="0" w:color="000000"/>
            </w:tcBorders>
            <w:vAlign w:val="center"/>
          </w:tcPr>
          <w:p w14:paraId="529CED26" w14:textId="782BA838" w:rsidR="00A31449" w:rsidRPr="008E7CDC" w:rsidRDefault="002E4749" w:rsidP="00004D88">
            <w:pPr>
              <w:spacing w:after="0" w:line="240" w:lineRule="auto"/>
              <w:ind w:left="0" w:right="-23"/>
              <w:contextualSpacing/>
              <w:jc w:val="center"/>
              <w:rPr>
                <w:rFonts w:eastAsia="Times New Roman" w:cs="Times New Roman"/>
                <w:sz w:val="18"/>
                <w:szCs w:val="18"/>
              </w:rPr>
            </w:pPr>
            <w:r w:rsidRPr="008E7CDC">
              <w:rPr>
                <w:rFonts w:eastAsia="Times New Roman" w:cs="Times New Roman"/>
                <w:w w:val="102"/>
                <w:sz w:val="18"/>
                <w:szCs w:val="18"/>
              </w:rPr>
              <w:t>2</w:t>
            </w:r>
          </w:p>
        </w:tc>
        <w:tc>
          <w:tcPr>
            <w:tcW w:w="3780" w:type="dxa"/>
            <w:tcBorders>
              <w:top w:val="single" w:sz="3" w:space="0" w:color="000000"/>
              <w:left w:val="single" w:sz="4" w:space="0" w:color="000000"/>
              <w:bottom w:val="single" w:sz="4" w:space="0" w:color="000000"/>
              <w:right w:val="single" w:sz="3" w:space="0" w:color="000000"/>
            </w:tcBorders>
            <w:vAlign w:val="center"/>
          </w:tcPr>
          <w:p w14:paraId="6942A8B0" w14:textId="77777777" w:rsidR="00A31449" w:rsidRPr="008E7CDC" w:rsidRDefault="00A31449" w:rsidP="00004D88">
            <w:pPr>
              <w:spacing w:after="0" w:line="240" w:lineRule="auto"/>
              <w:ind w:left="0"/>
              <w:contextualSpacing/>
              <w:jc w:val="left"/>
              <w:rPr>
                <w:rFonts w:eastAsia="Calibri" w:cs="Arial"/>
                <w:color w:val="000000"/>
                <w:kern w:val="24"/>
                <w:sz w:val="18"/>
                <w:szCs w:val="18"/>
                <w:lang w:eastAsia="en-GB"/>
              </w:rPr>
            </w:pPr>
            <w:r w:rsidRPr="008E7CDC">
              <w:rPr>
                <w:rFonts w:eastAsia="Calibri" w:cs="Arial"/>
                <w:color w:val="000000"/>
                <w:kern w:val="24"/>
                <w:sz w:val="18"/>
                <w:szCs w:val="18"/>
                <w:lang w:eastAsia="en-GB"/>
              </w:rPr>
              <w:t>Debt Service Coverage Ratio (DSCR)</w:t>
            </w:r>
          </w:p>
        </w:tc>
        <w:tc>
          <w:tcPr>
            <w:tcW w:w="1180" w:type="dxa"/>
            <w:tcBorders>
              <w:top w:val="single" w:sz="3" w:space="0" w:color="000000"/>
              <w:left w:val="single" w:sz="3" w:space="0" w:color="000000"/>
              <w:bottom w:val="single" w:sz="4" w:space="0" w:color="000000"/>
              <w:right w:val="single" w:sz="4" w:space="0" w:color="000000"/>
            </w:tcBorders>
            <w:vAlign w:val="center"/>
          </w:tcPr>
          <w:p w14:paraId="3D4E58A1" w14:textId="42228434" w:rsidR="00A31449" w:rsidRPr="008E7CDC" w:rsidRDefault="00A31449" w:rsidP="00004D88">
            <w:pPr>
              <w:spacing w:after="0" w:line="240" w:lineRule="auto"/>
              <w:ind w:left="0" w:right="-20"/>
              <w:jc w:val="center"/>
              <w:rPr>
                <w:rFonts w:eastAsia="Times New Roman" w:cs="Times New Roman"/>
                <w:sz w:val="18"/>
                <w:szCs w:val="18"/>
              </w:rPr>
            </w:pPr>
          </w:p>
        </w:tc>
        <w:tc>
          <w:tcPr>
            <w:tcW w:w="2070" w:type="dxa"/>
            <w:tcBorders>
              <w:top w:val="single" w:sz="3" w:space="0" w:color="000000"/>
              <w:left w:val="single" w:sz="4" w:space="0" w:color="000000"/>
              <w:bottom w:val="single" w:sz="4" w:space="0" w:color="000000"/>
              <w:right w:val="single" w:sz="4" w:space="0" w:color="000000"/>
            </w:tcBorders>
            <w:vAlign w:val="center"/>
          </w:tcPr>
          <w:p w14:paraId="01AAF986" w14:textId="0129F82D" w:rsidR="00A31449" w:rsidRPr="008E7CDC" w:rsidRDefault="00A31449" w:rsidP="00004D88">
            <w:pPr>
              <w:spacing w:after="0" w:line="240" w:lineRule="auto"/>
              <w:ind w:left="0" w:right="-20"/>
              <w:jc w:val="center"/>
              <w:rPr>
                <w:rFonts w:eastAsia="Times New Roman" w:cs="Times New Roman"/>
                <w:sz w:val="18"/>
                <w:szCs w:val="18"/>
              </w:rPr>
            </w:pPr>
          </w:p>
        </w:tc>
        <w:tc>
          <w:tcPr>
            <w:tcW w:w="1610" w:type="dxa"/>
            <w:tcBorders>
              <w:top w:val="single" w:sz="3" w:space="0" w:color="000000"/>
              <w:left w:val="single" w:sz="4" w:space="0" w:color="000000"/>
              <w:bottom w:val="single" w:sz="4" w:space="0" w:color="000000"/>
              <w:right w:val="single" w:sz="4" w:space="0" w:color="000000"/>
            </w:tcBorders>
            <w:vAlign w:val="center"/>
          </w:tcPr>
          <w:p w14:paraId="173345C6" w14:textId="77777777" w:rsidR="00A31449" w:rsidRPr="008E7CDC" w:rsidRDefault="00A31449" w:rsidP="00004D88">
            <w:pPr>
              <w:spacing w:after="0" w:line="240" w:lineRule="auto"/>
              <w:ind w:left="0" w:right="-20"/>
              <w:jc w:val="center"/>
              <w:rPr>
                <w:rFonts w:eastAsia="Times New Roman" w:cs="Times New Roman"/>
                <w:sz w:val="18"/>
                <w:szCs w:val="18"/>
              </w:rPr>
            </w:pPr>
            <w:r w:rsidRPr="008E7CDC">
              <w:rPr>
                <w:rFonts w:eastAsia="Times New Roman" w:cs="Times New Roman"/>
                <w:spacing w:val="-2"/>
                <w:w w:val="102"/>
                <w:sz w:val="18"/>
                <w:szCs w:val="18"/>
              </w:rPr>
              <w:t>&gt;</w:t>
            </w:r>
            <w:r w:rsidRPr="008E7CDC">
              <w:rPr>
                <w:rFonts w:eastAsia="Times New Roman" w:cs="Times New Roman"/>
                <w:w w:val="102"/>
                <w:sz w:val="18"/>
                <w:szCs w:val="18"/>
              </w:rPr>
              <w:t>1</w:t>
            </w:r>
            <w:r w:rsidRPr="008E7CDC">
              <w:rPr>
                <w:rFonts w:eastAsia="Times New Roman" w:cs="Times New Roman"/>
                <w:spacing w:val="4"/>
                <w:w w:val="102"/>
                <w:sz w:val="18"/>
                <w:szCs w:val="18"/>
              </w:rPr>
              <w:t>.</w:t>
            </w:r>
            <w:r w:rsidRPr="008E7CDC">
              <w:rPr>
                <w:rFonts w:eastAsia="Times New Roman" w:cs="Times New Roman"/>
                <w:w w:val="102"/>
                <w:sz w:val="18"/>
                <w:szCs w:val="18"/>
              </w:rPr>
              <w:t>50</w:t>
            </w:r>
          </w:p>
        </w:tc>
      </w:tr>
    </w:tbl>
    <w:p w14:paraId="53AFC1B5" w14:textId="100DA760" w:rsidR="009038E7" w:rsidRPr="008E7CDC" w:rsidRDefault="009038E7" w:rsidP="0003424D">
      <w:pPr>
        <w:spacing w:before="120" w:after="120" w:line="276" w:lineRule="auto"/>
        <w:rPr>
          <w:b/>
          <w:bCs/>
          <w:sz w:val="20"/>
          <w:szCs w:val="18"/>
        </w:rPr>
      </w:pPr>
    </w:p>
    <w:p w14:paraId="3A45C821" w14:textId="77777777" w:rsidR="0025750A" w:rsidRPr="008E7CDC" w:rsidRDefault="0025750A" w:rsidP="00134D06">
      <w:pPr>
        <w:pStyle w:val="Heading1"/>
        <w:numPr>
          <w:ilvl w:val="0"/>
          <w:numId w:val="2"/>
        </w:numPr>
        <w:spacing w:after="240" w:line="276" w:lineRule="auto"/>
        <w:ind w:left="0" w:hanging="360"/>
        <w:rPr>
          <w:rFonts w:eastAsia="Calibri" w:cs="Mangal"/>
          <w:szCs w:val="24"/>
          <w:lang w:val="en-IN"/>
        </w:rPr>
        <w:sectPr w:rsidR="0025750A" w:rsidRPr="008E7CDC" w:rsidSect="008238D1">
          <w:type w:val="oddPage"/>
          <w:pgSz w:w="11909" w:h="16834" w:code="9"/>
          <w:pgMar w:top="1440" w:right="1858" w:bottom="1296" w:left="1872" w:header="720" w:footer="519" w:gutter="0"/>
          <w:pgNumType w:fmt="lowerRoman" w:start="1"/>
          <w:cols w:space="720"/>
          <w:docGrid w:linePitch="360"/>
        </w:sectPr>
      </w:pPr>
      <w:bookmarkStart w:id="19" w:name="_Toc515533736"/>
      <w:bookmarkStart w:id="20" w:name="_Toc447639447"/>
      <w:bookmarkStart w:id="21" w:name="_Toc449943741"/>
      <w:bookmarkEnd w:id="0"/>
      <w:bookmarkEnd w:id="1"/>
      <w:bookmarkEnd w:id="2"/>
      <w:bookmarkEnd w:id="3"/>
      <w:bookmarkEnd w:id="4"/>
      <w:bookmarkEnd w:id="5"/>
    </w:p>
    <w:p w14:paraId="221B78ED" w14:textId="1E00DF3A" w:rsidR="00CF61BD" w:rsidRPr="008E7CDC" w:rsidRDefault="00CE69FF" w:rsidP="00134D06">
      <w:pPr>
        <w:pStyle w:val="Heading1"/>
        <w:numPr>
          <w:ilvl w:val="0"/>
          <w:numId w:val="46"/>
        </w:numPr>
      </w:pPr>
      <w:bookmarkStart w:id="22" w:name="_Toc81389752"/>
      <w:r w:rsidRPr="008E7CDC">
        <w:lastRenderedPageBreak/>
        <w:t>Introduction</w:t>
      </w:r>
      <w:bookmarkEnd w:id="22"/>
    </w:p>
    <w:p w14:paraId="12FAD4E5" w14:textId="49F4C903" w:rsidR="00CF61BD" w:rsidRPr="008E7CDC" w:rsidRDefault="00CF61BD" w:rsidP="00DC0122">
      <w:pPr>
        <w:pStyle w:val="Style7"/>
        <w:ind w:left="180"/>
      </w:pPr>
      <w:bookmarkStart w:id="23" w:name="_Toc81389753"/>
      <w:r w:rsidRPr="008E7CDC">
        <w:t xml:space="preserve">Overview of Operational Area of the </w:t>
      </w:r>
      <w:bookmarkEnd w:id="23"/>
      <w:r w:rsidR="00C81275" w:rsidRPr="008E7CDC">
        <w:t>PI</w:t>
      </w:r>
    </w:p>
    <w:p w14:paraId="4916DCEF" w14:textId="4FC394DF" w:rsidR="00026D13" w:rsidRPr="008E7CDC" w:rsidRDefault="00CF61BD" w:rsidP="00FC3795">
      <w:pPr>
        <w:spacing w:before="120" w:after="120" w:line="276" w:lineRule="auto"/>
        <w:ind w:left="450"/>
      </w:pPr>
      <w:r w:rsidRPr="008E7CDC">
        <w:t xml:space="preserve">XYZ </w:t>
      </w:r>
      <w:r w:rsidR="00E13167" w:rsidRPr="008E7CDC">
        <w:t>PI</w:t>
      </w:r>
      <w:r w:rsidRPr="008E7CDC">
        <w:t xml:space="preserve"> </w:t>
      </w:r>
      <w:r w:rsidR="00F85273" w:rsidRPr="008E7CDC">
        <w:t xml:space="preserve">was established in the year </w:t>
      </w:r>
      <w:r w:rsidR="00B777F7" w:rsidRPr="008E7CDC">
        <w:t>_____</w:t>
      </w:r>
      <w:r w:rsidRPr="008E7CDC">
        <w:t xml:space="preserve">. The area of operation of the </w:t>
      </w:r>
      <w:r w:rsidR="00930DA2">
        <w:t>PI</w:t>
      </w:r>
      <w:r w:rsidR="00C81275" w:rsidRPr="008E7CDC">
        <w:t xml:space="preserve"> </w:t>
      </w:r>
      <w:r w:rsidRPr="008E7CDC">
        <w:t xml:space="preserve">is two districts of the State, namely </w:t>
      </w:r>
      <w:r w:rsidR="00B777F7" w:rsidRPr="008E7CDC">
        <w:t>___</w:t>
      </w:r>
      <w:r w:rsidRPr="008E7CDC">
        <w:rPr>
          <w:i/>
          <w:iCs/>
        </w:rPr>
        <w:t>ABC</w:t>
      </w:r>
      <w:r w:rsidR="00B777F7" w:rsidRPr="008E7CDC">
        <w:t>____</w:t>
      </w:r>
      <w:r w:rsidRPr="008E7CDC">
        <w:t xml:space="preserve"> and </w:t>
      </w:r>
      <w:r w:rsidR="00B777F7" w:rsidRPr="008E7CDC">
        <w:t>___</w:t>
      </w:r>
      <w:r w:rsidRPr="008E7CDC">
        <w:rPr>
          <w:i/>
          <w:iCs/>
        </w:rPr>
        <w:t>KLM</w:t>
      </w:r>
      <w:r w:rsidR="00B777F7" w:rsidRPr="008E7CDC">
        <w:rPr>
          <w:i/>
          <w:iCs/>
        </w:rPr>
        <w:t>___</w:t>
      </w:r>
      <w:r w:rsidRPr="008E7CDC">
        <w:rPr>
          <w:i/>
          <w:iCs/>
        </w:rPr>
        <w:t>.</w:t>
      </w:r>
      <w:r w:rsidRPr="008E7CDC">
        <w:t xml:space="preserve"> Detail of profile of op</w:t>
      </w:r>
      <w:r w:rsidR="00FF290B" w:rsidRPr="008E7CDC">
        <w:t xml:space="preserve">erational area of </w:t>
      </w:r>
      <w:r w:rsidR="00E13167" w:rsidRPr="008E7CDC">
        <w:t>PI</w:t>
      </w:r>
      <w:r w:rsidR="00FF290B" w:rsidRPr="008E7CDC">
        <w:t xml:space="preserve"> </w:t>
      </w:r>
      <w:r w:rsidRPr="008E7CDC">
        <w:t>is given in the table below:</w:t>
      </w:r>
    </w:p>
    <w:p w14:paraId="3B356C88" w14:textId="71B69EE2" w:rsidR="00D16854" w:rsidRPr="008E7CDC" w:rsidRDefault="00FC3795" w:rsidP="00FC3795">
      <w:pPr>
        <w:pStyle w:val="Caption"/>
        <w:rPr>
          <w:color w:val="auto"/>
          <w:sz w:val="24"/>
          <w:szCs w:val="24"/>
        </w:rPr>
      </w:pPr>
      <w:bookmarkStart w:id="24" w:name="_Toc81389886"/>
      <w:r w:rsidRPr="008E7CDC">
        <w:rPr>
          <w:color w:val="auto"/>
          <w:sz w:val="24"/>
          <w:szCs w:val="24"/>
        </w:rPr>
        <w:t xml:space="preserve">Table </w:t>
      </w:r>
      <w:r w:rsidRPr="008E7CDC">
        <w:rPr>
          <w:color w:val="auto"/>
          <w:sz w:val="24"/>
          <w:szCs w:val="24"/>
        </w:rPr>
        <w:fldChar w:fldCharType="begin"/>
      </w:r>
      <w:r w:rsidRPr="008E7CDC">
        <w:rPr>
          <w:color w:val="auto"/>
          <w:sz w:val="24"/>
          <w:szCs w:val="24"/>
        </w:rPr>
        <w:instrText xml:space="preserve"> SEQ Table \* ARABIC </w:instrText>
      </w:r>
      <w:r w:rsidRPr="008E7CDC">
        <w:rPr>
          <w:color w:val="auto"/>
          <w:sz w:val="24"/>
          <w:szCs w:val="24"/>
        </w:rPr>
        <w:fldChar w:fldCharType="separate"/>
      </w:r>
      <w:r w:rsidR="00AA1861" w:rsidRPr="008E7CDC">
        <w:rPr>
          <w:noProof/>
          <w:color w:val="auto"/>
          <w:sz w:val="24"/>
          <w:szCs w:val="24"/>
        </w:rPr>
        <w:t>1</w:t>
      </w:r>
      <w:r w:rsidRPr="008E7CDC">
        <w:rPr>
          <w:color w:val="auto"/>
          <w:sz w:val="24"/>
          <w:szCs w:val="24"/>
        </w:rPr>
        <w:fldChar w:fldCharType="end"/>
      </w:r>
      <w:r w:rsidRPr="008E7CDC">
        <w:rPr>
          <w:color w:val="auto"/>
          <w:sz w:val="24"/>
          <w:szCs w:val="24"/>
        </w:rPr>
        <w:t xml:space="preserve">: </w:t>
      </w:r>
      <w:r w:rsidR="009426E4" w:rsidRPr="008E7CDC">
        <w:rPr>
          <w:color w:val="auto"/>
          <w:sz w:val="24"/>
          <w:szCs w:val="24"/>
        </w:rPr>
        <w:fldChar w:fldCharType="begin"/>
      </w:r>
      <w:r w:rsidR="009426E4" w:rsidRPr="008E7CDC">
        <w:rPr>
          <w:color w:val="auto"/>
          <w:sz w:val="24"/>
          <w:szCs w:val="24"/>
        </w:rPr>
        <w:instrText xml:space="preserve"> TOC \n \h \z \c "Table" </w:instrText>
      </w:r>
      <w:r w:rsidR="009426E4" w:rsidRPr="008E7CDC">
        <w:rPr>
          <w:color w:val="auto"/>
          <w:sz w:val="24"/>
          <w:szCs w:val="24"/>
        </w:rPr>
        <w:fldChar w:fldCharType="separate"/>
      </w:r>
      <w:hyperlink w:anchor="_Toc530931754" w:history="1">
        <w:r w:rsidR="009426E4" w:rsidRPr="008E7CDC">
          <w:rPr>
            <w:color w:val="auto"/>
            <w:sz w:val="24"/>
            <w:szCs w:val="24"/>
          </w:rPr>
          <w:t xml:space="preserve">Details of Operational Area of the </w:t>
        </w:r>
        <w:bookmarkEnd w:id="24"/>
        <w:r w:rsidR="00E13167" w:rsidRPr="008E7CDC">
          <w:rPr>
            <w:color w:val="auto"/>
            <w:sz w:val="24"/>
            <w:szCs w:val="24"/>
          </w:rPr>
          <w:t>PI</w:t>
        </w:r>
      </w:hyperlink>
      <w:r w:rsidR="009426E4" w:rsidRPr="008E7CDC">
        <w:rPr>
          <w:color w:val="auto"/>
          <w:sz w:val="24"/>
          <w:szCs w:val="24"/>
        </w:rPr>
        <w:fldChar w:fldCharType="end"/>
      </w:r>
    </w:p>
    <w:tbl>
      <w:tblPr>
        <w:tblW w:w="8452" w:type="dxa"/>
        <w:tblInd w:w="440" w:type="dxa"/>
        <w:tblLook w:val="04A0" w:firstRow="1" w:lastRow="0" w:firstColumn="1" w:lastColumn="0" w:noHBand="0" w:noVBand="1"/>
      </w:tblPr>
      <w:tblGrid>
        <w:gridCol w:w="590"/>
        <w:gridCol w:w="1909"/>
        <w:gridCol w:w="2271"/>
        <w:gridCol w:w="1620"/>
        <w:gridCol w:w="2062"/>
      </w:tblGrid>
      <w:tr w:rsidR="00FF290B" w:rsidRPr="008E7CDC" w14:paraId="245E8D28" w14:textId="77777777" w:rsidTr="00FF290B">
        <w:trPr>
          <w:trHeight w:val="20"/>
          <w:tblHeader/>
        </w:trPr>
        <w:tc>
          <w:tcPr>
            <w:tcW w:w="59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B915FDF" w14:textId="77777777" w:rsidR="00FF290B" w:rsidRPr="008E7CDC" w:rsidRDefault="00FF290B"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4180" w:type="dxa"/>
            <w:gridSpan w:val="2"/>
            <w:tcBorders>
              <w:top w:val="single" w:sz="8" w:space="0" w:color="auto"/>
              <w:left w:val="nil"/>
              <w:bottom w:val="single" w:sz="8" w:space="0" w:color="auto"/>
              <w:right w:val="single" w:sz="8" w:space="0" w:color="000000"/>
            </w:tcBorders>
            <w:shd w:val="clear" w:color="auto" w:fill="C6D9F1" w:themeFill="text2" w:themeFillTint="33"/>
            <w:noWrap/>
            <w:vAlign w:val="center"/>
            <w:hideMark/>
          </w:tcPr>
          <w:p w14:paraId="6317A5E8" w14:textId="77777777" w:rsidR="00FF290B" w:rsidRPr="008E7CDC" w:rsidRDefault="00FF290B"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D44A274" w14:textId="77777777" w:rsidR="00FF290B" w:rsidRPr="008E7CDC" w:rsidRDefault="00FF290B"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2062"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14:paraId="6D190891" w14:textId="05FA3326" w:rsidR="00FF290B" w:rsidRPr="008E7CDC" w:rsidRDefault="00FF290B"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Operational area of XYZ </w:t>
            </w:r>
            <w:r w:rsidR="00E13167" w:rsidRPr="008E7CDC">
              <w:rPr>
                <w:rFonts w:eastAsia="Times New Roman" w:cs="Times New Roman"/>
                <w:b/>
                <w:bCs/>
                <w:color w:val="000000"/>
                <w:sz w:val="20"/>
                <w:szCs w:val="20"/>
                <w:lang w:eastAsia="en-IN"/>
              </w:rPr>
              <w:t>PI</w:t>
            </w:r>
          </w:p>
        </w:tc>
      </w:tr>
      <w:tr w:rsidR="00FF290B" w:rsidRPr="008E7CDC" w14:paraId="6057E67B"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5A59F053"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7659437"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Area</w:t>
            </w:r>
          </w:p>
        </w:tc>
        <w:tc>
          <w:tcPr>
            <w:tcW w:w="1620" w:type="dxa"/>
            <w:tcBorders>
              <w:top w:val="nil"/>
              <w:left w:val="nil"/>
              <w:bottom w:val="single" w:sz="8" w:space="0" w:color="auto"/>
              <w:right w:val="single" w:sz="8" w:space="0" w:color="auto"/>
            </w:tcBorders>
            <w:shd w:val="clear" w:color="auto" w:fill="auto"/>
            <w:vAlign w:val="center"/>
            <w:hideMark/>
          </w:tcPr>
          <w:p w14:paraId="1EF3E9AF"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 sq. km.</w:t>
            </w:r>
          </w:p>
        </w:tc>
        <w:tc>
          <w:tcPr>
            <w:tcW w:w="2062" w:type="dxa"/>
            <w:tcBorders>
              <w:top w:val="nil"/>
              <w:left w:val="nil"/>
              <w:bottom w:val="single" w:sz="8" w:space="0" w:color="auto"/>
              <w:right w:val="single" w:sz="8" w:space="0" w:color="auto"/>
            </w:tcBorders>
            <w:shd w:val="clear" w:color="auto" w:fill="auto"/>
            <w:noWrap/>
            <w:vAlign w:val="center"/>
            <w:hideMark/>
          </w:tcPr>
          <w:p w14:paraId="0E58A10A"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2DC52936"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2731E7FC"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09D6638"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Revenue villages</w:t>
            </w:r>
          </w:p>
        </w:tc>
        <w:tc>
          <w:tcPr>
            <w:tcW w:w="1620" w:type="dxa"/>
            <w:tcBorders>
              <w:top w:val="nil"/>
              <w:left w:val="nil"/>
              <w:bottom w:val="single" w:sz="8" w:space="0" w:color="auto"/>
              <w:right w:val="single" w:sz="8" w:space="0" w:color="auto"/>
            </w:tcBorders>
            <w:shd w:val="clear" w:color="auto" w:fill="auto"/>
            <w:vAlign w:val="center"/>
            <w:hideMark/>
          </w:tcPr>
          <w:p w14:paraId="71674A9B"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2062" w:type="dxa"/>
            <w:tcBorders>
              <w:top w:val="nil"/>
              <w:left w:val="nil"/>
              <w:bottom w:val="single" w:sz="8" w:space="0" w:color="auto"/>
              <w:right w:val="single" w:sz="8" w:space="0" w:color="auto"/>
            </w:tcBorders>
            <w:shd w:val="clear" w:color="auto" w:fill="auto"/>
            <w:noWrap/>
            <w:vAlign w:val="center"/>
            <w:hideMark/>
          </w:tcPr>
          <w:p w14:paraId="22A61B77"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5A00B2D9"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7FCAD3C1"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2A9CD5"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Total population</w:t>
            </w:r>
          </w:p>
        </w:tc>
        <w:tc>
          <w:tcPr>
            <w:tcW w:w="1620" w:type="dxa"/>
            <w:tcBorders>
              <w:top w:val="nil"/>
              <w:left w:val="nil"/>
              <w:bottom w:val="single" w:sz="8" w:space="0" w:color="auto"/>
              <w:right w:val="single" w:sz="8" w:space="0" w:color="auto"/>
            </w:tcBorders>
            <w:shd w:val="clear" w:color="auto" w:fill="auto"/>
            <w:vAlign w:val="center"/>
            <w:hideMark/>
          </w:tcPr>
          <w:p w14:paraId="34CF6BD3"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Lakh ‘Nos.</w:t>
            </w:r>
          </w:p>
        </w:tc>
        <w:tc>
          <w:tcPr>
            <w:tcW w:w="2062" w:type="dxa"/>
            <w:tcBorders>
              <w:top w:val="nil"/>
              <w:left w:val="nil"/>
              <w:bottom w:val="single" w:sz="8" w:space="0" w:color="auto"/>
              <w:right w:val="single" w:sz="8" w:space="0" w:color="auto"/>
            </w:tcBorders>
            <w:shd w:val="clear" w:color="auto" w:fill="auto"/>
            <w:noWrap/>
            <w:vAlign w:val="center"/>
            <w:hideMark/>
          </w:tcPr>
          <w:p w14:paraId="14684C54"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4510B748"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7DA230B"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67F52A2"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Rural population</w:t>
            </w:r>
          </w:p>
        </w:tc>
        <w:tc>
          <w:tcPr>
            <w:tcW w:w="1620" w:type="dxa"/>
            <w:tcBorders>
              <w:top w:val="nil"/>
              <w:left w:val="nil"/>
              <w:bottom w:val="single" w:sz="8" w:space="0" w:color="auto"/>
              <w:right w:val="single" w:sz="8" w:space="0" w:color="auto"/>
            </w:tcBorders>
            <w:shd w:val="clear" w:color="auto" w:fill="auto"/>
            <w:vAlign w:val="center"/>
            <w:hideMark/>
          </w:tcPr>
          <w:p w14:paraId="4D91F16F"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Lakh ‘Nos.</w:t>
            </w:r>
          </w:p>
        </w:tc>
        <w:tc>
          <w:tcPr>
            <w:tcW w:w="2062" w:type="dxa"/>
            <w:tcBorders>
              <w:top w:val="nil"/>
              <w:left w:val="nil"/>
              <w:bottom w:val="single" w:sz="8" w:space="0" w:color="auto"/>
              <w:right w:val="single" w:sz="8" w:space="0" w:color="auto"/>
            </w:tcBorders>
            <w:shd w:val="clear" w:color="auto" w:fill="auto"/>
            <w:noWrap/>
            <w:vAlign w:val="center"/>
            <w:hideMark/>
          </w:tcPr>
          <w:p w14:paraId="72E80E55"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5EA5CE48"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2D542657"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5</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4FA1A3"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Rural Household</w:t>
            </w:r>
          </w:p>
        </w:tc>
        <w:tc>
          <w:tcPr>
            <w:tcW w:w="1620" w:type="dxa"/>
            <w:tcBorders>
              <w:top w:val="nil"/>
              <w:left w:val="nil"/>
              <w:bottom w:val="single" w:sz="8" w:space="0" w:color="auto"/>
              <w:right w:val="single" w:sz="8" w:space="0" w:color="auto"/>
            </w:tcBorders>
            <w:shd w:val="clear" w:color="auto" w:fill="auto"/>
            <w:vAlign w:val="center"/>
            <w:hideMark/>
          </w:tcPr>
          <w:p w14:paraId="59F8AF5F"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Lakh ‘Nos.</w:t>
            </w:r>
          </w:p>
        </w:tc>
        <w:tc>
          <w:tcPr>
            <w:tcW w:w="2062" w:type="dxa"/>
            <w:tcBorders>
              <w:top w:val="nil"/>
              <w:left w:val="nil"/>
              <w:bottom w:val="single" w:sz="8" w:space="0" w:color="auto"/>
              <w:right w:val="single" w:sz="8" w:space="0" w:color="auto"/>
            </w:tcBorders>
            <w:shd w:val="clear" w:color="auto" w:fill="auto"/>
            <w:noWrap/>
            <w:vAlign w:val="center"/>
            <w:hideMark/>
          </w:tcPr>
          <w:p w14:paraId="346CC274"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02C76906" w14:textId="77777777" w:rsidTr="00FF290B">
        <w:trPr>
          <w:trHeight w:val="20"/>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14:paraId="583D586C"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7</w:t>
            </w:r>
          </w:p>
        </w:tc>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761D06"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In milk animals</w:t>
            </w:r>
          </w:p>
        </w:tc>
        <w:tc>
          <w:tcPr>
            <w:tcW w:w="2271" w:type="dxa"/>
            <w:tcBorders>
              <w:top w:val="nil"/>
              <w:left w:val="nil"/>
              <w:bottom w:val="single" w:sz="8" w:space="0" w:color="auto"/>
              <w:right w:val="single" w:sz="8" w:space="0" w:color="auto"/>
            </w:tcBorders>
            <w:shd w:val="clear" w:color="auto" w:fill="auto"/>
            <w:vAlign w:val="center"/>
            <w:hideMark/>
          </w:tcPr>
          <w:p w14:paraId="02443757"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val="x-none" w:eastAsia="en-IN"/>
              </w:rPr>
            </w:pPr>
            <w:r w:rsidRPr="008E7CDC">
              <w:rPr>
                <w:rFonts w:eastAsia="Times New Roman" w:cs="Times New Roman"/>
                <w:color w:val="000000"/>
                <w:sz w:val="20"/>
                <w:szCs w:val="20"/>
                <w:lang w:val="x-none" w:eastAsia="en-IN"/>
              </w:rPr>
              <w:t>Indigenous cattle</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0E0BB503"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Lakh ‘Nos.</w:t>
            </w:r>
          </w:p>
        </w:tc>
        <w:tc>
          <w:tcPr>
            <w:tcW w:w="20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2BF49A"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7A25E2FE" w14:textId="77777777" w:rsidTr="00FF290B">
        <w:trPr>
          <w:trHeight w:val="20"/>
        </w:trPr>
        <w:tc>
          <w:tcPr>
            <w:tcW w:w="590" w:type="dxa"/>
            <w:vMerge/>
            <w:tcBorders>
              <w:top w:val="nil"/>
              <w:left w:val="single" w:sz="8" w:space="0" w:color="auto"/>
              <w:bottom w:val="single" w:sz="8" w:space="0" w:color="000000"/>
              <w:right w:val="single" w:sz="8" w:space="0" w:color="auto"/>
            </w:tcBorders>
            <w:vAlign w:val="center"/>
            <w:hideMark/>
          </w:tcPr>
          <w:p w14:paraId="3714AD93"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1909" w:type="dxa"/>
            <w:vMerge/>
            <w:tcBorders>
              <w:top w:val="nil"/>
              <w:left w:val="single" w:sz="8" w:space="0" w:color="auto"/>
              <w:bottom w:val="single" w:sz="8" w:space="0" w:color="000000"/>
              <w:right w:val="single" w:sz="8" w:space="0" w:color="auto"/>
            </w:tcBorders>
            <w:vAlign w:val="center"/>
            <w:hideMark/>
          </w:tcPr>
          <w:p w14:paraId="2F53A231"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271" w:type="dxa"/>
            <w:tcBorders>
              <w:top w:val="nil"/>
              <w:left w:val="nil"/>
              <w:bottom w:val="single" w:sz="8" w:space="0" w:color="auto"/>
              <w:right w:val="single" w:sz="8" w:space="0" w:color="auto"/>
            </w:tcBorders>
            <w:shd w:val="clear" w:color="auto" w:fill="auto"/>
            <w:vAlign w:val="center"/>
            <w:hideMark/>
          </w:tcPr>
          <w:p w14:paraId="36820EB6"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val="x-none" w:eastAsia="en-IN"/>
              </w:rPr>
            </w:pPr>
            <w:r w:rsidRPr="008E7CDC">
              <w:rPr>
                <w:rFonts w:eastAsia="Times New Roman" w:cs="Times New Roman"/>
                <w:color w:val="000000"/>
                <w:sz w:val="20"/>
                <w:szCs w:val="20"/>
                <w:lang w:val="x-none" w:eastAsia="en-IN"/>
              </w:rPr>
              <w:t>Crossbred cattle</w:t>
            </w:r>
          </w:p>
        </w:tc>
        <w:tc>
          <w:tcPr>
            <w:tcW w:w="1620" w:type="dxa"/>
            <w:vMerge/>
            <w:tcBorders>
              <w:top w:val="nil"/>
              <w:left w:val="single" w:sz="8" w:space="0" w:color="auto"/>
              <w:bottom w:val="single" w:sz="8" w:space="0" w:color="000000"/>
              <w:right w:val="single" w:sz="8" w:space="0" w:color="auto"/>
            </w:tcBorders>
            <w:vAlign w:val="center"/>
            <w:hideMark/>
          </w:tcPr>
          <w:p w14:paraId="367B3EF3"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062" w:type="dxa"/>
            <w:vMerge/>
            <w:tcBorders>
              <w:top w:val="nil"/>
              <w:left w:val="single" w:sz="8" w:space="0" w:color="auto"/>
              <w:bottom w:val="single" w:sz="8" w:space="0" w:color="000000"/>
              <w:right w:val="single" w:sz="8" w:space="0" w:color="auto"/>
            </w:tcBorders>
            <w:vAlign w:val="center"/>
            <w:hideMark/>
          </w:tcPr>
          <w:p w14:paraId="312ABA28" w14:textId="77777777" w:rsidR="00FF290B" w:rsidRPr="008E7CDC" w:rsidRDefault="00FF290B" w:rsidP="00004D88">
            <w:pPr>
              <w:spacing w:after="0" w:line="240" w:lineRule="auto"/>
              <w:ind w:left="0"/>
              <w:contextualSpacing/>
              <w:jc w:val="left"/>
              <w:rPr>
                <w:rFonts w:eastAsia="Times New Roman" w:cs="Times New Roman"/>
                <w:b/>
                <w:bCs/>
                <w:color w:val="000000"/>
                <w:sz w:val="20"/>
                <w:szCs w:val="20"/>
                <w:lang w:eastAsia="en-IN"/>
              </w:rPr>
            </w:pPr>
          </w:p>
        </w:tc>
      </w:tr>
      <w:tr w:rsidR="00FF290B" w:rsidRPr="008E7CDC" w14:paraId="49B3FB6B" w14:textId="77777777" w:rsidTr="00FF290B">
        <w:trPr>
          <w:trHeight w:val="20"/>
        </w:trPr>
        <w:tc>
          <w:tcPr>
            <w:tcW w:w="590" w:type="dxa"/>
            <w:vMerge/>
            <w:tcBorders>
              <w:top w:val="nil"/>
              <w:left w:val="single" w:sz="8" w:space="0" w:color="auto"/>
              <w:bottom w:val="single" w:sz="8" w:space="0" w:color="000000"/>
              <w:right w:val="single" w:sz="8" w:space="0" w:color="auto"/>
            </w:tcBorders>
            <w:vAlign w:val="center"/>
            <w:hideMark/>
          </w:tcPr>
          <w:p w14:paraId="1A823199"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1909" w:type="dxa"/>
            <w:vMerge/>
            <w:tcBorders>
              <w:top w:val="nil"/>
              <w:left w:val="single" w:sz="8" w:space="0" w:color="auto"/>
              <w:bottom w:val="single" w:sz="8" w:space="0" w:color="000000"/>
              <w:right w:val="single" w:sz="8" w:space="0" w:color="auto"/>
            </w:tcBorders>
            <w:vAlign w:val="center"/>
            <w:hideMark/>
          </w:tcPr>
          <w:p w14:paraId="0FB56FDC"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271" w:type="dxa"/>
            <w:tcBorders>
              <w:top w:val="nil"/>
              <w:left w:val="nil"/>
              <w:bottom w:val="single" w:sz="8" w:space="0" w:color="auto"/>
              <w:right w:val="single" w:sz="8" w:space="0" w:color="auto"/>
            </w:tcBorders>
            <w:shd w:val="clear" w:color="auto" w:fill="auto"/>
            <w:vAlign w:val="center"/>
            <w:hideMark/>
          </w:tcPr>
          <w:p w14:paraId="3E910405"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val="x-none" w:eastAsia="en-IN"/>
              </w:rPr>
            </w:pPr>
            <w:r w:rsidRPr="008E7CDC">
              <w:rPr>
                <w:rFonts w:eastAsia="Times New Roman" w:cs="Times New Roman"/>
                <w:color w:val="000000"/>
                <w:sz w:val="20"/>
                <w:szCs w:val="20"/>
                <w:lang w:val="x-none" w:eastAsia="en-IN"/>
              </w:rPr>
              <w:t xml:space="preserve">  Buffalo</w:t>
            </w:r>
          </w:p>
        </w:tc>
        <w:tc>
          <w:tcPr>
            <w:tcW w:w="1620" w:type="dxa"/>
            <w:vMerge/>
            <w:tcBorders>
              <w:top w:val="nil"/>
              <w:left w:val="single" w:sz="8" w:space="0" w:color="auto"/>
              <w:bottom w:val="single" w:sz="8" w:space="0" w:color="000000"/>
              <w:right w:val="single" w:sz="8" w:space="0" w:color="auto"/>
            </w:tcBorders>
            <w:vAlign w:val="center"/>
            <w:hideMark/>
          </w:tcPr>
          <w:p w14:paraId="5C53F707"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062" w:type="dxa"/>
            <w:vMerge/>
            <w:tcBorders>
              <w:top w:val="nil"/>
              <w:left w:val="single" w:sz="8" w:space="0" w:color="auto"/>
              <w:bottom w:val="single" w:sz="8" w:space="0" w:color="000000"/>
              <w:right w:val="single" w:sz="8" w:space="0" w:color="auto"/>
            </w:tcBorders>
            <w:vAlign w:val="center"/>
            <w:hideMark/>
          </w:tcPr>
          <w:p w14:paraId="1C389EC3" w14:textId="77777777" w:rsidR="00FF290B" w:rsidRPr="008E7CDC" w:rsidRDefault="00FF290B" w:rsidP="00004D88">
            <w:pPr>
              <w:spacing w:after="0" w:line="240" w:lineRule="auto"/>
              <w:ind w:left="0"/>
              <w:contextualSpacing/>
              <w:jc w:val="left"/>
              <w:rPr>
                <w:rFonts w:eastAsia="Times New Roman" w:cs="Times New Roman"/>
                <w:b/>
                <w:bCs/>
                <w:color w:val="000000"/>
                <w:sz w:val="20"/>
                <w:szCs w:val="20"/>
                <w:lang w:eastAsia="en-IN"/>
              </w:rPr>
            </w:pPr>
          </w:p>
        </w:tc>
      </w:tr>
      <w:tr w:rsidR="00FF290B" w:rsidRPr="008E7CDC" w14:paraId="4D676E8F" w14:textId="77777777" w:rsidTr="00FF290B">
        <w:trPr>
          <w:trHeight w:val="20"/>
        </w:trPr>
        <w:tc>
          <w:tcPr>
            <w:tcW w:w="590" w:type="dxa"/>
            <w:vMerge w:val="restart"/>
            <w:tcBorders>
              <w:top w:val="nil"/>
              <w:left w:val="single" w:sz="8" w:space="0" w:color="auto"/>
              <w:bottom w:val="single" w:sz="8" w:space="0" w:color="000000"/>
              <w:right w:val="single" w:sz="8" w:space="0" w:color="auto"/>
            </w:tcBorders>
            <w:shd w:val="clear" w:color="auto" w:fill="auto"/>
            <w:vAlign w:val="center"/>
            <w:hideMark/>
          </w:tcPr>
          <w:p w14:paraId="18C10BCB"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w:t>
            </w:r>
          </w:p>
        </w:tc>
        <w:tc>
          <w:tcPr>
            <w:tcW w:w="19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EE2F02"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 xml:space="preserve">In-milk animal Productivity </w:t>
            </w:r>
          </w:p>
        </w:tc>
        <w:tc>
          <w:tcPr>
            <w:tcW w:w="2271" w:type="dxa"/>
            <w:tcBorders>
              <w:top w:val="nil"/>
              <w:left w:val="nil"/>
              <w:bottom w:val="single" w:sz="8" w:space="0" w:color="auto"/>
              <w:right w:val="single" w:sz="8" w:space="0" w:color="auto"/>
            </w:tcBorders>
            <w:shd w:val="clear" w:color="auto" w:fill="auto"/>
            <w:vAlign w:val="center"/>
            <w:hideMark/>
          </w:tcPr>
          <w:p w14:paraId="0C8E256A"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Indigenous Cattle</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443E0423"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KgPD</w:t>
            </w:r>
          </w:p>
        </w:tc>
        <w:tc>
          <w:tcPr>
            <w:tcW w:w="2062" w:type="dxa"/>
            <w:tcBorders>
              <w:top w:val="nil"/>
              <w:left w:val="nil"/>
              <w:bottom w:val="single" w:sz="8" w:space="0" w:color="auto"/>
              <w:right w:val="single" w:sz="8" w:space="0" w:color="auto"/>
            </w:tcBorders>
            <w:shd w:val="clear" w:color="auto" w:fill="auto"/>
            <w:noWrap/>
            <w:vAlign w:val="center"/>
            <w:hideMark/>
          </w:tcPr>
          <w:p w14:paraId="1A318823" w14:textId="77777777" w:rsidR="00FF290B" w:rsidRPr="008E7CDC" w:rsidRDefault="00FF290B" w:rsidP="00004D88">
            <w:pPr>
              <w:spacing w:after="0" w:line="240" w:lineRule="auto"/>
              <w:ind w:left="0" w:firstLineChars="100" w:firstLine="20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 </w:t>
            </w:r>
          </w:p>
        </w:tc>
      </w:tr>
      <w:tr w:rsidR="00FF290B" w:rsidRPr="008E7CDC" w14:paraId="75AF1BBF" w14:textId="77777777" w:rsidTr="00FF290B">
        <w:trPr>
          <w:trHeight w:val="20"/>
        </w:trPr>
        <w:tc>
          <w:tcPr>
            <w:tcW w:w="590" w:type="dxa"/>
            <w:vMerge/>
            <w:tcBorders>
              <w:top w:val="nil"/>
              <w:left w:val="single" w:sz="8" w:space="0" w:color="auto"/>
              <w:bottom w:val="single" w:sz="8" w:space="0" w:color="000000"/>
              <w:right w:val="single" w:sz="8" w:space="0" w:color="auto"/>
            </w:tcBorders>
            <w:vAlign w:val="center"/>
            <w:hideMark/>
          </w:tcPr>
          <w:p w14:paraId="14094D9A"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1909" w:type="dxa"/>
            <w:vMerge/>
            <w:tcBorders>
              <w:top w:val="nil"/>
              <w:left w:val="single" w:sz="8" w:space="0" w:color="auto"/>
              <w:bottom w:val="single" w:sz="8" w:space="0" w:color="000000"/>
              <w:right w:val="single" w:sz="8" w:space="0" w:color="auto"/>
            </w:tcBorders>
            <w:vAlign w:val="center"/>
            <w:hideMark/>
          </w:tcPr>
          <w:p w14:paraId="43F2C4C4"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271" w:type="dxa"/>
            <w:tcBorders>
              <w:top w:val="nil"/>
              <w:left w:val="nil"/>
              <w:bottom w:val="single" w:sz="8" w:space="0" w:color="auto"/>
              <w:right w:val="single" w:sz="8" w:space="0" w:color="auto"/>
            </w:tcBorders>
            <w:shd w:val="clear" w:color="auto" w:fill="auto"/>
            <w:vAlign w:val="center"/>
            <w:hideMark/>
          </w:tcPr>
          <w:p w14:paraId="53737968"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Crossbred Cattle</w:t>
            </w:r>
          </w:p>
        </w:tc>
        <w:tc>
          <w:tcPr>
            <w:tcW w:w="1620" w:type="dxa"/>
            <w:vMerge/>
            <w:tcBorders>
              <w:top w:val="nil"/>
              <w:left w:val="single" w:sz="8" w:space="0" w:color="auto"/>
              <w:bottom w:val="single" w:sz="8" w:space="0" w:color="000000"/>
              <w:right w:val="single" w:sz="8" w:space="0" w:color="auto"/>
            </w:tcBorders>
            <w:vAlign w:val="center"/>
            <w:hideMark/>
          </w:tcPr>
          <w:p w14:paraId="10055B55"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062" w:type="dxa"/>
            <w:tcBorders>
              <w:top w:val="nil"/>
              <w:left w:val="nil"/>
              <w:bottom w:val="single" w:sz="8" w:space="0" w:color="auto"/>
              <w:right w:val="single" w:sz="8" w:space="0" w:color="auto"/>
            </w:tcBorders>
            <w:shd w:val="clear" w:color="auto" w:fill="auto"/>
            <w:noWrap/>
            <w:vAlign w:val="center"/>
            <w:hideMark/>
          </w:tcPr>
          <w:p w14:paraId="388D8979" w14:textId="77777777" w:rsidR="00FF290B" w:rsidRPr="008E7CDC" w:rsidRDefault="00FF290B" w:rsidP="00004D88">
            <w:pPr>
              <w:spacing w:after="0" w:line="240" w:lineRule="auto"/>
              <w:ind w:left="0" w:firstLineChars="100" w:firstLine="20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 </w:t>
            </w:r>
          </w:p>
        </w:tc>
      </w:tr>
      <w:tr w:rsidR="00FF290B" w:rsidRPr="008E7CDC" w14:paraId="1FF51D62" w14:textId="77777777" w:rsidTr="00FF290B">
        <w:trPr>
          <w:trHeight w:val="20"/>
        </w:trPr>
        <w:tc>
          <w:tcPr>
            <w:tcW w:w="590" w:type="dxa"/>
            <w:vMerge/>
            <w:tcBorders>
              <w:top w:val="nil"/>
              <w:left w:val="single" w:sz="8" w:space="0" w:color="auto"/>
              <w:bottom w:val="single" w:sz="8" w:space="0" w:color="000000"/>
              <w:right w:val="single" w:sz="8" w:space="0" w:color="auto"/>
            </w:tcBorders>
            <w:vAlign w:val="center"/>
            <w:hideMark/>
          </w:tcPr>
          <w:p w14:paraId="59C877CE"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1909" w:type="dxa"/>
            <w:vMerge/>
            <w:tcBorders>
              <w:top w:val="nil"/>
              <w:left w:val="single" w:sz="8" w:space="0" w:color="auto"/>
              <w:bottom w:val="single" w:sz="8" w:space="0" w:color="000000"/>
              <w:right w:val="single" w:sz="8" w:space="0" w:color="auto"/>
            </w:tcBorders>
            <w:vAlign w:val="center"/>
            <w:hideMark/>
          </w:tcPr>
          <w:p w14:paraId="7AA8F8C4"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271" w:type="dxa"/>
            <w:tcBorders>
              <w:top w:val="nil"/>
              <w:left w:val="nil"/>
              <w:bottom w:val="single" w:sz="8" w:space="0" w:color="auto"/>
              <w:right w:val="single" w:sz="8" w:space="0" w:color="auto"/>
            </w:tcBorders>
            <w:shd w:val="clear" w:color="auto" w:fill="auto"/>
            <w:vAlign w:val="center"/>
            <w:hideMark/>
          </w:tcPr>
          <w:p w14:paraId="3F5C7CBA" w14:textId="77777777" w:rsidR="00FF290B" w:rsidRPr="008E7CDC" w:rsidRDefault="00FF290B" w:rsidP="00004D88">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Buffalo</w:t>
            </w:r>
          </w:p>
        </w:tc>
        <w:tc>
          <w:tcPr>
            <w:tcW w:w="1620" w:type="dxa"/>
            <w:vMerge/>
            <w:tcBorders>
              <w:top w:val="nil"/>
              <w:left w:val="single" w:sz="8" w:space="0" w:color="auto"/>
              <w:bottom w:val="single" w:sz="8" w:space="0" w:color="000000"/>
              <w:right w:val="single" w:sz="8" w:space="0" w:color="auto"/>
            </w:tcBorders>
            <w:vAlign w:val="center"/>
            <w:hideMark/>
          </w:tcPr>
          <w:p w14:paraId="5A29B96B"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p>
        </w:tc>
        <w:tc>
          <w:tcPr>
            <w:tcW w:w="2062" w:type="dxa"/>
            <w:tcBorders>
              <w:top w:val="nil"/>
              <w:left w:val="nil"/>
              <w:bottom w:val="single" w:sz="8" w:space="0" w:color="auto"/>
              <w:right w:val="single" w:sz="8" w:space="0" w:color="auto"/>
            </w:tcBorders>
            <w:shd w:val="clear" w:color="auto" w:fill="auto"/>
            <w:noWrap/>
            <w:vAlign w:val="center"/>
            <w:hideMark/>
          </w:tcPr>
          <w:p w14:paraId="0DBB3383" w14:textId="77777777" w:rsidR="00FF290B" w:rsidRPr="008E7CDC" w:rsidRDefault="00FF290B" w:rsidP="00004D88">
            <w:pPr>
              <w:spacing w:after="0" w:line="240" w:lineRule="auto"/>
              <w:ind w:left="0" w:firstLineChars="100" w:firstLine="20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x-none" w:eastAsia="en-IN"/>
              </w:rPr>
              <w:t> </w:t>
            </w:r>
          </w:p>
        </w:tc>
      </w:tr>
      <w:tr w:rsidR="00FF290B" w:rsidRPr="008E7CDC" w14:paraId="13618382"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975022F"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9</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8E186C9"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production</w:t>
            </w:r>
          </w:p>
        </w:tc>
        <w:tc>
          <w:tcPr>
            <w:tcW w:w="1620" w:type="dxa"/>
            <w:tcBorders>
              <w:top w:val="nil"/>
              <w:left w:val="nil"/>
              <w:bottom w:val="single" w:sz="8" w:space="0" w:color="auto"/>
              <w:right w:val="single" w:sz="8" w:space="0" w:color="auto"/>
            </w:tcBorders>
            <w:shd w:val="clear" w:color="auto" w:fill="auto"/>
            <w:vAlign w:val="center"/>
            <w:hideMark/>
          </w:tcPr>
          <w:p w14:paraId="3EFCB253"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2062" w:type="dxa"/>
            <w:tcBorders>
              <w:top w:val="nil"/>
              <w:left w:val="nil"/>
              <w:bottom w:val="single" w:sz="8" w:space="0" w:color="auto"/>
              <w:right w:val="single" w:sz="8" w:space="0" w:color="auto"/>
            </w:tcBorders>
            <w:shd w:val="clear" w:color="auto" w:fill="auto"/>
            <w:noWrap/>
            <w:vAlign w:val="center"/>
            <w:hideMark/>
          </w:tcPr>
          <w:p w14:paraId="7F51E3CE"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F290B" w:rsidRPr="008E7CDC" w14:paraId="6E140A27" w14:textId="77777777" w:rsidTr="00FF290B">
        <w:trPr>
          <w:trHeight w:val="20"/>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EFECF25"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10</w:t>
            </w:r>
          </w:p>
        </w:tc>
        <w:tc>
          <w:tcPr>
            <w:tcW w:w="41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5D8BC5" w14:textId="77777777" w:rsidR="00FF290B" w:rsidRPr="008E7CDC" w:rsidRDefault="00FF290B"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Estimated marketable surplus</w:t>
            </w:r>
          </w:p>
        </w:tc>
        <w:tc>
          <w:tcPr>
            <w:tcW w:w="1620" w:type="dxa"/>
            <w:tcBorders>
              <w:top w:val="nil"/>
              <w:left w:val="nil"/>
              <w:bottom w:val="single" w:sz="8" w:space="0" w:color="auto"/>
              <w:right w:val="single" w:sz="8" w:space="0" w:color="auto"/>
            </w:tcBorders>
            <w:shd w:val="clear" w:color="auto" w:fill="auto"/>
            <w:vAlign w:val="center"/>
            <w:hideMark/>
          </w:tcPr>
          <w:p w14:paraId="0FC7C96E" w14:textId="77777777" w:rsidR="00FF290B" w:rsidRPr="008E7CDC" w:rsidRDefault="00FF290B" w:rsidP="00004D88">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2062" w:type="dxa"/>
            <w:tcBorders>
              <w:top w:val="nil"/>
              <w:left w:val="nil"/>
              <w:bottom w:val="single" w:sz="8" w:space="0" w:color="auto"/>
              <w:right w:val="single" w:sz="8" w:space="0" w:color="auto"/>
            </w:tcBorders>
            <w:shd w:val="clear" w:color="auto" w:fill="auto"/>
            <w:noWrap/>
            <w:vAlign w:val="center"/>
            <w:hideMark/>
          </w:tcPr>
          <w:p w14:paraId="7E8731A9" w14:textId="77777777" w:rsidR="00FF290B" w:rsidRPr="008E7CDC" w:rsidRDefault="00FF290B"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2E95CD23" w14:textId="6A88F3C5" w:rsidR="00CF61BD" w:rsidRPr="008E7CDC" w:rsidRDefault="00CF61BD" w:rsidP="003C7608">
      <w:pPr>
        <w:pStyle w:val="Style7"/>
        <w:ind w:left="270"/>
      </w:pPr>
      <w:bookmarkStart w:id="25" w:name="_Toc81389754"/>
      <w:r w:rsidRPr="008E7CDC">
        <w:t xml:space="preserve">Past performance of the </w:t>
      </w:r>
      <w:bookmarkEnd w:id="25"/>
      <w:r w:rsidR="00C81275" w:rsidRPr="008E7CDC">
        <w:t>PI</w:t>
      </w:r>
    </w:p>
    <w:p w14:paraId="15EAAFE5" w14:textId="5AEDE919" w:rsidR="00F92F74" w:rsidRPr="008E7CDC" w:rsidRDefault="00F92F74" w:rsidP="00134D06">
      <w:pPr>
        <w:pStyle w:val="ListParagraph"/>
        <w:numPr>
          <w:ilvl w:val="0"/>
          <w:numId w:val="45"/>
        </w:numPr>
        <w:spacing w:before="120" w:after="120" w:line="276" w:lineRule="auto"/>
        <w:ind w:left="810"/>
        <w:rPr>
          <w:u w:val="single"/>
        </w:rPr>
      </w:pPr>
      <w:r w:rsidRPr="008E7CDC">
        <w:rPr>
          <w:u w:val="single"/>
        </w:rPr>
        <w:t>Milk procurement network:</w:t>
      </w:r>
    </w:p>
    <w:p w14:paraId="43EB8B69" w14:textId="4BA5D432" w:rsidR="00CF61BD" w:rsidRPr="008E7CDC" w:rsidRDefault="00CF61BD" w:rsidP="00FC3795">
      <w:pPr>
        <w:pStyle w:val="ListParagraph"/>
        <w:spacing w:before="120" w:after="120" w:line="276" w:lineRule="auto"/>
      </w:pPr>
      <w:r w:rsidRPr="008E7CDC">
        <w:t xml:space="preserve">As on March </w:t>
      </w:r>
      <w:r w:rsidR="00FF290B" w:rsidRPr="008E7CDC">
        <w:t>2021</w:t>
      </w:r>
      <w:r w:rsidR="00F85273" w:rsidRPr="008E7CDC">
        <w:t xml:space="preserve">, the </w:t>
      </w:r>
      <w:r w:rsidR="00C81275" w:rsidRPr="008E7CDC">
        <w:t xml:space="preserve">PI </w:t>
      </w:r>
      <w:r w:rsidR="00F85273" w:rsidRPr="008E7CDC">
        <w:t xml:space="preserve">has </w:t>
      </w:r>
      <w:r w:rsidR="00B777F7" w:rsidRPr="008E7CDC">
        <w:t>____</w:t>
      </w:r>
      <w:r w:rsidR="00F85273" w:rsidRPr="008E7CDC">
        <w:t xml:space="preserve"> organised DCS of which </w:t>
      </w:r>
      <w:r w:rsidR="00B777F7" w:rsidRPr="008E7CDC">
        <w:t>____</w:t>
      </w:r>
      <w:r w:rsidR="00F85273" w:rsidRPr="008E7CDC">
        <w:t xml:space="preserve"> are functional. About </w:t>
      </w:r>
      <w:r w:rsidR="00B777F7" w:rsidRPr="008E7CDC">
        <w:t xml:space="preserve">____ </w:t>
      </w:r>
      <w:r w:rsidR="00BF235A" w:rsidRPr="008E7CDC">
        <w:t>Lakh</w:t>
      </w:r>
      <w:r w:rsidRPr="008E7CDC">
        <w:t xml:space="preserve"> milk prod</w:t>
      </w:r>
      <w:r w:rsidR="009426E4" w:rsidRPr="008E7CDC">
        <w:t>u</w:t>
      </w:r>
      <w:r w:rsidR="00F85273" w:rsidRPr="008E7CDC">
        <w:t xml:space="preserve">cers are members of </w:t>
      </w:r>
      <w:r w:rsidR="00B777F7" w:rsidRPr="008E7CDC">
        <w:t>DCS with ___% women members (____</w:t>
      </w:r>
      <w:r w:rsidRPr="008E7CDC">
        <w:t xml:space="preserve"> </w:t>
      </w:r>
      <w:r w:rsidR="00BF235A" w:rsidRPr="008E7CDC">
        <w:t>Lakh</w:t>
      </w:r>
      <w:r w:rsidRPr="008E7CDC">
        <w:t xml:space="preserve"> women members). Mil</w:t>
      </w:r>
      <w:r w:rsidR="00A36578" w:rsidRPr="008E7CDC">
        <w:t>k</w:t>
      </w:r>
      <w:r w:rsidRPr="008E7CDC">
        <w:t xml:space="preserve"> procurement and liquid milk sale </w:t>
      </w:r>
      <w:r w:rsidR="009426E4" w:rsidRPr="008E7CDC">
        <w:t xml:space="preserve">of the </w:t>
      </w:r>
      <w:r w:rsidR="00C81275" w:rsidRPr="008E7CDC">
        <w:t>PI</w:t>
      </w:r>
      <w:r w:rsidR="009426E4" w:rsidRPr="008E7CDC">
        <w:t xml:space="preserve"> is increasing </w:t>
      </w:r>
      <w:r w:rsidR="009B0346" w:rsidRPr="008E7CDC">
        <w:t xml:space="preserve">at </w:t>
      </w:r>
      <w:r w:rsidR="00274D1E" w:rsidRPr="008E7CDC">
        <w:t xml:space="preserve">a CAGR of </w:t>
      </w:r>
      <w:r w:rsidR="00B777F7" w:rsidRPr="008E7CDC">
        <w:t>___</w:t>
      </w:r>
      <w:r w:rsidR="009B0346" w:rsidRPr="008E7CDC">
        <w:t xml:space="preserve">% and </w:t>
      </w:r>
      <w:r w:rsidR="00B777F7" w:rsidRPr="008E7CDC">
        <w:t>___</w:t>
      </w:r>
      <w:r w:rsidRPr="008E7CDC">
        <w:t xml:space="preserve">% respectively over past 5 years. Details of past performance of the </w:t>
      </w:r>
      <w:r w:rsidR="00C81275" w:rsidRPr="008E7CDC">
        <w:t>PI</w:t>
      </w:r>
      <w:r w:rsidRPr="008E7CDC">
        <w:t xml:space="preserve"> are given in the Table below:</w:t>
      </w:r>
    </w:p>
    <w:p w14:paraId="3E5010DD" w14:textId="3485B64E" w:rsidR="00CF61BD" w:rsidRPr="008E7CDC" w:rsidRDefault="00396F74" w:rsidP="00FC3795">
      <w:pPr>
        <w:spacing w:before="120" w:after="120" w:line="276" w:lineRule="auto"/>
        <w:ind w:left="450" w:firstLine="270"/>
        <w:rPr>
          <w:b/>
          <w:bCs/>
          <w:sz w:val="22"/>
        </w:rPr>
      </w:pPr>
      <w:bookmarkStart w:id="26" w:name="_Toc81389887"/>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w:t>
      </w:r>
      <w:r w:rsidRPr="008E7CDC">
        <w:rPr>
          <w:b/>
          <w:bCs/>
          <w:sz w:val="22"/>
        </w:rPr>
        <w:fldChar w:fldCharType="end"/>
      </w:r>
      <w:r w:rsidRPr="008E7CDC">
        <w:rPr>
          <w:b/>
          <w:bCs/>
          <w:sz w:val="22"/>
        </w:rPr>
        <w:t xml:space="preserve">: </w:t>
      </w:r>
      <w:r w:rsidR="0051030F" w:rsidRPr="008E7CDC">
        <w:rPr>
          <w:b/>
          <w:bCs/>
          <w:sz w:val="22"/>
        </w:rPr>
        <w:t xml:space="preserve">Details of Past Performance of the </w:t>
      </w:r>
      <w:bookmarkEnd w:id="26"/>
      <w:r w:rsidR="00E13167" w:rsidRPr="008E7CDC">
        <w:rPr>
          <w:b/>
          <w:bCs/>
          <w:sz w:val="22"/>
        </w:rPr>
        <w:t>PI</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40"/>
        <w:gridCol w:w="1710"/>
        <w:gridCol w:w="900"/>
        <w:gridCol w:w="900"/>
        <w:gridCol w:w="900"/>
        <w:gridCol w:w="900"/>
        <w:gridCol w:w="900"/>
        <w:gridCol w:w="900"/>
        <w:gridCol w:w="900"/>
      </w:tblGrid>
      <w:tr w:rsidR="00CF61BD" w:rsidRPr="008E7CDC" w14:paraId="0E381273" w14:textId="77777777" w:rsidTr="006A0C9D">
        <w:trPr>
          <w:trHeight w:val="20"/>
          <w:tblHeader/>
        </w:trPr>
        <w:tc>
          <w:tcPr>
            <w:tcW w:w="540" w:type="dxa"/>
            <w:vMerge w:val="restart"/>
            <w:shd w:val="clear" w:color="auto" w:fill="C6D9F1" w:themeFill="text2" w:themeFillTint="33"/>
            <w:noWrap/>
            <w:vAlign w:val="center"/>
          </w:tcPr>
          <w:p w14:paraId="20A3C055" w14:textId="77777777" w:rsidR="00CF61BD" w:rsidRPr="008E7CDC" w:rsidRDefault="00CF61BD" w:rsidP="00004D88">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1710" w:type="dxa"/>
            <w:vMerge w:val="restart"/>
            <w:shd w:val="clear" w:color="auto" w:fill="C6D9F1" w:themeFill="text2" w:themeFillTint="33"/>
            <w:vAlign w:val="center"/>
          </w:tcPr>
          <w:p w14:paraId="451652BF" w14:textId="77777777" w:rsidR="00CF61BD" w:rsidRPr="008E7CDC" w:rsidRDefault="00CF61BD" w:rsidP="00004D88">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900" w:type="dxa"/>
            <w:vMerge w:val="restart"/>
            <w:shd w:val="clear" w:color="auto" w:fill="C6D9F1" w:themeFill="text2" w:themeFillTint="33"/>
            <w:vAlign w:val="center"/>
          </w:tcPr>
          <w:p w14:paraId="04714960" w14:textId="77777777" w:rsidR="00CF61BD" w:rsidRPr="008E7CDC" w:rsidRDefault="00CF61BD" w:rsidP="00004D88">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5400" w:type="dxa"/>
            <w:gridSpan w:val="6"/>
            <w:shd w:val="clear" w:color="auto" w:fill="C6D9F1" w:themeFill="text2" w:themeFillTint="33"/>
            <w:vAlign w:val="center"/>
          </w:tcPr>
          <w:p w14:paraId="09188F24" w14:textId="77777777" w:rsidR="00CF61BD" w:rsidRPr="008E7CDC" w:rsidRDefault="00CF61BD" w:rsidP="00004D88">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Past performance</w:t>
            </w:r>
          </w:p>
        </w:tc>
      </w:tr>
      <w:tr w:rsidR="00FF290B" w:rsidRPr="008E7CDC" w14:paraId="595BCEA4" w14:textId="77777777" w:rsidTr="006A0C9D">
        <w:trPr>
          <w:trHeight w:val="20"/>
          <w:tblHeader/>
        </w:trPr>
        <w:tc>
          <w:tcPr>
            <w:tcW w:w="540" w:type="dxa"/>
            <w:vMerge/>
            <w:shd w:val="clear" w:color="auto" w:fill="C6D9F1" w:themeFill="text2" w:themeFillTint="33"/>
            <w:noWrap/>
            <w:vAlign w:val="center"/>
          </w:tcPr>
          <w:p w14:paraId="18288C5D" w14:textId="77777777"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p>
        </w:tc>
        <w:tc>
          <w:tcPr>
            <w:tcW w:w="1710" w:type="dxa"/>
            <w:vMerge/>
            <w:shd w:val="clear" w:color="auto" w:fill="C6D9F1" w:themeFill="text2" w:themeFillTint="33"/>
            <w:vAlign w:val="center"/>
          </w:tcPr>
          <w:p w14:paraId="669D834E" w14:textId="77777777"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p>
        </w:tc>
        <w:tc>
          <w:tcPr>
            <w:tcW w:w="900" w:type="dxa"/>
            <w:vMerge/>
            <w:shd w:val="clear" w:color="auto" w:fill="C6D9F1" w:themeFill="text2" w:themeFillTint="33"/>
            <w:vAlign w:val="center"/>
          </w:tcPr>
          <w:p w14:paraId="43C33807" w14:textId="77777777"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p>
        </w:tc>
        <w:tc>
          <w:tcPr>
            <w:tcW w:w="900" w:type="dxa"/>
            <w:shd w:val="clear" w:color="auto" w:fill="C6D9F1" w:themeFill="text2" w:themeFillTint="33"/>
            <w:vAlign w:val="center"/>
          </w:tcPr>
          <w:p w14:paraId="33494594" w14:textId="09F0379F"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16-17</w:t>
            </w:r>
          </w:p>
        </w:tc>
        <w:tc>
          <w:tcPr>
            <w:tcW w:w="900" w:type="dxa"/>
            <w:shd w:val="clear" w:color="auto" w:fill="C6D9F1" w:themeFill="text2" w:themeFillTint="33"/>
            <w:vAlign w:val="center"/>
          </w:tcPr>
          <w:p w14:paraId="1CFEFADC" w14:textId="5F9274FA"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17-18</w:t>
            </w:r>
          </w:p>
        </w:tc>
        <w:tc>
          <w:tcPr>
            <w:tcW w:w="900" w:type="dxa"/>
            <w:shd w:val="clear" w:color="auto" w:fill="C6D9F1" w:themeFill="text2" w:themeFillTint="33"/>
            <w:vAlign w:val="center"/>
          </w:tcPr>
          <w:p w14:paraId="7CEA9752" w14:textId="109E723A"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18-19</w:t>
            </w:r>
          </w:p>
        </w:tc>
        <w:tc>
          <w:tcPr>
            <w:tcW w:w="900" w:type="dxa"/>
            <w:shd w:val="clear" w:color="auto" w:fill="C6D9F1" w:themeFill="text2" w:themeFillTint="33"/>
            <w:vAlign w:val="center"/>
          </w:tcPr>
          <w:p w14:paraId="4EBC16FB" w14:textId="2990DD4F"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19-20</w:t>
            </w:r>
          </w:p>
        </w:tc>
        <w:tc>
          <w:tcPr>
            <w:tcW w:w="900" w:type="dxa"/>
            <w:shd w:val="clear" w:color="auto" w:fill="C6D9F1" w:themeFill="text2" w:themeFillTint="33"/>
            <w:vAlign w:val="center"/>
          </w:tcPr>
          <w:p w14:paraId="20CA6E22" w14:textId="3586E90E"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20-21</w:t>
            </w:r>
          </w:p>
        </w:tc>
        <w:tc>
          <w:tcPr>
            <w:tcW w:w="900" w:type="dxa"/>
            <w:shd w:val="clear" w:color="auto" w:fill="C6D9F1" w:themeFill="text2" w:themeFillTint="33"/>
            <w:vAlign w:val="center"/>
          </w:tcPr>
          <w:p w14:paraId="10EFC4C1" w14:textId="77777777" w:rsidR="00FF290B" w:rsidRPr="008E7CDC" w:rsidRDefault="00FF290B" w:rsidP="00FF290B">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CAGR</w:t>
            </w:r>
          </w:p>
        </w:tc>
      </w:tr>
      <w:tr w:rsidR="00FF290B" w:rsidRPr="008E7CDC" w14:paraId="6CF6B945" w14:textId="77777777" w:rsidTr="006A0C9D">
        <w:trPr>
          <w:trHeight w:val="20"/>
        </w:trPr>
        <w:tc>
          <w:tcPr>
            <w:tcW w:w="540" w:type="dxa"/>
            <w:shd w:val="clear" w:color="auto" w:fill="auto"/>
            <w:noWrap/>
            <w:vAlign w:val="center"/>
          </w:tcPr>
          <w:p w14:paraId="32136210"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w:t>
            </w:r>
          </w:p>
        </w:tc>
        <w:tc>
          <w:tcPr>
            <w:tcW w:w="1710" w:type="dxa"/>
            <w:shd w:val="clear" w:color="auto" w:fill="auto"/>
            <w:vAlign w:val="center"/>
          </w:tcPr>
          <w:p w14:paraId="2CA5DCA6" w14:textId="53F75A3E"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Organised DCS/MPI</w:t>
            </w:r>
          </w:p>
        </w:tc>
        <w:tc>
          <w:tcPr>
            <w:tcW w:w="900" w:type="dxa"/>
            <w:vAlign w:val="center"/>
          </w:tcPr>
          <w:p w14:paraId="720EA82A" w14:textId="278A90D2"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900" w:type="dxa"/>
            <w:vAlign w:val="center"/>
          </w:tcPr>
          <w:p w14:paraId="3756479F" w14:textId="56D959B9"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4067C0D" w14:textId="779CD662"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7D1B7AC" w14:textId="66D0E98E"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137FF6C3" w14:textId="23CC11B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2F2A4FF0" w14:textId="677F9034"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5496D67" w14:textId="41369F06" w:rsidR="00FF290B" w:rsidRPr="008E7CDC" w:rsidRDefault="00FF290B" w:rsidP="00FF290B">
            <w:pPr>
              <w:spacing w:after="0" w:line="240" w:lineRule="auto"/>
              <w:ind w:left="0"/>
              <w:contextualSpacing/>
              <w:jc w:val="right"/>
              <w:rPr>
                <w:color w:val="000000"/>
                <w:sz w:val="20"/>
                <w:szCs w:val="20"/>
              </w:rPr>
            </w:pPr>
          </w:p>
        </w:tc>
      </w:tr>
      <w:tr w:rsidR="00FF290B" w:rsidRPr="008E7CDC" w14:paraId="6B6C71B6" w14:textId="77777777" w:rsidTr="006A0C9D">
        <w:trPr>
          <w:trHeight w:val="20"/>
        </w:trPr>
        <w:tc>
          <w:tcPr>
            <w:tcW w:w="540" w:type="dxa"/>
            <w:shd w:val="clear" w:color="auto" w:fill="auto"/>
            <w:noWrap/>
            <w:vAlign w:val="center"/>
          </w:tcPr>
          <w:p w14:paraId="3080D1FA" w14:textId="63BDBFBB" w:rsidR="00FF290B" w:rsidRPr="008E7CDC" w:rsidRDefault="009D3EE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w:t>
            </w:r>
          </w:p>
        </w:tc>
        <w:tc>
          <w:tcPr>
            <w:tcW w:w="1710" w:type="dxa"/>
            <w:shd w:val="clear" w:color="auto" w:fill="auto"/>
            <w:vAlign w:val="center"/>
          </w:tcPr>
          <w:p w14:paraId="5904254E" w14:textId="051F42BD"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Functional DCS/MPI</w:t>
            </w:r>
          </w:p>
        </w:tc>
        <w:tc>
          <w:tcPr>
            <w:tcW w:w="900" w:type="dxa"/>
            <w:vAlign w:val="center"/>
          </w:tcPr>
          <w:p w14:paraId="0F18181A" w14:textId="683BC714"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900" w:type="dxa"/>
            <w:vAlign w:val="center"/>
          </w:tcPr>
          <w:p w14:paraId="2A614D1A" w14:textId="7991DB47"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1D7A600" w14:textId="796D84F0"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90839BE" w14:textId="06B56EE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B9C3605" w14:textId="0961C454"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2D12B5E" w14:textId="0D9ADEC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6D798EE9" w14:textId="6B53EC3D" w:rsidR="00FF290B" w:rsidRPr="008E7CDC" w:rsidRDefault="00FF290B" w:rsidP="00FF290B">
            <w:pPr>
              <w:spacing w:after="0" w:line="240" w:lineRule="auto"/>
              <w:ind w:left="0"/>
              <w:contextualSpacing/>
              <w:jc w:val="right"/>
              <w:rPr>
                <w:color w:val="000000"/>
                <w:sz w:val="20"/>
                <w:szCs w:val="20"/>
              </w:rPr>
            </w:pPr>
          </w:p>
        </w:tc>
      </w:tr>
      <w:tr w:rsidR="0063433F" w:rsidRPr="008E7CDC" w14:paraId="0D975B7E" w14:textId="77777777" w:rsidTr="006A0C9D">
        <w:trPr>
          <w:trHeight w:val="20"/>
        </w:trPr>
        <w:tc>
          <w:tcPr>
            <w:tcW w:w="540" w:type="dxa"/>
            <w:shd w:val="clear" w:color="auto" w:fill="auto"/>
            <w:noWrap/>
            <w:vAlign w:val="center"/>
          </w:tcPr>
          <w:p w14:paraId="4064F2D8" w14:textId="029DAFCB" w:rsidR="0063433F" w:rsidRPr="008E7CDC" w:rsidRDefault="0063433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w:t>
            </w:r>
          </w:p>
        </w:tc>
        <w:tc>
          <w:tcPr>
            <w:tcW w:w="1710" w:type="dxa"/>
            <w:shd w:val="clear" w:color="auto" w:fill="auto"/>
            <w:vAlign w:val="center"/>
          </w:tcPr>
          <w:p w14:paraId="7BC52F44" w14:textId="766DA901" w:rsidR="0063433F" w:rsidRPr="008E7CDC" w:rsidRDefault="0063433F"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Villages coved by Functional DCS/MPI</w:t>
            </w:r>
          </w:p>
        </w:tc>
        <w:tc>
          <w:tcPr>
            <w:tcW w:w="900" w:type="dxa"/>
            <w:vAlign w:val="center"/>
          </w:tcPr>
          <w:p w14:paraId="56B34BFF" w14:textId="67F97649" w:rsidR="0063433F" w:rsidRPr="008E7CDC" w:rsidRDefault="0063433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900" w:type="dxa"/>
            <w:vAlign w:val="center"/>
          </w:tcPr>
          <w:p w14:paraId="37775F10" w14:textId="77777777" w:rsidR="0063433F" w:rsidRPr="008E7CDC" w:rsidRDefault="0063433F" w:rsidP="00FF290B">
            <w:pPr>
              <w:spacing w:after="0" w:line="240" w:lineRule="auto"/>
              <w:ind w:left="0"/>
              <w:contextualSpacing/>
              <w:jc w:val="right"/>
              <w:rPr>
                <w:color w:val="000000"/>
                <w:sz w:val="20"/>
                <w:szCs w:val="20"/>
              </w:rPr>
            </w:pPr>
          </w:p>
        </w:tc>
        <w:tc>
          <w:tcPr>
            <w:tcW w:w="900" w:type="dxa"/>
            <w:vAlign w:val="center"/>
          </w:tcPr>
          <w:p w14:paraId="7986B217" w14:textId="77777777" w:rsidR="0063433F" w:rsidRPr="008E7CDC" w:rsidRDefault="0063433F" w:rsidP="00FF290B">
            <w:pPr>
              <w:spacing w:after="0" w:line="240" w:lineRule="auto"/>
              <w:ind w:left="0"/>
              <w:contextualSpacing/>
              <w:jc w:val="right"/>
              <w:rPr>
                <w:color w:val="000000"/>
                <w:sz w:val="20"/>
                <w:szCs w:val="20"/>
              </w:rPr>
            </w:pPr>
          </w:p>
        </w:tc>
        <w:tc>
          <w:tcPr>
            <w:tcW w:w="900" w:type="dxa"/>
            <w:vAlign w:val="center"/>
          </w:tcPr>
          <w:p w14:paraId="3F6B0EEC" w14:textId="77777777" w:rsidR="0063433F" w:rsidRPr="008E7CDC" w:rsidRDefault="0063433F" w:rsidP="00FF290B">
            <w:pPr>
              <w:spacing w:after="0" w:line="240" w:lineRule="auto"/>
              <w:ind w:left="0"/>
              <w:contextualSpacing/>
              <w:jc w:val="right"/>
              <w:rPr>
                <w:color w:val="000000"/>
                <w:sz w:val="20"/>
                <w:szCs w:val="20"/>
              </w:rPr>
            </w:pPr>
          </w:p>
        </w:tc>
        <w:tc>
          <w:tcPr>
            <w:tcW w:w="900" w:type="dxa"/>
            <w:vAlign w:val="center"/>
          </w:tcPr>
          <w:p w14:paraId="0928433D" w14:textId="77777777" w:rsidR="0063433F" w:rsidRPr="008E7CDC" w:rsidRDefault="0063433F" w:rsidP="00FF290B">
            <w:pPr>
              <w:spacing w:after="0" w:line="240" w:lineRule="auto"/>
              <w:ind w:left="0"/>
              <w:contextualSpacing/>
              <w:jc w:val="right"/>
              <w:rPr>
                <w:color w:val="000000"/>
                <w:sz w:val="20"/>
                <w:szCs w:val="20"/>
              </w:rPr>
            </w:pPr>
          </w:p>
        </w:tc>
        <w:tc>
          <w:tcPr>
            <w:tcW w:w="900" w:type="dxa"/>
            <w:vAlign w:val="center"/>
          </w:tcPr>
          <w:p w14:paraId="68A823EB" w14:textId="77777777" w:rsidR="0063433F" w:rsidRPr="008E7CDC" w:rsidRDefault="0063433F" w:rsidP="00FF290B">
            <w:pPr>
              <w:spacing w:after="0" w:line="240" w:lineRule="auto"/>
              <w:ind w:left="0"/>
              <w:contextualSpacing/>
              <w:jc w:val="right"/>
              <w:rPr>
                <w:color w:val="000000"/>
                <w:sz w:val="20"/>
                <w:szCs w:val="20"/>
              </w:rPr>
            </w:pPr>
          </w:p>
        </w:tc>
        <w:tc>
          <w:tcPr>
            <w:tcW w:w="900" w:type="dxa"/>
            <w:vAlign w:val="center"/>
          </w:tcPr>
          <w:p w14:paraId="1576E762" w14:textId="77777777" w:rsidR="0063433F" w:rsidRPr="008E7CDC" w:rsidRDefault="0063433F" w:rsidP="00FF290B">
            <w:pPr>
              <w:spacing w:after="0" w:line="240" w:lineRule="auto"/>
              <w:ind w:left="0"/>
              <w:contextualSpacing/>
              <w:jc w:val="right"/>
              <w:rPr>
                <w:color w:val="000000"/>
                <w:sz w:val="20"/>
                <w:szCs w:val="20"/>
              </w:rPr>
            </w:pPr>
          </w:p>
        </w:tc>
      </w:tr>
      <w:tr w:rsidR="00FF290B" w:rsidRPr="008E7CDC" w14:paraId="41807558" w14:textId="77777777" w:rsidTr="006A0C9D">
        <w:trPr>
          <w:trHeight w:val="20"/>
        </w:trPr>
        <w:tc>
          <w:tcPr>
            <w:tcW w:w="540" w:type="dxa"/>
            <w:shd w:val="clear" w:color="auto" w:fill="auto"/>
            <w:noWrap/>
            <w:vAlign w:val="center"/>
          </w:tcPr>
          <w:p w14:paraId="502E7664" w14:textId="3D614048" w:rsidR="00FF290B" w:rsidRPr="008E7CDC" w:rsidRDefault="0063433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w:t>
            </w:r>
          </w:p>
        </w:tc>
        <w:tc>
          <w:tcPr>
            <w:tcW w:w="1710" w:type="dxa"/>
            <w:shd w:val="clear" w:color="auto" w:fill="auto"/>
            <w:vAlign w:val="center"/>
          </w:tcPr>
          <w:p w14:paraId="2180AA94" w14:textId="77777777"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Producer Members (Functional DCS/MPI)</w:t>
            </w:r>
          </w:p>
        </w:tc>
        <w:tc>
          <w:tcPr>
            <w:tcW w:w="900" w:type="dxa"/>
            <w:vAlign w:val="center"/>
          </w:tcPr>
          <w:p w14:paraId="601CB7D8"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 ‘Nos.</w:t>
            </w:r>
          </w:p>
        </w:tc>
        <w:tc>
          <w:tcPr>
            <w:tcW w:w="900" w:type="dxa"/>
            <w:vAlign w:val="center"/>
          </w:tcPr>
          <w:p w14:paraId="48C5CFA1" w14:textId="2F0E756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67BB3E7C" w14:textId="17FBB9AA"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15590393" w14:textId="71DF20D7"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12EAE0CB" w14:textId="244478E8"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7BE7CAC" w14:textId="7AA843F8"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1C1C3C7" w14:textId="6B9628CD" w:rsidR="00FF290B" w:rsidRPr="008E7CDC" w:rsidRDefault="00FF290B" w:rsidP="00FF290B">
            <w:pPr>
              <w:spacing w:after="0" w:line="240" w:lineRule="auto"/>
              <w:ind w:left="0"/>
              <w:contextualSpacing/>
              <w:jc w:val="right"/>
              <w:rPr>
                <w:color w:val="000000"/>
                <w:sz w:val="20"/>
                <w:szCs w:val="20"/>
              </w:rPr>
            </w:pPr>
          </w:p>
        </w:tc>
      </w:tr>
      <w:tr w:rsidR="00FF290B" w:rsidRPr="008E7CDC" w14:paraId="7F2A0D92" w14:textId="77777777" w:rsidTr="006A0C9D">
        <w:trPr>
          <w:trHeight w:val="20"/>
        </w:trPr>
        <w:tc>
          <w:tcPr>
            <w:tcW w:w="540" w:type="dxa"/>
            <w:shd w:val="clear" w:color="auto" w:fill="auto"/>
            <w:noWrap/>
            <w:vAlign w:val="center"/>
          </w:tcPr>
          <w:p w14:paraId="782298D1" w14:textId="30DEB319" w:rsidR="00FF290B" w:rsidRPr="008E7CDC" w:rsidRDefault="0063433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5</w:t>
            </w:r>
          </w:p>
        </w:tc>
        <w:tc>
          <w:tcPr>
            <w:tcW w:w="1710" w:type="dxa"/>
            <w:shd w:val="clear" w:color="auto" w:fill="auto"/>
            <w:vAlign w:val="center"/>
          </w:tcPr>
          <w:p w14:paraId="624D80AF" w14:textId="0A218EC7"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Pourers</w:t>
            </w:r>
          </w:p>
        </w:tc>
        <w:tc>
          <w:tcPr>
            <w:tcW w:w="900" w:type="dxa"/>
            <w:vAlign w:val="center"/>
          </w:tcPr>
          <w:p w14:paraId="524EB608"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 ‘Nos.</w:t>
            </w:r>
          </w:p>
        </w:tc>
        <w:tc>
          <w:tcPr>
            <w:tcW w:w="900" w:type="dxa"/>
            <w:vAlign w:val="center"/>
          </w:tcPr>
          <w:p w14:paraId="30AA1F6F" w14:textId="61F787C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984A697" w14:textId="64DBDE99"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0F7AA59" w14:textId="7AF00424"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84EFAB6" w14:textId="11F83AA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8F504EB" w14:textId="23D3DDF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ACA54F5" w14:textId="58BB485C" w:rsidR="00FF290B" w:rsidRPr="008E7CDC" w:rsidRDefault="00FF290B" w:rsidP="00FF290B">
            <w:pPr>
              <w:spacing w:after="0" w:line="240" w:lineRule="auto"/>
              <w:ind w:left="0"/>
              <w:contextualSpacing/>
              <w:jc w:val="right"/>
              <w:rPr>
                <w:color w:val="000000"/>
                <w:sz w:val="20"/>
                <w:szCs w:val="20"/>
              </w:rPr>
            </w:pPr>
          </w:p>
        </w:tc>
      </w:tr>
      <w:tr w:rsidR="00FF290B" w:rsidRPr="008E7CDC" w14:paraId="268F8945" w14:textId="77777777" w:rsidTr="006A0C9D">
        <w:trPr>
          <w:trHeight w:val="20"/>
        </w:trPr>
        <w:tc>
          <w:tcPr>
            <w:tcW w:w="540" w:type="dxa"/>
            <w:shd w:val="clear" w:color="auto" w:fill="auto"/>
            <w:noWrap/>
            <w:vAlign w:val="center"/>
          </w:tcPr>
          <w:p w14:paraId="60E61B45" w14:textId="3978F88F" w:rsidR="00FF290B" w:rsidRPr="008E7CDC" w:rsidRDefault="0063433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6</w:t>
            </w:r>
          </w:p>
        </w:tc>
        <w:tc>
          <w:tcPr>
            <w:tcW w:w="1710" w:type="dxa"/>
            <w:shd w:val="clear" w:color="auto" w:fill="auto"/>
            <w:vAlign w:val="center"/>
          </w:tcPr>
          <w:p w14:paraId="76B1029A" w14:textId="77777777"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Women Members</w:t>
            </w:r>
          </w:p>
        </w:tc>
        <w:tc>
          <w:tcPr>
            <w:tcW w:w="900" w:type="dxa"/>
            <w:vAlign w:val="center"/>
          </w:tcPr>
          <w:p w14:paraId="7FBDB44B"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 ‘Nos.</w:t>
            </w:r>
          </w:p>
        </w:tc>
        <w:tc>
          <w:tcPr>
            <w:tcW w:w="900" w:type="dxa"/>
            <w:vAlign w:val="center"/>
          </w:tcPr>
          <w:p w14:paraId="2BBAA63F" w14:textId="6ED4FE5D"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2888240" w14:textId="0A11FAF3"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9F9900A" w14:textId="490619A0"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617B1B7" w14:textId="56710628"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6098A67" w14:textId="4D47CC2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70F71D9" w14:textId="70216C62" w:rsidR="00FF290B" w:rsidRPr="008E7CDC" w:rsidRDefault="00FF290B" w:rsidP="00FF290B">
            <w:pPr>
              <w:spacing w:after="0" w:line="240" w:lineRule="auto"/>
              <w:ind w:left="0"/>
              <w:contextualSpacing/>
              <w:jc w:val="right"/>
              <w:rPr>
                <w:color w:val="000000"/>
                <w:sz w:val="20"/>
                <w:szCs w:val="20"/>
              </w:rPr>
            </w:pPr>
          </w:p>
        </w:tc>
      </w:tr>
      <w:tr w:rsidR="00643E53" w:rsidRPr="008E7CDC" w14:paraId="71338D95" w14:textId="77777777" w:rsidTr="006A0C9D">
        <w:trPr>
          <w:trHeight w:val="20"/>
        </w:trPr>
        <w:tc>
          <w:tcPr>
            <w:tcW w:w="540" w:type="dxa"/>
            <w:shd w:val="clear" w:color="auto" w:fill="auto"/>
            <w:noWrap/>
            <w:vAlign w:val="center"/>
          </w:tcPr>
          <w:p w14:paraId="19DF4DBF" w14:textId="215792C0"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7</w:t>
            </w:r>
          </w:p>
        </w:tc>
        <w:tc>
          <w:tcPr>
            <w:tcW w:w="1710" w:type="dxa"/>
            <w:shd w:val="clear" w:color="auto" w:fill="auto"/>
            <w:vAlign w:val="center"/>
          </w:tcPr>
          <w:p w14:paraId="26B6487E" w14:textId="363CDB23" w:rsidR="00643E53" w:rsidRPr="008E7CDC" w:rsidRDefault="00643E53" w:rsidP="00643E53">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lang w:eastAsia="en-IN"/>
              </w:rPr>
              <w:t>Producer Members per functional DCS/MPI</w:t>
            </w:r>
          </w:p>
        </w:tc>
        <w:tc>
          <w:tcPr>
            <w:tcW w:w="900" w:type="dxa"/>
            <w:vAlign w:val="center"/>
          </w:tcPr>
          <w:p w14:paraId="3A07D4C7" w14:textId="57AFA754"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lang w:eastAsia="en-IN"/>
              </w:rPr>
              <w:t>Nos.</w:t>
            </w:r>
          </w:p>
        </w:tc>
        <w:tc>
          <w:tcPr>
            <w:tcW w:w="900" w:type="dxa"/>
            <w:vAlign w:val="center"/>
          </w:tcPr>
          <w:p w14:paraId="597AA950"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51BE45CB"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0B884D86"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0712B9D1"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746F39E0"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6A0C33FE" w14:textId="77777777" w:rsidR="00643E53" w:rsidRPr="008E7CDC" w:rsidRDefault="00643E53" w:rsidP="00643E53">
            <w:pPr>
              <w:spacing w:after="0" w:line="240" w:lineRule="auto"/>
              <w:ind w:left="0"/>
              <w:contextualSpacing/>
              <w:jc w:val="right"/>
              <w:rPr>
                <w:color w:val="000000"/>
                <w:sz w:val="20"/>
                <w:szCs w:val="20"/>
              </w:rPr>
            </w:pPr>
          </w:p>
        </w:tc>
      </w:tr>
      <w:tr w:rsidR="00643E53" w:rsidRPr="008E7CDC" w14:paraId="0F704BAE" w14:textId="77777777" w:rsidTr="006A0C9D">
        <w:trPr>
          <w:trHeight w:val="20"/>
        </w:trPr>
        <w:tc>
          <w:tcPr>
            <w:tcW w:w="540" w:type="dxa"/>
            <w:shd w:val="clear" w:color="auto" w:fill="auto"/>
            <w:noWrap/>
            <w:vAlign w:val="center"/>
          </w:tcPr>
          <w:p w14:paraId="6788BC39" w14:textId="37A584A6"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w:t>
            </w:r>
          </w:p>
        </w:tc>
        <w:tc>
          <w:tcPr>
            <w:tcW w:w="1710" w:type="dxa"/>
            <w:shd w:val="clear" w:color="auto" w:fill="auto"/>
            <w:vAlign w:val="center"/>
          </w:tcPr>
          <w:p w14:paraId="03A9BE30" w14:textId="08B324A6" w:rsidR="00643E53" w:rsidRPr="008E7CDC" w:rsidRDefault="00643E53" w:rsidP="00643E53">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lang w:eastAsia="en-IN"/>
              </w:rPr>
              <w:t>Avg. milk procurement per member</w:t>
            </w:r>
          </w:p>
        </w:tc>
        <w:tc>
          <w:tcPr>
            <w:tcW w:w="900" w:type="dxa"/>
            <w:vAlign w:val="center"/>
          </w:tcPr>
          <w:p w14:paraId="21F1E4FF" w14:textId="5B91B3B1"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lang w:eastAsia="en-IN"/>
              </w:rPr>
              <w:t>KgPD</w:t>
            </w:r>
          </w:p>
        </w:tc>
        <w:tc>
          <w:tcPr>
            <w:tcW w:w="900" w:type="dxa"/>
            <w:vAlign w:val="center"/>
          </w:tcPr>
          <w:p w14:paraId="57EACEE5"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6610133C"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11BEE228"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62F6C796"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3053A208"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137BCCE6" w14:textId="77777777" w:rsidR="00643E53" w:rsidRPr="008E7CDC" w:rsidRDefault="00643E53" w:rsidP="00643E53">
            <w:pPr>
              <w:spacing w:after="0" w:line="240" w:lineRule="auto"/>
              <w:ind w:left="0"/>
              <w:contextualSpacing/>
              <w:jc w:val="right"/>
              <w:rPr>
                <w:color w:val="000000"/>
                <w:sz w:val="20"/>
                <w:szCs w:val="20"/>
              </w:rPr>
            </w:pPr>
          </w:p>
        </w:tc>
      </w:tr>
      <w:tr w:rsidR="00643E53" w:rsidRPr="008E7CDC" w14:paraId="79E838B7" w14:textId="77777777" w:rsidTr="006A0C9D">
        <w:trPr>
          <w:trHeight w:val="20"/>
        </w:trPr>
        <w:tc>
          <w:tcPr>
            <w:tcW w:w="540" w:type="dxa"/>
            <w:shd w:val="clear" w:color="auto" w:fill="auto"/>
            <w:noWrap/>
            <w:vAlign w:val="center"/>
          </w:tcPr>
          <w:p w14:paraId="3AB32F17" w14:textId="63DEB748"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9</w:t>
            </w:r>
          </w:p>
        </w:tc>
        <w:tc>
          <w:tcPr>
            <w:tcW w:w="1710" w:type="dxa"/>
            <w:shd w:val="clear" w:color="auto" w:fill="auto"/>
            <w:vAlign w:val="center"/>
          </w:tcPr>
          <w:p w14:paraId="07224FC3" w14:textId="7FA780C3" w:rsidR="00643E53" w:rsidRPr="008E7CDC" w:rsidRDefault="00643E53" w:rsidP="00643E53">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lang w:eastAsia="en-IN"/>
              </w:rPr>
              <w:t>Avg. procurement per DCS/MPI</w:t>
            </w:r>
          </w:p>
        </w:tc>
        <w:tc>
          <w:tcPr>
            <w:tcW w:w="900" w:type="dxa"/>
            <w:vAlign w:val="center"/>
          </w:tcPr>
          <w:p w14:paraId="4A5AAD7A" w14:textId="5803B585" w:rsidR="00643E53" w:rsidRPr="008E7CDC" w:rsidRDefault="00643E53" w:rsidP="00643E53">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lang w:eastAsia="en-IN"/>
              </w:rPr>
              <w:t>KgPD</w:t>
            </w:r>
          </w:p>
        </w:tc>
        <w:tc>
          <w:tcPr>
            <w:tcW w:w="900" w:type="dxa"/>
            <w:vAlign w:val="center"/>
          </w:tcPr>
          <w:p w14:paraId="13BDFFA8"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7B059DCE"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2183D682"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59C8F7A4"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0DD1342F" w14:textId="77777777" w:rsidR="00643E53" w:rsidRPr="008E7CDC" w:rsidRDefault="00643E53" w:rsidP="00643E53">
            <w:pPr>
              <w:spacing w:after="0" w:line="240" w:lineRule="auto"/>
              <w:ind w:left="0"/>
              <w:contextualSpacing/>
              <w:jc w:val="right"/>
              <w:rPr>
                <w:color w:val="000000"/>
                <w:sz w:val="20"/>
                <w:szCs w:val="20"/>
              </w:rPr>
            </w:pPr>
          </w:p>
        </w:tc>
        <w:tc>
          <w:tcPr>
            <w:tcW w:w="900" w:type="dxa"/>
            <w:vAlign w:val="center"/>
          </w:tcPr>
          <w:p w14:paraId="2DCBAE3D" w14:textId="77777777" w:rsidR="00643E53" w:rsidRPr="008E7CDC" w:rsidRDefault="00643E53" w:rsidP="00643E53">
            <w:pPr>
              <w:spacing w:after="0" w:line="240" w:lineRule="auto"/>
              <w:ind w:left="0"/>
              <w:contextualSpacing/>
              <w:jc w:val="right"/>
              <w:rPr>
                <w:color w:val="000000"/>
                <w:sz w:val="20"/>
                <w:szCs w:val="20"/>
              </w:rPr>
            </w:pPr>
          </w:p>
        </w:tc>
      </w:tr>
      <w:tr w:rsidR="00FF290B" w:rsidRPr="008E7CDC" w14:paraId="137FB7D9" w14:textId="77777777" w:rsidTr="006A0C9D">
        <w:trPr>
          <w:trHeight w:val="20"/>
        </w:trPr>
        <w:tc>
          <w:tcPr>
            <w:tcW w:w="540" w:type="dxa"/>
            <w:shd w:val="clear" w:color="auto" w:fill="auto"/>
            <w:noWrap/>
            <w:vAlign w:val="center"/>
          </w:tcPr>
          <w:p w14:paraId="6B91E438" w14:textId="5A660F96" w:rsidR="00FF290B" w:rsidRPr="008E7CDC" w:rsidRDefault="00643E53"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10</w:t>
            </w:r>
          </w:p>
        </w:tc>
        <w:tc>
          <w:tcPr>
            <w:tcW w:w="1710" w:type="dxa"/>
            <w:shd w:val="clear" w:color="auto" w:fill="auto"/>
            <w:vAlign w:val="center"/>
          </w:tcPr>
          <w:p w14:paraId="56ED3579" w14:textId="11D0F213"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Procurement from DCS/MPI</w:t>
            </w:r>
          </w:p>
        </w:tc>
        <w:tc>
          <w:tcPr>
            <w:tcW w:w="900" w:type="dxa"/>
            <w:vAlign w:val="center"/>
          </w:tcPr>
          <w:p w14:paraId="652949FB"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900" w:type="dxa"/>
            <w:vAlign w:val="center"/>
          </w:tcPr>
          <w:p w14:paraId="7C081904" w14:textId="276BC7C9"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DB4B1CD" w14:textId="66355787"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815EF58" w14:textId="341008F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7C8BF60E" w14:textId="06DBA9DC"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206B774A" w14:textId="35A7F12A"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5CC23A1" w14:textId="7C2F1790" w:rsidR="00FF290B" w:rsidRPr="008E7CDC" w:rsidRDefault="00FF290B" w:rsidP="00FF290B">
            <w:pPr>
              <w:spacing w:after="0" w:line="240" w:lineRule="auto"/>
              <w:ind w:left="0"/>
              <w:contextualSpacing/>
              <w:jc w:val="right"/>
              <w:rPr>
                <w:color w:val="000000"/>
                <w:sz w:val="20"/>
                <w:szCs w:val="20"/>
              </w:rPr>
            </w:pPr>
          </w:p>
        </w:tc>
      </w:tr>
      <w:tr w:rsidR="00FF290B" w:rsidRPr="008E7CDC" w14:paraId="39AEC191" w14:textId="77777777" w:rsidTr="006A0C9D">
        <w:trPr>
          <w:trHeight w:val="20"/>
        </w:trPr>
        <w:tc>
          <w:tcPr>
            <w:tcW w:w="540" w:type="dxa"/>
            <w:shd w:val="clear" w:color="auto" w:fill="auto"/>
            <w:noWrap/>
            <w:vAlign w:val="center"/>
          </w:tcPr>
          <w:p w14:paraId="25BCC9F0" w14:textId="38FAE0CB" w:rsidR="00FF290B" w:rsidRPr="008E7CDC" w:rsidRDefault="00643E53"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11</w:t>
            </w:r>
          </w:p>
        </w:tc>
        <w:tc>
          <w:tcPr>
            <w:tcW w:w="1710" w:type="dxa"/>
            <w:shd w:val="clear" w:color="auto" w:fill="auto"/>
            <w:vAlign w:val="center"/>
          </w:tcPr>
          <w:p w14:paraId="569BC850" w14:textId="77777777"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Bulk milk procurement</w:t>
            </w:r>
          </w:p>
        </w:tc>
        <w:tc>
          <w:tcPr>
            <w:tcW w:w="900" w:type="dxa"/>
            <w:vAlign w:val="center"/>
          </w:tcPr>
          <w:p w14:paraId="316093E2"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900" w:type="dxa"/>
            <w:shd w:val="clear" w:color="auto" w:fill="auto"/>
            <w:vAlign w:val="center"/>
          </w:tcPr>
          <w:p w14:paraId="61161160" w14:textId="5B844697"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26A58CA2" w14:textId="16412063"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3810E6E3" w14:textId="02AF32EB" w:rsidR="00FF290B" w:rsidRPr="008E7CDC" w:rsidRDefault="00FF290B" w:rsidP="00115C8E">
            <w:pPr>
              <w:spacing w:after="0" w:line="240" w:lineRule="auto"/>
              <w:ind w:left="0"/>
              <w:contextualSpacing/>
              <w:jc w:val="right"/>
              <w:rPr>
                <w:color w:val="000000"/>
                <w:sz w:val="20"/>
                <w:szCs w:val="20"/>
              </w:rPr>
            </w:pPr>
          </w:p>
        </w:tc>
        <w:tc>
          <w:tcPr>
            <w:tcW w:w="900" w:type="dxa"/>
            <w:shd w:val="clear" w:color="auto" w:fill="auto"/>
            <w:vAlign w:val="center"/>
          </w:tcPr>
          <w:p w14:paraId="7B76699A" w14:textId="680E2BB2" w:rsidR="00FF290B" w:rsidRPr="008E7CDC" w:rsidRDefault="00FF290B" w:rsidP="00115C8E">
            <w:pPr>
              <w:spacing w:after="0" w:line="240" w:lineRule="auto"/>
              <w:ind w:left="0"/>
              <w:contextualSpacing/>
              <w:jc w:val="right"/>
              <w:rPr>
                <w:color w:val="000000"/>
                <w:sz w:val="20"/>
                <w:szCs w:val="20"/>
              </w:rPr>
            </w:pPr>
          </w:p>
        </w:tc>
        <w:tc>
          <w:tcPr>
            <w:tcW w:w="900" w:type="dxa"/>
            <w:shd w:val="clear" w:color="auto" w:fill="auto"/>
            <w:vAlign w:val="center"/>
          </w:tcPr>
          <w:p w14:paraId="08BE42AB" w14:textId="57977271" w:rsidR="00FF290B" w:rsidRPr="008E7CDC" w:rsidRDefault="00FF290B" w:rsidP="00115C8E">
            <w:pPr>
              <w:spacing w:after="0" w:line="240" w:lineRule="auto"/>
              <w:ind w:left="0"/>
              <w:contextualSpacing/>
              <w:jc w:val="right"/>
              <w:rPr>
                <w:color w:val="000000"/>
                <w:sz w:val="20"/>
                <w:szCs w:val="20"/>
              </w:rPr>
            </w:pPr>
          </w:p>
        </w:tc>
        <w:tc>
          <w:tcPr>
            <w:tcW w:w="900" w:type="dxa"/>
            <w:shd w:val="clear" w:color="auto" w:fill="auto"/>
            <w:vAlign w:val="center"/>
          </w:tcPr>
          <w:p w14:paraId="06104835" w14:textId="6CDC3984" w:rsidR="00FF290B" w:rsidRPr="008E7CDC" w:rsidRDefault="00FF290B" w:rsidP="00FF290B">
            <w:pPr>
              <w:spacing w:after="0" w:line="240" w:lineRule="auto"/>
              <w:ind w:left="0"/>
              <w:contextualSpacing/>
              <w:jc w:val="right"/>
              <w:rPr>
                <w:color w:val="000000"/>
                <w:sz w:val="20"/>
                <w:szCs w:val="20"/>
              </w:rPr>
            </w:pPr>
          </w:p>
        </w:tc>
      </w:tr>
      <w:tr w:rsidR="00FF290B" w:rsidRPr="008E7CDC" w14:paraId="2C601447" w14:textId="77777777" w:rsidTr="006A0C9D">
        <w:trPr>
          <w:trHeight w:val="20"/>
        </w:trPr>
        <w:tc>
          <w:tcPr>
            <w:tcW w:w="540" w:type="dxa"/>
            <w:shd w:val="clear" w:color="auto" w:fill="auto"/>
            <w:noWrap/>
            <w:vAlign w:val="center"/>
          </w:tcPr>
          <w:p w14:paraId="0044A6E1" w14:textId="7A78FCE7" w:rsidR="00FF290B" w:rsidRPr="008E7CDC" w:rsidRDefault="00643E53"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12</w:t>
            </w:r>
          </w:p>
        </w:tc>
        <w:tc>
          <w:tcPr>
            <w:tcW w:w="1710" w:type="dxa"/>
            <w:shd w:val="clear" w:color="auto" w:fill="auto"/>
            <w:vAlign w:val="center"/>
          </w:tcPr>
          <w:p w14:paraId="64C2B8FD" w14:textId="77777777"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Liquid Milk Sales</w:t>
            </w:r>
          </w:p>
        </w:tc>
        <w:tc>
          <w:tcPr>
            <w:tcW w:w="900" w:type="dxa"/>
            <w:vAlign w:val="center"/>
          </w:tcPr>
          <w:p w14:paraId="1D3FA50B"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TLPD</w:t>
            </w:r>
          </w:p>
        </w:tc>
        <w:tc>
          <w:tcPr>
            <w:tcW w:w="900" w:type="dxa"/>
            <w:shd w:val="clear" w:color="auto" w:fill="auto"/>
            <w:vAlign w:val="center"/>
          </w:tcPr>
          <w:p w14:paraId="2DAB64C6" w14:textId="5BD8D6BC"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2345C83D" w14:textId="65828944"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471F8A80" w14:textId="0974EBB1"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20112F23" w14:textId="15AC2E32"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4E4A1500" w14:textId="77F1E35C"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0B147F30" w14:textId="7C94EA6A" w:rsidR="00FF290B" w:rsidRPr="008E7CDC" w:rsidRDefault="00FF290B" w:rsidP="00FF290B">
            <w:pPr>
              <w:spacing w:after="0" w:line="240" w:lineRule="auto"/>
              <w:ind w:left="0"/>
              <w:contextualSpacing/>
              <w:jc w:val="right"/>
              <w:rPr>
                <w:color w:val="000000"/>
                <w:sz w:val="20"/>
                <w:szCs w:val="20"/>
              </w:rPr>
            </w:pPr>
          </w:p>
        </w:tc>
      </w:tr>
      <w:tr w:rsidR="00FF290B" w:rsidRPr="008E7CDC" w14:paraId="588DB383" w14:textId="77777777" w:rsidTr="006A0C9D">
        <w:trPr>
          <w:trHeight w:val="20"/>
        </w:trPr>
        <w:tc>
          <w:tcPr>
            <w:tcW w:w="540" w:type="dxa"/>
            <w:shd w:val="clear" w:color="auto" w:fill="auto"/>
            <w:noWrap/>
            <w:vAlign w:val="center"/>
          </w:tcPr>
          <w:p w14:paraId="7E75CC7C" w14:textId="0A8E4804" w:rsidR="00FF290B" w:rsidRPr="008E7CDC" w:rsidRDefault="00643E53"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13</w:t>
            </w:r>
          </w:p>
        </w:tc>
        <w:tc>
          <w:tcPr>
            <w:tcW w:w="1710" w:type="dxa"/>
            <w:shd w:val="clear" w:color="auto" w:fill="auto"/>
            <w:vAlign w:val="center"/>
          </w:tcPr>
          <w:p w14:paraId="0832AA96" w14:textId="4F2C9636" w:rsidR="00FF290B" w:rsidRPr="008E7CDC" w:rsidRDefault="00FF290B" w:rsidP="00FF290B">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Bulk milk sale</w:t>
            </w:r>
          </w:p>
        </w:tc>
        <w:tc>
          <w:tcPr>
            <w:tcW w:w="900" w:type="dxa"/>
            <w:vAlign w:val="center"/>
          </w:tcPr>
          <w:p w14:paraId="1AC6E196" w14:textId="1BDF82E8" w:rsidR="00FF290B" w:rsidRPr="008E7CDC" w:rsidRDefault="009D3EEF"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TLPD</w:t>
            </w:r>
          </w:p>
        </w:tc>
        <w:tc>
          <w:tcPr>
            <w:tcW w:w="900" w:type="dxa"/>
            <w:shd w:val="clear" w:color="auto" w:fill="auto"/>
            <w:vAlign w:val="center"/>
          </w:tcPr>
          <w:p w14:paraId="5AC8E798" w14:textId="0B9F4BA7"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6869A395" w14:textId="1F5143B5"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37B58483" w14:textId="13076F9B"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49A97952" w14:textId="53BCF4C8"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05A00F91" w14:textId="6E65D583" w:rsidR="00FF290B" w:rsidRPr="008E7CDC" w:rsidRDefault="00FF290B" w:rsidP="00FF290B">
            <w:pPr>
              <w:spacing w:after="0" w:line="240" w:lineRule="auto"/>
              <w:ind w:left="0"/>
              <w:contextualSpacing/>
              <w:jc w:val="right"/>
              <w:rPr>
                <w:color w:val="000000"/>
                <w:sz w:val="20"/>
                <w:szCs w:val="20"/>
              </w:rPr>
            </w:pPr>
          </w:p>
        </w:tc>
        <w:tc>
          <w:tcPr>
            <w:tcW w:w="900" w:type="dxa"/>
            <w:shd w:val="clear" w:color="auto" w:fill="auto"/>
            <w:vAlign w:val="center"/>
          </w:tcPr>
          <w:p w14:paraId="6881D9CE" w14:textId="28B2CCC1" w:rsidR="00FF290B" w:rsidRPr="008E7CDC" w:rsidRDefault="00FF290B" w:rsidP="00FF290B">
            <w:pPr>
              <w:spacing w:after="0" w:line="240" w:lineRule="auto"/>
              <w:ind w:left="0"/>
              <w:contextualSpacing/>
              <w:jc w:val="right"/>
              <w:rPr>
                <w:color w:val="000000"/>
                <w:sz w:val="20"/>
                <w:szCs w:val="20"/>
              </w:rPr>
            </w:pPr>
          </w:p>
        </w:tc>
      </w:tr>
      <w:tr w:rsidR="00115C8E" w:rsidRPr="008E7CDC" w14:paraId="4A7F3DA7" w14:textId="77777777" w:rsidTr="00A425E2">
        <w:trPr>
          <w:trHeight w:val="20"/>
        </w:trPr>
        <w:tc>
          <w:tcPr>
            <w:tcW w:w="540" w:type="dxa"/>
            <w:shd w:val="clear" w:color="auto" w:fill="auto"/>
            <w:noWrap/>
            <w:vAlign w:val="center"/>
          </w:tcPr>
          <w:p w14:paraId="4342E536" w14:textId="730C5893" w:rsidR="00115C8E" w:rsidRPr="008E7CDC" w:rsidRDefault="00643E53"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14</w:t>
            </w:r>
          </w:p>
        </w:tc>
        <w:tc>
          <w:tcPr>
            <w:tcW w:w="8010" w:type="dxa"/>
            <w:gridSpan w:val="8"/>
            <w:shd w:val="clear" w:color="auto" w:fill="auto"/>
            <w:vAlign w:val="center"/>
          </w:tcPr>
          <w:p w14:paraId="7557F5D7" w14:textId="690D37EB" w:rsidR="00115C8E" w:rsidRPr="008E7CDC" w:rsidRDefault="00115C8E" w:rsidP="00115C8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Major Input Services provided</w:t>
            </w:r>
            <w:r w:rsidRPr="008E7CDC">
              <w:rPr>
                <w:color w:val="000000"/>
                <w:sz w:val="20"/>
                <w:szCs w:val="20"/>
              </w:rPr>
              <w:t> </w:t>
            </w:r>
          </w:p>
        </w:tc>
      </w:tr>
      <w:tr w:rsidR="00FF290B" w:rsidRPr="008E7CDC" w14:paraId="339DC026" w14:textId="77777777" w:rsidTr="006A0C9D">
        <w:trPr>
          <w:trHeight w:val="20"/>
        </w:trPr>
        <w:tc>
          <w:tcPr>
            <w:tcW w:w="540" w:type="dxa"/>
            <w:shd w:val="clear" w:color="auto" w:fill="auto"/>
            <w:noWrap/>
            <w:vAlign w:val="center"/>
          </w:tcPr>
          <w:p w14:paraId="0E6D15F3"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p>
        </w:tc>
        <w:tc>
          <w:tcPr>
            <w:tcW w:w="1710" w:type="dxa"/>
            <w:shd w:val="clear" w:color="auto" w:fill="auto"/>
            <w:vAlign w:val="center"/>
          </w:tcPr>
          <w:p w14:paraId="09EFBC6F" w14:textId="14892920" w:rsidR="00FF290B" w:rsidRPr="008E7CDC" w:rsidRDefault="00FF290B" w:rsidP="00FF290B">
            <w:pPr>
              <w:pStyle w:val="ListParagraph"/>
              <w:spacing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    Cattle Feed</w:t>
            </w:r>
            <w:r w:rsidR="00D835E6" w:rsidRPr="008E7CDC">
              <w:rPr>
                <w:rFonts w:eastAsia="Times New Roman" w:cs="Times New Roman"/>
                <w:color w:val="000000"/>
                <w:sz w:val="20"/>
                <w:szCs w:val="20"/>
                <w:lang w:eastAsia="en-IN"/>
              </w:rPr>
              <w:t xml:space="preserve"> sale</w:t>
            </w:r>
          </w:p>
        </w:tc>
        <w:tc>
          <w:tcPr>
            <w:tcW w:w="900" w:type="dxa"/>
            <w:vAlign w:val="center"/>
          </w:tcPr>
          <w:p w14:paraId="4D1CA7CB" w14:textId="4257DE6F"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MT </w:t>
            </w:r>
          </w:p>
        </w:tc>
        <w:tc>
          <w:tcPr>
            <w:tcW w:w="900" w:type="dxa"/>
            <w:vAlign w:val="center"/>
          </w:tcPr>
          <w:p w14:paraId="5F5DFCCC" w14:textId="06C82D1A"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3B80716" w14:textId="42425BCA"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5F49CD4" w14:textId="205D9C50"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4312F96" w14:textId="3ADBE143"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6DFB344D" w14:textId="3FABBF6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912719F" w14:textId="7925F16C" w:rsidR="00FF290B" w:rsidRPr="008E7CDC" w:rsidRDefault="00FF290B" w:rsidP="00FF290B">
            <w:pPr>
              <w:spacing w:after="0" w:line="240" w:lineRule="auto"/>
              <w:ind w:left="0"/>
              <w:contextualSpacing/>
              <w:jc w:val="right"/>
              <w:rPr>
                <w:color w:val="000000"/>
                <w:sz w:val="20"/>
                <w:szCs w:val="20"/>
              </w:rPr>
            </w:pPr>
          </w:p>
        </w:tc>
      </w:tr>
      <w:tr w:rsidR="00FF290B" w:rsidRPr="008E7CDC" w14:paraId="76BF9C53" w14:textId="77777777" w:rsidTr="006A0C9D">
        <w:trPr>
          <w:trHeight w:val="20"/>
        </w:trPr>
        <w:tc>
          <w:tcPr>
            <w:tcW w:w="540" w:type="dxa"/>
            <w:shd w:val="clear" w:color="auto" w:fill="auto"/>
            <w:noWrap/>
            <w:vAlign w:val="center"/>
          </w:tcPr>
          <w:p w14:paraId="45E12E0C"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p>
        </w:tc>
        <w:tc>
          <w:tcPr>
            <w:tcW w:w="1710" w:type="dxa"/>
            <w:shd w:val="clear" w:color="auto" w:fill="auto"/>
            <w:vAlign w:val="center"/>
          </w:tcPr>
          <w:p w14:paraId="6AB05DB2" w14:textId="6CFB71E3" w:rsidR="00FF290B" w:rsidRPr="008E7CDC" w:rsidRDefault="00FF290B" w:rsidP="00FF290B">
            <w:pPr>
              <w:pStyle w:val="ListParagraph"/>
              <w:spacing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Mineral Mixture</w:t>
            </w:r>
            <w:r w:rsidR="00D835E6" w:rsidRPr="008E7CDC">
              <w:rPr>
                <w:rFonts w:eastAsia="Times New Roman" w:cs="Times New Roman"/>
                <w:color w:val="000000"/>
                <w:sz w:val="20"/>
                <w:szCs w:val="20"/>
                <w:lang w:eastAsia="en-IN"/>
              </w:rPr>
              <w:t xml:space="preserve"> sale</w:t>
            </w:r>
          </w:p>
        </w:tc>
        <w:tc>
          <w:tcPr>
            <w:tcW w:w="900" w:type="dxa"/>
            <w:vAlign w:val="center"/>
          </w:tcPr>
          <w:p w14:paraId="0B075F9E" w14:textId="3FFD2BC1"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MT </w:t>
            </w:r>
          </w:p>
        </w:tc>
        <w:tc>
          <w:tcPr>
            <w:tcW w:w="900" w:type="dxa"/>
            <w:vAlign w:val="center"/>
          </w:tcPr>
          <w:p w14:paraId="34EBDDBB" w14:textId="3453997F"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7A624A7" w14:textId="4C60B02D"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1BD8ECB8" w14:textId="0C8E5BB4"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6BFDFE59" w14:textId="6FB4F7AB"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A137C52" w14:textId="1687B845"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2894FD21" w14:textId="4876F452" w:rsidR="00FF290B" w:rsidRPr="008E7CDC" w:rsidRDefault="00FF290B" w:rsidP="00FF290B">
            <w:pPr>
              <w:spacing w:after="0" w:line="240" w:lineRule="auto"/>
              <w:ind w:left="0"/>
              <w:contextualSpacing/>
              <w:jc w:val="right"/>
              <w:rPr>
                <w:color w:val="000000"/>
                <w:sz w:val="20"/>
                <w:szCs w:val="20"/>
              </w:rPr>
            </w:pPr>
          </w:p>
        </w:tc>
      </w:tr>
      <w:tr w:rsidR="00FF290B" w:rsidRPr="008E7CDC" w14:paraId="798FE693" w14:textId="77777777" w:rsidTr="006A0C9D">
        <w:trPr>
          <w:trHeight w:val="20"/>
        </w:trPr>
        <w:tc>
          <w:tcPr>
            <w:tcW w:w="540" w:type="dxa"/>
            <w:shd w:val="clear" w:color="auto" w:fill="auto"/>
            <w:noWrap/>
            <w:vAlign w:val="center"/>
          </w:tcPr>
          <w:p w14:paraId="2FDD04FA"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p>
        </w:tc>
        <w:tc>
          <w:tcPr>
            <w:tcW w:w="1710" w:type="dxa"/>
            <w:shd w:val="clear" w:color="auto" w:fill="auto"/>
            <w:vAlign w:val="center"/>
          </w:tcPr>
          <w:p w14:paraId="4D14C928" w14:textId="77777777" w:rsidR="00FF290B" w:rsidRPr="008E7CDC" w:rsidRDefault="00FF290B" w:rsidP="00FF290B">
            <w:pPr>
              <w:pStyle w:val="ListParagraph"/>
              <w:spacing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AI Done</w:t>
            </w:r>
          </w:p>
        </w:tc>
        <w:tc>
          <w:tcPr>
            <w:tcW w:w="900" w:type="dxa"/>
            <w:vAlign w:val="center"/>
          </w:tcPr>
          <w:p w14:paraId="3175D14F" w14:textId="77777777" w:rsidR="00FF290B" w:rsidRPr="008E7CDC" w:rsidRDefault="00FF290B" w:rsidP="00FF290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 ‘Nos.</w:t>
            </w:r>
          </w:p>
        </w:tc>
        <w:tc>
          <w:tcPr>
            <w:tcW w:w="900" w:type="dxa"/>
            <w:vAlign w:val="center"/>
          </w:tcPr>
          <w:p w14:paraId="0FEB8C02" w14:textId="374BB89D"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5A66E711" w14:textId="3B9AA8D5"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38BB55D0" w14:textId="0D742420"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05D7CFDA" w14:textId="17A0C361"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434D9604" w14:textId="244F774E" w:rsidR="00FF290B" w:rsidRPr="008E7CDC" w:rsidRDefault="00FF290B" w:rsidP="00FF290B">
            <w:pPr>
              <w:spacing w:after="0" w:line="240" w:lineRule="auto"/>
              <w:ind w:left="0"/>
              <w:contextualSpacing/>
              <w:jc w:val="right"/>
              <w:rPr>
                <w:color w:val="000000"/>
                <w:sz w:val="20"/>
                <w:szCs w:val="20"/>
              </w:rPr>
            </w:pPr>
          </w:p>
        </w:tc>
        <w:tc>
          <w:tcPr>
            <w:tcW w:w="900" w:type="dxa"/>
            <w:vAlign w:val="center"/>
          </w:tcPr>
          <w:p w14:paraId="1280FDA9" w14:textId="06346D3D" w:rsidR="00FF290B" w:rsidRPr="008E7CDC" w:rsidRDefault="00FF290B" w:rsidP="00FF290B">
            <w:pPr>
              <w:spacing w:after="0" w:line="240" w:lineRule="auto"/>
              <w:ind w:left="0"/>
              <w:contextualSpacing/>
              <w:jc w:val="right"/>
              <w:rPr>
                <w:color w:val="000000"/>
                <w:sz w:val="20"/>
                <w:szCs w:val="20"/>
              </w:rPr>
            </w:pPr>
          </w:p>
        </w:tc>
      </w:tr>
    </w:tbl>
    <w:p w14:paraId="498C81E7" w14:textId="77777777" w:rsidR="00F92F74" w:rsidRPr="008E7CDC" w:rsidRDefault="00F92F74" w:rsidP="00134D06">
      <w:pPr>
        <w:pStyle w:val="ListParagraph"/>
        <w:numPr>
          <w:ilvl w:val="0"/>
          <w:numId w:val="45"/>
        </w:numPr>
        <w:spacing w:before="120" w:after="120" w:line="276" w:lineRule="auto"/>
        <w:ind w:left="810"/>
      </w:pPr>
      <w:r w:rsidRPr="008E7CDC">
        <w:rPr>
          <w:u w:val="single"/>
        </w:rPr>
        <w:t>Competitors profile</w:t>
      </w:r>
      <w:r w:rsidRPr="008E7CDC">
        <w:t xml:space="preserve">: </w:t>
      </w:r>
    </w:p>
    <w:p w14:paraId="5B140902" w14:textId="2E606026" w:rsidR="00E47E04" w:rsidRPr="008E7CDC" w:rsidRDefault="00E47E04" w:rsidP="00FC3795">
      <w:pPr>
        <w:spacing w:before="120" w:after="0" w:line="276" w:lineRule="auto"/>
        <w:ind w:left="720"/>
      </w:pPr>
      <w:r w:rsidRPr="008E7CDC">
        <w:t>The milk procurement by competitors in the operational area of the POI:</w:t>
      </w:r>
    </w:p>
    <w:p w14:paraId="393F098E" w14:textId="3C499253" w:rsidR="00CF61BD" w:rsidRPr="008E7CDC" w:rsidRDefault="00396F74" w:rsidP="00FC3795">
      <w:pPr>
        <w:spacing w:before="120" w:after="120" w:line="276" w:lineRule="auto"/>
        <w:ind w:left="450" w:firstLine="270"/>
        <w:rPr>
          <w:b/>
          <w:bCs/>
          <w:sz w:val="22"/>
        </w:rPr>
      </w:pPr>
      <w:bookmarkStart w:id="27" w:name="_Toc81389888"/>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3</w:t>
      </w:r>
      <w:r w:rsidRPr="008E7CDC">
        <w:rPr>
          <w:b/>
          <w:bCs/>
          <w:sz w:val="22"/>
        </w:rPr>
        <w:fldChar w:fldCharType="end"/>
      </w:r>
      <w:r w:rsidRPr="008E7CDC">
        <w:rPr>
          <w:b/>
          <w:bCs/>
          <w:sz w:val="22"/>
        </w:rPr>
        <w:t xml:space="preserve">: </w:t>
      </w:r>
      <w:r w:rsidR="00CF61BD" w:rsidRPr="008E7CDC">
        <w:rPr>
          <w:b/>
          <w:bCs/>
          <w:sz w:val="22"/>
        </w:rPr>
        <w:t>Milk procurement in the operational area</w:t>
      </w:r>
      <w:bookmarkEnd w:id="27"/>
      <w:r w:rsidR="00D16854" w:rsidRPr="008E7CDC">
        <w:rPr>
          <w:b/>
          <w:bCs/>
          <w:sz w:val="22"/>
        </w:rPr>
        <w:t xml:space="preserve"> </w:t>
      </w:r>
    </w:p>
    <w:tbl>
      <w:tblPr>
        <w:tblStyle w:val="TableGrid"/>
        <w:tblW w:w="8460" w:type="dxa"/>
        <w:tblInd w:w="805" w:type="dxa"/>
        <w:tblLook w:val="04A0" w:firstRow="1" w:lastRow="0" w:firstColumn="1" w:lastColumn="0" w:noHBand="0" w:noVBand="1"/>
      </w:tblPr>
      <w:tblGrid>
        <w:gridCol w:w="4500"/>
        <w:gridCol w:w="1440"/>
        <w:gridCol w:w="1260"/>
        <w:gridCol w:w="1260"/>
      </w:tblGrid>
      <w:tr w:rsidR="00FC3795" w:rsidRPr="008E7CDC" w14:paraId="6FE7A7C9" w14:textId="14D9E93C" w:rsidTr="0027260A">
        <w:trPr>
          <w:trHeight w:val="546"/>
          <w:tblHeader/>
        </w:trPr>
        <w:tc>
          <w:tcPr>
            <w:tcW w:w="4500" w:type="dxa"/>
            <w:shd w:val="clear" w:color="auto" w:fill="C6D9F1" w:themeFill="text2" w:themeFillTint="33"/>
            <w:vAlign w:val="center"/>
          </w:tcPr>
          <w:p w14:paraId="396CC234" w14:textId="77777777" w:rsidR="00FC3795" w:rsidRPr="008E7CDC" w:rsidRDefault="00FC3795" w:rsidP="00004D88">
            <w:pPr>
              <w:spacing w:line="240" w:lineRule="auto"/>
              <w:ind w:left="0"/>
              <w:contextualSpacing/>
              <w:jc w:val="center"/>
              <w:rPr>
                <w:b/>
                <w:bCs/>
                <w:sz w:val="22"/>
                <w:szCs w:val="20"/>
              </w:rPr>
            </w:pPr>
            <w:r w:rsidRPr="008E7CDC">
              <w:rPr>
                <w:b/>
                <w:bCs/>
                <w:sz w:val="22"/>
                <w:szCs w:val="20"/>
              </w:rPr>
              <w:t>Particulars</w:t>
            </w:r>
          </w:p>
        </w:tc>
        <w:tc>
          <w:tcPr>
            <w:tcW w:w="1440" w:type="dxa"/>
            <w:shd w:val="clear" w:color="auto" w:fill="C6D9F1" w:themeFill="text2" w:themeFillTint="33"/>
            <w:vAlign w:val="center"/>
          </w:tcPr>
          <w:p w14:paraId="1C631464" w14:textId="1F7976BA" w:rsidR="00FC3795" w:rsidRPr="008E7CDC" w:rsidRDefault="00FC3795" w:rsidP="00004D88">
            <w:pPr>
              <w:spacing w:line="240" w:lineRule="auto"/>
              <w:ind w:left="0"/>
              <w:contextualSpacing/>
              <w:jc w:val="center"/>
              <w:rPr>
                <w:b/>
                <w:bCs/>
                <w:sz w:val="22"/>
                <w:szCs w:val="20"/>
              </w:rPr>
            </w:pPr>
            <w:r w:rsidRPr="008E7CDC">
              <w:rPr>
                <w:b/>
                <w:bCs/>
                <w:sz w:val="22"/>
                <w:szCs w:val="20"/>
              </w:rPr>
              <w:t xml:space="preserve">Player 1 </w:t>
            </w:r>
          </w:p>
        </w:tc>
        <w:tc>
          <w:tcPr>
            <w:tcW w:w="1260" w:type="dxa"/>
            <w:shd w:val="clear" w:color="auto" w:fill="C6D9F1" w:themeFill="text2" w:themeFillTint="33"/>
            <w:vAlign w:val="center"/>
          </w:tcPr>
          <w:p w14:paraId="20120F74" w14:textId="71B2C071" w:rsidR="00FC3795" w:rsidRPr="008E7CDC" w:rsidRDefault="00FC3795" w:rsidP="00004D88">
            <w:pPr>
              <w:spacing w:line="240" w:lineRule="auto"/>
              <w:ind w:left="0"/>
              <w:contextualSpacing/>
              <w:jc w:val="center"/>
              <w:rPr>
                <w:b/>
                <w:bCs/>
                <w:sz w:val="22"/>
                <w:szCs w:val="20"/>
              </w:rPr>
            </w:pPr>
            <w:r w:rsidRPr="008E7CDC">
              <w:rPr>
                <w:b/>
                <w:bCs/>
                <w:sz w:val="22"/>
                <w:szCs w:val="20"/>
              </w:rPr>
              <w:t>Player 2</w:t>
            </w:r>
          </w:p>
        </w:tc>
        <w:tc>
          <w:tcPr>
            <w:tcW w:w="1260" w:type="dxa"/>
            <w:shd w:val="clear" w:color="auto" w:fill="C6D9F1" w:themeFill="text2" w:themeFillTint="33"/>
            <w:vAlign w:val="center"/>
          </w:tcPr>
          <w:p w14:paraId="06D56D94" w14:textId="718DAF66" w:rsidR="00FC3795" w:rsidRPr="008E7CDC" w:rsidRDefault="00FC3795" w:rsidP="00C65FF3">
            <w:pPr>
              <w:spacing w:line="240" w:lineRule="auto"/>
              <w:ind w:left="0"/>
              <w:contextualSpacing/>
              <w:jc w:val="center"/>
              <w:rPr>
                <w:b/>
                <w:bCs/>
                <w:sz w:val="22"/>
                <w:szCs w:val="20"/>
              </w:rPr>
            </w:pPr>
            <w:r w:rsidRPr="008E7CDC">
              <w:rPr>
                <w:b/>
                <w:bCs/>
                <w:sz w:val="22"/>
                <w:szCs w:val="20"/>
              </w:rPr>
              <w:t>Player 3</w:t>
            </w:r>
          </w:p>
        </w:tc>
      </w:tr>
      <w:tr w:rsidR="00FC3795" w:rsidRPr="008E7CDC" w14:paraId="67FA801B" w14:textId="3A0783B7" w:rsidTr="0027260A">
        <w:trPr>
          <w:trHeight w:val="273"/>
        </w:trPr>
        <w:tc>
          <w:tcPr>
            <w:tcW w:w="4500" w:type="dxa"/>
            <w:vAlign w:val="center"/>
          </w:tcPr>
          <w:p w14:paraId="06D5641B" w14:textId="498569CA" w:rsidR="00FC3795" w:rsidRPr="008E7CDC" w:rsidRDefault="00FC3795" w:rsidP="00004D88">
            <w:pPr>
              <w:spacing w:line="240" w:lineRule="auto"/>
              <w:ind w:left="0"/>
              <w:contextualSpacing/>
              <w:jc w:val="left"/>
              <w:rPr>
                <w:sz w:val="22"/>
                <w:szCs w:val="20"/>
              </w:rPr>
            </w:pPr>
            <w:r w:rsidRPr="008E7CDC">
              <w:rPr>
                <w:sz w:val="22"/>
                <w:szCs w:val="20"/>
              </w:rPr>
              <w:t>Brand name</w:t>
            </w:r>
          </w:p>
        </w:tc>
        <w:tc>
          <w:tcPr>
            <w:tcW w:w="1440" w:type="dxa"/>
            <w:vAlign w:val="center"/>
          </w:tcPr>
          <w:p w14:paraId="436E0B1E" w14:textId="77777777" w:rsidR="00FC3795" w:rsidRPr="008E7CDC" w:rsidRDefault="00FC3795" w:rsidP="00004D88">
            <w:pPr>
              <w:spacing w:line="240" w:lineRule="auto"/>
              <w:ind w:left="0"/>
              <w:contextualSpacing/>
              <w:jc w:val="right"/>
              <w:rPr>
                <w:sz w:val="22"/>
                <w:szCs w:val="20"/>
              </w:rPr>
            </w:pPr>
          </w:p>
        </w:tc>
        <w:tc>
          <w:tcPr>
            <w:tcW w:w="1260" w:type="dxa"/>
            <w:vAlign w:val="center"/>
          </w:tcPr>
          <w:p w14:paraId="6FAD5749" w14:textId="77777777" w:rsidR="00FC3795" w:rsidRPr="008E7CDC" w:rsidRDefault="00FC3795" w:rsidP="00004D88">
            <w:pPr>
              <w:spacing w:line="240" w:lineRule="auto"/>
              <w:ind w:left="0"/>
              <w:contextualSpacing/>
              <w:jc w:val="right"/>
              <w:rPr>
                <w:sz w:val="22"/>
                <w:szCs w:val="20"/>
              </w:rPr>
            </w:pPr>
          </w:p>
        </w:tc>
        <w:tc>
          <w:tcPr>
            <w:tcW w:w="1260" w:type="dxa"/>
          </w:tcPr>
          <w:p w14:paraId="4D54C51E" w14:textId="77777777" w:rsidR="00FC3795" w:rsidRPr="008E7CDC" w:rsidRDefault="00FC3795" w:rsidP="00004D88">
            <w:pPr>
              <w:spacing w:line="240" w:lineRule="auto"/>
              <w:ind w:left="0"/>
              <w:contextualSpacing/>
              <w:jc w:val="right"/>
              <w:rPr>
                <w:sz w:val="22"/>
                <w:szCs w:val="20"/>
              </w:rPr>
            </w:pPr>
          </w:p>
        </w:tc>
      </w:tr>
      <w:tr w:rsidR="00FC3795" w:rsidRPr="008E7CDC" w14:paraId="767E4D89" w14:textId="77777777" w:rsidTr="0027260A">
        <w:trPr>
          <w:trHeight w:val="273"/>
        </w:trPr>
        <w:tc>
          <w:tcPr>
            <w:tcW w:w="4500" w:type="dxa"/>
            <w:vAlign w:val="center"/>
          </w:tcPr>
          <w:p w14:paraId="4687C7CF" w14:textId="6D7F3E69" w:rsidR="00FC3795" w:rsidRPr="008E7CDC" w:rsidRDefault="00FC3795" w:rsidP="00004D88">
            <w:pPr>
              <w:spacing w:line="240" w:lineRule="auto"/>
              <w:ind w:left="0"/>
              <w:contextualSpacing/>
              <w:jc w:val="left"/>
              <w:rPr>
                <w:sz w:val="22"/>
                <w:szCs w:val="20"/>
              </w:rPr>
            </w:pPr>
            <w:r w:rsidRPr="008E7CDC">
              <w:rPr>
                <w:sz w:val="22"/>
                <w:szCs w:val="20"/>
              </w:rPr>
              <w:t>Milk procurement (2020-21)</w:t>
            </w:r>
            <w:r w:rsidR="0082470A" w:rsidRPr="008E7CDC">
              <w:rPr>
                <w:sz w:val="22"/>
                <w:szCs w:val="20"/>
              </w:rPr>
              <w:t xml:space="preserve"> (TKgPD)</w:t>
            </w:r>
          </w:p>
        </w:tc>
        <w:tc>
          <w:tcPr>
            <w:tcW w:w="1440" w:type="dxa"/>
            <w:vAlign w:val="center"/>
          </w:tcPr>
          <w:p w14:paraId="62091834" w14:textId="77777777" w:rsidR="00FC3795" w:rsidRPr="008E7CDC" w:rsidRDefault="00FC3795" w:rsidP="00004D88">
            <w:pPr>
              <w:spacing w:line="240" w:lineRule="auto"/>
              <w:ind w:left="0"/>
              <w:contextualSpacing/>
              <w:jc w:val="right"/>
              <w:rPr>
                <w:sz w:val="22"/>
                <w:szCs w:val="20"/>
              </w:rPr>
            </w:pPr>
          </w:p>
        </w:tc>
        <w:tc>
          <w:tcPr>
            <w:tcW w:w="1260" w:type="dxa"/>
            <w:vAlign w:val="center"/>
          </w:tcPr>
          <w:p w14:paraId="11F27216" w14:textId="77777777" w:rsidR="00FC3795" w:rsidRPr="008E7CDC" w:rsidRDefault="00FC3795" w:rsidP="00004D88">
            <w:pPr>
              <w:spacing w:line="240" w:lineRule="auto"/>
              <w:ind w:left="0"/>
              <w:contextualSpacing/>
              <w:jc w:val="right"/>
              <w:rPr>
                <w:sz w:val="22"/>
                <w:szCs w:val="20"/>
              </w:rPr>
            </w:pPr>
          </w:p>
        </w:tc>
        <w:tc>
          <w:tcPr>
            <w:tcW w:w="1260" w:type="dxa"/>
          </w:tcPr>
          <w:p w14:paraId="1D0F7EC0" w14:textId="77777777" w:rsidR="00FC3795" w:rsidRPr="008E7CDC" w:rsidRDefault="00FC3795" w:rsidP="00004D88">
            <w:pPr>
              <w:spacing w:line="240" w:lineRule="auto"/>
              <w:ind w:left="0"/>
              <w:contextualSpacing/>
              <w:jc w:val="right"/>
              <w:rPr>
                <w:sz w:val="22"/>
                <w:szCs w:val="20"/>
              </w:rPr>
            </w:pPr>
          </w:p>
        </w:tc>
      </w:tr>
      <w:tr w:rsidR="00FC3795" w:rsidRPr="008E7CDC" w14:paraId="1AD17C42" w14:textId="77777777" w:rsidTr="0027260A">
        <w:trPr>
          <w:trHeight w:val="273"/>
        </w:trPr>
        <w:tc>
          <w:tcPr>
            <w:tcW w:w="4500" w:type="dxa"/>
            <w:vAlign w:val="center"/>
          </w:tcPr>
          <w:p w14:paraId="1ABF1B92" w14:textId="7198C35E" w:rsidR="00FC3795" w:rsidRPr="008E7CDC" w:rsidRDefault="00FC3795" w:rsidP="00004D88">
            <w:pPr>
              <w:spacing w:line="240" w:lineRule="auto"/>
              <w:ind w:left="0"/>
              <w:contextualSpacing/>
              <w:jc w:val="left"/>
              <w:rPr>
                <w:sz w:val="22"/>
                <w:szCs w:val="20"/>
              </w:rPr>
            </w:pPr>
            <w:r w:rsidRPr="008E7CDC">
              <w:rPr>
                <w:sz w:val="22"/>
                <w:szCs w:val="20"/>
              </w:rPr>
              <w:t>Average price paid to farmers (Rs. per litre)</w:t>
            </w:r>
          </w:p>
        </w:tc>
        <w:tc>
          <w:tcPr>
            <w:tcW w:w="1440" w:type="dxa"/>
            <w:vAlign w:val="center"/>
          </w:tcPr>
          <w:p w14:paraId="309180BD" w14:textId="77777777" w:rsidR="00FC3795" w:rsidRPr="008E7CDC" w:rsidRDefault="00FC3795" w:rsidP="00004D88">
            <w:pPr>
              <w:spacing w:line="240" w:lineRule="auto"/>
              <w:ind w:left="0"/>
              <w:contextualSpacing/>
              <w:jc w:val="right"/>
              <w:rPr>
                <w:sz w:val="22"/>
                <w:szCs w:val="20"/>
              </w:rPr>
            </w:pPr>
          </w:p>
        </w:tc>
        <w:tc>
          <w:tcPr>
            <w:tcW w:w="1260" w:type="dxa"/>
            <w:vAlign w:val="center"/>
          </w:tcPr>
          <w:p w14:paraId="59049E30" w14:textId="77777777" w:rsidR="00FC3795" w:rsidRPr="008E7CDC" w:rsidRDefault="00FC3795" w:rsidP="00004D88">
            <w:pPr>
              <w:spacing w:line="240" w:lineRule="auto"/>
              <w:ind w:left="0"/>
              <w:contextualSpacing/>
              <w:jc w:val="right"/>
              <w:rPr>
                <w:sz w:val="22"/>
                <w:szCs w:val="20"/>
              </w:rPr>
            </w:pPr>
          </w:p>
        </w:tc>
        <w:tc>
          <w:tcPr>
            <w:tcW w:w="1260" w:type="dxa"/>
          </w:tcPr>
          <w:p w14:paraId="213574E0" w14:textId="77777777" w:rsidR="00FC3795" w:rsidRPr="008E7CDC" w:rsidRDefault="00FC3795" w:rsidP="00004D88">
            <w:pPr>
              <w:spacing w:line="240" w:lineRule="auto"/>
              <w:ind w:left="0"/>
              <w:contextualSpacing/>
              <w:jc w:val="right"/>
              <w:rPr>
                <w:sz w:val="22"/>
                <w:szCs w:val="20"/>
              </w:rPr>
            </w:pPr>
          </w:p>
        </w:tc>
      </w:tr>
    </w:tbl>
    <w:p w14:paraId="5319A904" w14:textId="77777777" w:rsidR="00F92F74" w:rsidRPr="008E7CDC" w:rsidRDefault="00C65FF3" w:rsidP="00134D06">
      <w:pPr>
        <w:pStyle w:val="ListParagraph"/>
        <w:numPr>
          <w:ilvl w:val="0"/>
          <w:numId w:val="45"/>
        </w:numPr>
        <w:spacing w:before="120" w:after="120" w:line="276" w:lineRule="auto"/>
        <w:ind w:left="810"/>
      </w:pPr>
      <w:r w:rsidRPr="008E7CDC">
        <w:t xml:space="preserve"> </w:t>
      </w:r>
      <w:r w:rsidR="00F92F74" w:rsidRPr="008E7CDC">
        <w:rPr>
          <w:u w:val="single"/>
        </w:rPr>
        <w:t>Chilling capacity</w:t>
      </w:r>
      <w:r w:rsidR="00F92F74" w:rsidRPr="008E7CDC">
        <w:t xml:space="preserve">: </w:t>
      </w:r>
    </w:p>
    <w:p w14:paraId="5FAF70CC" w14:textId="08AFAABA" w:rsidR="00680ADF" w:rsidRPr="008E7CDC" w:rsidRDefault="00680ADF" w:rsidP="00FC3795">
      <w:pPr>
        <w:pStyle w:val="ListParagraph"/>
        <w:spacing w:before="120" w:after="120" w:line="276" w:lineRule="auto"/>
        <w:ind w:left="810"/>
      </w:pPr>
      <w:r w:rsidRPr="008E7CDC">
        <w:t xml:space="preserve">The chilling capacity of the </w:t>
      </w:r>
      <w:r w:rsidR="00C81275" w:rsidRPr="008E7CDC">
        <w:t>PI</w:t>
      </w:r>
      <w:r w:rsidRPr="008E7CDC">
        <w:t xml:space="preserve"> is as given below:</w:t>
      </w:r>
    </w:p>
    <w:p w14:paraId="410DE76E" w14:textId="5635539F" w:rsidR="000C0301" w:rsidRPr="008E7CDC" w:rsidRDefault="00FC3795" w:rsidP="00FC3795">
      <w:pPr>
        <w:spacing w:before="120" w:after="120" w:line="276" w:lineRule="auto"/>
        <w:ind w:left="450" w:firstLine="270"/>
        <w:rPr>
          <w:b/>
          <w:bCs/>
          <w:sz w:val="22"/>
        </w:rPr>
      </w:pPr>
      <w:r w:rsidRPr="008E7CDC">
        <w:rPr>
          <w:b/>
          <w:bCs/>
          <w:sz w:val="22"/>
        </w:rPr>
        <w:t xml:space="preserve"> </w:t>
      </w:r>
      <w:bookmarkStart w:id="28" w:name="_Toc81389889"/>
      <w:r w:rsidR="000C0301" w:rsidRPr="008E7CDC">
        <w:rPr>
          <w:b/>
          <w:bCs/>
          <w:sz w:val="22"/>
        </w:rPr>
        <w:t xml:space="preserve">Table </w:t>
      </w:r>
      <w:r w:rsidR="000C0301" w:rsidRPr="008E7CDC">
        <w:rPr>
          <w:b/>
          <w:bCs/>
          <w:sz w:val="22"/>
        </w:rPr>
        <w:fldChar w:fldCharType="begin"/>
      </w:r>
      <w:r w:rsidR="000C0301" w:rsidRPr="008E7CDC">
        <w:rPr>
          <w:b/>
          <w:bCs/>
          <w:sz w:val="22"/>
        </w:rPr>
        <w:instrText xml:space="preserve"> SEQ Table \* ARABIC </w:instrText>
      </w:r>
      <w:r w:rsidR="000C0301" w:rsidRPr="008E7CDC">
        <w:rPr>
          <w:b/>
          <w:bCs/>
          <w:sz w:val="22"/>
        </w:rPr>
        <w:fldChar w:fldCharType="separate"/>
      </w:r>
      <w:r w:rsidR="00AA1861" w:rsidRPr="008E7CDC">
        <w:rPr>
          <w:b/>
          <w:bCs/>
          <w:noProof/>
          <w:sz w:val="22"/>
        </w:rPr>
        <w:t>4</w:t>
      </w:r>
      <w:r w:rsidR="000C0301" w:rsidRPr="008E7CDC">
        <w:rPr>
          <w:b/>
          <w:bCs/>
          <w:sz w:val="22"/>
        </w:rPr>
        <w:fldChar w:fldCharType="end"/>
      </w:r>
      <w:r w:rsidR="000C0301" w:rsidRPr="008E7CDC">
        <w:rPr>
          <w:b/>
          <w:bCs/>
          <w:sz w:val="22"/>
        </w:rPr>
        <w:t xml:space="preserve">: </w:t>
      </w:r>
      <w:r w:rsidR="004520FE" w:rsidRPr="008E7CDC">
        <w:rPr>
          <w:b/>
          <w:bCs/>
          <w:sz w:val="22"/>
        </w:rPr>
        <w:t xml:space="preserve">Chilling and testing infrastructure with the </w:t>
      </w:r>
      <w:bookmarkEnd w:id="28"/>
      <w:r w:rsidR="00C81275" w:rsidRPr="008E7CDC">
        <w:rPr>
          <w:b/>
          <w:bCs/>
          <w:sz w:val="22"/>
        </w:rPr>
        <w:t>PI</w:t>
      </w: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40"/>
        <w:gridCol w:w="2430"/>
        <w:gridCol w:w="900"/>
        <w:gridCol w:w="900"/>
        <w:gridCol w:w="900"/>
        <w:gridCol w:w="900"/>
        <w:gridCol w:w="900"/>
        <w:gridCol w:w="900"/>
      </w:tblGrid>
      <w:tr w:rsidR="00663CF0" w:rsidRPr="008E7CDC" w14:paraId="03441303" w14:textId="77777777" w:rsidTr="00BD519C">
        <w:trPr>
          <w:trHeight w:val="20"/>
          <w:tblHeader/>
        </w:trPr>
        <w:tc>
          <w:tcPr>
            <w:tcW w:w="540" w:type="dxa"/>
            <w:vMerge w:val="restart"/>
            <w:shd w:val="clear" w:color="auto" w:fill="C6D9F1" w:themeFill="text2" w:themeFillTint="33"/>
            <w:noWrap/>
            <w:vAlign w:val="center"/>
          </w:tcPr>
          <w:p w14:paraId="3973210C"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2430" w:type="dxa"/>
            <w:vMerge w:val="restart"/>
            <w:shd w:val="clear" w:color="auto" w:fill="C6D9F1" w:themeFill="text2" w:themeFillTint="33"/>
            <w:vAlign w:val="center"/>
          </w:tcPr>
          <w:p w14:paraId="10C7A8E5"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900" w:type="dxa"/>
            <w:vMerge w:val="restart"/>
            <w:shd w:val="clear" w:color="auto" w:fill="C6D9F1" w:themeFill="text2" w:themeFillTint="33"/>
            <w:vAlign w:val="center"/>
          </w:tcPr>
          <w:p w14:paraId="56A7235F"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4500" w:type="dxa"/>
            <w:gridSpan w:val="5"/>
            <w:shd w:val="clear" w:color="auto" w:fill="C6D9F1" w:themeFill="text2" w:themeFillTint="33"/>
            <w:vAlign w:val="center"/>
          </w:tcPr>
          <w:p w14:paraId="14F2590C"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Past performance</w:t>
            </w:r>
          </w:p>
        </w:tc>
      </w:tr>
      <w:tr w:rsidR="00663CF0" w:rsidRPr="008E7CDC" w14:paraId="72761B2D" w14:textId="77777777" w:rsidTr="00BD519C">
        <w:trPr>
          <w:trHeight w:val="20"/>
          <w:tblHeader/>
        </w:trPr>
        <w:tc>
          <w:tcPr>
            <w:tcW w:w="540" w:type="dxa"/>
            <w:vMerge/>
            <w:shd w:val="clear" w:color="auto" w:fill="C6D9F1" w:themeFill="text2" w:themeFillTint="33"/>
            <w:noWrap/>
            <w:vAlign w:val="center"/>
          </w:tcPr>
          <w:p w14:paraId="659A0060"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p>
        </w:tc>
        <w:tc>
          <w:tcPr>
            <w:tcW w:w="2430" w:type="dxa"/>
            <w:vMerge/>
            <w:shd w:val="clear" w:color="auto" w:fill="C6D9F1" w:themeFill="text2" w:themeFillTint="33"/>
            <w:vAlign w:val="center"/>
          </w:tcPr>
          <w:p w14:paraId="600D5C1C"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p>
        </w:tc>
        <w:tc>
          <w:tcPr>
            <w:tcW w:w="900" w:type="dxa"/>
            <w:vMerge/>
            <w:shd w:val="clear" w:color="auto" w:fill="C6D9F1" w:themeFill="text2" w:themeFillTint="33"/>
            <w:vAlign w:val="center"/>
          </w:tcPr>
          <w:p w14:paraId="7B938AF7"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p>
        </w:tc>
        <w:tc>
          <w:tcPr>
            <w:tcW w:w="900" w:type="dxa"/>
            <w:shd w:val="clear" w:color="auto" w:fill="C6D9F1" w:themeFill="text2" w:themeFillTint="33"/>
            <w:vAlign w:val="center"/>
          </w:tcPr>
          <w:p w14:paraId="66471C0A"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16-17</w:t>
            </w:r>
          </w:p>
        </w:tc>
        <w:tc>
          <w:tcPr>
            <w:tcW w:w="900" w:type="dxa"/>
            <w:shd w:val="clear" w:color="auto" w:fill="C6D9F1" w:themeFill="text2" w:themeFillTint="33"/>
            <w:vAlign w:val="center"/>
          </w:tcPr>
          <w:p w14:paraId="510BA4A4"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17-18</w:t>
            </w:r>
          </w:p>
        </w:tc>
        <w:tc>
          <w:tcPr>
            <w:tcW w:w="900" w:type="dxa"/>
            <w:shd w:val="clear" w:color="auto" w:fill="C6D9F1" w:themeFill="text2" w:themeFillTint="33"/>
            <w:vAlign w:val="center"/>
          </w:tcPr>
          <w:p w14:paraId="46B80ED4"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18-19</w:t>
            </w:r>
          </w:p>
        </w:tc>
        <w:tc>
          <w:tcPr>
            <w:tcW w:w="900" w:type="dxa"/>
            <w:shd w:val="clear" w:color="auto" w:fill="C6D9F1" w:themeFill="text2" w:themeFillTint="33"/>
            <w:vAlign w:val="center"/>
          </w:tcPr>
          <w:p w14:paraId="1E1DC065"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19-20</w:t>
            </w:r>
          </w:p>
        </w:tc>
        <w:tc>
          <w:tcPr>
            <w:tcW w:w="900" w:type="dxa"/>
            <w:shd w:val="clear" w:color="auto" w:fill="C6D9F1" w:themeFill="text2" w:themeFillTint="33"/>
            <w:vAlign w:val="center"/>
          </w:tcPr>
          <w:p w14:paraId="766AB350" w14:textId="77777777" w:rsidR="00663CF0" w:rsidRPr="008E7CDC" w:rsidRDefault="00663CF0" w:rsidP="00663CF0">
            <w:pPr>
              <w:spacing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20-21</w:t>
            </w:r>
          </w:p>
        </w:tc>
      </w:tr>
      <w:tr w:rsidR="00663CF0" w:rsidRPr="008E7CDC" w14:paraId="5457F24C" w14:textId="77777777" w:rsidTr="00BD519C">
        <w:trPr>
          <w:trHeight w:val="20"/>
        </w:trPr>
        <w:tc>
          <w:tcPr>
            <w:tcW w:w="540" w:type="dxa"/>
            <w:shd w:val="clear" w:color="auto" w:fill="auto"/>
            <w:noWrap/>
            <w:vAlign w:val="center"/>
          </w:tcPr>
          <w:p w14:paraId="37FD8143" w14:textId="4B7311D9"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i</w:t>
            </w:r>
          </w:p>
        </w:tc>
        <w:tc>
          <w:tcPr>
            <w:tcW w:w="2430" w:type="dxa"/>
            <w:shd w:val="clear" w:color="auto" w:fill="auto"/>
            <w:vAlign w:val="center"/>
          </w:tcPr>
          <w:p w14:paraId="1354C12F" w14:textId="5AAB27E8" w:rsidR="00663CF0" w:rsidRPr="008E7CDC" w:rsidRDefault="00663CF0" w:rsidP="0094377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2"/>
                <w:lang w:eastAsia="en-IN"/>
              </w:rPr>
              <w:t>Bulk Milk Coolers (BMCs)</w:t>
            </w:r>
          </w:p>
        </w:tc>
        <w:tc>
          <w:tcPr>
            <w:tcW w:w="900" w:type="dxa"/>
            <w:vAlign w:val="center"/>
          </w:tcPr>
          <w:p w14:paraId="3583D362" w14:textId="08345FC0"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1D512FFE"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EAAF17F"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0EFF8741"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BF49496"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0F545BC"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212A02E1" w14:textId="77777777" w:rsidTr="00BD519C">
        <w:trPr>
          <w:trHeight w:val="20"/>
        </w:trPr>
        <w:tc>
          <w:tcPr>
            <w:tcW w:w="540" w:type="dxa"/>
            <w:shd w:val="clear" w:color="auto" w:fill="auto"/>
            <w:noWrap/>
            <w:vAlign w:val="center"/>
          </w:tcPr>
          <w:p w14:paraId="25E4385B"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2430" w:type="dxa"/>
            <w:shd w:val="clear" w:color="auto" w:fill="auto"/>
            <w:vAlign w:val="center"/>
          </w:tcPr>
          <w:p w14:paraId="3F52BBCC" w14:textId="21BA2723" w:rsidR="00663CF0" w:rsidRPr="008E7CDC" w:rsidRDefault="00663CF0" w:rsidP="000C7896">
            <w:pPr>
              <w:pStyle w:val="ListParagraph"/>
              <w:numPr>
                <w:ilvl w:val="0"/>
                <w:numId w:val="13"/>
              </w:numPr>
              <w:spacing w:line="240" w:lineRule="auto"/>
              <w:jc w:val="right"/>
              <w:rPr>
                <w:rFonts w:eastAsia="Times New Roman" w:cs="Times New Roman"/>
                <w:color w:val="000000"/>
                <w:sz w:val="22"/>
                <w:lang w:eastAsia="en-IN"/>
              </w:rPr>
            </w:pPr>
            <w:r w:rsidRPr="008E7CDC">
              <w:rPr>
                <w:rFonts w:eastAsia="Times New Roman" w:cs="Times New Roman"/>
                <w:color w:val="000000"/>
                <w:sz w:val="22"/>
                <w:lang w:eastAsia="en-IN"/>
              </w:rPr>
              <w:t>Nos.</w:t>
            </w:r>
          </w:p>
        </w:tc>
        <w:tc>
          <w:tcPr>
            <w:tcW w:w="900" w:type="dxa"/>
            <w:vAlign w:val="center"/>
          </w:tcPr>
          <w:p w14:paraId="63FB588C"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3C80F217"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39D4202B"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9E2D3DC"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2DE66847"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B3B3EF6"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60D00665" w14:textId="77777777" w:rsidTr="00BD519C">
        <w:trPr>
          <w:trHeight w:val="20"/>
        </w:trPr>
        <w:tc>
          <w:tcPr>
            <w:tcW w:w="540" w:type="dxa"/>
            <w:shd w:val="clear" w:color="auto" w:fill="auto"/>
            <w:noWrap/>
            <w:vAlign w:val="center"/>
          </w:tcPr>
          <w:p w14:paraId="1B6F71B2"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2430" w:type="dxa"/>
            <w:shd w:val="clear" w:color="auto" w:fill="auto"/>
            <w:vAlign w:val="center"/>
          </w:tcPr>
          <w:p w14:paraId="1D696892" w14:textId="574990E1" w:rsidR="00663CF0" w:rsidRPr="008E7CDC" w:rsidRDefault="00663CF0" w:rsidP="000C7896">
            <w:pPr>
              <w:pStyle w:val="ListParagraph"/>
              <w:numPr>
                <w:ilvl w:val="0"/>
                <w:numId w:val="13"/>
              </w:numPr>
              <w:spacing w:line="240" w:lineRule="auto"/>
              <w:jc w:val="right"/>
              <w:rPr>
                <w:rFonts w:eastAsia="Times New Roman" w:cs="Times New Roman"/>
                <w:color w:val="000000"/>
                <w:sz w:val="22"/>
                <w:lang w:eastAsia="en-IN"/>
              </w:rPr>
            </w:pPr>
            <w:r w:rsidRPr="008E7CDC">
              <w:rPr>
                <w:rFonts w:eastAsia="Times New Roman" w:cs="Times New Roman"/>
                <w:color w:val="000000"/>
                <w:sz w:val="22"/>
                <w:lang w:eastAsia="en-IN"/>
              </w:rPr>
              <w:t>Capacity</w:t>
            </w:r>
          </w:p>
        </w:tc>
        <w:tc>
          <w:tcPr>
            <w:tcW w:w="900" w:type="dxa"/>
            <w:vAlign w:val="center"/>
          </w:tcPr>
          <w:p w14:paraId="6FDD77A3"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1E4396D0"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21FD60F0"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07C9395"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6367E0B"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38E2757"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0E2B8073" w14:textId="77777777" w:rsidTr="00BD519C">
        <w:trPr>
          <w:trHeight w:val="20"/>
        </w:trPr>
        <w:tc>
          <w:tcPr>
            <w:tcW w:w="540" w:type="dxa"/>
            <w:shd w:val="clear" w:color="auto" w:fill="auto"/>
            <w:noWrap/>
            <w:vAlign w:val="center"/>
          </w:tcPr>
          <w:p w14:paraId="4CF741E6" w14:textId="69AA48F8"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ii</w:t>
            </w:r>
          </w:p>
        </w:tc>
        <w:tc>
          <w:tcPr>
            <w:tcW w:w="2430" w:type="dxa"/>
            <w:shd w:val="clear" w:color="auto" w:fill="auto"/>
            <w:vAlign w:val="center"/>
          </w:tcPr>
          <w:p w14:paraId="44A7EACC" w14:textId="5F83270A" w:rsidR="00663CF0" w:rsidRPr="008E7CDC" w:rsidRDefault="00663CF0" w:rsidP="0094377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2"/>
                <w:lang w:eastAsia="en-IN"/>
              </w:rPr>
              <w:t>Chilling Centres</w:t>
            </w:r>
          </w:p>
        </w:tc>
        <w:tc>
          <w:tcPr>
            <w:tcW w:w="900" w:type="dxa"/>
            <w:vAlign w:val="center"/>
          </w:tcPr>
          <w:p w14:paraId="78E77091" w14:textId="5C49FE19"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61D6706C"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AA3C1E9"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7531050"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8A5B2E4"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7CCA8FA"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74F23871" w14:textId="77777777" w:rsidTr="00BD519C">
        <w:trPr>
          <w:trHeight w:val="20"/>
        </w:trPr>
        <w:tc>
          <w:tcPr>
            <w:tcW w:w="540" w:type="dxa"/>
            <w:shd w:val="clear" w:color="auto" w:fill="auto"/>
            <w:noWrap/>
            <w:vAlign w:val="center"/>
          </w:tcPr>
          <w:p w14:paraId="4566FE0B"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2430" w:type="dxa"/>
            <w:shd w:val="clear" w:color="auto" w:fill="auto"/>
            <w:vAlign w:val="center"/>
          </w:tcPr>
          <w:p w14:paraId="1B2CB6DA" w14:textId="30E72B6D" w:rsidR="00663CF0" w:rsidRPr="008E7CDC" w:rsidRDefault="00663CF0" w:rsidP="000C7896">
            <w:pPr>
              <w:pStyle w:val="ListParagraph"/>
              <w:numPr>
                <w:ilvl w:val="0"/>
                <w:numId w:val="13"/>
              </w:numPr>
              <w:spacing w:line="240" w:lineRule="auto"/>
              <w:jc w:val="right"/>
              <w:rPr>
                <w:rFonts w:eastAsia="Times New Roman" w:cs="Times New Roman"/>
                <w:color w:val="000000"/>
                <w:sz w:val="22"/>
                <w:lang w:eastAsia="en-IN"/>
              </w:rPr>
            </w:pPr>
            <w:r w:rsidRPr="008E7CDC">
              <w:rPr>
                <w:rFonts w:eastAsia="Times New Roman" w:cs="Times New Roman"/>
                <w:color w:val="000000"/>
                <w:sz w:val="22"/>
                <w:lang w:eastAsia="en-IN"/>
              </w:rPr>
              <w:t>Nos.</w:t>
            </w:r>
          </w:p>
        </w:tc>
        <w:tc>
          <w:tcPr>
            <w:tcW w:w="900" w:type="dxa"/>
            <w:vAlign w:val="center"/>
          </w:tcPr>
          <w:p w14:paraId="1D6F8E48"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5BB225C3"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5C5FA03A"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5B92AA9C"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24A7FED6"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5BE81B40"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085BC312" w14:textId="77777777" w:rsidTr="00BD519C">
        <w:trPr>
          <w:trHeight w:val="20"/>
        </w:trPr>
        <w:tc>
          <w:tcPr>
            <w:tcW w:w="540" w:type="dxa"/>
            <w:shd w:val="clear" w:color="auto" w:fill="auto"/>
            <w:noWrap/>
            <w:vAlign w:val="center"/>
          </w:tcPr>
          <w:p w14:paraId="247A26E9"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2430" w:type="dxa"/>
            <w:shd w:val="clear" w:color="auto" w:fill="auto"/>
            <w:vAlign w:val="center"/>
          </w:tcPr>
          <w:p w14:paraId="7D33806C" w14:textId="1BD562C1" w:rsidR="00663CF0" w:rsidRPr="008E7CDC" w:rsidRDefault="00663CF0" w:rsidP="000C7896">
            <w:pPr>
              <w:pStyle w:val="ListParagraph"/>
              <w:numPr>
                <w:ilvl w:val="0"/>
                <w:numId w:val="13"/>
              </w:numPr>
              <w:spacing w:line="240" w:lineRule="auto"/>
              <w:jc w:val="right"/>
              <w:rPr>
                <w:rFonts w:eastAsia="Times New Roman" w:cs="Times New Roman"/>
                <w:color w:val="000000"/>
                <w:sz w:val="22"/>
                <w:lang w:eastAsia="en-IN"/>
              </w:rPr>
            </w:pPr>
            <w:r w:rsidRPr="008E7CDC">
              <w:rPr>
                <w:rFonts w:eastAsia="Times New Roman" w:cs="Times New Roman"/>
                <w:color w:val="000000"/>
                <w:sz w:val="22"/>
                <w:lang w:eastAsia="en-IN"/>
              </w:rPr>
              <w:t>Capacity</w:t>
            </w:r>
          </w:p>
        </w:tc>
        <w:tc>
          <w:tcPr>
            <w:tcW w:w="900" w:type="dxa"/>
            <w:vAlign w:val="center"/>
          </w:tcPr>
          <w:p w14:paraId="3BD2AFE3"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1CB26CA9"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03FF5708"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5BA73E4"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0CFCF58E"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5F6508A6"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6A758B5C" w14:textId="77777777" w:rsidTr="00BD519C">
        <w:trPr>
          <w:trHeight w:val="20"/>
        </w:trPr>
        <w:tc>
          <w:tcPr>
            <w:tcW w:w="540" w:type="dxa"/>
            <w:shd w:val="clear" w:color="auto" w:fill="auto"/>
            <w:noWrap/>
            <w:vAlign w:val="center"/>
          </w:tcPr>
          <w:p w14:paraId="74C9A05A" w14:textId="541D42A5"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iii</w:t>
            </w:r>
          </w:p>
        </w:tc>
        <w:tc>
          <w:tcPr>
            <w:tcW w:w="2430" w:type="dxa"/>
            <w:shd w:val="clear" w:color="auto" w:fill="auto"/>
            <w:vAlign w:val="center"/>
          </w:tcPr>
          <w:p w14:paraId="76199C72" w14:textId="5FB47BC5" w:rsidR="00663CF0" w:rsidRPr="008E7CDC" w:rsidRDefault="00663CF0" w:rsidP="0094377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2"/>
                <w:lang w:eastAsia="en-IN"/>
              </w:rPr>
              <w:t>Milk Testing Lab (district/state level)</w:t>
            </w:r>
          </w:p>
        </w:tc>
        <w:tc>
          <w:tcPr>
            <w:tcW w:w="900" w:type="dxa"/>
            <w:vAlign w:val="center"/>
          </w:tcPr>
          <w:p w14:paraId="4F93B614" w14:textId="0148BFAF"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70BCF00F"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B5264A4"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2EB9E5A"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6426B411"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3BD6D40E"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503ACD51" w14:textId="77777777" w:rsidTr="00BD519C">
        <w:trPr>
          <w:trHeight w:val="20"/>
        </w:trPr>
        <w:tc>
          <w:tcPr>
            <w:tcW w:w="540" w:type="dxa"/>
            <w:shd w:val="clear" w:color="auto" w:fill="auto"/>
            <w:noWrap/>
            <w:vAlign w:val="center"/>
          </w:tcPr>
          <w:p w14:paraId="3A7048DA" w14:textId="2FFCEEB2"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iv</w:t>
            </w:r>
          </w:p>
        </w:tc>
        <w:tc>
          <w:tcPr>
            <w:tcW w:w="2430" w:type="dxa"/>
            <w:shd w:val="clear" w:color="auto" w:fill="auto"/>
            <w:vAlign w:val="center"/>
          </w:tcPr>
          <w:p w14:paraId="00A7936A" w14:textId="6C2CDCCE" w:rsidR="00663CF0" w:rsidRPr="008E7CDC" w:rsidRDefault="00663CF0" w:rsidP="0094377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2"/>
                <w:lang w:eastAsia="en-IN"/>
              </w:rPr>
              <w:t>Automatic Milk Collection Unit (AMCU)</w:t>
            </w:r>
          </w:p>
        </w:tc>
        <w:tc>
          <w:tcPr>
            <w:tcW w:w="900" w:type="dxa"/>
            <w:vAlign w:val="center"/>
          </w:tcPr>
          <w:p w14:paraId="37CEF02C" w14:textId="5EEE4DCD"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18E09756"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B1A8AE4"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44F4610"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303FA9C2"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5603811"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2079ED0C" w14:textId="77777777" w:rsidTr="00BD519C">
        <w:trPr>
          <w:trHeight w:val="20"/>
        </w:trPr>
        <w:tc>
          <w:tcPr>
            <w:tcW w:w="540" w:type="dxa"/>
            <w:shd w:val="clear" w:color="auto" w:fill="auto"/>
            <w:noWrap/>
            <w:vAlign w:val="center"/>
          </w:tcPr>
          <w:p w14:paraId="7AE385D9" w14:textId="41DB320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v </w:t>
            </w:r>
          </w:p>
        </w:tc>
        <w:tc>
          <w:tcPr>
            <w:tcW w:w="2430" w:type="dxa"/>
            <w:shd w:val="clear" w:color="auto" w:fill="auto"/>
            <w:vAlign w:val="center"/>
          </w:tcPr>
          <w:p w14:paraId="0592C57B" w14:textId="2B9554CC" w:rsidR="00663CF0" w:rsidRPr="008E7CDC" w:rsidRDefault="00663CF0" w:rsidP="0094377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2"/>
                <w:lang w:eastAsia="en-IN"/>
              </w:rPr>
              <w:t>Data Processing &amp; Milk Collection Unit (DPMCU)</w:t>
            </w:r>
          </w:p>
        </w:tc>
        <w:tc>
          <w:tcPr>
            <w:tcW w:w="900" w:type="dxa"/>
            <w:vAlign w:val="center"/>
          </w:tcPr>
          <w:p w14:paraId="6AAEA5AC" w14:textId="772B9846"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491694D8"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025908C0"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2CB15EE8"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2B92A3C1"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33A0F9CE" w14:textId="77777777" w:rsidR="00663CF0" w:rsidRPr="008E7CDC" w:rsidRDefault="00663CF0" w:rsidP="00943776">
            <w:pPr>
              <w:spacing w:after="0" w:line="240" w:lineRule="auto"/>
              <w:ind w:left="0"/>
              <w:contextualSpacing/>
              <w:jc w:val="right"/>
              <w:rPr>
                <w:color w:val="000000"/>
                <w:sz w:val="20"/>
                <w:szCs w:val="20"/>
              </w:rPr>
            </w:pPr>
          </w:p>
        </w:tc>
      </w:tr>
      <w:tr w:rsidR="00663CF0" w:rsidRPr="008E7CDC" w14:paraId="29F7316D" w14:textId="77777777" w:rsidTr="00BD519C">
        <w:trPr>
          <w:trHeight w:val="20"/>
        </w:trPr>
        <w:tc>
          <w:tcPr>
            <w:tcW w:w="540" w:type="dxa"/>
            <w:shd w:val="clear" w:color="auto" w:fill="auto"/>
            <w:noWrap/>
            <w:vAlign w:val="center"/>
          </w:tcPr>
          <w:p w14:paraId="3EE6C9EF" w14:textId="33E1E25D"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vi </w:t>
            </w:r>
          </w:p>
        </w:tc>
        <w:tc>
          <w:tcPr>
            <w:tcW w:w="2430" w:type="dxa"/>
            <w:shd w:val="clear" w:color="auto" w:fill="auto"/>
            <w:vAlign w:val="center"/>
          </w:tcPr>
          <w:p w14:paraId="36DDAF4A" w14:textId="4884626C" w:rsidR="00663CF0" w:rsidRPr="008E7CDC" w:rsidRDefault="00663CF0" w:rsidP="00943776">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Electronic Adulteration Testing Machine</w:t>
            </w:r>
          </w:p>
        </w:tc>
        <w:tc>
          <w:tcPr>
            <w:tcW w:w="900" w:type="dxa"/>
            <w:vAlign w:val="center"/>
          </w:tcPr>
          <w:p w14:paraId="719A7F13" w14:textId="77777777" w:rsidR="00663CF0" w:rsidRPr="008E7CDC" w:rsidRDefault="00663CF0" w:rsidP="00943776">
            <w:pPr>
              <w:spacing w:after="0" w:line="240" w:lineRule="auto"/>
              <w:ind w:left="0"/>
              <w:contextualSpacing/>
              <w:jc w:val="center"/>
              <w:rPr>
                <w:rFonts w:eastAsia="Times New Roman" w:cs="Times New Roman"/>
                <w:color w:val="000000"/>
                <w:sz w:val="20"/>
                <w:szCs w:val="20"/>
                <w:lang w:eastAsia="en-IN"/>
              </w:rPr>
            </w:pPr>
          </w:p>
        </w:tc>
        <w:tc>
          <w:tcPr>
            <w:tcW w:w="900" w:type="dxa"/>
            <w:vAlign w:val="center"/>
          </w:tcPr>
          <w:p w14:paraId="4F09E9E5"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4A5EE8E8"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3619E9A5"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1B251EDC" w14:textId="77777777" w:rsidR="00663CF0" w:rsidRPr="008E7CDC" w:rsidRDefault="00663CF0" w:rsidP="00943776">
            <w:pPr>
              <w:spacing w:after="0" w:line="240" w:lineRule="auto"/>
              <w:ind w:left="0"/>
              <w:contextualSpacing/>
              <w:jc w:val="right"/>
              <w:rPr>
                <w:color w:val="000000"/>
                <w:sz w:val="20"/>
                <w:szCs w:val="20"/>
              </w:rPr>
            </w:pPr>
          </w:p>
        </w:tc>
        <w:tc>
          <w:tcPr>
            <w:tcW w:w="900" w:type="dxa"/>
            <w:vAlign w:val="center"/>
          </w:tcPr>
          <w:p w14:paraId="7A1D8F12" w14:textId="77777777" w:rsidR="00663CF0" w:rsidRPr="008E7CDC" w:rsidRDefault="00663CF0" w:rsidP="00943776">
            <w:pPr>
              <w:spacing w:after="0" w:line="240" w:lineRule="auto"/>
              <w:ind w:left="0"/>
              <w:contextualSpacing/>
              <w:jc w:val="right"/>
              <w:rPr>
                <w:color w:val="000000"/>
                <w:sz w:val="20"/>
                <w:szCs w:val="20"/>
              </w:rPr>
            </w:pPr>
          </w:p>
        </w:tc>
      </w:tr>
    </w:tbl>
    <w:p w14:paraId="642A0665" w14:textId="0505C847" w:rsidR="00087E5B" w:rsidRPr="008E7CDC" w:rsidRDefault="00087E5B" w:rsidP="00087E5B">
      <w:pPr>
        <w:pStyle w:val="ListParagraph"/>
        <w:spacing w:before="120" w:after="120" w:line="276" w:lineRule="auto"/>
        <w:contextualSpacing w:val="0"/>
      </w:pPr>
      <w:r w:rsidRPr="008E7CDC">
        <w:t xml:space="preserve">The details of existing chilling and testing infrastructure is given in </w:t>
      </w:r>
      <w:r w:rsidRPr="008E7CDC">
        <w:rPr>
          <w:b/>
          <w:bCs/>
        </w:rPr>
        <w:fldChar w:fldCharType="begin"/>
      </w:r>
      <w:r w:rsidRPr="008E7CDC">
        <w:rPr>
          <w:b/>
          <w:bCs/>
        </w:rPr>
        <w:instrText xml:space="preserve"> REF _Ref74566625 \h  \* MERGEFORMAT </w:instrText>
      </w:r>
      <w:r w:rsidRPr="008E7CDC">
        <w:rPr>
          <w:b/>
          <w:bCs/>
        </w:rPr>
      </w:r>
      <w:r w:rsidRPr="008E7CDC">
        <w:rPr>
          <w:b/>
          <w:bCs/>
        </w:rPr>
        <w:fldChar w:fldCharType="separate"/>
      </w:r>
      <w:r w:rsidR="00AA1861" w:rsidRPr="008E7CDC">
        <w:rPr>
          <w:b/>
          <w:bCs/>
        </w:rPr>
        <w:t xml:space="preserve">Annex </w:t>
      </w:r>
      <w:r w:rsidR="00AA1861" w:rsidRPr="008E7CDC">
        <w:rPr>
          <w:b/>
          <w:bCs/>
          <w:noProof/>
        </w:rPr>
        <w:t>I</w:t>
      </w:r>
      <w:r w:rsidRPr="008E7CDC">
        <w:rPr>
          <w:b/>
          <w:bCs/>
        </w:rPr>
        <w:fldChar w:fldCharType="end"/>
      </w:r>
      <w:r w:rsidRPr="008E7CDC">
        <w:t xml:space="preserve">. </w:t>
      </w:r>
    </w:p>
    <w:p w14:paraId="6075C9EC" w14:textId="77777777" w:rsidR="00F92F74" w:rsidRPr="008E7CDC" w:rsidRDefault="00F92F74" w:rsidP="00087E5B">
      <w:pPr>
        <w:pStyle w:val="ListParagraph"/>
        <w:numPr>
          <w:ilvl w:val="0"/>
          <w:numId w:val="45"/>
        </w:numPr>
        <w:spacing w:before="120" w:after="120" w:line="276" w:lineRule="auto"/>
        <w:ind w:left="806"/>
        <w:contextualSpacing w:val="0"/>
        <w:rPr>
          <w:u w:val="single"/>
        </w:rPr>
      </w:pPr>
      <w:r w:rsidRPr="008E7CDC">
        <w:rPr>
          <w:u w:val="single"/>
        </w:rPr>
        <w:t>Quality of milk:</w:t>
      </w:r>
    </w:p>
    <w:p w14:paraId="67F7B796" w14:textId="1DE167D5" w:rsidR="00680ADF" w:rsidRPr="008E7CDC" w:rsidRDefault="00B777F7" w:rsidP="00FC3795">
      <w:pPr>
        <w:pStyle w:val="ListParagraph"/>
        <w:spacing w:before="120" w:after="120" w:line="276" w:lineRule="auto"/>
      </w:pPr>
      <w:r w:rsidRPr="008E7CDC">
        <w:t>About ___</w:t>
      </w:r>
      <w:r w:rsidR="00CF61BD" w:rsidRPr="008E7CDC">
        <w:t xml:space="preserve">% of total milk procured is received through </w:t>
      </w:r>
      <w:r w:rsidRPr="008E7CDC">
        <w:t>tankers (____ TKgPD) and ___</w:t>
      </w:r>
      <w:r w:rsidR="009B0346" w:rsidRPr="008E7CDC">
        <w:t>% through Cans (</w:t>
      </w:r>
      <w:r w:rsidRPr="008E7CDC">
        <w:t>____</w:t>
      </w:r>
      <w:r w:rsidR="00680ADF" w:rsidRPr="008E7CDC">
        <w:t xml:space="preserve"> </w:t>
      </w:r>
      <w:r w:rsidR="00CF61BD" w:rsidRPr="008E7CDC">
        <w:t xml:space="preserve">TKgPD). </w:t>
      </w:r>
      <w:r w:rsidR="00F30335" w:rsidRPr="008E7CDC">
        <w:t xml:space="preserve"> </w:t>
      </w:r>
      <w:r w:rsidR="00680ADF" w:rsidRPr="008E7CDC">
        <w:t>The MBRT of milk received at the dairy are as under:</w:t>
      </w:r>
    </w:p>
    <w:p w14:paraId="1F195D93" w14:textId="6FB39B75" w:rsidR="00680ADF" w:rsidRPr="008E7CDC" w:rsidRDefault="00680ADF" w:rsidP="00F92F74">
      <w:pPr>
        <w:spacing w:before="120" w:after="120" w:line="276" w:lineRule="auto"/>
        <w:ind w:left="450" w:firstLine="270"/>
        <w:rPr>
          <w:b/>
          <w:bCs/>
          <w:sz w:val="22"/>
        </w:rPr>
      </w:pPr>
      <w:bookmarkStart w:id="29" w:name="_Toc81389890"/>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5</w:t>
      </w:r>
      <w:r w:rsidRPr="008E7CDC">
        <w:rPr>
          <w:b/>
          <w:bCs/>
          <w:sz w:val="22"/>
        </w:rPr>
        <w:fldChar w:fldCharType="end"/>
      </w:r>
      <w:r w:rsidRPr="008E7CDC">
        <w:rPr>
          <w:b/>
          <w:bCs/>
          <w:sz w:val="22"/>
        </w:rPr>
        <w:t xml:space="preserve">: MBRT of milk </w:t>
      </w:r>
      <w:r w:rsidR="000C0301" w:rsidRPr="008E7CDC">
        <w:rPr>
          <w:b/>
          <w:bCs/>
          <w:sz w:val="22"/>
        </w:rPr>
        <w:t>received at the dairy</w:t>
      </w:r>
      <w:bookmarkEnd w:id="29"/>
    </w:p>
    <w:tbl>
      <w:tblPr>
        <w:tblStyle w:val="TableGrid"/>
        <w:tblW w:w="7219" w:type="dxa"/>
        <w:tblInd w:w="805" w:type="dxa"/>
        <w:tblLook w:val="04A0" w:firstRow="1" w:lastRow="0" w:firstColumn="1" w:lastColumn="0" w:noHBand="0" w:noVBand="1"/>
      </w:tblPr>
      <w:tblGrid>
        <w:gridCol w:w="2070"/>
        <w:gridCol w:w="2430"/>
        <w:gridCol w:w="2719"/>
      </w:tblGrid>
      <w:tr w:rsidR="00680ADF" w:rsidRPr="008E7CDC" w14:paraId="161D16B2" w14:textId="77777777" w:rsidTr="00F92F74">
        <w:trPr>
          <w:tblHeader/>
        </w:trPr>
        <w:tc>
          <w:tcPr>
            <w:tcW w:w="4500" w:type="dxa"/>
            <w:gridSpan w:val="2"/>
            <w:shd w:val="clear" w:color="auto" w:fill="C6D9F1" w:themeFill="text2" w:themeFillTint="33"/>
          </w:tcPr>
          <w:p w14:paraId="57566F87" w14:textId="3257B41C" w:rsidR="00680ADF" w:rsidRPr="008E7CDC" w:rsidRDefault="00680ADF" w:rsidP="0003424D">
            <w:pPr>
              <w:spacing w:line="240" w:lineRule="auto"/>
              <w:ind w:left="0"/>
              <w:contextualSpacing/>
              <w:jc w:val="center"/>
              <w:rPr>
                <w:b/>
                <w:bCs/>
                <w:sz w:val="22"/>
              </w:rPr>
            </w:pPr>
            <w:r w:rsidRPr="008E7CDC">
              <w:rPr>
                <w:b/>
                <w:bCs/>
                <w:sz w:val="22"/>
              </w:rPr>
              <w:t>Particulars</w:t>
            </w:r>
          </w:p>
        </w:tc>
        <w:tc>
          <w:tcPr>
            <w:tcW w:w="2719" w:type="dxa"/>
            <w:shd w:val="clear" w:color="auto" w:fill="C6D9F1" w:themeFill="text2" w:themeFillTint="33"/>
          </w:tcPr>
          <w:p w14:paraId="2A017CCA" w14:textId="33F6BB65" w:rsidR="00680ADF" w:rsidRPr="008E7CDC" w:rsidRDefault="00680ADF" w:rsidP="0003424D">
            <w:pPr>
              <w:spacing w:line="240" w:lineRule="auto"/>
              <w:ind w:left="0"/>
              <w:contextualSpacing/>
              <w:jc w:val="center"/>
              <w:rPr>
                <w:b/>
                <w:bCs/>
                <w:sz w:val="22"/>
              </w:rPr>
            </w:pPr>
            <w:r w:rsidRPr="008E7CDC">
              <w:rPr>
                <w:b/>
                <w:bCs/>
                <w:sz w:val="22"/>
              </w:rPr>
              <w:t>MBRT (in minutes)</w:t>
            </w:r>
          </w:p>
        </w:tc>
      </w:tr>
      <w:tr w:rsidR="00680ADF" w:rsidRPr="008E7CDC" w14:paraId="2E04E400" w14:textId="77777777" w:rsidTr="00F92F74">
        <w:tc>
          <w:tcPr>
            <w:tcW w:w="2070" w:type="dxa"/>
            <w:vMerge w:val="restart"/>
          </w:tcPr>
          <w:p w14:paraId="74FC5ED0" w14:textId="118D43C7" w:rsidR="00680ADF" w:rsidRPr="008E7CDC" w:rsidRDefault="00680ADF" w:rsidP="0003424D">
            <w:pPr>
              <w:spacing w:line="240" w:lineRule="auto"/>
              <w:ind w:left="0"/>
              <w:contextualSpacing/>
              <w:rPr>
                <w:sz w:val="22"/>
              </w:rPr>
            </w:pPr>
            <w:r w:rsidRPr="008E7CDC">
              <w:rPr>
                <w:sz w:val="22"/>
              </w:rPr>
              <w:t xml:space="preserve">Chilled milk </w:t>
            </w:r>
          </w:p>
        </w:tc>
        <w:tc>
          <w:tcPr>
            <w:tcW w:w="2430" w:type="dxa"/>
          </w:tcPr>
          <w:p w14:paraId="10CE3B97" w14:textId="5AE10281" w:rsidR="00680ADF" w:rsidRPr="008E7CDC" w:rsidRDefault="00680ADF" w:rsidP="0003424D">
            <w:pPr>
              <w:spacing w:line="240" w:lineRule="auto"/>
              <w:ind w:left="0"/>
              <w:contextualSpacing/>
              <w:rPr>
                <w:sz w:val="22"/>
              </w:rPr>
            </w:pPr>
            <w:r w:rsidRPr="008E7CDC">
              <w:rPr>
                <w:sz w:val="22"/>
              </w:rPr>
              <w:t>Chilling centre</w:t>
            </w:r>
          </w:p>
        </w:tc>
        <w:tc>
          <w:tcPr>
            <w:tcW w:w="2719" w:type="dxa"/>
          </w:tcPr>
          <w:p w14:paraId="52D0C43B" w14:textId="77777777" w:rsidR="00680ADF" w:rsidRPr="008E7CDC" w:rsidRDefault="00680ADF" w:rsidP="0003424D">
            <w:pPr>
              <w:spacing w:line="240" w:lineRule="auto"/>
              <w:ind w:left="0"/>
              <w:contextualSpacing/>
              <w:rPr>
                <w:sz w:val="22"/>
              </w:rPr>
            </w:pPr>
          </w:p>
        </w:tc>
      </w:tr>
      <w:tr w:rsidR="00680ADF" w:rsidRPr="008E7CDC" w14:paraId="15A45994" w14:textId="77777777" w:rsidTr="00F92F74">
        <w:tc>
          <w:tcPr>
            <w:tcW w:w="2070" w:type="dxa"/>
            <w:vMerge/>
          </w:tcPr>
          <w:p w14:paraId="0CABA24E" w14:textId="77777777" w:rsidR="00680ADF" w:rsidRPr="008E7CDC" w:rsidRDefault="00680ADF" w:rsidP="0003424D">
            <w:pPr>
              <w:spacing w:line="240" w:lineRule="auto"/>
              <w:ind w:left="0"/>
              <w:contextualSpacing/>
              <w:rPr>
                <w:sz w:val="22"/>
              </w:rPr>
            </w:pPr>
          </w:p>
        </w:tc>
        <w:tc>
          <w:tcPr>
            <w:tcW w:w="2430" w:type="dxa"/>
          </w:tcPr>
          <w:p w14:paraId="2F7E36B2" w14:textId="0529F033" w:rsidR="00680ADF" w:rsidRPr="008E7CDC" w:rsidRDefault="00680ADF" w:rsidP="0003424D">
            <w:pPr>
              <w:spacing w:line="240" w:lineRule="auto"/>
              <w:ind w:left="0"/>
              <w:contextualSpacing/>
              <w:rPr>
                <w:sz w:val="22"/>
              </w:rPr>
            </w:pPr>
            <w:r w:rsidRPr="008E7CDC">
              <w:rPr>
                <w:sz w:val="22"/>
              </w:rPr>
              <w:t>BMC</w:t>
            </w:r>
          </w:p>
        </w:tc>
        <w:tc>
          <w:tcPr>
            <w:tcW w:w="2719" w:type="dxa"/>
          </w:tcPr>
          <w:p w14:paraId="18051286" w14:textId="77777777" w:rsidR="00680ADF" w:rsidRPr="008E7CDC" w:rsidRDefault="00680ADF" w:rsidP="0003424D">
            <w:pPr>
              <w:spacing w:line="240" w:lineRule="auto"/>
              <w:ind w:left="0"/>
              <w:contextualSpacing/>
              <w:rPr>
                <w:sz w:val="22"/>
              </w:rPr>
            </w:pPr>
          </w:p>
        </w:tc>
      </w:tr>
      <w:tr w:rsidR="00680ADF" w:rsidRPr="008E7CDC" w14:paraId="11BCC2E3" w14:textId="77777777" w:rsidTr="00F92F74">
        <w:tc>
          <w:tcPr>
            <w:tcW w:w="2070" w:type="dxa"/>
          </w:tcPr>
          <w:p w14:paraId="5D0D2D66" w14:textId="34F08622" w:rsidR="00680ADF" w:rsidRPr="008E7CDC" w:rsidRDefault="00680ADF" w:rsidP="0003424D">
            <w:pPr>
              <w:spacing w:line="240" w:lineRule="auto"/>
              <w:ind w:left="0"/>
              <w:contextualSpacing/>
              <w:rPr>
                <w:sz w:val="22"/>
              </w:rPr>
            </w:pPr>
            <w:r w:rsidRPr="008E7CDC">
              <w:rPr>
                <w:sz w:val="22"/>
              </w:rPr>
              <w:t>Raw milk</w:t>
            </w:r>
          </w:p>
        </w:tc>
        <w:tc>
          <w:tcPr>
            <w:tcW w:w="2430" w:type="dxa"/>
          </w:tcPr>
          <w:p w14:paraId="5D938974" w14:textId="0A568346" w:rsidR="00680ADF" w:rsidRPr="008E7CDC" w:rsidRDefault="00680ADF" w:rsidP="0003424D">
            <w:pPr>
              <w:spacing w:line="240" w:lineRule="auto"/>
              <w:ind w:left="0"/>
              <w:contextualSpacing/>
              <w:rPr>
                <w:sz w:val="22"/>
              </w:rPr>
            </w:pPr>
            <w:r w:rsidRPr="008E7CDC">
              <w:rPr>
                <w:sz w:val="22"/>
              </w:rPr>
              <w:t>Cans</w:t>
            </w:r>
          </w:p>
        </w:tc>
        <w:tc>
          <w:tcPr>
            <w:tcW w:w="2719" w:type="dxa"/>
          </w:tcPr>
          <w:p w14:paraId="000D1A76" w14:textId="77777777" w:rsidR="00680ADF" w:rsidRPr="008E7CDC" w:rsidRDefault="00680ADF" w:rsidP="0003424D">
            <w:pPr>
              <w:spacing w:line="240" w:lineRule="auto"/>
              <w:ind w:left="0"/>
              <w:contextualSpacing/>
              <w:rPr>
                <w:sz w:val="22"/>
              </w:rPr>
            </w:pPr>
          </w:p>
        </w:tc>
      </w:tr>
    </w:tbl>
    <w:p w14:paraId="3DA0E75F" w14:textId="56D5E17D" w:rsidR="00CF61BD" w:rsidRPr="008E7CDC" w:rsidRDefault="00297317" w:rsidP="00FC3795">
      <w:pPr>
        <w:pStyle w:val="ListParagraph"/>
        <w:spacing w:before="120" w:after="120" w:line="276" w:lineRule="auto"/>
      </w:pPr>
      <w:r w:rsidRPr="008E7CDC">
        <w:t xml:space="preserve">Quality of milk received </w:t>
      </w:r>
      <w:r w:rsidR="0027260A" w:rsidRPr="008E7CDC">
        <w:t xml:space="preserve">at the </w:t>
      </w:r>
      <w:r w:rsidR="00C81275" w:rsidRPr="008E7CDC">
        <w:t>PI</w:t>
      </w:r>
      <w:r w:rsidR="0027260A" w:rsidRPr="008E7CDC">
        <w:t xml:space="preserve"> and the</w:t>
      </w:r>
      <w:r w:rsidRPr="008E7CDC">
        <w:t xml:space="preserve"> price paid to</w:t>
      </w:r>
      <w:r w:rsidR="0027260A" w:rsidRPr="008E7CDC">
        <w:t xml:space="preserve"> the</w:t>
      </w:r>
      <w:r w:rsidRPr="008E7CDC">
        <w:t xml:space="preserve"> producer members:</w:t>
      </w:r>
    </w:p>
    <w:p w14:paraId="51EA5326" w14:textId="35D2AFE0" w:rsidR="00680ADF" w:rsidRPr="008E7CDC" w:rsidRDefault="00680ADF" w:rsidP="00F92F74">
      <w:pPr>
        <w:spacing w:before="120" w:after="120" w:line="276" w:lineRule="auto"/>
        <w:ind w:left="720"/>
        <w:rPr>
          <w:b/>
          <w:bCs/>
          <w:sz w:val="22"/>
        </w:rPr>
      </w:pPr>
      <w:bookmarkStart w:id="30" w:name="_Toc81389891"/>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6</w:t>
      </w:r>
      <w:r w:rsidRPr="008E7CDC">
        <w:rPr>
          <w:b/>
          <w:bCs/>
          <w:sz w:val="22"/>
        </w:rPr>
        <w:fldChar w:fldCharType="end"/>
      </w:r>
      <w:r w:rsidRPr="008E7CDC">
        <w:rPr>
          <w:b/>
          <w:bCs/>
          <w:sz w:val="22"/>
        </w:rPr>
        <w:t>: Quality of milk received</w:t>
      </w:r>
      <w:r w:rsidR="000C0301" w:rsidRPr="008E7CDC">
        <w:rPr>
          <w:b/>
          <w:bCs/>
          <w:sz w:val="22"/>
        </w:rPr>
        <w:t xml:space="preserve"> </w:t>
      </w:r>
      <w:r w:rsidR="005E679A" w:rsidRPr="008E7CDC">
        <w:rPr>
          <w:b/>
          <w:bCs/>
          <w:sz w:val="22"/>
        </w:rPr>
        <w:t>and price paid to farmers</w:t>
      </w:r>
      <w:bookmarkEnd w:id="30"/>
    </w:p>
    <w:tbl>
      <w:tblPr>
        <w:tblStyle w:val="TableGrid"/>
        <w:tblW w:w="7830" w:type="dxa"/>
        <w:tblInd w:w="715" w:type="dxa"/>
        <w:tblLook w:val="04A0" w:firstRow="1" w:lastRow="0" w:firstColumn="1" w:lastColumn="0" w:noHBand="0" w:noVBand="1"/>
      </w:tblPr>
      <w:tblGrid>
        <w:gridCol w:w="3773"/>
        <w:gridCol w:w="817"/>
        <w:gridCol w:w="870"/>
        <w:gridCol w:w="750"/>
        <w:gridCol w:w="810"/>
        <w:gridCol w:w="810"/>
      </w:tblGrid>
      <w:tr w:rsidR="005E679A" w:rsidRPr="008E7CDC" w14:paraId="12B60912" w14:textId="77777777" w:rsidTr="00B777F7">
        <w:trPr>
          <w:trHeight w:val="20"/>
          <w:tblHeader/>
        </w:trPr>
        <w:tc>
          <w:tcPr>
            <w:tcW w:w="3773" w:type="dxa"/>
            <w:shd w:val="clear" w:color="auto" w:fill="C6D9F1" w:themeFill="text2" w:themeFillTint="33"/>
            <w:vAlign w:val="center"/>
          </w:tcPr>
          <w:p w14:paraId="505767F7" w14:textId="620C66A8" w:rsidR="005E679A" w:rsidRPr="008E7CDC" w:rsidRDefault="005E679A" w:rsidP="00B777F7">
            <w:pPr>
              <w:spacing w:line="240" w:lineRule="auto"/>
              <w:ind w:left="0"/>
              <w:contextualSpacing/>
              <w:jc w:val="center"/>
              <w:rPr>
                <w:b/>
                <w:bCs/>
                <w:sz w:val="22"/>
              </w:rPr>
            </w:pPr>
            <w:r w:rsidRPr="008E7CDC">
              <w:rPr>
                <w:b/>
                <w:bCs/>
                <w:sz w:val="22"/>
              </w:rPr>
              <w:t>Particulars</w:t>
            </w:r>
          </w:p>
        </w:tc>
        <w:tc>
          <w:tcPr>
            <w:tcW w:w="817" w:type="dxa"/>
            <w:shd w:val="clear" w:color="auto" w:fill="C6D9F1" w:themeFill="text2" w:themeFillTint="33"/>
            <w:vAlign w:val="center"/>
          </w:tcPr>
          <w:p w14:paraId="443C43A0" w14:textId="6337FD8B" w:rsidR="005E679A" w:rsidRPr="008E7CDC" w:rsidRDefault="005E679A" w:rsidP="00B777F7">
            <w:pPr>
              <w:spacing w:line="240" w:lineRule="auto"/>
              <w:ind w:left="0"/>
              <w:contextualSpacing/>
              <w:jc w:val="center"/>
              <w:rPr>
                <w:b/>
                <w:bCs/>
                <w:sz w:val="22"/>
              </w:rPr>
            </w:pPr>
            <w:r w:rsidRPr="008E7CDC">
              <w:rPr>
                <w:rFonts w:eastAsia="Times New Roman" w:cs="Times New Roman"/>
                <w:b/>
                <w:bCs/>
                <w:color w:val="000000"/>
                <w:sz w:val="22"/>
                <w:lang w:eastAsia="en-IN"/>
              </w:rPr>
              <w:t>16-17</w:t>
            </w:r>
          </w:p>
        </w:tc>
        <w:tc>
          <w:tcPr>
            <w:tcW w:w="870" w:type="dxa"/>
            <w:shd w:val="clear" w:color="auto" w:fill="C6D9F1" w:themeFill="text2" w:themeFillTint="33"/>
            <w:vAlign w:val="center"/>
          </w:tcPr>
          <w:p w14:paraId="14DCF380" w14:textId="7606B6CD" w:rsidR="005E679A" w:rsidRPr="008E7CDC" w:rsidRDefault="005E679A" w:rsidP="00B777F7">
            <w:pPr>
              <w:spacing w:line="240" w:lineRule="auto"/>
              <w:ind w:left="0"/>
              <w:contextualSpacing/>
              <w:jc w:val="center"/>
              <w:rPr>
                <w:b/>
                <w:bCs/>
                <w:sz w:val="22"/>
              </w:rPr>
            </w:pPr>
            <w:r w:rsidRPr="008E7CDC">
              <w:rPr>
                <w:rFonts w:eastAsia="Times New Roman" w:cs="Times New Roman"/>
                <w:b/>
                <w:bCs/>
                <w:color w:val="000000"/>
                <w:sz w:val="22"/>
                <w:lang w:eastAsia="en-IN"/>
              </w:rPr>
              <w:t>17-18</w:t>
            </w:r>
          </w:p>
        </w:tc>
        <w:tc>
          <w:tcPr>
            <w:tcW w:w="750" w:type="dxa"/>
            <w:shd w:val="clear" w:color="auto" w:fill="C6D9F1" w:themeFill="text2" w:themeFillTint="33"/>
            <w:vAlign w:val="center"/>
          </w:tcPr>
          <w:p w14:paraId="668FE56A" w14:textId="7A9FD998" w:rsidR="005E679A" w:rsidRPr="008E7CDC" w:rsidRDefault="005E679A" w:rsidP="00B777F7">
            <w:pPr>
              <w:spacing w:line="240" w:lineRule="auto"/>
              <w:ind w:left="0"/>
              <w:contextualSpacing/>
              <w:jc w:val="center"/>
              <w:rPr>
                <w:b/>
                <w:bCs/>
                <w:sz w:val="22"/>
              </w:rPr>
            </w:pPr>
            <w:r w:rsidRPr="008E7CDC">
              <w:rPr>
                <w:rFonts w:eastAsia="Times New Roman" w:cs="Times New Roman"/>
                <w:b/>
                <w:bCs/>
                <w:color w:val="000000"/>
                <w:sz w:val="22"/>
                <w:lang w:eastAsia="en-IN"/>
              </w:rPr>
              <w:t>18-19</w:t>
            </w:r>
          </w:p>
        </w:tc>
        <w:tc>
          <w:tcPr>
            <w:tcW w:w="810" w:type="dxa"/>
            <w:shd w:val="clear" w:color="auto" w:fill="C6D9F1" w:themeFill="text2" w:themeFillTint="33"/>
            <w:vAlign w:val="center"/>
          </w:tcPr>
          <w:p w14:paraId="56FB233F" w14:textId="77A4B541" w:rsidR="005E679A" w:rsidRPr="008E7CDC" w:rsidRDefault="005E679A" w:rsidP="00B777F7">
            <w:pPr>
              <w:spacing w:line="240" w:lineRule="auto"/>
              <w:ind w:left="0"/>
              <w:contextualSpacing/>
              <w:jc w:val="center"/>
              <w:rPr>
                <w:b/>
                <w:bCs/>
                <w:sz w:val="22"/>
              </w:rPr>
            </w:pPr>
            <w:r w:rsidRPr="008E7CDC">
              <w:rPr>
                <w:rFonts w:eastAsia="Times New Roman" w:cs="Times New Roman"/>
                <w:b/>
                <w:bCs/>
                <w:color w:val="000000"/>
                <w:sz w:val="22"/>
                <w:lang w:eastAsia="en-IN"/>
              </w:rPr>
              <w:t>19-20</w:t>
            </w:r>
          </w:p>
        </w:tc>
        <w:tc>
          <w:tcPr>
            <w:tcW w:w="810" w:type="dxa"/>
            <w:shd w:val="clear" w:color="auto" w:fill="C6D9F1" w:themeFill="text2" w:themeFillTint="33"/>
            <w:vAlign w:val="center"/>
          </w:tcPr>
          <w:p w14:paraId="7B8404B8" w14:textId="67B206C5" w:rsidR="005E679A" w:rsidRPr="008E7CDC" w:rsidRDefault="005E679A" w:rsidP="00B777F7">
            <w:pPr>
              <w:spacing w:line="240" w:lineRule="auto"/>
              <w:ind w:left="0"/>
              <w:contextualSpacing/>
              <w:jc w:val="center"/>
              <w:rPr>
                <w:b/>
                <w:bCs/>
                <w:sz w:val="22"/>
              </w:rPr>
            </w:pPr>
            <w:r w:rsidRPr="008E7CDC">
              <w:rPr>
                <w:rFonts w:eastAsia="Times New Roman" w:cs="Times New Roman"/>
                <w:b/>
                <w:bCs/>
                <w:color w:val="000000"/>
                <w:sz w:val="22"/>
                <w:lang w:eastAsia="en-IN"/>
              </w:rPr>
              <w:t>20-21</w:t>
            </w:r>
          </w:p>
        </w:tc>
      </w:tr>
      <w:tr w:rsidR="005E679A" w:rsidRPr="008E7CDC" w14:paraId="3FCCDC42" w14:textId="77777777" w:rsidTr="00B777F7">
        <w:trPr>
          <w:trHeight w:val="20"/>
        </w:trPr>
        <w:tc>
          <w:tcPr>
            <w:tcW w:w="3773" w:type="dxa"/>
          </w:tcPr>
          <w:p w14:paraId="6C86C5B0" w14:textId="57E54DF7" w:rsidR="005E679A" w:rsidRPr="008E7CDC" w:rsidRDefault="005E679A" w:rsidP="00B777F7">
            <w:pPr>
              <w:spacing w:line="240" w:lineRule="auto"/>
              <w:ind w:left="0"/>
              <w:contextualSpacing/>
              <w:jc w:val="left"/>
              <w:rPr>
                <w:sz w:val="22"/>
              </w:rPr>
            </w:pPr>
            <w:r w:rsidRPr="008E7CDC">
              <w:rPr>
                <w:sz w:val="22"/>
              </w:rPr>
              <w:t>Avg. Fat (%)</w:t>
            </w:r>
          </w:p>
        </w:tc>
        <w:tc>
          <w:tcPr>
            <w:tcW w:w="817" w:type="dxa"/>
          </w:tcPr>
          <w:p w14:paraId="095ADC17" w14:textId="77777777" w:rsidR="005E679A" w:rsidRPr="008E7CDC" w:rsidRDefault="005E679A" w:rsidP="00B777F7">
            <w:pPr>
              <w:spacing w:line="240" w:lineRule="auto"/>
              <w:ind w:left="0"/>
              <w:contextualSpacing/>
            </w:pPr>
          </w:p>
        </w:tc>
        <w:tc>
          <w:tcPr>
            <w:tcW w:w="870" w:type="dxa"/>
          </w:tcPr>
          <w:p w14:paraId="7DC9FF1A" w14:textId="77777777" w:rsidR="005E679A" w:rsidRPr="008E7CDC" w:rsidRDefault="005E679A" w:rsidP="00B777F7">
            <w:pPr>
              <w:spacing w:line="240" w:lineRule="auto"/>
              <w:ind w:left="0"/>
              <w:contextualSpacing/>
            </w:pPr>
          </w:p>
        </w:tc>
        <w:tc>
          <w:tcPr>
            <w:tcW w:w="750" w:type="dxa"/>
          </w:tcPr>
          <w:p w14:paraId="59723EFD" w14:textId="7B762081" w:rsidR="005E679A" w:rsidRPr="008E7CDC" w:rsidRDefault="005E679A" w:rsidP="00B777F7">
            <w:pPr>
              <w:spacing w:line="240" w:lineRule="auto"/>
              <w:ind w:left="0"/>
              <w:contextualSpacing/>
            </w:pPr>
          </w:p>
        </w:tc>
        <w:tc>
          <w:tcPr>
            <w:tcW w:w="810" w:type="dxa"/>
          </w:tcPr>
          <w:p w14:paraId="7DBA083D" w14:textId="3961010E" w:rsidR="005E679A" w:rsidRPr="008E7CDC" w:rsidRDefault="005E679A" w:rsidP="00B777F7">
            <w:pPr>
              <w:spacing w:line="240" w:lineRule="auto"/>
              <w:ind w:left="0"/>
              <w:contextualSpacing/>
            </w:pPr>
          </w:p>
        </w:tc>
        <w:tc>
          <w:tcPr>
            <w:tcW w:w="810" w:type="dxa"/>
          </w:tcPr>
          <w:p w14:paraId="64DAFA9A" w14:textId="77777777" w:rsidR="005E679A" w:rsidRPr="008E7CDC" w:rsidRDefault="005E679A" w:rsidP="00B777F7">
            <w:pPr>
              <w:spacing w:line="240" w:lineRule="auto"/>
              <w:ind w:left="0"/>
              <w:contextualSpacing/>
            </w:pPr>
          </w:p>
        </w:tc>
      </w:tr>
      <w:tr w:rsidR="005E679A" w:rsidRPr="008E7CDC" w14:paraId="262A6E9C" w14:textId="77777777" w:rsidTr="00B777F7">
        <w:trPr>
          <w:trHeight w:val="20"/>
        </w:trPr>
        <w:tc>
          <w:tcPr>
            <w:tcW w:w="3773" w:type="dxa"/>
          </w:tcPr>
          <w:p w14:paraId="312AA28C" w14:textId="32D2B137" w:rsidR="005E679A" w:rsidRPr="008E7CDC" w:rsidRDefault="005E679A" w:rsidP="00B777F7">
            <w:pPr>
              <w:spacing w:line="240" w:lineRule="auto"/>
              <w:ind w:left="0"/>
              <w:contextualSpacing/>
              <w:jc w:val="left"/>
              <w:rPr>
                <w:sz w:val="22"/>
              </w:rPr>
            </w:pPr>
            <w:r w:rsidRPr="008E7CDC">
              <w:rPr>
                <w:sz w:val="22"/>
              </w:rPr>
              <w:t>Avg. SNF (%)</w:t>
            </w:r>
          </w:p>
        </w:tc>
        <w:tc>
          <w:tcPr>
            <w:tcW w:w="817" w:type="dxa"/>
          </w:tcPr>
          <w:p w14:paraId="4BAAB524" w14:textId="77777777" w:rsidR="005E679A" w:rsidRPr="008E7CDC" w:rsidRDefault="005E679A" w:rsidP="00B777F7">
            <w:pPr>
              <w:spacing w:line="240" w:lineRule="auto"/>
              <w:ind w:left="0"/>
              <w:contextualSpacing/>
            </w:pPr>
          </w:p>
        </w:tc>
        <w:tc>
          <w:tcPr>
            <w:tcW w:w="870" w:type="dxa"/>
          </w:tcPr>
          <w:p w14:paraId="18E0D185" w14:textId="77777777" w:rsidR="005E679A" w:rsidRPr="008E7CDC" w:rsidRDefault="005E679A" w:rsidP="00B777F7">
            <w:pPr>
              <w:spacing w:line="240" w:lineRule="auto"/>
              <w:ind w:left="0"/>
              <w:contextualSpacing/>
            </w:pPr>
          </w:p>
        </w:tc>
        <w:tc>
          <w:tcPr>
            <w:tcW w:w="750" w:type="dxa"/>
          </w:tcPr>
          <w:p w14:paraId="5E40CBAA" w14:textId="494C8D98" w:rsidR="005E679A" w:rsidRPr="008E7CDC" w:rsidRDefault="005E679A" w:rsidP="00B777F7">
            <w:pPr>
              <w:spacing w:line="240" w:lineRule="auto"/>
              <w:ind w:left="0"/>
              <w:contextualSpacing/>
            </w:pPr>
          </w:p>
        </w:tc>
        <w:tc>
          <w:tcPr>
            <w:tcW w:w="810" w:type="dxa"/>
          </w:tcPr>
          <w:p w14:paraId="6EF40F93" w14:textId="0EE76600" w:rsidR="005E679A" w:rsidRPr="008E7CDC" w:rsidRDefault="005E679A" w:rsidP="00B777F7">
            <w:pPr>
              <w:spacing w:line="240" w:lineRule="auto"/>
              <w:ind w:left="0"/>
              <w:contextualSpacing/>
            </w:pPr>
          </w:p>
        </w:tc>
        <w:tc>
          <w:tcPr>
            <w:tcW w:w="810" w:type="dxa"/>
          </w:tcPr>
          <w:p w14:paraId="24067104" w14:textId="77777777" w:rsidR="005E679A" w:rsidRPr="008E7CDC" w:rsidRDefault="005E679A" w:rsidP="00B777F7">
            <w:pPr>
              <w:spacing w:line="240" w:lineRule="auto"/>
              <w:ind w:left="0"/>
              <w:contextualSpacing/>
            </w:pPr>
          </w:p>
        </w:tc>
      </w:tr>
      <w:tr w:rsidR="005E679A" w:rsidRPr="008E7CDC" w14:paraId="68A02084" w14:textId="77777777" w:rsidTr="00B777F7">
        <w:trPr>
          <w:trHeight w:val="20"/>
        </w:trPr>
        <w:tc>
          <w:tcPr>
            <w:tcW w:w="3773" w:type="dxa"/>
          </w:tcPr>
          <w:p w14:paraId="44E22D70" w14:textId="3BD96776" w:rsidR="005E679A" w:rsidRPr="008E7CDC" w:rsidRDefault="005E679A" w:rsidP="00B777F7">
            <w:pPr>
              <w:spacing w:line="240" w:lineRule="auto"/>
              <w:ind w:left="0"/>
              <w:contextualSpacing/>
              <w:jc w:val="left"/>
              <w:rPr>
                <w:sz w:val="22"/>
              </w:rPr>
            </w:pPr>
            <w:r w:rsidRPr="008E7CDC">
              <w:rPr>
                <w:sz w:val="22"/>
              </w:rPr>
              <w:t xml:space="preserve">Avg. </w:t>
            </w:r>
            <w:r w:rsidR="00F92F74" w:rsidRPr="008E7CDC">
              <w:rPr>
                <w:sz w:val="22"/>
              </w:rPr>
              <w:t xml:space="preserve">milk </w:t>
            </w:r>
            <w:r w:rsidRPr="008E7CDC">
              <w:rPr>
                <w:sz w:val="22"/>
              </w:rPr>
              <w:t>procurement price (including price difference) (Rs. per Kg)</w:t>
            </w:r>
          </w:p>
        </w:tc>
        <w:tc>
          <w:tcPr>
            <w:tcW w:w="817" w:type="dxa"/>
          </w:tcPr>
          <w:p w14:paraId="33F60891" w14:textId="77777777" w:rsidR="005E679A" w:rsidRPr="008E7CDC" w:rsidRDefault="005E679A" w:rsidP="00B777F7">
            <w:pPr>
              <w:spacing w:line="240" w:lineRule="auto"/>
              <w:ind w:left="0"/>
              <w:contextualSpacing/>
            </w:pPr>
          </w:p>
        </w:tc>
        <w:tc>
          <w:tcPr>
            <w:tcW w:w="870" w:type="dxa"/>
          </w:tcPr>
          <w:p w14:paraId="4032AE1E" w14:textId="77777777" w:rsidR="005E679A" w:rsidRPr="008E7CDC" w:rsidRDefault="005E679A" w:rsidP="00B777F7">
            <w:pPr>
              <w:spacing w:line="240" w:lineRule="auto"/>
              <w:ind w:left="0"/>
              <w:contextualSpacing/>
            </w:pPr>
          </w:p>
        </w:tc>
        <w:tc>
          <w:tcPr>
            <w:tcW w:w="750" w:type="dxa"/>
          </w:tcPr>
          <w:p w14:paraId="76F1C8CA" w14:textId="03D291DE" w:rsidR="005E679A" w:rsidRPr="008E7CDC" w:rsidRDefault="005E679A" w:rsidP="00B777F7">
            <w:pPr>
              <w:spacing w:line="240" w:lineRule="auto"/>
              <w:ind w:left="0"/>
              <w:contextualSpacing/>
            </w:pPr>
          </w:p>
        </w:tc>
        <w:tc>
          <w:tcPr>
            <w:tcW w:w="810" w:type="dxa"/>
          </w:tcPr>
          <w:p w14:paraId="00B36537" w14:textId="76D22567" w:rsidR="005E679A" w:rsidRPr="008E7CDC" w:rsidRDefault="005E679A" w:rsidP="00B777F7">
            <w:pPr>
              <w:spacing w:line="240" w:lineRule="auto"/>
              <w:ind w:left="0"/>
              <w:contextualSpacing/>
            </w:pPr>
          </w:p>
        </w:tc>
        <w:tc>
          <w:tcPr>
            <w:tcW w:w="810" w:type="dxa"/>
          </w:tcPr>
          <w:p w14:paraId="7D3EADD8" w14:textId="77777777" w:rsidR="005E679A" w:rsidRPr="008E7CDC" w:rsidRDefault="005E679A" w:rsidP="00B777F7">
            <w:pPr>
              <w:spacing w:line="240" w:lineRule="auto"/>
              <w:ind w:left="0"/>
              <w:contextualSpacing/>
            </w:pPr>
          </w:p>
        </w:tc>
      </w:tr>
    </w:tbl>
    <w:p w14:paraId="60D902FF" w14:textId="77777777" w:rsidR="00CF61BD" w:rsidRPr="008E7CDC" w:rsidRDefault="00CF61BD" w:rsidP="00134D06">
      <w:pPr>
        <w:pStyle w:val="ListParagraph"/>
        <w:numPr>
          <w:ilvl w:val="0"/>
          <w:numId w:val="45"/>
        </w:numPr>
        <w:spacing w:before="120" w:after="120" w:line="276" w:lineRule="auto"/>
        <w:ind w:left="810"/>
        <w:rPr>
          <w:u w:val="single"/>
        </w:rPr>
      </w:pPr>
      <w:r w:rsidRPr="008E7CDC">
        <w:rPr>
          <w:u w:val="single"/>
        </w:rPr>
        <w:t xml:space="preserve">Milk processing </w:t>
      </w:r>
    </w:p>
    <w:p w14:paraId="0054E887" w14:textId="6638535F" w:rsidR="00CF61BD" w:rsidRPr="008E7CDC" w:rsidRDefault="00CF61BD" w:rsidP="00FC3795">
      <w:pPr>
        <w:spacing w:before="120" w:after="120" w:line="276" w:lineRule="auto"/>
        <w:ind w:left="720"/>
      </w:pPr>
      <w:r w:rsidRPr="008E7CDC">
        <w:t xml:space="preserve">At present, the </w:t>
      </w:r>
      <w:r w:rsidR="00C81275" w:rsidRPr="008E7CDC">
        <w:t>PI</w:t>
      </w:r>
      <w:r w:rsidRPr="008E7CDC">
        <w:t xml:space="preserve"> has a processing plant of </w:t>
      </w:r>
      <w:r w:rsidR="00B777F7" w:rsidRPr="008E7CDC">
        <w:t>____</w:t>
      </w:r>
      <w:r w:rsidRPr="008E7CDC">
        <w:t xml:space="preserve"> TLPD capacity at </w:t>
      </w:r>
      <w:r w:rsidR="00B777F7" w:rsidRPr="008E7CDC">
        <w:t>___</w:t>
      </w:r>
      <w:r w:rsidRPr="008E7CDC">
        <w:rPr>
          <w:i/>
          <w:iCs/>
        </w:rPr>
        <w:t>PQR</w:t>
      </w:r>
      <w:r w:rsidR="00B777F7" w:rsidRPr="008E7CDC">
        <w:t>___</w:t>
      </w:r>
      <w:r w:rsidRPr="008E7CDC">
        <w:t xml:space="preserve"> city. The plant was established in the year </w:t>
      </w:r>
      <w:r w:rsidR="00B777F7" w:rsidRPr="008E7CDC">
        <w:t>_____</w:t>
      </w:r>
      <w:r w:rsidRPr="008E7CDC">
        <w:t xml:space="preserve">. </w:t>
      </w:r>
      <w:r w:rsidR="00AA236F" w:rsidRPr="008E7CDC">
        <w:t xml:space="preserve"> </w:t>
      </w:r>
    </w:p>
    <w:p w14:paraId="54692822" w14:textId="19E350FC" w:rsidR="00CF61BD" w:rsidRPr="008E7CDC" w:rsidRDefault="00396F74" w:rsidP="00F92F74">
      <w:pPr>
        <w:spacing w:before="120" w:after="120" w:line="276" w:lineRule="auto"/>
        <w:ind w:left="450" w:firstLine="270"/>
        <w:rPr>
          <w:b/>
          <w:bCs/>
          <w:sz w:val="22"/>
        </w:rPr>
      </w:pPr>
      <w:bookmarkStart w:id="31" w:name="_Toc81389892"/>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7</w:t>
      </w:r>
      <w:r w:rsidRPr="008E7CDC">
        <w:rPr>
          <w:b/>
          <w:bCs/>
          <w:sz w:val="22"/>
        </w:rPr>
        <w:fldChar w:fldCharType="end"/>
      </w:r>
      <w:r w:rsidRPr="008E7CDC">
        <w:rPr>
          <w:b/>
          <w:bCs/>
          <w:sz w:val="22"/>
        </w:rPr>
        <w:t xml:space="preserve">: </w:t>
      </w:r>
      <w:r w:rsidR="00313708" w:rsidRPr="008E7CDC">
        <w:rPr>
          <w:b/>
          <w:bCs/>
          <w:sz w:val="22"/>
        </w:rPr>
        <w:t>Details of Milk Processing C</w:t>
      </w:r>
      <w:r w:rsidR="00CF61BD" w:rsidRPr="008E7CDC">
        <w:rPr>
          <w:b/>
          <w:bCs/>
          <w:sz w:val="22"/>
        </w:rPr>
        <w:t>apacity</w:t>
      </w:r>
      <w:r w:rsidR="00313708" w:rsidRPr="008E7CDC">
        <w:rPr>
          <w:b/>
          <w:bCs/>
          <w:sz w:val="22"/>
        </w:rPr>
        <w:t xml:space="preserve"> of the </w:t>
      </w:r>
      <w:bookmarkEnd w:id="31"/>
      <w:r w:rsidR="00C81275" w:rsidRPr="008E7CDC">
        <w:rPr>
          <w:b/>
          <w:bCs/>
          <w:sz w:val="22"/>
        </w:rPr>
        <w:t>PI</w:t>
      </w:r>
    </w:p>
    <w:tbl>
      <w:tblPr>
        <w:tblStyle w:val="TableGrid"/>
        <w:tblW w:w="0" w:type="auto"/>
        <w:tblInd w:w="715" w:type="dxa"/>
        <w:tblLook w:val="04A0" w:firstRow="1" w:lastRow="0" w:firstColumn="1" w:lastColumn="0" w:noHBand="0" w:noVBand="1"/>
      </w:tblPr>
      <w:tblGrid>
        <w:gridCol w:w="704"/>
        <w:gridCol w:w="2977"/>
        <w:gridCol w:w="1185"/>
        <w:gridCol w:w="1532"/>
      </w:tblGrid>
      <w:tr w:rsidR="00290D7F" w:rsidRPr="008E7CDC" w14:paraId="46BD1307" w14:textId="77777777" w:rsidTr="00F92F74">
        <w:trPr>
          <w:trHeight w:val="317"/>
          <w:tblHeader/>
        </w:trPr>
        <w:tc>
          <w:tcPr>
            <w:tcW w:w="704" w:type="dxa"/>
            <w:shd w:val="clear" w:color="auto" w:fill="C6D9F1" w:themeFill="text2" w:themeFillTint="33"/>
            <w:vAlign w:val="center"/>
          </w:tcPr>
          <w:p w14:paraId="613576D2" w14:textId="77777777" w:rsidR="00290D7F" w:rsidRPr="008E7CDC" w:rsidRDefault="00290D7F" w:rsidP="00004D88">
            <w:pPr>
              <w:spacing w:line="240" w:lineRule="auto"/>
              <w:ind w:left="0"/>
              <w:contextualSpacing/>
              <w:jc w:val="center"/>
              <w:rPr>
                <w:b/>
                <w:bCs/>
                <w:sz w:val="22"/>
                <w:szCs w:val="20"/>
              </w:rPr>
            </w:pPr>
            <w:r w:rsidRPr="008E7CDC">
              <w:rPr>
                <w:b/>
                <w:bCs/>
                <w:sz w:val="22"/>
                <w:szCs w:val="20"/>
              </w:rPr>
              <w:t>No.</w:t>
            </w:r>
          </w:p>
        </w:tc>
        <w:tc>
          <w:tcPr>
            <w:tcW w:w="2977" w:type="dxa"/>
            <w:shd w:val="clear" w:color="auto" w:fill="C6D9F1" w:themeFill="text2" w:themeFillTint="33"/>
            <w:vAlign w:val="center"/>
          </w:tcPr>
          <w:p w14:paraId="5B1C2FAD" w14:textId="77777777" w:rsidR="00290D7F" w:rsidRPr="008E7CDC" w:rsidRDefault="00290D7F" w:rsidP="00004D88">
            <w:pPr>
              <w:spacing w:line="240" w:lineRule="auto"/>
              <w:ind w:left="0"/>
              <w:contextualSpacing/>
              <w:jc w:val="center"/>
              <w:rPr>
                <w:b/>
                <w:bCs/>
                <w:sz w:val="22"/>
                <w:szCs w:val="20"/>
              </w:rPr>
            </w:pPr>
            <w:r w:rsidRPr="008E7CDC">
              <w:rPr>
                <w:b/>
                <w:bCs/>
                <w:sz w:val="22"/>
                <w:szCs w:val="20"/>
              </w:rPr>
              <w:t>Particulars</w:t>
            </w:r>
          </w:p>
        </w:tc>
        <w:tc>
          <w:tcPr>
            <w:tcW w:w="1185" w:type="dxa"/>
            <w:shd w:val="clear" w:color="auto" w:fill="C6D9F1" w:themeFill="text2" w:themeFillTint="33"/>
            <w:vAlign w:val="center"/>
          </w:tcPr>
          <w:p w14:paraId="635DF46F" w14:textId="77777777" w:rsidR="00290D7F" w:rsidRPr="008E7CDC" w:rsidRDefault="00290D7F" w:rsidP="00004D88">
            <w:pPr>
              <w:spacing w:line="240" w:lineRule="auto"/>
              <w:ind w:left="0"/>
              <w:contextualSpacing/>
              <w:jc w:val="center"/>
              <w:rPr>
                <w:b/>
                <w:bCs/>
                <w:sz w:val="22"/>
                <w:szCs w:val="20"/>
              </w:rPr>
            </w:pPr>
            <w:r w:rsidRPr="008E7CDC">
              <w:rPr>
                <w:b/>
                <w:bCs/>
                <w:sz w:val="22"/>
                <w:szCs w:val="20"/>
              </w:rPr>
              <w:t>Unit</w:t>
            </w:r>
          </w:p>
        </w:tc>
        <w:tc>
          <w:tcPr>
            <w:tcW w:w="1532" w:type="dxa"/>
            <w:shd w:val="clear" w:color="auto" w:fill="C6D9F1" w:themeFill="text2" w:themeFillTint="33"/>
            <w:vAlign w:val="center"/>
          </w:tcPr>
          <w:p w14:paraId="26773871" w14:textId="77777777" w:rsidR="00290D7F" w:rsidRPr="008E7CDC" w:rsidRDefault="00D16854" w:rsidP="00004D88">
            <w:pPr>
              <w:spacing w:line="240" w:lineRule="auto"/>
              <w:ind w:left="0"/>
              <w:contextualSpacing/>
              <w:jc w:val="center"/>
              <w:rPr>
                <w:b/>
                <w:bCs/>
                <w:sz w:val="22"/>
                <w:szCs w:val="20"/>
              </w:rPr>
            </w:pPr>
            <w:r w:rsidRPr="008E7CDC">
              <w:rPr>
                <w:b/>
                <w:bCs/>
                <w:sz w:val="22"/>
                <w:szCs w:val="20"/>
              </w:rPr>
              <w:t>Capacity</w:t>
            </w:r>
          </w:p>
        </w:tc>
      </w:tr>
      <w:tr w:rsidR="00D16854" w:rsidRPr="008E7CDC" w14:paraId="2BAC7E65" w14:textId="77777777" w:rsidTr="00F92F74">
        <w:trPr>
          <w:trHeight w:val="317"/>
        </w:trPr>
        <w:tc>
          <w:tcPr>
            <w:tcW w:w="704" w:type="dxa"/>
            <w:vAlign w:val="center"/>
          </w:tcPr>
          <w:p w14:paraId="5E8FD46C" w14:textId="77777777" w:rsidR="00D16854" w:rsidRPr="008E7CDC" w:rsidRDefault="00D16854" w:rsidP="00004D88">
            <w:pPr>
              <w:spacing w:line="240" w:lineRule="auto"/>
              <w:ind w:left="0"/>
              <w:contextualSpacing/>
              <w:jc w:val="center"/>
              <w:rPr>
                <w:sz w:val="22"/>
                <w:szCs w:val="20"/>
              </w:rPr>
            </w:pPr>
            <w:r w:rsidRPr="008E7CDC">
              <w:rPr>
                <w:sz w:val="22"/>
                <w:szCs w:val="20"/>
              </w:rPr>
              <w:t>1</w:t>
            </w:r>
          </w:p>
        </w:tc>
        <w:tc>
          <w:tcPr>
            <w:tcW w:w="2977" w:type="dxa"/>
            <w:vAlign w:val="center"/>
          </w:tcPr>
          <w:p w14:paraId="4ED52E1E" w14:textId="77777777" w:rsidR="00D16854" w:rsidRPr="008E7CDC" w:rsidRDefault="00E618B1" w:rsidP="00004D88">
            <w:pPr>
              <w:spacing w:line="240" w:lineRule="auto"/>
              <w:ind w:left="0"/>
              <w:contextualSpacing/>
              <w:jc w:val="left"/>
              <w:rPr>
                <w:sz w:val="22"/>
                <w:szCs w:val="20"/>
              </w:rPr>
            </w:pPr>
            <w:r w:rsidRPr="008E7CDC">
              <w:rPr>
                <w:sz w:val="22"/>
                <w:szCs w:val="20"/>
              </w:rPr>
              <w:t xml:space="preserve">Milk Processing </w:t>
            </w:r>
            <w:r w:rsidR="00D16854" w:rsidRPr="008E7CDC">
              <w:rPr>
                <w:sz w:val="22"/>
                <w:szCs w:val="20"/>
              </w:rPr>
              <w:t xml:space="preserve">Plant </w:t>
            </w:r>
          </w:p>
        </w:tc>
        <w:tc>
          <w:tcPr>
            <w:tcW w:w="1185" w:type="dxa"/>
            <w:vAlign w:val="center"/>
          </w:tcPr>
          <w:p w14:paraId="63570A8A" w14:textId="77777777" w:rsidR="00D16854" w:rsidRPr="008E7CDC" w:rsidRDefault="00D16854" w:rsidP="0089096C">
            <w:pPr>
              <w:spacing w:line="240" w:lineRule="auto"/>
              <w:ind w:left="0"/>
              <w:contextualSpacing/>
              <w:jc w:val="center"/>
            </w:pPr>
            <w:r w:rsidRPr="008E7CDC">
              <w:rPr>
                <w:sz w:val="22"/>
                <w:szCs w:val="20"/>
              </w:rPr>
              <w:t>TLPD</w:t>
            </w:r>
          </w:p>
        </w:tc>
        <w:tc>
          <w:tcPr>
            <w:tcW w:w="1532" w:type="dxa"/>
            <w:vAlign w:val="center"/>
          </w:tcPr>
          <w:p w14:paraId="1D3C4194" w14:textId="00776EB7" w:rsidR="00D16854" w:rsidRPr="008E7CDC" w:rsidRDefault="00D16854" w:rsidP="0089096C">
            <w:pPr>
              <w:spacing w:line="240" w:lineRule="auto"/>
              <w:ind w:left="0"/>
              <w:contextualSpacing/>
              <w:jc w:val="center"/>
              <w:rPr>
                <w:sz w:val="22"/>
                <w:szCs w:val="20"/>
              </w:rPr>
            </w:pPr>
          </w:p>
        </w:tc>
      </w:tr>
      <w:tr w:rsidR="00D16854" w:rsidRPr="008E7CDC" w14:paraId="15B2E24B" w14:textId="77777777" w:rsidTr="00F92F74">
        <w:trPr>
          <w:trHeight w:val="317"/>
        </w:trPr>
        <w:tc>
          <w:tcPr>
            <w:tcW w:w="704" w:type="dxa"/>
            <w:vAlign w:val="center"/>
          </w:tcPr>
          <w:p w14:paraId="1379A1F1" w14:textId="77777777" w:rsidR="00D16854" w:rsidRPr="008E7CDC" w:rsidRDefault="00D16854" w:rsidP="00004D88">
            <w:pPr>
              <w:spacing w:line="240" w:lineRule="auto"/>
              <w:ind w:left="0"/>
              <w:contextualSpacing/>
              <w:jc w:val="center"/>
              <w:rPr>
                <w:sz w:val="22"/>
                <w:szCs w:val="20"/>
              </w:rPr>
            </w:pPr>
            <w:r w:rsidRPr="008E7CDC">
              <w:rPr>
                <w:sz w:val="22"/>
                <w:szCs w:val="20"/>
              </w:rPr>
              <w:t>2</w:t>
            </w:r>
          </w:p>
        </w:tc>
        <w:tc>
          <w:tcPr>
            <w:tcW w:w="2977" w:type="dxa"/>
            <w:vAlign w:val="center"/>
          </w:tcPr>
          <w:p w14:paraId="3C464556" w14:textId="77777777" w:rsidR="00D16854" w:rsidRPr="008E7CDC" w:rsidRDefault="00D16854" w:rsidP="00004D88">
            <w:pPr>
              <w:spacing w:line="240" w:lineRule="auto"/>
              <w:ind w:left="0"/>
              <w:contextualSpacing/>
              <w:jc w:val="left"/>
              <w:rPr>
                <w:sz w:val="22"/>
                <w:szCs w:val="20"/>
              </w:rPr>
            </w:pPr>
            <w:r w:rsidRPr="008E7CDC">
              <w:rPr>
                <w:sz w:val="22"/>
                <w:szCs w:val="20"/>
              </w:rPr>
              <w:t xml:space="preserve">Raw milk silos </w:t>
            </w:r>
          </w:p>
        </w:tc>
        <w:tc>
          <w:tcPr>
            <w:tcW w:w="1185" w:type="dxa"/>
            <w:vAlign w:val="center"/>
          </w:tcPr>
          <w:p w14:paraId="6EDEC337" w14:textId="436A3472" w:rsidR="00D16854" w:rsidRPr="008E7CDC" w:rsidRDefault="0089096C" w:rsidP="0089096C">
            <w:pPr>
              <w:spacing w:line="240" w:lineRule="auto"/>
              <w:ind w:left="0"/>
              <w:contextualSpacing/>
              <w:jc w:val="center"/>
            </w:pPr>
            <w:r w:rsidRPr="008E7CDC">
              <w:rPr>
                <w:sz w:val="22"/>
                <w:szCs w:val="20"/>
              </w:rPr>
              <w:t>KL</w:t>
            </w:r>
          </w:p>
        </w:tc>
        <w:tc>
          <w:tcPr>
            <w:tcW w:w="1532" w:type="dxa"/>
            <w:vAlign w:val="center"/>
          </w:tcPr>
          <w:p w14:paraId="72F4000D" w14:textId="00DF252C" w:rsidR="00D16854" w:rsidRPr="008E7CDC" w:rsidRDefault="00D16854" w:rsidP="0089096C">
            <w:pPr>
              <w:spacing w:line="240" w:lineRule="auto"/>
              <w:ind w:left="0"/>
              <w:contextualSpacing/>
              <w:jc w:val="center"/>
              <w:rPr>
                <w:sz w:val="22"/>
                <w:szCs w:val="20"/>
              </w:rPr>
            </w:pPr>
          </w:p>
        </w:tc>
      </w:tr>
      <w:tr w:rsidR="00D16854" w:rsidRPr="008E7CDC" w14:paraId="6675B8B4" w14:textId="77777777" w:rsidTr="00F92F74">
        <w:trPr>
          <w:trHeight w:val="317"/>
        </w:trPr>
        <w:tc>
          <w:tcPr>
            <w:tcW w:w="704" w:type="dxa"/>
            <w:vAlign w:val="center"/>
          </w:tcPr>
          <w:p w14:paraId="0AA01C8F" w14:textId="77777777" w:rsidR="00D16854" w:rsidRPr="008E7CDC" w:rsidRDefault="00D16854" w:rsidP="00004D88">
            <w:pPr>
              <w:spacing w:line="240" w:lineRule="auto"/>
              <w:ind w:left="0"/>
              <w:contextualSpacing/>
              <w:jc w:val="center"/>
              <w:rPr>
                <w:sz w:val="22"/>
                <w:szCs w:val="20"/>
              </w:rPr>
            </w:pPr>
            <w:r w:rsidRPr="008E7CDC">
              <w:rPr>
                <w:sz w:val="22"/>
                <w:szCs w:val="20"/>
              </w:rPr>
              <w:t>3</w:t>
            </w:r>
          </w:p>
        </w:tc>
        <w:tc>
          <w:tcPr>
            <w:tcW w:w="2977" w:type="dxa"/>
            <w:vAlign w:val="center"/>
          </w:tcPr>
          <w:p w14:paraId="3B744E1A" w14:textId="77777777" w:rsidR="00D16854" w:rsidRPr="008E7CDC" w:rsidRDefault="00D16854" w:rsidP="00004D88">
            <w:pPr>
              <w:spacing w:line="240" w:lineRule="auto"/>
              <w:ind w:left="0"/>
              <w:contextualSpacing/>
              <w:jc w:val="left"/>
              <w:rPr>
                <w:sz w:val="22"/>
                <w:szCs w:val="20"/>
              </w:rPr>
            </w:pPr>
            <w:r w:rsidRPr="008E7CDC">
              <w:rPr>
                <w:sz w:val="22"/>
                <w:szCs w:val="20"/>
              </w:rPr>
              <w:t xml:space="preserve">Pasteurised milk silos </w:t>
            </w:r>
          </w:p>
        </w:tc>
        <w:tc>
          <w:tcPr>
            <w:tcW w:w="1185" w:type="dxa"/>
            <w:vAlign w:val="center"/>
          </w:tcPr>
          <w:p w14:paraId="77E4FF1A" w14:textId="77777777" w:rsidR="00D16854" w:rsidRPr="008E7CDC" w:rsidRDefault="001C3D12" w:rsidP="0089096C">
            <w:pPr>
              <w:spacing w:line="240" w:lineRule="auto"/>
              <w:ind w:left="0"/>
              <w:contextualSpacing/>
              <w:jc w:val="center"/>
            </w:pPr>
            <w:r w:rsidRPr="008E7CDC">
              <w:rPr>
                <w:sz w:val="22"/>
                <w:szCs w:val="20"/>
              </w:rPr>
              <w:t>K</w:t>
            </w:r>
            <w:r w:rsidR="00D16854" w:rsidRPr="008E7CDC">
              <w:rPr>
                <w:sz w:val="22"/>
                <w:szCs w:val="20"/>
              </w:rPr>
              <w:t>L</w:t>
            </w:r>
          </w:p>
        </w:tc>
        <w:tc>
          <w:tcPr>
            <w:tcW w:w="1532" w:type="dxa"/>
            <w:vAlign w:val="center"/>
          </w:tcPr>
          <w:p w14:paraId="271B8979" w14:textId="0BA1AF6D" w:rsidR="00D16854" w:rsidRPr="008E7CDC" w:rsidRDefault="00D16854" w:rsidP="0089096C">
            <w:pPr>
              <w:spacing w:line="240" w:lineRule="auto"/>
              <w:ind w:left="0"/>
              <w:contextualSpacing/>
              <w:jc w:val="center"/>
              <w:rPr>
                <w:sz w:val="22"/>
                <w:szCs w:val="20"/>
              </w:rPr>
            </w:pPr>
          </w:p>
        </w:tc>
      </w:tr>
      <w:tr w:rsidR="00D16854" w:rsidRPr="008E7CDC" w14:paraId="7D7907F7" w14:textId="77777777" w:rsidTr="00F92F74">
        <w:trPr>
          <w:trHeight w:val="317"/>
        </w:trPr>
        <w:tc>
          <w:tcPr>
            <w:tcW w:w="704" w:type="dxa"/>
            <w:vAlign w:val="center"/>
          </w:tcPr>
          <w:p w14:paraId="4D3BB1BF" w14:textId="77777777" w:rsidR="00D16854" w:rsidRPr="008E7CDC" w:rsidRDefault="00D16854" w:rsidP="00004D88">
            <w:pPr>
              <w:spacing w:line="240" w:lineRule="auto"/>
              <w:ind w:left="0"/>
              <w:contextualSpacing/>
              <w:jc w:val="center"/>
              <w:rPr>
                <w:sz w:val="22"/>
                <w:szCs w:val="20"/>
              </w:rPr>
            </w:pPr>
            <w:r w:rsidRPr="008E7CDC">
              <w:rPr>
                <w:sz w:val="22"/>
                <w:szCs w:val="20"/>
              </w:rPr>
              <w:t>4</w:t>
            </w:r>
          </w:p>
        </w:tc>
        <w:tc>
          <w:tcPr>
            <w:tcW w:w="2977" w:type="dxa"/>
            <w:vAlign w:val="center"/>
          </w:tcPr>
          <w:p w14:paraId="061EDCDC" w14:textId="77777777" w:rsidR="00D16854" w:rsidRPr="008E7CDC" w:rsidRDefault="00D16854" w:rsidP="00004D88">
            <w:pPr>
              <w:spacing w:line="240" w:lineRule="auto"/>
              <w:ind w:left="0"/>
              <w:contextualSpacing/>
              <w:jc w:val="left"/>
              <w:rPr>
                <w:sz w:val="22"/>
                <w:szCs w:val="20"/>
              </w:rPr>
            </w:pPr>
            <w:r w:rsidRPr="008E7CDC">
              <w:rPr>
                <w:sz w:val="22"/>
                <w:szCs w:val="20"/>
              </w:rPr>
              <w:t>Pasteuriser</w:t>
            </w:r>
          </w:p>
        </w:tc>
        <w:tc>
          <w:tcPr>
            <w:tcW w:w="1185" w:type="dxa"/>
            <w:vAlign w:val="center"/>
          </w:tcPr>
          <w:p w14:paraId="690B89AF" w14:textId="06D2F1D6" w:rsidR="00D16854" w:rsidRPr="008E7CDC" w:rsidRDefault="0089096C" w:rsidP="0089096C">
            <w:pPr>
              <w:spacing w:line="240" w:lineRule="auto"/>
              <w:ind w:left="0"/>
              <w:contextualSpacing/>
              <w:jc w:val="center"/>
            </w:pPr>
            <w:r w:rsidRPr="008E7CDC">
              <w:rPr>
                <w:sz w:val="22"/>
                <w:szCs w:val="20"/>
              </w:rPr>
              <w:t>KLPH</w:t>
            </w:r>
          </w:p>
        </w:tc>
        <w:tc>
          <w:tcPr>
            <w:tcW w:w="1532" w:type="dxa"/>
            <w:vAlign w:val="center"/>
          </w:tcPr>
          <w:p w14:paraId="7AADED64" w14:textId="54D3AE8A" w:rsidR="00D16854" w:rsidRPr="008E7CDC" w:rsidRDefault="00D16854" w:rsidP="0089096C">
            <w:pPr>
              <w:spacing w:line="240" w:lineRule="auto"/>
              <w:ind w:left="0"/>
              <w:contextualSpacing/>
              <w:jc w:val="center"/>
              <w:rPr>
                <w:sz w:val="22"/>
                <w:szCs w:val="20"/>
              </w:rPr>
            </w:pPr>
          </w:p>
        </w:tc>
      </w:tr>
      <w:tr w:rsidR="00D16854" w:rsidRPr="008E7CDC" w14:paraId="7CFB3486" w14:textId="77777777" w:rsidTr="00F92F74">
        <w:trPr>
          <w:trHeight w:val="317"/>
        </w:trPr>
        <w:tc>
          <w:tcPr>
            <w:tcW w:w="704" w:type="dxa"/>
            <w:vAlign w:val="center"/>
          </w:tcPr>
          <w:p w14:paraId="27338BA3" w14:textId="77777777" w:rsidR="00D16854" w:rsidRPr="008E7CDC" w:rsidRDefault="00D16854" w:rsidP="00004D88">
            <w:pPr>
              <w:spacing w:line="240" w:lineRule="auto"/>
              <w:ind w:left="0"/>
              <w:contextualSpacing/>
              <w:jc w:val="center"/>
              <w:rPr>
                <w:sz w:val="22"/>
                <w:szCs w:val="20"/>
              </w:rPr>
            </w:pPr>
            <w:r w:rsidRPr="008E7CDC">
              <w:rPr>
                <w:sz w:val="22"/>
                <w:szCs w:val="20"/>
              </w:rPr>
              <w:lastRenderedPageBreak/>
              <w:t>5</w:t>
            </w:r>
          </w:p>
        </w:tc>
        <w:tc>
          <w:tcPr>
            <w:tcW w:w="2977" w:type="dxa"/>
            <w:vAlign w:val="center"/>
          </w:tcPr>
          <w:p w14:paraId="7F80BE42" w14:textId="77777777" w:rsidR="00D16854" w:rsidRPr="008E7CDC" w:rsidRDefault="00D16854" w:rsidP="00004D88">
            <w:pPr>
              <w:spacing w:line="240" w:lineRule="auto"/>
              <w:ind w:left="0"/>
              <w:contextualSpacing/>
              <w:jc w:val="left"/>
              <w:rPr>
                <w:sz w:val="22"/>
                <w:szCs w:val="20"/>
              </w:rPr>
            </w:pPr>
            <w:r w:rsidRPr="008E7CDC">
              <w:rPr>
                <w:sz w:val="22"/>
                <w:szCs w:val="20"/>
              </w:rPr>
              <w:t>Homogenizer</w:t>
            </w:r>
          </w:p>
        </w:tc>
        <w:tc>
          <w:tcPr>
            <w:tcW w:w="1185" w:type="dxa"/>
            <w:vAlign w:val="center"/>
          </w:tcPr>
          <w:p w14:paraId="090FE636" w14:textId="77777777" w:rsidR="00D16854" w:rsidRPr="008E7CDC" w:rsidRDefault="001C3D12" w:rsidP="0089096C">
            <w:pPr>
              <w:spacing w:line="240" w:lineRule="auto"/>
              <w:ind w:left="0"/>
              <w:contextualSpacing/>
              <w:jc w:val="center"/>
            </w:pPr>
            <w:r w:rsidRPr="008E7CDC">
              <w:rPr>
                <w:sz w:val="22"/>
                <w:szCs w:val="20"/>
              </w:rPr>
              <w:t>KLPH</w:t>
            </w:r>
          </w:p>
        </w:tc>
        <w:tc>
          <w:tcPr>
            <w:tcW w:w="1532" w:type="dxa"/>
            <w:vAlign w:val="center"/>
          </w:tcPr>
          <w:p w14:paraId="41FF5F63" w14:textId="57DBCFB3" w:rsidR="00D16854" w:rsidRPr="008E7CDC" w:rsidRDefault="00D16854" w:rsidP="0089096C">
            <w:pPr>
              <w:spacing w:line="240" w:lineRule="auto"/>
              <w:ind w:left="0"/>
              <w:contextualSpacing/>
              <w:jc w:val="center"/>
              <w:rPr>
                <w:sz w:val="22"/>
                <w:szCs w:val="20"/>
              </w:rPr>
            </w:pPr>
          </w:p>
        </w:tc>
      </w:tr>
      <w:tr w:rsidR="00D16854" w:rsidRPr="008E7CDC" w14:paraId="65B998C4" w14:textId="77777777" w:rsidTr="00F92F74">
        <w:trPr>
          <w:trHeight w:val="317"/>
        </w:trPr>
        <w:tc>
          <w:tcPr>
            <w:tcW w:w="704" w:type="dxa"/>
            <w:vAlign w:val="center"/>
          </w:tcPr>
          <w:p w14:paraId="4C1AF788" w14:textId="77777777" w:rsidR="00D16854" w:rsidRPr="008E7CDC" w:rsidRDefault="00D16854" w:rsidP="00004D88">
            <w:pPr>
              <w:spacing w:line="240" w:lineRule="auto"/>
              <w:ind w:left="0"/>
              <w:contextualSpacing/>
              <w:jc w:val="center"/>
              <w:rPr>
                <w:sz w:val="22"/>
                <w:szCs w:val="20"/>
              </w:rPr>
            </w:pPr>
            <w:r w:rsidRPr="008E7CDC">
              <w:rPr>
                <w:sz w:val="22"/>
                <w:szCs w:val="20"/>
              </w:rPr>
              <w:t>6</w:t>
            </w:r>
          </w:p>
        </w:tc>
        <w:tc>
          <w:tcPr>
            <w:tcW w:w="2977" w:type="dxa"/>
            <w:vAlign w:val="center"/>
          </w:tcPr>
          <w:p w14:paraId="41970A2D" w14:textId="77777777" w:rsidR="00D16854" w:rsidRPr="008E7CDC" w:rsidRDefault="00D16854" w:rsidP="00004D88">
            <w:pPr>
              <w:spacing w:line="240" w:lineRule="auto"/>
              <w:ind w:left="0"/>
              <w:contextualSpacing/>
              <w:jc w:val="left"/>
              <w:rPr>
                <w:sz w:val="22"/>
                <w:szCs w:val="20"/>
              </w:rPr>
            </w:pPr>
            <w:r w:rsidRPr="008E7CDC">
              <w:rPr>
                <w:sz w:val="22"/>
                <w:szCs w:val="20"/>
              </w:rPr>
              <w:t>Cream separator</w:t>
            </w:r>
          </w:p>
        </w:tc>
        <w:tc>
          <w:tcPr>
            <w:tcW w:w="1185" w:type="dxa"/>
            <w:vAlign w:val="center"/>
          </w:tcPr>
          <w:p w14:paraId="5A6E3E28" w14:textId="056268AF" w:rsidR="00D16854" w:rsidRPr="008E7CDC" w:rsidRDefault="0089096C" w:rsidP="0089096C">
            <w:pPr>
              <w:spacing w:line="240" w:lineRule="auto"/>
              <w:ind w:left="0"/>
              <w:contextualSpacing/>
              <w:jc w:val="center"/>
            </w:pPr>
            <w:r w:rsidRPr="008E7CDC">
              <w:rPr>
                <w:sz w:val="22"/>
                <w:szCs w:val="20"/>
              </w:rPr>
              <w:t>KLPH</w:t>
            </w:r>
          </w:p>
        </w:tc>
        <w:tc>
          <w:tcPr>
            <w:tcW w:w="1532" w:type="dxa"/>
            <w:vAlign w:val="center"/>
          </w:tcPr>
          <w:p w14:paraId="52536E41" w14:textId="26BBF885" w:rsidR="00D16854" w:rsidRPr="008E7CDC" w:rsidRDefault="00D16854" w:rsidP="0089096C">
            <w:pPr>
              <w:spacing w:line="240" w:lineRule="auto"/>
              <w:ind w:left="0"/>
              <w:contextualSpacing/>
              <w:jc w:val="center"/>
              <w:rPr>
                <w:sz w:val="22"/>
                <w:szCs w:val="20"/>
              </w:rPr>
            </w:pPr>
          </w:p>
        </w:tc>
      </w:tr>
    </w:tbl>
    <w:p w14:paraId="1C267949" w14:textId="40A6957C" w:rsidR="004B6A7B" w:rsidRPr="008E7CDC" w:rsidRDefault="004B6A7B" w:rsidP="00FC3795">
      <w:pPr>
        <w:spacing w:before="120" w:after="120" w:line="276" w:lineRule="auto"/>
        <w:ind w:left="720"/>
      </w:pPr>
      <w:r w:rsidRPr="008E7CDC">
        <w:t xml:space="preserve">The </w:t>
      </w:r>
      <w:r w:rsidR="00C81275" w:rsidRPr="008E7CDC">
        <w:t>PI</w:t>
      </w:r>
      <w:r w:rsidRPr="008E7CDC">
        <w:t xml:space="preserve"> manufactures milk pr</w:t>
      </w:r>
      <w:r w:rsidR="00B777F7" w:rsidRPr="008E7CDC">
        <w:t xml:space="preserve">oducts like butter, ghee, curd, lassi, </w:t>
      </w:r>
      <w:r w:rsidRPr="008E7CDC">
        <w:t>flavoured milk</w:t>
      </w:r>
      <w:r w:rsidR="00B777F7" w:rsidRPr="008E7CDC">
        <w:t>, _________, ____________ and ________</w:t>
      </w:r>
      <w:r w:rsidRPr="008E7CDC">
        <w:t xml:space="preserve"> in the existing plant.</w:t>
      </w:r>
    </w:p>
    <w:p w14:paraId="0B07B672" w14:textId="51C189E4" w:rsidR="00CF61BD" w:rsidRPr="008E7CDC" w:rsidRDefault="00396F74" w:rsidP="00F92F74">
      <w:pPr>
        <w:spacing w:before="120" w:after="120" w:line="276" w:lineRule="auto"/>
        <w:ind w:left="720"/>
        <w:rPr>
          <w:b/>
          <w:bCs/>
          <w:sz w:val="22"/>
        </w:rPr>
      </w:pPr>
      <w:bookmarkStart w:id="32" w:name="_Toc81389893"/>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8</w:t>
      </w:r>
      <w:r w:rsidRPr="008E7CDC">
        <w:rPr>
          <w:b/>
          <w:bCs/>
          <w:sz w:val="22"/>
        </w:rPr>
        <w:fldChar w:fldCharType="end"/>
      </w:r>
      <w:r w:rsidRPr="008E7CDC">
        <w:rPr>
          <w:b/>
          <w:bCs/>
          <w:sz w:val="22"/>
        </w:rPr>
        <w:t xml:space="preserve">: </w:t>
      </w:r>
      <w:r w:rsidR="00313708" w:rsidRPr="008E7CDC">
        <w:rPr>
          <w:b/>
          <w:bCs/>
          <w:sz w:val="22"/>
        </w:rPr>
        <w:t>Value Added P</w:t>
      </w:r>
      <w:r w:rsidR="00CF61BD" w:rsidRPr="008E7CDC">
        <w:rPr>
          <w:b/>
          <w:bCs/>
          <w:sz w:val="22"/>
        </w:rPr>
        <w:t>roduct</w:t>
      </w:r>
      <w:r w:rsidR="00313708" w:rsidRPr="008E7CDC">
        <w:rPr>
          <w:b/>
          <w:bCs/>
          <w:sz w:val="22"/>
        </w:rPr>
        <w:t>s Plant C</w:t>
      </w:r>
      <w:r w:rsidR="00CF61BD" w:rsidRPr="008E7CDC">
        <w:rPr>
          <w:b/>
          <w:bCs/>
          <w:sz w:val="22"/>
        </w:rPr>
        <w:t>apacity</w:t>
      </w:r>
      <w:r w:rsidR="00313708" w:rsidRPr="008E7CDC">
        <w:rPr>
          <w:b/>
          <w:bCs/>
          <w:sz w:val="22"/>
        </w:rPr>
        <w:t xml:space="preserve"> of the </w:t>
      </w:r>
      <w:bookmarkEnd w:id="32"/>
      <w:r w:rsidR="00C81275" w:rsidRPr="008E7CDC">
        <w:rPr>
          <w:b/>
          <w:bCs/>
          <w:sz w:val="22"/>
        </w:rPr>
        <w:t>PI</w:t>
      </w:r>
    </w:p>
    <w:tbl>
      <w:tblPr>
        <w:tblStyle w:val="TableGrid"/>
        <w:tblW w:w="7470" w:type="dxa"/>
        <w:tblInd w:w="715" w:type="dxa"/>
        <w:tblCellMar>
          <w:bottom w:w="57" w:type="dxa"/>
        </w:tblCellMar>
        <w:tblLook w:val="04A0" w:firstRow="1" w:lastRow="0" w:firstColumn="1" w:lastColumn="0" w:noHBand="0" w:noVBand="1"/>
      </w:tblPr>
      <w:tblGrid>
        <w:gridCol w:w="704"/>
        <w:gridCol w:w="2959"/>
        <w:gridCol w:w="1917"/>
        <w:gridCol w:w="1890"/>
      </w:tblGrid>
      <w:tr w:rsidR="00290D7F" w:rsidRPr="008E7CDC" w14:paraId="090E9350" w14:textId="77777777" w:rsidTr="00F92F74">
        <w:trPr>
          <w:trHeight w:val="20"/>
          <w:tblHeader/>
        </w:trPr>
        <w:tc>
          <w:tcPr>
            <w:tcW w:w="704" w:type="dxa"/>
            <w:shd w:val="clear" w:color="auto" w:fill="C6D9F1" w:themeFill="text2" w:themeFillTint="33"/>
            <w:vAlign w:val="center"/>
          </w:tcPr>
          <w:p w14:paraId="41EEED7C" w14:textId="77777777" w:rsidR="00290D7F" w:rsidRPr="008E7CDC" w:rsidRDefault="00290D7F" w:rsidP="00B777F7">
            <w:pPr>
              <w:spacing w:line="240" w:lineRule="auto"/>
              <w:ind w:left="0"/>
              <w:contextualSpacing/>
              <w:jc w:val="center"/>
              <w:rPr>
                <w:b/>
                <w:bCs/>
                <w:sz w:val="22"/>
                <w:szCs w:val="20"/>
              </w:rPr>
            </w:pPr>
            <w:r w:rsidRPr="008E7CDC">
              <w:rPr>
                <w:b/>
                <w:bCs/>
                <w:sz w:val="22"/>
                <w:szCs w:val="20"/>
              </w:rPr>
              <w:t>No.</w:t>
            </w:r>
          </w:p>
        </w:tc>
        <w:tc>
          <w:tcPr>
            <w:tcW w:w="2959" w:type="dxa"/>
            <w:shd w:val="clear" w:color="auto" w:fill="C6D9F1" w:themeFill="text2" w:themeFillTint="33"/>
            <w:vAlign w:val="center"/>
          </w:tcPr>
          <w:p w14:paraId="06197F20" w14:textId="77777777" w:rsidR="00290D7F" w:rsidRPr="008E7CDC" w:rsidRDefault="00290D7F" w:rsidP="00B777F7">
            <w:pPr>
              <w:spacing w:line="240" w:lineRule="auto"/>
              <w:ind w:left="0"/>
              <w:contextualSpacing/>
              <w:jc w:val="center"/>
              <w:rPr>
                <w:b/>
                <w:bCs/>
                <w:sz w:val="22"/>
                <w:szCs w:val="20"/>
              </w:rPr>
            </w:pPr>
            <w:r w:rsidRPr="008E7CDC">
              <w:rPr>
                <w:b/>
                <w:bCs/>
                <w:sz w:val="22"/>
                <w:szCs w:val="20"/>
              </w:rPr>
              <w:t>Particulars</w:t>
            </w:r>
          </w:p>
        </w:tc>
        <w:tc>
          <w:tcPr>
            <w:tcW w:w="1917" w:type="dxa"/>
            <w:shd w:val="clear" w:color="auto" w:fill="C6D9F1" w:themeFill="text2" w:themeFillTint="33"/>
            <w:vAlign w:val="center"/>
          </w:tcPr>
          <w:p w14:paraId="1B2E9045" w14:textId="77777777" w:rsidR="00290D7F" w:rsidRPr="008E7CDC" w:rsidRDefault="00290D7F" w:rsidP="00B777F7">
            <w:pPr>
              <w:spacing w:line="240" w:lineRule="auto"/>
              <w:ind w:left="0"/>
              <w:contextualSpacing/>
              <w:jc w:val="center"/>
              <w:rPr>
                <w:b/>
                <w:bCs/>
                <w:sz w:val="22"/>
                <w:szCs w:val="20"/>
              </w:rPr>
            </w:pPr>
            <w:r w:rsidRPr="008E7CDC">
              <w:rPr>
                <w:b/>
                <w:bCs/>
                <w:sz w:val="22"/>
                <w:szCs w:val="20"/>
              </w:rPr>
              <w:t>Unit</w:t>
            </w:r>
          </w:p>
        </w:tc>
        <w:tc>
          <w:tcPr>
            <w:tcW w:w="1890" w:type="dxa"/>
            <w:shd w:val="clear" w:color="auto" w:fill="C6D9F1" w:themeFill="text2" w:themeFillTint="33"/>
            <w:vAlign w:val="center"/>
          </w:tcPr>
          <w:p w14:paraId="64616FE5" w14:textId="77777777" w:rsidR="00D16854" w:rsidRPr="008E7CDC" w:rsidRDefault="00290D7F" w:rsidP="00B777F7">
            <w:pPr>
              <w:spacing w:line="240" w:lineRule="auto"/>
              <w:ind w:left="0"/>
              <w:contextualSpacing/>
              <w:jc w:val="center"/>
              <w:rPr>
                <w:b/>
                <w:bCs/>
                <w:sz w:val="22"/>
                <w:szCs w:val="20"/>
              </w:rPr>
            </w:pPr>
            <w:r w:rsidRPr="008E7CDC">
              <w:rPr>
                <w:b/>
                <w:bCs/>
                <w:sz w:val="22"/>
                <w:szCs w:val="20"/>
              </w:rPr>
              <w:t>Capacity</w:t>
            </w:r>
          </w:p>
        </w:tc>
      </w:tr>
      <w:tr w:rsidR="00290D7F" w:rsidRPr="008E7CDC" w14:paraId="6736BBD7" w14:textId="77777777" w:rsidTr="00F92F74">
        <w:trPr>
          <w:trHeight w:val="20"/>
        </w:trPr>
        <w:tc>
          <w:tcPr>
            <w:tcW w:w="704" w:type="dxa"/>
            <w:vAlign w:val="center"/>
          </w:tcPr>
          <w:p w14:paraId="0F3625DA" w14:textId="77777777" w:rsidR="00290D7F" w:rsidRPr="008E7CDC" w:rsidRDefault="00290D7F" w:rsidP="00B777F7">
            <w:pPr>
              <w:spacing w:line="240" w:lineRule="auto"/>
              <w:ind w:left="0"/>
              <w:contextualSpacing/>
              <w:jc w:val="center"/>
              <w:rPr>
                <w:sz w:val="22"/>
                <w:szCs w:val="20"/>
              </w:rPr>
            </w:pPr>
            <w:r w:rsidRPr="008E7CDC">
              <w:rPr>
                <w:sz w:val="22"/>
                <w:szCs w:val="20"/>
              </w:rPr>
              <w:t>1</w:t>
            </w:r>
          </w:p>
        </w:tc>
        <w:tc>
          <w:tcPr>
            <w:tcW w:w="2959" w:type="dxa"/>
            <w:vAlign w:val="center"/>
          </w:tcPr>
          <w:p w14:paraId="2B56E21B" w14:textId="77777777" w:rsidR="00290D7F" w:rsidRPr="008E7CDC" w:rsidRDefault="00290D7F" w:rsidP="00B777F7">
            <w:pPr>
              <w:spacing w:line="240" w:lineRule="auto"/>
              <w:ind w:left="0"/>
              <w:contextualSpacing/>
              <w:jc w:val="left"/>
              <w:rPr>
                <w:sz w:val="22"/>
                <w:szCs w:val="20"/>
              </w:rPr>
            </w:pPr>
            <w:r w:rsidRPr="008E7CDC">
              <w:rPr>
                <w:sz w:val="22"/>
                <w:szCs w:val="20"/>
              </w:rPr>
              <w:t>Butter</w:t>
            </w:r>
          </w:p>
        </w:tc>
        <w:tc>
          <w:tcPr>
            <w:tcW w:w="1917" w:type="dxa"/>
            <w:vAlign w:val="center"/>
          </w:tcPr>
          <w:p w14:paraId="3F2CEB58" w14:textId="77777777" w:rsidR="00290D7F" w:rsidRPr="008E7CDC" w:rsidRDefault="00D16854" w:rsidP="00B777F7">
            <w:pPr>
              <w:spacing w:line="240" w:lineRule="auto"/>
              <w:ind w:left="0"/>
              <w:contextualSpacing/>
              <w:jc w:val="center"/>
              <w:rPr>
                <w:sz w:val="22"/>
                <w:szCs w:val="20"/>
              </w:rPr>
            </w:pPr>
            <w:r w:rsidRPr="008E7CDC">
              <w:rPr>
                <w:sz w:val="22"/>
                <w:szCs w:val="20"/>
              </w:rPr>
              <w:t>MTPD</w:t>
            </w:r>
          </w:p>
        </w:tc>
        <w:tc>
          <w:tcPr>
            <w:tcW w:w="1890" w:type="dxa"/>
            <w:vAlign w:val="center"/>
          </w:tcPr>
          <w:p w14:paraId="394D5806" w14:textId="77777777" w:rsidR="00290D7F" w:rsidRPr="008E7CDC" w:rsidRDefault="00290D7F" w:rsidP="00B777F7">
            <w:pPr>
              <w:spacing w:line="240" w:lineRule="auto"/>
              <w:ind w:left="0"/>
              <w:contextualSpacing/>
              <w:jc w:val="left"/>
              <w:rPr>
                <w:sz w:val="22"/>
                <w:szCs w:val="20"/>
              </w:rPr>
            </w:pPr>
          </w:p>
        </w:tc>
      </w:tr>
      <w:tr w:rsidR="00290D7F" w:rsidRPr="008E7CDC" w14:paraId="5EED51DC" w14:textId="77777777" w:rsidTr="00F92F74">
        <w:trPr>
          <w:trHeight w:val="20"/>
        </w:trPr>
        <w:tc>
          <w:tcPr>
            <w:tcW w:w="704" w:type="dxa"/>
            <w:vAlign w:val="center"/>
          </w:tcPr>
          <w:p w14:paraId="39D102E5" w14:textId="77777777" w:rsidR="00290D7F" w:rsidRPr="008E7CDC" w:rsidRDefault="00290D7F" w:rsidP="00B777F7">
            <w:pPr>
              <w:spacing w:line="240" w:lineRule="auto"/>
              <w:ind w:left="0"/>
              <w:contextualSpacing/>
              <w:jc w:val="center"/>
              <w:rPr>
                <w:sz w:val="22"/>
                <w:szCs w:val="20"/>
              </w:rPr>
            </w:pPr>
            <w:r w:rsidRPr="008E7CDC">
              <w:rPr>
                <w:sz w:val="22"/>
                <w:szCs w:val="20"/>
              </w:rPr>
              <w:t>2</w:t>
            </w:r>
          </w:p>
        </w:tc>
        <w:tc>
          <w:tcPr>
            <w:tcW w:w="2959" w:type="dxa"/>
            <w:vAlign w:val="center"/>
          </w:tcPr>
          <w:p w14:paraId="2268D23A" w14:textId="77777777" w:rsidR="00290D7F" w:rsidRPr="008E7CDC" w:rsidRDefault="00290D7F" w:rsidP="00B777F7">
            <w:pPr>
              <w:spacing w:line="240" w:lineRule="auto"/>
              <w:ind w:left="0"/>
              <w:contextualSpacing/>
              <w:jc w:val="left"/>
              <w:rPr>
                <w:sz w:val="22"/>
                <w:szCs w:val="20"/>
              </w:rPr>
            </w:pPr>
            <w:r w:rsidRPr="008E7CDC">
              <w:rPr>
                <w:sz w:val="22"/>
                <w:szCs w:val="20"/>
              </w:rPr>
              <w:t>Ghee</w:t>
            </w:r>
          </w:p>
        </w:tc>
        <w:tc>
          <w:tcPr>
            <w:tcW w:w="1917" w:type="dxa"/>
            <w:vAlign w:val="center"/>
          </w:tcPr>
          <w:p w14:paraId="2A55B60A" w14:textId="77777777" w:rsidR="00290D7F" w:rsidRPr="008E7CDC" w:rsidRDefault="00D16854" w:rsidP="00B777F7">
            <w:pPr>
              <w:spacing w:line="240" w:lineRule="auto"/>
              <w:ind w:left="0"/>
              <w:contextualSpacing/>
              <w:jc w:val="center"/>
              <w:rPr>
                <w:sz w:val="22"/>
                <w:szCs w:val="20"/>
              </w:rPr>
            </w:pPr>
            <w:r w:rsidRPr="008E7CDC">
              <w:rPr>
                <w:sz w:val="22"/>
                <w:szCs w:val="20"/>
              </w:rPr>
              <w:t>MTPD</w:t>
            </w:r>
          </w:p>
        </w:tc>
        <w:tc>
          <w:tcPr>
            <w:tcW w:w="1890" w:type="dxa"/>
            <w:vAlign w:val="center"/>
          </w:tcPr>
          <w:p w14:paraId="3535759A" w14:textId="77777777" w:rsidR="00290D7F" w:rsidRPr="008E7CDC" w:rsidRDefault="00290D7F" w:rsidP="00B777F7">
            <w:pPr>
              <w:spacing w:line="240" w:lineRule="auto"/>
              <w:ind w:left="0"/>
              <w:contextualSpacing/>
              <w:jc w:val="left"/>
              <w:rPr>
                <w:sz w:val="22"/>
                <w:szCs w:val="20"/>
              </w:rPr>
            </w:pPr>
          </w:p>
        </w:tc>
      </w:tr>
      <w:tr w:rsidR="00B777F7" w:rsidRPr="008E7CDC" w14:paraId="62EFBA16" w14:textId="77777777" w:rsidTr="00F92F74">
        <w:trPr>
          <w:trHeight w:val="20"/>
        </w:trPr>
        <w:tc>
          <w:tcPr>
            <w:tcW w:w="704" w:type="dxa"/>
            <w:vAlign w:val="center"/>
          </w:tcPr>
          <w:p w14:paraId="4316D15D" w14:textId="21C2D787" w:rsidR="00B777F7" w:rsidRPr="008E7CDC" w:rsidRDefault="00B777F7" w:rsidP="00B777F7">
            <w:pPr>
              <w:spacing w:line="240" w:lineRule="auto"/>
              <w:ind w:left="0"/>
              <w:contextualSpacing/>
              <w:jc w:val="center"/>
              <w:rPr>
                <w:sz w:val="22"/>
                <w:szCs w:val="20"/>
              </w:rPr>
            </w:pPr>
            <w:r w:rsidRPr="008E7CDC">
              <w:rPr>
                <w:sz w:val="22"/>
                <w:szCs w:val="20"/>
              </w:rPr>
              <w:t>3</w:t>
            </w:r>
          </w:p>
        </w:tc>
        <w:tc>
          <w:tcPr>
            <w:tcW w:w="2959" w:type="dxa"/>
            <w:vAlign w:val="center"/>
          </w:tcPr>
          <w:p w14:paraId="5D6AB5A6" w14:textId="20B31BDD" w:rsidR="00B777F7" w:rsidRPr="008E7CDC" w:rsidRDefault="00B777F7" w:rsidP="00B777F7">
            <w:pPr>
              <w:spacing w:line="240" w:lineRule="auto"/>
              <w:ind w:left="0"/>
              <w:contextualSpacing/>
              <w:jc w:val="left"/>
              <w:rPr>
                <w:sz w:val="22"/>
                <w:szCs w:val="20"/>
              </w:rPr>
            </w:pPr>
            <w:r w:rsidRPr="008E7CDC">
              <w:rPr>
                <w:sz w:val="22"/>
                <w:szCs w:val="20"/>
              </w:rPr>
              <w:t>Curd</w:t>
            </w:r>
          </w:p>
        </w:tc>
        <w:tc>
          <w:tcPr>
            <w:tcW w:w="1917" w:type="dxa"/>
            <w:vAlign w:val="center"/>
          </w:tcPr>
          <w:p w14:paraId="61C78B7A" w14:textId="1240C089" w:rsidR="00B777F7" w:rsidRPr="008E7CDC" w:rsidRDefault="00B777F7" w:rsidP="00B777F7">
            <w:pPr>
              <w:spacing w:line="240" w:lineRule="auto"/>
              <w:ind w:left="0"/>
              <w:contextualSpacing/>
              <w:jc w:val="center"/>
              <w:rPr>
                <w:sz w:val="22"/>
                <w:szCs w:val="20"/>
              </w:rPr>
            </w:pPr>
            <w:r w:rsidRPr="008E7CDC">
              <w:rPr>
                <w:sz w:val="22"/>
                <w:szCs w:val="20"/>
              </w:rPr>
              <w:t>MTPD</w:t>
            </w:r>
          </w:p>
        </w:tc>
        <w:tc>
          <w:tcPr>
            <w:tcW w:w="1890" w:type="dxa"/>
            <w:vAlign w:val="center"/>
          </w:tcPr>
          <w:p w14:paraId="3F3EAFEC" w14:textId="77777777" w:rsidR="00B777F7" w:rsidRPr="008E7CDC" w:rsidRDefault="00B777F7" w:rsidP="00B777F7">
            <w:pPr>
              <w:spacing w:line="240" w:lineRule="auto"/>
              <w:ind w:left="0"/>
              <w:contextualSpacing/>
              <w:jc w:val="left"/>
              <w:rPr>
                <w:sz w:val="22"/>
                <w:szCs w:val="20"/>
              </w:rPr>
            </w:pPr>
          </w:p>
        </w:tc>
      </w:tr>
      <w:tr w:rsidR="00B777F7" w:rsidRPr="008E7CDC" w14:paraId="265AB0D0" w14:textId="77777777" w:rsidTr="00F92F74">
        <w:trPr>
          <w:trHeight w:val="20"/>
        </w:trPr>
        <w:tc>
          <w:tcPr>
            <w:tcW w:w="704" w:type="dxa"/>
            <w:vAlign w:val="center"/>
          </w:tcPr>
          <w:p w14:paraId="358384A3" w14:textId="4AD32158" w:rsidR="00B777F7" w:rsidRPr="008E7CDC" w:rsidRDefault="00B777F7" w:rsidP="00B777F7">
            <w:pPr>
              <w:spacing w:line="240" w:lineRule="auto"/>
              <w:ind w:left="0"/>
              <w:contextualSpacing/>
              <w:jc w:val="center"/>
              <w:rPr>
                <w:sz w:val="22"/>
                <w:szCs w:val="20"/>
              </w:rPr>
            </w:pPr>
            <w:r w:rsidRPr="008E7CDC">
              <w:rPr>
                <w:sz w:val="22"/>
                <w:szCs w:val="20"/>
              </w:rPr>
              <w:t>4</w:t>
            </w:r>
          </w:p>
        </w:tc>
        <w:tc>
          <w:tcPr>
            <w:tcW w:w="2959" w:type="dxa"/>
            <w:vAlign w:val="center"/>
          </w:tcPr>
          <w:p w14:paraId="11842E78" w14:textId="5926F3AD" w:rsidR="00B777F7" w:rsidRPr="008E7CDC" w:rsidRDefault="00B777F7" w:rsidP="00B777F7">
            <w:pPr>
              <w:spacing w:line="240" w:lineRule="auto"/>
              <w:ind w:left="0"/>
              <w:contextualSpacing/>
              <w:jc w:val="left"/>
              <w:rPr>
                <w:sz w:val="22"/>
                <w:szCs w:val="20"/>
              </w:rPr>
            </w:pPr>
            <w:r w:rsidRPr="008E7CDC">
              <w:rPr>
                <w:sz w:val="22"/>
                <w:szCs w:val="20"/>
              </w:rPr>
              <w:t>Lassi</w:t>
            </w:r>
          </w:p>
        </w:tc>
        <w:tc>
          <w:tcPr>
            <w:tcW w:w="1917" w:type="dxa"/>
            <w:vAlign w:val="center"/>
          </w:tcPr>
          <w:p w14:paraId="16F76F7D" w14:textId="465F1E9F" w:rsidR="00B777F7" w:rsidRPr="008E7CDC" w:rsidRDefault="00B777F7" w:rsidP="00B777F7">
            <w:pPr>
              <w:spacing w:line="240" w:lineRule="auto"/>
              <w:ind w:left="0"/>
              <w:contextualSpacing/>
              <w:jc w:val="center"/>
              <w:rPr>
                <w:sz w:val="22"/>
                <w:szCs w:val="20"/>
              </w:rPr>
            </w:pPr>
            <w:r w:rsidRPr="008E7CDC">
              <w:rPr>
                <w:sz w:val="22"/>
                <w:szCs w:val="20"/>
              </w:rPr>
              <w:t>TLPD</w:t>
            </w:r>
          </w:p>
        </w:tc>
        <w:tc>
          <w:tcPr>
            <w:tcW w:w="1890" w:type="dxa"/>
            <w:vAlign w:val="center"/>
          </w:tcPr>
          <w:p w14:paraId="2D7CC33C" w14:textId="77777777" w:rsidR="00B777F7" w:rsidRPr="008E7CDC" w:rsidRDefault="00B777F7" w:rsidP="00B777F7">
            <w:pPr>
              <w:spacing w:line="240" w:lineRule="auto"/>
              <w:ind w:left="0"/>
              <w:contextualSpacing/>
              <w:jc w:val="left"/>
              <w:rPr>
                <w:sz w:val="22"/>
                <w:szCs w:val="20"/>
              </w:rPr>
            </w:pPr>
          </w:p>
        </w:tc>
      </w:tr>
      <w:tr w:rsidR="00B777F7" w:rsidRPr="008E7CDC" w14:paraId="2D43070F" w14:textId="77777777" w:rsidTr="00F92F74">
        <w:trPr>
          <w:trHeight w:val="20"/>
        </w:trPr>
        <w:tc>
          <w:tcPr>
            <w:tcW w:w="704" w:type="dxa"/>
            <w:vAlign w:val="center"/>
          </w:tcPr>
          <w:p w14:paraId="394FF1CC" w14:textId="7F728B69" w:rsidR="00B777F7" w:rsidRPr="008E7CDC" w:rsidRDefault="00B777F7" w:rsidP="00B777F7">
            <w:pPr>
              <w:spacing w:line="240" w:lineRule="auto"/>
              <w:ind w:left="0"/>
              <w:contextualSpacing/>
              <w:jc w:val="center"/>
              <w:rPr>
                <w:sz w:val="22"/>
                <w:szCs w:val="20"/>
              </w:rPr>
            </w:pPr>
            <w:r w:rsidRPr="008E7CDC">
              <w:rPr>
                <w:sz w:val="22"/>
                <w:szCs w:val="20"/>
              </w:rPr>
              <w:t>5</w:t>
            </w:r>
          </w:p>
        </w:tc>
        <w:tc>
          <w:tcPr>
            <w:tcW w:w="2959" w:type="dxa"/>
            <w:vAlign w:val="center"/>
          </w:tcPr>
          <w:p w14:paraId="4AFC0157" w14:textId="2F3BBA63" w:rsidR="00B777F7" w:rsidRPr="008E7CDC" w:rsidRDefault="00B777F7" w:rsidP="00B777F7">
            <w:pPr>
              <w:spacing w:line="240" w:lineRule="auto"/>
              <w:ind w:left="0"/>
              <w:contextualSpacing/>
              <w:jc w:val="left"/>
              <w:rPr>
                <w:sz w:val="22"/>
                <w:szCs w:val="20"/>
              </w:rPr>
            </w:pPr>
            <w:r w:rsidRPr="008E7CDC">
              <w:rPr>
                <w:sz w:val="22"/>
                <w:szCs w:val="20"/>
              </w:rPr>
              <w:t>Flavoured Milk</w:t>
            </w:r>
          </w:p>
        </w:tc>
        <w:tc>
          <w:tcPr>
            <w:tcW w:w="1917" w:type="dxa"/>
            <w:vAlign w:val="center"/>
          </w:tcPr>
          <w:p w14:paraId="40CC4577" w14:textId="216A410F" w:rsidR="00B777F7" w:rsidRPr="008E7CDC" w:rsidRDefault="00B777F7" w:rsidP="00B777F7">
            <w:pPr>
              <w:spacing w:line="240" w:lineRule="auto"/>
              <w:ind w:left="0"/>
              <w:contextualSpacing/>
              <w:jc w:val="center"/>
              <w:rPr>
                <w:sz w:val="22"/>
                <w:szCs w:val="20"/>
              </w:rPr>
            </w:pPr>
            <w:r w:rsidRPr="008E7CDC">
              <w:rPr>
                <w:sz w:val="22"/>
                <w:szCs w:val="20"/>
              </w:rPr>
              <w:t>TLPD</w:t>
            </w:r>
          </w:p>
        </w:tc>
        <w:tc>
          <w:tcPr>
            <w:tcW w:w="1890" w:type="dxa"/>
            <w:vAlign w:val="center"/>
          </w:tcPr>
          <w:p w14:paraId="7791BE6B" w14:textId="77777777" w:rsidR="00B777F7" w:rsidRPr="008E7CDC" w:rsidRDefault="00B777F7" w:rsidP="00B777F7">
            <w:pPr>
              <w:spacing w:line="240" w:lineRule="auto"/>
              <w:ind w:left="0"/>
              <w:contextualSpacing/>
              <w:jc w:val="left"/>
              <w:rPr>
                <w:sz w:val="22"/>
                <w:szCs w:val="20"/>
              </w:rPr>
            </w:pPr>
          </w:p>
        </w:tc>
      </w:tr>
      <w:tr w:rsidR="00290D7F" w:rsidRPr="008E7CDC" w14:paraId="47F9FF04" w14:textId="77777777" w:rsidTr="00F92F74">
        <w:trPr>
          <w:trHeight w:val="20"/>
        </w:trPr>
        <w:tc>
          <w:tcPr>
            <w:tcW w:w="704" w:type="dxa"/>
            <w:vAlign w:val="center"/>
          </w:tcPr>
          <w:p w14:paraId="516A589C" w14:textId="54C92AB5" w:rsidR="00290D7F" w:rsidRPr="008E7CDC" w:rsidRDefault="00B777F7" w:rsidP="00B777F7">
            <w:pPr>
              <w:spacing w:line="240" w:lineRule="auto"/>
              <w:ind w:left="0"/>
              <w:contextualSpacing/>
              <w:jc w:val="center"/>
              <w:rPr>
                <w:sz w:val="22"/>
                <w:szCs w:val="20"/>
              </w:rPr>
            </w:pPr>
            <w:r w:rsidRPr="008E7CDC">
              <w:rPr>
                <w:sz w:val="22"/>
                <w:szCs w:val="20"/>
              </w:rPr>
              <w:t>6</w:t>
            </w:r>
          </w:p>
        </w:tc>
        <w:tc>
          <w:tcPr>
            <w:tcW w:w="2959" w:type="dxa"/>
            <w:vAlign w:val="center"/>
          </w:tcPr>
          <w:p w14:paraId="77D643E4" w14:textId="77777777" w:rsidR="00290D7F" w:rsidRPr="008E7CDC" w:rsidRDefault="00290D7F" w:rsidP="00B777F7">
            <w:pPr>
              <w:spacing w:line="240" w:lineRule="auto"/>
              <w:ind w:left="0"/>
              <w:contextualSpacing/>
              <w:jc w:val="left"/>
              <w:rPr>
                <w:sz w:val="22"/>
                <w:szCs w:val="20"/>
              </w:rPr>
            </w:pPr>
            <w:r w:rsidRPr="008E7CDC">
              <w:rPr>
                <w:sz w:val="22"/>
                <w:szCs w:val="20"/>
              </w:rPr>
              <w:t>Others _____</w:t>
            </w:r>
          </w:p>
        </w:tc>
        <w:tc>
          <w:tcPr>
            <w:tcW w:w="1917" w:type="dxa"/>
            <w:vAlign w:val="center"/>
          </w:tcPr>
          <w:p w14:paraId="71F77F41" w14:textId="6382C93E" w:rsidR="00290D7F" w:rsidRPr="008E7CDC" w:rsidRDefault="00D16854" w:rsidP="00B777F7">
            <w:pPr>
              <w:spacing w:line="240" w:lineRule="auto"/>
              <w:ind w:left="0"/>
              <w:contextualSpacing/>
              <w:jc w:val="center"/>
              <w:rPr>
                <w:sz w:val="22"/>
                <w:szCs w:val="20"/>
              </w:rPr>
            </w:pPr>
            <w:r w:rsidRPr="008E7CDC">
              <w:rPr>
                <w:sz w:val="22"/>
                <w:szCs w:val="20"/>
              </w:rPr>
              <w:t>TLPD</w:t>
            </w:r>
            <w:r w:rsidR="00916327" w:rsidRPr="008E7CDC">
              <w:rPr>
                <w:sz w:val="22"/>
                <w:szCs w:val="20"/>
              </w:rPr>
              <w:t>/MTPD</w:t>
            </w:r>
          </w:p>
        </w:tc>
        <w:tc>
          <w:tcPr>
            <w:tcW w:w="1890" w:type="dxa"/>
            <w:vAlign w:val="center"/>
          </w:tcPr>
          <w:p w14:paraId="3ED9E383" w14:textId="77777777" w:rsidR="00290D7F" w:rsidRPr="008E7CDC" w:rsidRDefault="00290D7F" w:rsidP="00B777F7">
            <w:pPr>
              <w:spacing w:line="240" w:lineRule="auto"/>
              <w:ind w:left="0"/>
              <w:contextualSpacing/>
              <w:jc w:val="left"/>
              <w:rPr>
                <w:sz w:val="22"/>
                <w:szCs w:val="20"/>
              </w:rPr>
            </w:pPr>
          </w:p>
        </w:tc>
      </w:tr>
      <w:tr w:rsidR="00916327" w:rsidRPr="008E7CDC" w14:paraId="6981B4BA" w14:textId="77777777" w:rsidTr="00F92F74">
        <w:trPr>
          <w:trHeight w:val="20"/>
        </w:trPr>
        <w:tc>
          <w:tcPr>
            <w:tcW w:w="704" w:type="dxa"/>
            <w:vAlign w:val="center"/>
          </w:tcPr>
          <w:p w14:paraId="2DCB7995" w14:textId="57058030" w:rsidR="00916327" w:rsidRPr="008E7CDC" w:rsidRDefault="00B777F7" w:rsidP="00B777F7">
            <w:pPr>
              <w:spacing w:line="240" w:lineRule="auto"/>
              <w:ind w:left="0"/>
              <w:contextualSpacing/>
              <w:jc w:val="center"/>
              <w:rPr>
                <w:sz w:val="22"/>
                <w:szCs w:val="20"/>
              </w:rPr>
            </w:pPr>
            <w:r w:rsidRPr="008E7CDC">
              <w:rPr>
                <w:sz w:val="22"/>
                <w:szCs w:val="20"/>
              </w:rPr>
              <w:t>7</w:t>
            </w:r>
          </w:p>
        </w:tc>
        <w:tc>
          <w:tcPr>
            <w:tcW w:w="2959" w:type="dxa"/>
            <w:vAlign w:val="center"/>
          </w:tcPr>
          <w:p w14:paraId="720426DD" w14:textId="78567BC8" w:rsidR="00916327" w:rsidRPr="008E7CDC" w:rsidRDefault="00916327" w:rsidP="00B777F7">
            <w:pPr>
              <w:spacing w:line="240" w:lineRule="auto"/>
              <w:ind w:left="0"/>
              <w:contextualSpacing/>
              <w:jc w:val="left"/>
              <w:rPr>
                <w:sz w:val="22"/>
                <w:szCs w:val="20"/>
              </w:rPr>
            </w:pPr>
            <w:r w:rsidRPr="008E7CDC">
              <w:rPr>
                <w:sz w:val="22"/>
                <w:szCs w:val="20"/>
              </w:rPr>
              <w:t>Others _____</w:t>
            </w:r>
          </w:p>
        </w:tc>
        <w:tc>
          <w:tcPr>
            <w:tcW w:w="1917" w:type="dxa"/>
            <w:vAlign w:val="center"/>
          </w:tcPr>
          <w:p w14:paraId="2453CF0B" w14:textId="2B6F4816" w:rsidR="00916327" w:rsidRPr="008E7CDC" w:rsidRDefault="00916327" w:rsidP="00B777F7">
            <w:pPr>
              <w:spacing w:line="240" w:lineRule="auto"/>
              <w:ind w:left="0"/>
              <w:contextualSpacing/>
              <w:jc w:val="center"/>
              <w:rPr>
                <w:sz w:val="22"/>
                <w:szCs w:val="20"/>
              </w:rPr>
            </w:pPr>
            <w:r w:rsidRPr="008E7CDC">
              <w:rPr>
                <w:sz w:val="22"/>
                <w:szCs w:val="20"/>
              </w:rPr>
              <w:t>TLPD/MTPD</w:t>
            </w:r>
          </w:p>
        </w:tc>
        <w:tc>
          <w:tcPr>
            <w:tcW w:w="1890" w:type="dxa"/>
            <w:vAlign w:val="center"/>
          </w:tcPr>
          <w:p w14:paraId="3E3A9C0F" w14:textId="77777777" w:rsidR="00916327" w:rsidRPr="008E7CDC" w:rsidRDefault="00916327" w:rsidP="00B777F7">
            <w:pPr>
              <w:spacing w:line="240" w:lineRule="auto"/>
              <w:ind w:left="0"/>
              <w:contextualSpacing/>
              <w:jc w:val="left"/>
              <w:rPr>
                <w:sz w:val="22"/>
                <w:szCs w:val="20"/>
              </w:rPr>
            </w:pPr>
          </w:p>
        </w:tc>
      </w:tr>
      <w:tr w:rsidR="00916327" w:rsidRPr="008E7CDC" w14:paraId="69B074D0" w14:textId="77777777" w:rsidTr="00F92F74">
        <w:trPr>
          <w:trHeight w:val="20"/>
        </w:trPr>
        <w:tc>
          <w:tcPr>
            <w:tcW w:w="704" w:type="dxa"/>
            <w:vAlign w:val="center"/>
          </w:tcPr>
          <w:p w14:paraId="0977026D" w14:textId="4DE153D1" w:rsidR="00916327" w:rsidRPr="008E7CDC" w:rsidRDefault="00B777F7" w:rsidP="00B777F7">
            <w:pPr>
              <w:spacing w:line="240" w:lineRule="auto"/>
              <w:ind w:left="0"/>
              <w:contextualSpacing/>
              <w:jc w:val="center"/>
              <w:rPr>
                <w:sz w:val="22"/>
                <w:szCs w:val="20"/>
              </w:rPr>
            </w:pPr>
            <w:r w:rsidRPr="008E7CDC">
              <w:rPr>
                <w:sz w:val="22"/>
                <w:szCs w:val="20"/>
              </w:rPr>
              <w:t>8</w:t>
            </w:r>
          </w:p>
        </w:tc>
        <w:tc>
          <w:tcPr>
            <w:tcW w:w="2959" w:type="dxa"/>
            <w:vAlign w:val="center"/>
          </w:tcPr>
          <w:p w14:paraId="35A4C9AB" w14:textId="75356A52" w:rsidR="00916327" w:rsidRPr="008E7CDC" w:rsidRDefault="00916327" w:rsidP="00B777F7">
            <w:pPr>
              <w:spacing w:line="240" w:lineRule="auto"/>
              <w:ind w:left="0"/>
              <w:contextualSpacing/>
              <w:jc w:val="left"/>
              <w:rPr>
                <w:sz w:val="22"/>
                <w:szCs w:val="20"/>
              </w:rPr>
            </w:pPr>
            <w:r w:rsidRPr="008E7CDC">
              <w:rPr>
                <w:sz w:val="22"/>
                <w:szCs w:val="20"/>
              </w:rPr>
              <w:t>Others _____</w:t>
            </w:r>
          </w:p>
        </w:tc>
        <w:tc>
          <w:tcPr>
            <w:tcW w:w="1917" w:type="dxa"/>
            <w:vAlign w:val="center"/>
          </w:tcPr>
          <w:p w14:paraId="0DD97632" w14:textId="7F726BE9" w:rsidR="00916327" w:rsidRPr="008E7CDC" w:rsidRDefault="00916327" w:rsidP="00B777F7">
            <w:pPr>
              <w:spacing w:line="240" w:lineRule="auto"/>
              <w:ind w:left="0"/>
              <w:contextualSpacing/>
              <w:jc w:val="center"/>
              <w:rPr>
                <w:sz w:val="22"/>
                <w:szCs w:val="20"/>
              </w:rPr>
            </w:pPr>
            <w:r w:rsidRPr="008E7CDC">
              <w:rPr>
                <w:sz w:val="22"/>
                <w:szCs w:val="20"/>
              </w:rPr>
              <w:t>TLPD/ MTPD</w:t>
            </w:r>
          </w:p>
        </w:tc>
        <w:tc>
          <w:tcPr>
            <w:tcW w:w="1890" w:type="dxa"/>
            <w:vAlign w:val="center"/>
          </w:tcPr>
          <w:p w14:paraId="6A98242B" w14:textId="77777777" w:rsidR="00916327" w:rsidRPr="008E7CDC" w:rsidRDefault="00916327" w:rsidP="00B777F7">
            <w:pPr>
              <w:spacing w:line="240" w:lineRule="auto"/>
              <w:ind w:left="0"/>
              <w:contextualSpacing/>
              <w:jc w:val="left"/>
              <w:rPr>
                <w:sz w:val="22"/>
                <w:szCs w:val="20"/>
              </w:rPr>
            </w:pPr>
          </w:p>
        </w:tc>
      </w:tr>
    </w:tbl>
    <w:p w14:paraId="263389D1" w14:textId="77777777" w:rsidR="00CF61BD" w:rsidRPr="008E7CDC" w:rsidRDefault="00CF61BD" w:rsidP="00134D06">
      <w:pPr>
        <w:pStyle w:val="ListParagraph"/>
        <w:numPr>
          <w:ilvl w:val="0"/>
          <w:numId w:val="45"/>
        </w:numPr>
        <w:spacing w:before="120" w:after="120" w:line="276" w:lineRule="auto"/>
        <w:ind w:left="810"/>
        <w:rPr>
          <w:u w:val="single"/>
        </w:rPr>
      </w:pPr>
      <w:r w:rsidRPr="008E7CDC">
        <w:rPr>
          <w:u w:val="single"/>
        </w:rPr>
        <w:t>Marketing of liquid Milk &amp; Milk Products</w:t>
      </w:r>
    </w:p>
    <w:p w14:paraId="223AD27F" w14:textId="1A147148" w:rsidR="004B6A7B" w:rsidRPr="008E7CDC" w:rsidRDefault="004B6A7B" w:rsidP="00FC3795">
      <w:pPr>
        <w:spacing w:before="120" w:after="120" w:line="276" w:lineRule="auto"/>
        <w:ind w:left="720"/>
      </w:pPr>
      <w:r w:rsidRPr="008E7CDC">
        <w:t>The details of liquid milk demand and share of various players is given in the table below:</w:t>
      </w:r>
    </w:p>
    <w:p w14:paraId="45AA151F" w14:textId="08D3D37D" w:rsidR="00E618B1" w:rsidRPr="008E7CDC" w:rsidRDefault="00E618B1" w:rsidP="00F92F74">
      <w:pPr>
        <w:spacing w:before="120" w:after="120" w:line="276" w:lineRule="auto"/>
        <w:ind w:left="450" w:firstLine="270"/>
        <w:rPr>
          <w:b/>
          <w:bCs/>
          <w:sz w:val="22"/>
        </w:rPr>
      </w:pPr>
      <w:bookmarkStart w:id="33" w:name="_Toc81389894"/>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9</w:t>
      </w:r>
      <w:r w:rsidRPr="008E7CDC">
        <w:rPr>
          <w:b/>
          <w:bCs/>
          <w:sz w:val="22"/>
        </w:rPr>
        <w:fldChar w:fldCharType="end"/>
      </w:r>
      <w:r w:rsidRPr="008E7CDC">
        <w:rPr>
          <w:b/>
          <w:bCs/>
          <w:sz w:val="22"/>
        </w:rPr>
        <w:t xml:space="preserve">: Liquid Milk Demand </w:t>
      </w:r>
      <w:r w:rsidR="004B6A7B" w:rsidRPr="008E7CDC">
        <w:rPr>
          <w:b/>
          <w:bCs/>
          <w:sz w:val="22"/>
        </w:rPr>
        <w:t>&amp;</w:t>
      </w:r>
      <w:r w:rsidRPr="008E7CDC">
        <w:rPr>
          <w:b/>
          <w:bCs/>
          <w:sz w:val="22"/>
        </w:rPr>
        <w:t xml:space="preserve"> Sales in </w:t>
      </w:r>
      <w:r w:rsidR="00C81275" w:rsidRPr="008E7CDC">
        <w:rPr>
          <w:b/>
          <w:bCs/>
          <w:sz w:val="22"/>
        </w:rPr>
        <w:t>PI</w:t>
      </w:r>
      <w:r w:rsidRPr="008E7CDC">
        <w:rPr>
          <w:b/>
          <w:bCs/>
          <w:sz w:val="22"/>
        </w:rPr>
        <w:t>’s Operational Area</w:t>
      </w:r>
      <w:bookmarkEnd w:id="33"/>
    </w:p>
    <w:tbl>
      <w:tblPr>
        <w:tblStyle w:val="TableGrid"/>
        <w:tblW w:w="7559" w:type="dxa"/>
        <w:tblInd w:w="805" w:type="dxa"/>
        <w:tblLook w:val="04A0" w:firstRow="1" w:lastRow="0" w:firstColumn="1" w:lastColumn="0" w:noHBand="0" w:noVBand="1"/>
      </w:tblPr>
      <w:tblGrid>
        <w:gridCol w:w="599"/>
        <w:gridCol w:w="3535"/>
        <w:gridCol w:w="1321"/>
        <w:gridCol w:w="2104"/>
      </w:tblGrid>
      <w:tr w:rsidR="00E618B1" w:rsidRPr="008E7CDC" w14:paraId="704B6CDB" w14:textId="77777777" w:rsidTr="00FE2533">
        <w:trPr>
          <w:trHeight w:val="302"/>
          <w:tblHeader/>
        </w:trPr>
        <w:tc>
          <w:tcPr>
            <w:tcW w:w="599" w:type="dxa"/>
            <w:shd w:val="clear" w:color="auto" w:fill="C6D9F1" w:themeFill="text2" w:themeFillTint="33"/>
            <w:vAlign w:val="center"/>
          </w:tcPr>
          <w:p w14:paraId="28F92EF0" w14:textId="77777777" w:rsidR="00E618B1" w:rsidRPr="008E7CDC" w:rsidRDefault="00E618B1" w:rsidP="00004D88">
            <w:pPr>
              <w:spacing w:line="240" w:lineRule="auto"/>
              <w:ind w:left="0"/>
              <w:contextualSpacing/>
              <w:jc w:val="center"/>
              <w:rPr>
                <w:b/>
                <w:bCs/>
                <w:sz w:val="22"/>
              </w:rPr>
            </w:pPr>
            <w:r w:rsidRPr="008E7CDC">
              <w:rPr>
                <w:b/>
                <w:bCs/>
                <w:sz w:val="22"/>
              </w:rPr>
              <w:t>No.</w:t>
            </w:r>
          </w:p>
        </w:tc>
        <w:tc>
          <w:tcPr>
            <w:tcW w:w="3535" w:type="dxa"/>
            <w:shd w:val="clear" w:color="auto" w:fill="C6D9F1" w:themeFill="text2" w:themeFillTint="33"/>
            <w:vAlign w:val="center"/>
          </w:tcPr>
          <w:p w14:paraId="7A8A7D82" w14:textId="77777777" w:rsidR="00E618B1" w:rsidRPr="008E7CDC" w:rsidRDefault="00E618B1" w:rsidP="00004D88">
            <w:pPr>
              <w:spacing w:line="240" w:lineRule="auto"/>
              <w:ind w:left="0"/>
              <w:contextualSpacing/>
              <w:jc w:val="center"/>
              <w:rPr>
                <w:b/>
                <w:bCs/>
                <w:sz w:val="22"/>
              </w:rPr>
            </w:pPr>
            <w:r w:rsidRPr="008E7CDC">
              <w:rPr>
                <w:b/>
                <w:bCs/>
                <w:sz w:val="22"/>
              </w:rPr>
              <w:t>Particulars</w:t>
            </w:r>
          </w:p>
        </w:tc>
        <w:tc>
          <w:tcPr>
            <w:tcW w:w="1321" w:type="dxa"/>
            <w:shd w:val="clear" w:color="auto" w:fill="C6D9F1" w:themeFill="text2" w:themeFillTint="33"/>
          </w:tcPr>
          <w:p w14:paraId="2DFDD9A4" w14:textId="77777777" w:rsidR="00E618B1" w:rsidRPr="008E7CDC" w:rsidRDefault="00E618B1" w:rsidP="00004D88">
            <w:pPr>
              <w:spacing w:line="240" w:lineRule="auto"/>
              <w:ind w:left="0"/>
              <w:contextualSpacing/>
              <w:jc w:val="center"/>
              <w:rPr>
                <w:b/>
                <w:bCs/>
                <w:sz w:val="22"/>
              </w:rPr>
            </w:pPr>
            <w:r w:rsidRPr="008E7CDC">
              <w:rPr>
                <w:b/>
                <w:bCs/>
                <w:sz w:val="22"/>
              </w:rPr>
              <w:t>Unit</w:t>
            </w:r>
          </w:p>
        </w:tc>
        <w:tc>
          <w:tcPr>
            <w:tcW w:w="2104" w:type="dxa"/>
            <w:shd w:val="clear" w:color="auto" w:fill="C6D9F1" w:themeFill="text2" w:themeFillTint="33"/>
            <w:vAlign w:val="center"/>
          </w:tcPr>
          <w:p w14:paraId="7E933454" w14:textId="77777777" w:rsidR="00E618B1" w:rsidRPr="008E7CDC" w:rsidRDefault="00E618B1" w:rsidP="00004D88">
            <w:pPr>
              <w:spacing w:line="240" w:lineRule="auto"/>
              <w:ind w:left="0"/>
              <w:contextualSpacing/>
              <w:jc w:val="center"/>
              <w:rPr>
                <w:b/>
                <w:bCs/>
                <w:sz w:val="22"/>
              </w:rPr>
            </w:pPr>
            <w:r w:rsidRPr="008E7CDC">
              <w:rPr>
                <w:b/>
                <w:bCs/>
                <w:sz w:val="22"/>
              </w:rPr>
              <w:t>Figures</w:t>
            </w:r>
          </w:p>
        </w:tc>
      </w:tr>
      <w:tr w:rsidR="00E618B1" w:rsidRPr="008E7CDC" w14:paraId="2113569A" w14:textId="77777777" w:rsidTr="00FE2533">
        <w:trPr>
          <w:trHeight w:val="302"/>
        </w:trPr>
        <w:tc>
          <w:tcPr>
            <w:tcW w:w="599" w:type="dxa"/>
            <w:vAlign w:val="center"/>
          </w:tcPr>
          <w:p w14:paraId="189BEE98" w14:textId="77777777" w:rsidR="00E618B1" w:rsidRPr="008E7CDC" w:rsidRDefault="00E618B1" w:rsidP="00004D88">
            <w:pPr>
              <w:spacing w:line="240" w:lineRule="auto"/>
              <w:ind w:left="0"/>
              <w:contextualSpacing/>
              <w:jc w:val="center"/>
              <w:rPr>
                <w:sz w:val="22"/>
              </w:rPr>
            </w:pPr>
            <w:r w:rsidRPr="008E7CDC">
              <w:rPr>
                <w:sz w:val="22"/>
              </w:rPr>
              <w:t>1</w:t>
            </w:r>
          </w:p>
        </w:tc>
        <w:tc>
          <w:tcPr>
            <w:tcW w:w="3535" w:type="dxa"/>
            <w:vAlign w:val="center"/>
          </w:tcPr>
          <w:p w14:paraId="311CF963" w14:textId="2842C094" w:rsidR="00E618B1" w:rsidRPr="008E7CDC" w:rsidRDefault="00297317" w:rsidP="00004D88">
            <w:pPr>
              <w:spacing w:line="240" w:lineRule="auto"/>
              <w:ind w:left="0"/>
              <w:contextualSpacing/>
              <w:jc w:val="left"/>
              <w:rPr>
                <w:sz w:val="22"/>
              </w:rPr>
            </w:pPr>
            <w:r w:rsidRPr="008E7CDC">
              <w:rPr>
                <w:sz w:val="22"/>
              </w:rPr>
              <w:t>Cities covered for marketing</w:t>
            </w:r>
          </w:p>
        </w:tc>
        <w:tc>
          <w:tcPr>
            <w:tcW w:w="1321" w:type="dxa"/>
          </w:tcPr>
          <w:p w14:paraId="3F981F56" w14:textId="4DF39846" w:rsidR="00E618B1" w:rsidRPr="008E7CDC" w:rsidRDefault="00E618B1" w:rsidP="00004D88">
            <w:pPr>
              <w:spacing w:line="240" w:lineRule="auto"/>
              <w:ind w:left="0"/>
              <w:contextualSpacing/>
              <w:jc w:val="center"/>
              <w:rPr>
                <w:sz w:val="22"/>
              </w:rPr>
            </w:pPr>
          </w:p>
        </w:tc>
        <w:tc>
          <w:tcPr>
            <w:tcW w:w="2104" w:type="dxa"/>
            <w:vAlign w:val="center"/>
          </w:tcPr>
          <w:p w14:paraId="49F6EDF3" w14:textId="152591AB" w:rsidR="00E618B1" w:rsidRPr="008E7CDC" w:rsidRDefault="00297317" w:rsidP="00004D88">
            <w:pPr>
              <w:spacing w:line="240" w:lineRule="auto"/>
              <w:ind w:left="0"/>
              <w:contextualSpacing/>
              <w:jc w:val="right"/>
              <w:rPr>
                <w:i/>
                <w:iCs/>
                <w:sz w:val="22"/>
              </w:rPr>
            </w:pPr>
            <w:r w:rsidRPr="008E7CDC">
              <w:rPr>
                <w:i/>
                <w:iCs/>
                <w:color w:val="A6A6A6" w:themeColor="background1" w:themeShade="A6"/>
                <w:sz w:val="22"/>
              </w:rPr>
              <w:t>(name of cities)</w:t>
            </w:r>
          </w:p>
        </w:tc>
      </w:tr>
      <w:tr w:rsidR="00297317" w:rsidRPr="008E7CDC" w14:paraId="4942D751" w14:textId="77777777" w:rsidTr="00FE2533">
        <w:trPr>
          <w:trHeight w:val="272"/>
        </w:trPr>
        <w:tc>
          <w:tcPr>
            <w:tcW w:w="599" w:type="dxa"/>
            <w:vAlign w:val="center"/>
          </w:tcPr>
          <w:p w14:paraId="4188C24F" w14:textId="77777777" w:rsidR="00297317" w:rsidRPr="008E7CDC" w:rsidRDefault="00297317" w:rsidP="00297317">
            <w:pPr>
              <w:spacing w:line="240" w:lineRule="auto"/>
              <w:ind w:left="0"/>
              <w:contextualSpacing/>
              <w:jc w:val="center"/>
              <w:rPr>
                <w:sz w:val="22"/>
              </w:rPr>
            </w:pPr>
          </w:p>
        </w:tc>
        <w:tc>
          <w:tcPr>
            <w:tcW w:w="3535" w:type="dxa"/>
            <w:vAlign w:val="center"/>
          </w:tcPr>
          <w:p w14:paraId="3693157C" w14:textId="0A6B800D" w:rsidR="00297317" w:rsidRPr="008E7CDC" w:rsidRDefault="00297317" w:rsidP="00297317">
            <w:pPr>
              <w:spacing w:line="240" w:lineRule="auto"/>
              <w:ind w:left="0"/>
              <w:contextualSpacing/>
              <w:jc w:val="left"/>
              <w:rPr>
                <w:sz w:val="22"/>
              </w:rPr>
            </w:pPr>
            <w:r w:rsidRPr="008E7CDC">
              <w:rPr>
                <w:sz w:val="22"/>
              </w:rPr>
              <w:t>Milk Demand</w:t>
            </w:r>
          </w:p>
        </w:tc>
        <w:tc>
          <w:tcPr>
            <w:tcW w:w="1321" w:type="dxa"/>
          </w:tcPr>
          <w:p w14:paraId="43AC0625" w14:textId="591C284C" w:rsidR="00297317" w:rsidRPr="008E7CDC" w:rsidRDefault="00297317" w:rsidP="00297317">
            <w:pPr>
              <w:spacing w:line="240" w:lineRule="auto"/>
              <w:ind w:left="0"/>
              <w:contextualSpacing/>
              <w:jc w:val="center"/>
              <w:rPr>
                <w:sz w:val="22"/>
              </w:rPr>
            </w:pPr>
            <w:r w:rsidRPr="008E7CDC">
              <w:rPr>
                <w:sz w:val="22"/>
              </w:rPr>
              <w:t>TKgPD</w:t>
            </w:r>
          </w:p>
        </w:tc>
        <w:tc>
          <w:tcPr>
            <w:tcW w:w="2104" w:type="dxa"/>
            <w:vAlign w:val="center"/>
          </w:tcPr>
          <w:p w14:paraId="397499F3" w14:textId="77777777" w:rsidR="00297317" w:rsidRPr="008E7CDC" w:rsidRDefault="00297317" w:rsidP="00297317">
            <w:pPr>
              <w:spacing w:line="240" w:lineRule="auto"/>
              <w:ind w:left="0"/>
              <w:contextualSpacing/>
              <w:jc w:val="right"/>
              <w:rPr>
                <w:b/>
                <w:bCs/>
                <w:sz w:val="22"/>
              </w:rPr>
            </w:pPr>
          </w:p>
        </w:tc>
      </w:tr>
      <w:tr w:rsidR="00297317" w:rsidRPr="008E7CDC" w14:paraId="5EDB48B3" w14:textId="77777777" w:rsidTr="00FE2533">
        <w:trPr>
          <w:trHeight w:val="302"/>
        </w:trPr>
        <w:tc>
          <w:tcPr>
            <w:tcW w:w="599" w:type="dxa"/>
            <w:vAlign w:val="center"/>
          </w:tcPr>
          <w:p w14:paraId="7DEE04D1" w14:textId="77777777" w:rsidR="00297317" w:rsidRPr="008E7CDC" w:rsidRDefault="00297317" w:rsidP="00297317">
            <w:pPr>
              <w:spacing w:line="240" w:lineRule="auto"/>
              <w:ind w:left="0"/>
              <w:contextualSpacing/>
              <w:jc w:val="center"/>
              <w:rPr>
                <w:sz w:val="22"/>
              </w:rPr>
            </w:pPr>
            <w:r w:rsidRPr="008E7CDC">
              <w:rPr>
                <w:sz w:val="22"/>
              </w:rPr>
              <w:t>2</w:t>
            </w:r>
          </w:p>
        </w:tc>
        <w:tc>
          <w:tcPr>
            <w:tcW w:w="3535" w:type="dxa"/>
            <w:vAlign w:val="center"/>
          </w:tcPr>
          <w:p w14:paraId="2F3BD2F1" w14:textId="77777777" w:rsidR="00297317" w:rsidRPr="008E7CDC" w:rsidRDefault="00297317" w:rsidP="00297317">
            <w:pPr>
              <w:spacing w:line="240" w:lineRule="auto"/>
              <w:ind w:left="0"/>
              <w:contextualSpacing/>
              <w:jc w:val="left"/>
              <w:rPr>
                <w:sz w:val="22"/>
              </w:rPr>
            </w:pPr>
            <w:r w:rsidRPr="008E7CDC">
              <w:rPr>
                <w:sz w:val="22"/>
              </w:rPr>
              <w:t>Liquid Milk Sale</w:t>
            </w:r>
          </w:p>
        </w:tc>
        <w:tc>
          <w:tcPr>
            <w:tcW w:w="1321" w:type="dxa"/>
          </w:tcPr>
          <w:p w14:paraId="25183BB2" w14:textId="77777777" w:rsidR="00297317" w:rsidRPr="008E7CDC" w:rsidRDefault="00297317" w:rsidP="00297317">
            <w:pPr>
              <w:spacing w:line="240" w:lineRule="auto"/>
              <w:ind w:left="0"/>
              <w:contextualSpacing/>
              <w:jc w:val="center"/>
              <w:rPr>
                <w:sz w:val="22"/>
              </w:rPr>
            </w:pPr>
            <w:r w:rsidRPr="008E7CDC">
              <w:rPr>
                <w:sz w:val="22"/>
              </w:rPr>
              <w:t>TLPD</w:t>
            </w:r>
          </w:p>
        </w:tc>
        <w:tc>
          <w:tcPr>
            <w:tcW w:w="2104" w:type="dxa"/>
            <w:vAlign w:val="center"/>
          </w:tcPr>
          <w:p w14:paraId="2DB6F4D5" w14:textId="77777777" w:rsidR="00297317" w:rsidRPr="008E7CDC" w:rsidRDefault="00297317" w:rsidP="00297317">
            <w:pPr>
              <w:spacing w:line="240" w:lineRule="auto"/>
              <w:ind w:left="0"/>
              <w:contextualSpacing/>
              <w:jc w:val="right"/>
              <w:rPr>
                <w:b/>
                <w:bCs/>
                <w:sz w:val="22"/>
              </w:rPr>
            </w:pPr>
          </w:p>
        </w:tc>
      </w:tr>
      <w:tr w:rsidR="00297317" w:rsidRPr="008E7CDC" w14:paraId="4E79D032" w14:textId="77777777" w:rsidTr="00FE2533">
        <w:trPr>
          <w:trHeight w:val="302"/>
        </w:trPr>
        <w:tc>
          <w:tcPr>
            <w:tcW w:w="599" w:type="dxa"/>
            <w:vAlign w:val="center"/>
          </w:tcPr>
          <w:p w14:paraId="1D80D325" w14:textId="77777777" w:rsidR="00297317" w:rsidRPr="008E7CDC" w:rsidRDefault="00297317" w:rsidP="00297317">
            <w:pPr>
              <w:spacing w:line="240" w:lineRule="auto"/>
              <w:ind w:left="0"/>
              <w:contextualSpacing/>
              <w:jc w:val="center"/>
              <w:rPr>
                <w:sz w:val="22"/>
              </w:rPr>
            </w:pPr>
          </w:p>
        </w:tc>
        <w:tc>
          <w:tcPr>
            <w:tcW w:w="3535" w:type="dxa"/>
            <w:vAlign w:val="center"/>
          </w:tcPr>
          <w:p w14:paraId="7230FD4B" w14:textId="5B9E52D0" w:rsidR="00297317" w:rsidRPr="008E7CDC" w:rsidRDefault="00297317" w:rsidP="00297317">
            <w:pPr>
              <w:spacing w:line="240" w:lineRule="auto"/>
              <w:ind w:left="0"/>
              <w:contextualSpacing/>
              <w:jc w:val="right"/>
              <w:rPr>
                <w:sz w:val="22"/>
              </w:rPr>
            </w:pPr>
            <w:r w:rsidRPr="008E7CDC">
              <w:rPr>
                <w:sz w:val="22"/>
              </w:rPr>
              <w:t xml:space="preserve">XYZ </w:t>
            </w:r>
            <w:r w:rsidR="00E13167" w:rsidRPr="008E7CDC">
              <w:rPr>
                <w:sz w:val="22"/>
              </w:rPr>
              <w:t>PI</w:t>
            </w:r>
          </w:p>
        </w:tc>
        <w:tc>
          <w:tcPr>
            <w:tcW w:w="1321" w:type="dxa"/>
          </w:tcPr>
          <w:p w14:paraId="5C7211B1" w14:textId="68BDF5ED" w:rsidR="00297317" w:rsidRPr="008E7CDC" w:rsidRDefault="00297317" w:rsidP="00297317">
            <w:pPr>
              <w:spacing w:line="240" w:lineRule="auto"/>
              <w:ind w:left="0"/>
              <w:contextualSpacing/>
              <w:jc w:val="center"/>
              <w:rPr>
                <w:sz w:val="22"/>
              </w:rPr>
            </w:pPr>
            <w:r w:rsidRPr="008E7CDC">
              <w:rPr>
                <w:sz w:val="22"/>
              </w:rPr>
              <w:t>TLPD</w:t>
            </w:r>
          </w:p>
        </w:tc>
        <w:tc>
          <w:tcPr>
            <w:tcW w:w="2104" w:type="dxa"/>
            <w:vAlign w:val="center"/>
          </w:tcPr>
          <w:p w14:paraId="1F1D9F6D" w14:textId="77777777" w:rsidR="00297317" w:rsidRPr="008E7CDC" w:rsidRDefault="00297317" w:rsidP="00297317">
            <w:pPr>
              <w:spacing w:line="240" w:lineRule="auto"/>
              <w:ind w:left="0"/>
              <w:contextualSpacing/>
              <w:jc w:val="right"/>
              <w:rPr>
                <w:b/>
                <w:bCs/>
                <w:sz w:val="22"/>
              </w:rPr>
            </w:pPr>
          </w:p>
        </w:tc>
      </w:tr>
      <w:tr w:rsidR="00297317" w:rsidRPr="008E7CDC" w14:paraId="5C3EFE7C" w14:textId="77777777" w:rsidTr="00FE2533">
        <w:trPr>
          <w:trHeight w:val="302"/>
        </w:trPr>
        <w:tc>
          <w:tcPr>
            <w:tcW w:w="599" w:type="dxa"/>
            <w:vAlign w:val="center"/>
          </w:tcPr>
          <w:p w14:paraId="66DBAEAB" w14:textId="77777777" w:rsidR="00297317" w:rsidRPr="008E7CDC" w:rsidRDefault="00297317" w:rsidP="00297317">
            <w:pPr>
              <w:spacing w:line="240" w:lineRule="auto"/>
              <w:ind w:left="0"/>
              <w:contextualSpacing/>
              <w:jc w:val="center"/>
              <w:rPr>
                <w:sz w:val="22"/>
              </w:rPr>
            </w:pPr>
          </w:p>
        </w:tc>
        <w:tc>
          <w:tcPr>
            <w:tcW w:w="3535" w:type="dxa"/>
            <w:vAlign w:val="center"/>
          </w:tcPr>
          <w:p w14:paraId="14C8CE9C" w14:textId="77777777" w:rsidR="00297317" w:rsidRPr="008E7CDC" w:rsidRDefault="00297317" w:rsidP="00297317">
            <w:pPr>
              <w:spacing w:line="240" w:lineRule="auto"/>
              <w:ind w:left="0"/>
              <w:contextualSpacing/>
              <w:jc w:val="right"/>
              <w:rPr>
                <w:sz w:val="22"/>
              </w:rPr>
            </w:pPr>
            <w:r w:rsidRPr="008E7CDC">
              <w:rPr>
                <w:sz w:val="22"/>
              </w:rPr>
              <w:t>Private Players 1___</w:t>
            </w:r>
          </w:p>
        </w:tc>
        <w:tc>
          <w:tcPr>
            <w:tcW w:w="1321" w:type="dxa"/>
          </w:tcPr>
          <w:p w14:paraId="76AAED24" w14:textId="732625DC" w:rsidR="00297317" w:rsidRPr="008E7CDC" w:rsidRDefault="00297317" w:rsidP="00297317">
            <w:pPr>
              <w:spacing w:line="240" w:lineRule="auto"/>
              <w:ind w:left="0"/>
              <w:contextualSpacing/>
              <w:jc w:val="center"/>
              <w:rPr>
                <w:sz w:val="22"/>
              </w:rPr>
            </w:pPr>
            <w:r w:rsidRPr="008E7CDC">
              <w:rPr>
                <w:sz w:val="22"/>
              </w:rPr>
              <w:t>TLPD</w:t>
            </w:r>
          </w:p>
        </w:tc>
        <w:tc>
          <w:tcPr>
            <w:tcW w:w="2104" w:type="dxa"/>
            <w:vAlign w:val="center"/>
          </w:tcPr>
          <w:p w14:paraId="1658804E" w14:textId="77777777" w:rsidR="00297317" w:rsidRPr="008E7CDC" w:rsidRDefault="00297317" w:rsidP="00297317">
            <w:pPr>
              <w:spacing w:line="240" w:lineRule="auto"/>
              <w:ind w:left="0"/>
              <w:contextualSpacing/>
              <w:jc w:val="right"/>
              <w:rPr>
                <w:b/>
                <w:bCs/>
                <w:sz w:val="22"/>
              </w:rPr>
            </w:pPr>
          </w:p>
        </w:tc>
      </w:tr>
      <w:tr w:rsidR="00297317" w:rsidRPr="008E7CDC" w14:paraId="36BD1127" w14:textId="77777777" w:rsidTr="00FE2533">
        <w:trPr>
          <w:trHeight w:val="302"/>
        </w:trPr>
        <w:tc>
          <w:tcPr>
            <w:tcW w:w="599" w:type="dxa"/>
            <w:vAlign w:val="center"/>
          </w:tcPr>
          <w:p w14:paraId="77B5C631" w14:textId="77777777" w:rsidR="00297317" w:rsidRPr="008E7CDC" w:rsidRDefault="00297317" w:rsidP="00297317">
            <w:pPr>
              <w:spacing w:line="240" w:lineRule="auto"/>
              <w:ind w:left="0"/>
              <w:contextualSpacing/>
              <w:jc w:val="center"/>
              <w:rPr>
                <w:sz w:val="22"/>
              </w:rPr>
            </w:pPr>
          </w:p>
        </w:tc>
        <w:tc>
          <w:tcPr>
            <w:tcW w:w="3535" w:type="dxa"/>
            <w:vAlign w:val="center"/>
          </w:tcPr>
          <w:p w14:paraId="13813C44" w14:textId="77777777" w:rsidR="00297317" w:rsidRPr="008E7CDC" w:rsidRDefault="00297317" w:rsidP="00297317">
            <w:pPr>
              <w:spacing w:line="240" w:lineRule="auto"/>
              <w:ind w:left="0"/>
              <w:contextualSpacing/>
              <w:jc w:val="right"/>
              <w:rPr>
                <w:sz w:val="22"/>
              </w:rPr>
            </w:pPr>
            <w:r w:rsidRPr="008E7CDC">
              <w:rPr>
                <w:sz w:val="22"/>
              </w:rPr>
              <w:t>Private Players 2___</w:t>
            </w:r>
          </w:p>
        </w:tc>
        <w:tc>
          <w:tcPr>
            <w:tcW w:w="1321" w:type="dxa"/>
          </w:tcPr>
          <w:p w14:paraId="5FF1B6EC" w14:textId="198766A7" w:rsidR="00297317" w:rsidRPr="008E7CDC" w:rsidRDefault="00297317" w:rsidP="00297317">
            <w:pPr>
              <w:spacing w:line="240" w:lineRule="auto"/>
              <w:ind w:left="0"/>
              <w:contextualSpacing/>
              <w:jc w:val="center"/>
              <w:rPr>
                <w:sz w:val="22"/>
              </w:rPr>
            </w:pPr>
            <w:r w:rsidRPr="008E7CDC">
              <w:rPr>
                <w:sz w:val="22"/>
              </w:rPr>
              <w:t>TLPD</w:t>
            </w:r>
          </w:p>
        </w:tc>
        <w:tc>
          <w:tcPr>
            <w:tcW w:w="2104" w:type="dxa"/>
            <w:vAlign w:val="center"/>
          </w:tcPr>
          <w:p w14:paraId="57035ABE" w14:textId="77777777" w:rsidR="00297317" w:rsidRPr="008E7CDC" w:rsidRDefault="00297317" w:rsidP="00297317">
            <w:pPr>
              <w:spacing w:line="240" w:lineRule="auto"/>
              <w:ind w:left="0"/>
              <w:contextualSpacing/>
              <w:jc w:val="right"/>
              <w:rPr>
                <w:b/>
                <w:bCs/>
                <w:sz w:val="22"/>
              </w:rPr>
            </w:pPr>
          </w:p>
        </w:tc>
      </w:tr>
      <w:tr w:rsidR="00297317" w:rsidRPr="008E7CDC" w14:paraId="26A49E43" w14:textId="77777777" w:rsidTr="00FE2533">
        <w:trPr>
          <w:trHeight w:val="272"/>
        </w:trPr>
        <w:tc>
          <w:tcPr>
            <w:tcW w:w="599" w:type="dxa"/>
            <w:vAlign w:val="center"/>
          </w:tcPr>
          <w:p w14:paraId="0E47CEC0" w14:textId="77777777" w:rsidR="00297317" w:rsidRPr="008E7CDC" w:rsidRDefault="00297317" w:rsidP="00297317">
            <w:pPr>
              <w:spacing w:line="240" w:lineRule="auto"/>
              <w:ind w:left="0"/>
              <w:contextualSpacing/>
              <w:jc w:val="center"/>
              <w:rPr>
                <w:sz w:val="22"/>
              </w:rPr>
            </w:pPr>
          </w:p>
        </w:tc>
        <w:tc>
          <w:tcPr>
            <w:tcW w:w="3535" w:type="dxa"/>
            <w:vAlign w:val="center"/>
          </w:tcPr>
          <w:p w14:paraId="73D35D76" w14:textId="77777777" w:rsidR="00297317" w:rsidRPr="008E7CDC" w:rsidRDefault="00297317" w:rsidP="00297317">
            <w:pPr>
              <w:spacing w:line="240" w:lineRule="auto"/>
              <w:ind w:left="0"/>
              <w:contextualSpacing/>
              <w:jc w:val="right"/>
              <w:rPr>
                <w:sz w:val="22"/>
              </w:rPr>
            </w:pPr>
            <w:r w:rsidRPr="008E7CDC">
              <w:rPr>
                <w:sz w:val="22"/>
              </w:rPr>
              <w:t>Unorganised Sector</w:t>
            </w:r>
          </w:p>
        </w:tc>
        <w:tc>
          <w:tcPr>
            <w:tcW w:w="1321" w:type="dxa"/>
          </w:tcPr>
          <w:p w14:paraId="0EB55D2C" w14:textId="7A79E6B6" w:rsidR="00297317" w:rsidRPr="008E7CDC" w:rsidRDefault="00297317" w:rsidP="00297317">
            <w:pPr>
              <w:spacing w:line="240" w:lineRule="auto"/>
              <w:ind w:left="0"/>
              <w:contextualSpacing/>
              <w:jc w:val="center"/>
              <w:rPr>
                <w:sz w:val="22"/>
              </w:rPr>
            </w:pPr>
            <w:r w:rsidRPr="008E7CDC">
              <w:rPr>
                <w:sz w:val="22"/>
              </w:rPr>
              <w:t>TLPD</w:t>
            </w:r>
          </w:p>
        </w:tc>
        <w:tc>
          <w:tcPr>
            <w:tcW w:w="2104" w:type="dxa"/>
            <w:vAlign w:val="center"/>
          </w:tcPr>
          <w:p w14:paraId="5EC42AA3" w14:textId="77777777" w:rsidR="00297317" w:rsidRPr="008E7CDC" w:rsidRDefault="00297317" w:rsidP="00297317">
            <w:pPr>
              <w:spacing w:line="240" w:lineRule="auto"/>
              <w:ind w:left="0"/>
              <w:contextualSpacing/>
              <w:jc w:val="right"/>
              <w:rPr>
                <w:b/>
                <w:bCs/>
                <w:sz w:val="22"/>
              </w:rPr>
            </w:pPr>
          </w:p>
        </w:tc>
      </w:tr>
    </w:tbl>
    <w:p w14:paraId="58BF7B67" w14:textId="028DF5A5" w:rsidR="00297317" w:rsidRPr="008E7CDC" w:rsidRDefault="004B6A7B" w:rsidP="00FC3795">
      <w:pPr>
        <w:spacing w:before="120" w:after="120" w:line="276" w:lineRule="auto"/>
        <w:ind w:left="720"/>
      </w:pPr>
      <w:bookmarkStart w:id="34" w:name="_Toc531020671"/>
      <w:r w:rsidRPr="008E7CDC">
        <w:t xml:space="preserve">The </w:t>
      </w:r>
      <w:r w:rsidR="00C81275" w:rsidRPr="008E7CDC">
        <w:t>PI</w:t>
      </w:r>
      <w:r w:rsidRPr="008E7CDC">
        <w:t xml:space="preserve"> sells packed liquid milk &amp; milk products under the brand name ‘</w:t>
      </w:r>
      <w:r w:rsidRPr="008E7CDC">
        <w:rPr>
          <w:i/>
          <w:iCs/>
        </w:rPr>
        <w:t>XYZ Milk’</w:t>
      </w:r>
      <w:r w:rsidRPr="008E7CDC">
        <w:t>.</w:t>
      </w:r>
      <w:r w:rsidR="00916327" w:rsidRPr="008E7CDC">
        <w:t xml:space="preserve"> </w:t>
      </w:r>
      <w:r w:rsidR="00E618B1" w:rsidRPr="008E7CDC">
        <w:t>The details of sales of liquid milk and value added pro</w:t>
      </w:r>
      <w:r w:rsidR="00297317" w:rsidRPr="008E7CDC">
        <w:t xml:space="preserve">ducts by the </w:t>
      </w:r>
      <w:r w:rsidR="00C81275" w:rsidRPr="008E7CDC">
        <w:t>PI</w:t>
      </w:r>
      <w:r w:rsidR="00297317" w:rsidRPr="008E7CDC">
        <w:t xml:space="preserve"> is given below:</w:t>
      </w:r>
      <w:bookmarkEnd w:id="34"/>
    </w:p>
    <w:p w14:paraId="511CD0E4" w14:textId="1B15790F" w:rsidR="00297317" w:rsidRPr="008E7CDC" w:rsidRDefault="00297317" w:rsidP="00F92F74">
      <w:pPr>
        <w:spacing w:before="120" w:after="120" w:line="276" w:lineRule="auto"/>
        <w:ind w:left="720"/>
        <w:rPr>
          <w:b/>
          <w:bCs/>
          <w:sz w:val="22"/>
        </w:rPr>
      </w:pPr>
      <w:bookmarkStart w:id="35" w:name="_Toc81389895"/>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10</w:t>
      </w:r>
      <w:r w:rsidRPr="008E7CDC">
        <w:rPr>
          <w:b/>
          <w:bCs/>
          <w:sz w:val="22"/>
        </w:rPr>
        <w:fldChar w:fldCharType="end"/>
      </w:r>
      <w:r w:rsidRPr="008E7CDC">
        <w:rPr>
          <w:b/>
          <w:bCs/>
          <w:sz w:val="22"/>
        </w:rPr>
        <w:t xml:space="preserve">: Details of sale of liquid milk &amp; value added products by the </w:t>
      </w:r>
      <w:bookmarkEnd w:id="35"/>
      <w:r w:rsidR="00E13167" w:rsidRPr="008E7CDC">
        <w:rPr>
          <w:b/>
          <w:bCs/>
          <w:sz w:val="22"/>
        </w:rPr>
        <w:t>PI</w:t>
      </w:r>
    </w:p>
    <w:tbl>
      <w:tblPr>
        <w:tblStyle w:val="TableGrid"/>
        <w:tblW w:w="7465" w:type="dxa"/>
        <w:tblInd w:w="805" w:type="dxa"/>
        <w:tblCellMar>
          <w:top w:w="28" w:type="dxa"/>
          <w:bottom w:w="28" w:type="dxa"/>
        </w:tblCellMar>
        <w:tblLook w:val="04A0" w:firstRow="1" w:lastRow="0" w:firstColumn="1" w:lastColumn="0" w:noHBand="0" w:noVBand="1"/>
      </w:tblPr>
      <w:tblGrid>
        <w:gridCol w:w="663"/>
        <w:gridCol w:w="2757"/>
        <w:gridCol w:w="906"/>
        <w:gridCol w:w="906"/>
        <w:gridCol w:w="969"/>
        <w:gridCol w:w="1264"/>
      </w:tblGrid>
      <w:tr w:rsidR="00F92F74" w:rsidRPr="008E7CDC" w14:paraId="39C2FD41" w14:textId="173C7334" w:rsidTr="0027260A">
        <w:trPr>
          <w:trHeight w:val="20"/>
          <w:tblHeader/>
        </w:trPr>
        <w:tc>
          <w:tcPr>
            <w:tcW w:w="663" w:type="dxa"/>
            <w:shd w:val="clear" w:color="auto" w:fill="C6D9F1" w:themeFill="text2" w:themeFillTint="33"/>
            <w:vAlign w:val="center"/>
          </w:tcPr>
          <w:p w14:paraId="598694D1" w14:textId="77777777" w:rsidR="00F92F74" w:rsidRPr="008E7CDC" w:rsidRDefault="00F92F74" w:rsidP="00FC3795">
            <w:pPr>
              <w:spacing w:line="240" w:lineRule="auto"/>
              <w:ind w:left="0"/>
              <w:contextualSpacing/>
              <w:jc w:val="center"/>
              <w:rPr>
                <w:b/>
                <w:bCs/>
                <w:sz w:val="22"/>
              </w:rPr>
            </w:pPr>
            <w:r w:rsidRPr="008E7CDC">
              <w:rPr>
                <w:b/>
                <w:bCs/>
                <w:sz w:val="22"/>
              </w:rPr>
              <w:t>No.</w:t>
            </w:r>
          </w:p>
        </w:tc>
        <w:tc>
          <w:tcPr>
            <w:tcW w:w="2757" w:type="dxa"/>
            <w:shd w:val="clear" w:color="auto" w:fill="C6D9F1" w:themeFill="text2" w:themeFillTint="33"/>
            <w:vAlign w:val="center"/>
          </w:tcPr>
          <w:p w14:paraId="1B07F589" w14:textId="77777777" w:rsidR="00F92F74" w:rsidRPr="008E7CDC" w:rsidRDefault="00F92F74" w:rsidP="00FC3795">
            <w:pPr>
              <w:spacing w:line="240" w:lineRule="auto"/>
              <w:ind w:left="0"/>
              <w:contextualSpacing/>
              <w:jc w:val="center"/>
              <w:rPr>
                <w:b/>
                <w:bCs/>
                <w:sz w:val="22"/>
              </w:rPr>
            </w:pPr>
            <w:r w:rsidRPr="008E7CDC">
              <w:rPr>
                <w:b/>
                <w:bCs/>
                <w:sz w:val="22"/>
              </w:rPr>
              <w:t>Product</w:t>
            </w:r>
          </w:p>
        </w:tc>
        <w:tc>
          <w:tcPr>
            <w:tcW w:w="906" w:type="dxa"/>
            <w:shd w:val="clear" w:color="auto" w:fill="C6D9F1" w:themeFill="text2" w:themeFillTint="33"/>
            <w:vAlign w:val="center"/>
          </w:tcPr>
          <w:p w14:paraId="2A369017" w14:textId="6D226762" w:rsidR="00F92F74" w:rsidRPr="008E7CDC" w:rsidRDefault="00F92F74" w:rsidP="00FC3795">
            <w:pPr>
              <w:spacing w:line="240" w:lineRule="auto"/>
              <w:ind w:left="0"/>
              <w:contextualSpacing/>
              <w:jc w:val="center"/>
              <w:rPr>
                <w:b/>
                <w:bCs/>
                <w:sz w:val="22"/>
              </w:rPr>
            </w:pPr>
            <w:r w:rsidRPr="008E7CDC">
              <w:rPr>
                <w:b/>
                <w:bCs/>
                <w:sz w:val="22"/>
              </w:rPr>
              <w:t>Unit</w:t>
            </w:r>
          </w:p>
        </w:tc>
        <w:tc>
          <w:tcPr>
            <w:tcW w:w="906" w:type="dxa"/>
            <w:shd w:val="clear" w:color="auto" w:fill="C6D9F1" w:themeFill="text2" w:themeFillTint="33"/>
            <w:vAlign w:val="center"/>
          </w:tcPr>
          <w:p w14:paraId="1B6359EB" w14:textId="16AA9C30" w:rsidR="00F92F74" w:rsidRPr="008E7CDC" w:rsidRDefault="00F92F74" w:rsidP="00FC3795">
            <w:pPr>
              <w:spacing w:line="240" w:lineRule="auto"/>
              <w:ind w:left="0"/>
              <w:contextualSpacing/>
              <w:jc w:val="center"/>
              <w:rPr>
                <w:b/>
                <w:bCs/>
                <w:sz w:val="22"/>
              </w:rPr>
            </w:pPr>
            <w:r w:rsidRPr="008E7CDC">
              <w:rPr>
                <w:b/>
                <w:bCs/>
                <w:sz w:val="22"/>
              </w:rPr>
              <w:t>Avg. Fat %</w:t>
            </w:r>
          </w:p>
        </w:tc>
        <w:tc>
          <w:tcPr>
            <w:tcW w:w="969" w:type="dxa"/>
            <w:shd w:val="clear" w:color="auto" w:fill="C6D9F1" w:themeFill="text2" w:themeFillTint="33"/>
            <w:vAlign w:val="center"/>
          </w:tcPr>
          <w:p w14:paraId="4D7D5B58" w14:textId="77777777" w:rsidR="00F92F74" w:rsidRPr="008E7CDC" w:rsidRDefault="00F92F74" w:rsidP="00FC3795">
            <w:pPr>
              <w:spacing w:line="240" w:lineRule="auto"/>
              <w:ind w:left="0"/>
              <w:contextualSpacing/>
              <w:jc w:val="center"/>
              <w:rPr>
                <w:b/>
                <w:bCs/>
                <w:sz w:val="22"/>
              </w:rPr>
            </w:pPr>
            <w:r w:rsidRPr="008E7CDC">
              <w:rPr>
                <w:b/>
                <w:bCs/>
                <w:sz w:val="22"/>
              </w:rPr>
              <w:t>Avg. SNF %</w:t>
            </w:r>
          </w:p>
        </w:tc>
        <w:tc>
          <w:tcPr>
            <w:tcW w:w="1264" w:type="dxa"/>
            <w:shd w:val="clear" w:color="auto" w:fill="C6D9F1" w:themeFill="text2" w:themeFillTint="33"/>
            <w:vAlign w:val="center"/>
          </w:tcPr>
          <w:p w14:paraId="051C4C90" w14:textId="4CF61D77" w:rsidR="00F92F74" w:rsidRPr="008E7CDC" w:rsidRDefault="00F92F74" w:rsidP="00FC3795">
            <w:pPr>
              <w:spacing w:line="240" w:lineRule="auto"/>
              <w:ind w:left="0"/>
              <w:contextualSpacing/>
              <w:jc w:val="center"/>
              <w:rPr>
                <w:b/>
                <w:bCs/>
                <w:sz w:val="22"/>
              </w:rPr>
            </w:pPr>
            <w:r w:rsidRPr="008E7CDC">
              <w:rPr>
                <w:b/>
                <w:bCs/>
                <w:sz w:val="22"/>
              </w:rPr>
              <w:t>Quantity sold</w:t>
            </w:r>
          </w:p>
        </w:tc>
      </w:tr>
      <w:tr w:rsidR="00F92F74" w:rsidRPr="008E7CDC" w14:paraId="3C5C7C1C" w14:textId="29B1EC68" w:rsidTr="0027260A">
        <w:trPr>
          <w:trHeight w:val="20"/>
        </w:trPr>
        <w:tc>
          <w:tcPr>
            <w:tcW w:w="663" w:type="dxa"/>
            <w:vAlign w:val="center"/>
          </w:tcPr>
          <w:p w14:paraId="087A7E48" w14:textId="136E8679" w:rsidR="00F92F74" w:rsidRPr="008E7CDC" w:rsidRDefault="00F92F74" w:rsidP="00FC3795">
            <w:pPr>
              <w:spacing w:line="240" w:lineRule="auto"/>
              <w:ind w:left="0"/>
              <w:contextualSpacing/>
              <w:jc w:val="center"/>
              <w:rPr>
                <w:b/>
                <w:bCs/>
                <w:sz w:val="22"/>
              </w:rPr>
            </w:pPr>
            <w:r w:rsidRPr="008E7CDC">
              <w:rPr>
                <w:b/>
                <w:bCs/>
                <w:sz w:val="22"/>
              </w:rPr>
              <w:t>A.</w:t>
            </w:r>
          </w:p>
        </w:tc>
        <w:tc>
          <w:tcPr>
            <w:tcW w:w="2757" w:type="dxa"/>
            <w:vAlign w:val="center"/>
          </w:tcPr>
          <w:p w14:paraId="5E4B5790" w14:textId="12297A98" w:rsidR="00F92F74" w:rsidRPr="008E7CDC" w:rsidRDefault="00F92F74" w:rsidP="00FC3795">
            <w:pPr>
              <w:spacing w:line="240" w:lineRule="auto"/>
              <w:ind w:left="0"/>
              <w:contextualSpacing/>
              <w:jc w:val="left"/>
              <w:rPr>
                <w:rFonts w:cs="Arial"/>
                <w:b/>
                <w:bCs/>
                <w:sz w:val="22"/>
              </w:rPr>
            </w:pPr>
            <w:r w:rsidRPr="008E7CDC">
              <w:rPr>
                <w:rFonts w:cs="Arial"/>
                <w:b/>
                <w:bCs/>
                <w:sz w:val="22"/>
              </w:rPr>
              <w:t>Liquid milk</w:t>
            </w:r>
          </w:p>
        </w:tc>
        <w:tc>
          <w:tcPr>
            <w:tcW w:w="906" w:type="dxa"/>
          </w:tcPr>
          <w:p w14:paraId="373889CE" w14:textId="77777777" w:rsidR="00F92F74" w:rsidRPr="008E7CDC" w:rsidRDefault="00F92F74" w:rsidP="00FC3795">
            <w:pPr>
              <w:spacing w:line="240" w:lineRule="auto"/>
              <w:ind w:left="0"/>
              <w:contextualSpacing/>
              <w:jc w:val="right"/>
              <w:rPr>
                <w:b/>
                <w:bCs/>
                <w:sz w:val="22"/>
              </w:rPr>
            </w:pPr>
          </w:p>
        </w:tc>
        <w:tc>
          <w:tcPr>
            <w:tcW w:w="906" w:type="dxa"/>
            <w:vAlign w:val="center"/>
          </w:tcPr>
          <w:p w14:paraId="0B6B0D20" w14:textId="0A42941B" w:rsidR="00F92F74" w:rsidRPr="008E7CDC" w:rsidRDefault="00F92F74" w:rsidP="00FC3795">
            <w:pPr>
              <w:spacing w:line="240" w:lineRule="auto"/>
              <w:ind w:left="0"/>
              <w:contextualSpacing/>
              <w:jc w:val="right"/>
              <w:rPr>
                <w:b/>
                <w:bCs/>
                <w:sz w:val="22"/>
              </w:rPr>
            </w:pPr>
          </w:p>
        </w:tc>
        <w:tc>
          <w:tcPr>
            <w:tcW w:w="969" w:type="dxa"/>
            <w:vAlign w:val="center"/>
          </w:tcPr>
          <w:p w14:paraId="24E347FD" w14:textId="77777777" w:rsidR="00F92F74" w:rsidRPr="008E7CDC" w:rsidRDefault="00F92F74" w:rsidP="00FC3795">
            <w:pPr>
              <w:spacing w:line="240" w:lineRule="auto"/>
              <w:ind w:left="0"/>
              <w:contextualSpacing/>
              <w:jc w:val="right"/>
              <w:rPr>
                <w:b/>
                <w:bCs/>
                <w:sz w:val="22"/>
              </w:rPr>
            </w:pPr>
          </w:p>
        </w:tc>
        <w:tc>
          <w:tcPr>
            <w:tcW w:w="1264" w:type="dxa"/>
          </w:tcPr>
          <w:p w14:paraId="29C71F2F" w14:textId="77777777" w:rsidR="00F92F74" w:rsidRPr="008E7CDC" w:rsidRDefault="00F92F74" w:rsidP="00FC3795">
            <w:pPr>
              <w:spacing w:line="240" w:lineRule="auto"/>
              <w:ind w:left="0"/>
              <w:contextualSpacing/>
              <w:jc w:val="right"/>
              <w:rPr>
                <w:b/>
                <w:bCs/>
                <w:sz w:val="22"/>
              </w:rPr>
            </w:pPr>
          </w:p>
        </w:tc>
      </w:tr>
      <w:tr w:rsidR="00F92F74" w:rsidRPr="008E7CDC" w14:paraId="16AB4620" w14:textId="570419E7" w:rsidTr="0027260A">
        <w:trPr>
          <w:trHeight w:val="20"/>
        </w:trPr>
        <w:tc>
          <w:tcPr>
            <w:tcW w:w="663" w:type="dxa"/>
            <w:vAlign w:val="center"/>
          </w:tcPr>
          <w:p w14:paraId="541838CE" w14:textId="3788BAAE" w:rsidR="00F92F74" w:rsidRPr="008E7CDC" w:rsidRDefault="00F92F74" w:rsidP="00FC3795">
            <w:pPr>
              <w:spacing w:line="240" w:lineRule="auto"/>
              <w:ind w:left="0"/>
              <w:contextualSpacing/>
              <w:jc w:val="center"/>
              <w:rPr>
                <w:sz w:val="22"/>
              </w:rPr>
            </w:pPr>
            <w:r w:rsidRPr="008E7CDC">
              <w:rPr>
                <w:sz w:val="22"/>
              </w:rPr>
              <w:t>1</w:t>
            </w:r>
          </w:p>
        </w:tc>
        <w:tc>
          <w:tcPr>
            <w:tcW w:w="2757" w:type="dxa"/>
            <w:vAlign w:val="center"/>
          </w:tcPr>
          <w:p w14:paraId="40481492" w14:textId="37A67447" w:rsidR="00F92F74" w:rsidRPr="008E7CDC" w:rsidRDefault="00F92F74" w:rsidP="00FC3795">
            <w:pPr>
              <w:spacing w:line="240" w:lineRule="auto"/>
              <w:ind w:left="0"/>
              <w:contextualSpacing/>
              <w:jc w:val="left"/>
              <w:rPr>
                <w:rFonts w:cs="Arial"/>
                <w:sz w:val="22"/>
              </w:rPr>
            </w:pPr>
            <w:r w:rsidRPr="008E7CDC">
              <w:rPr>
                <w:rFonts w:cs="Arial"/>
                <w:sz w:val="22"/>
              </w:rPr>
              <w:t>Toned Milk</w:t>
            </w:r>
          </w:p>
        </w:tc>
        <w:tc>
          <w:tcPr>
            <w:tcW w:w="906" w:type="dxa"/>
          </w:tcPr>
          <w:p w14:paraId="448582AE" w14:textId="5A586602" w:rsidR="00F92F74" w:rsidRPr="008E7CDC" w:rsidRDefault="00F92F74" w:rsidP="00FC3795">
            <w:pPr>
              <w:spacing w:line="240" w:lineRule="auto"/>
              <w:ind w:left="0"/>
              <w:contextualSpacing/>
              <w:jc w:val="center"/>
              <w:rPr>
                <w:sz w:val="22"/>
              </w:rPr>
            </w:pPr>
            <w:r w:rsidRPr="008E7CDC">
              <w:rPr>
                <w:sz w:val="22"/>
              </w:rPr>
              <w:t>TLPD</w:t>
            </w:r>
          </w:p>
        </w:tc>
        <w:tc>
          <w:tcPr>
            <w:tcW w:w="906" w:type="dxa"/>
            <w:vAlign w:val="center"/>
          </w:tcPr>
          <w:p w14:paraId="284A07CC" w14:textId="0F0B6DF1" w:rsidR="00F92F74" w:rsidRPr="008E7CDC" w:rsidRDefault="00F92F74" w:rsidP="00FC3795">
            <w:pPr>
              <w:spacing w:line="240" w:lineRule="auto"/>
              <w:ind w:left="0"/>
              <w:contextualSpacing/>
              <w:jc w:val="right"/>
              <w:rPr>
                <w:b/>
                <w:bCs/>
                <w:sz w:val="22"/>
              </w:rPr>
            </w:pPr>
          </w:p>
        </w:tc>
        <w:tc>
          <w:tcPr>
            <w:tcW w:w="969" w:type="dxa"/>
            <w:vAlign w:val="center"/>
          </w:tcPr>
          <w:p w14:paraId="3B19E005" w14:textId="77777777" w:rsidR="00F92F74" w:rsidRPr="008E7CDC" w:rsidRDefault="00F92F74" w:rsidP="00FC3795">
            <w:pPr>
              <w:spacing w:line="240" w:lineRule="auto"/>
              <w:ind w:left="0"/>
              <w:contextualSpacing/>
              <w:jc w:val="right"/>
              <w:rPr>
                <w:b/>
                <w:bCs/>
                <w:sz w:val="22"/>
              </w:rPr>
            </w:pPr>
          </w:p>
        </w:tc>
        <w:tc>
          <w:tcPr>
            <w:tcW w:w="1264" w:type="dxa"/>
          </w:tcPr>
          <w:p w14:paraId="536285DD" w14:textId="77777777" w:rsidR="00F92F74" w:rsidRPr="008E7CDC" w:rsidRDefault="00F92F74" w:rsidP="00FC3795">
            <w:pPr>
              <w:spacing w:line="240" w:lineRule="auto"/>
              <w:ind w:left="0"/>
              <w:contextualSpacing/>
              <w:jc w:val="right"/>
              <w:rPr>
                <w:b/>
                <w:bCs/>
                <w:sz w:val="22"/>
              </w:rPr>
            </w:pPr>
          </w:p>
        </w:tc>
      </w:tr>
      <w:tr w:rsidR="00F92F74" w:rsidRPr="008E7CDC" w14:paraId="2C3F49EB" w14:textId="05B64C0D" w:rsidTr="0027260A">
        <w:trPr>
          <w:trHeight w:val="20"/>
        </w:trPr>
        <w:tc>
          <w:tcPr>
            <w:tcW w:w="663" w:type="dxa"/>
            <w:vAlign w:val="center"/>
          </w:tcPr>
          <w:p w14:paraId="43120F18" w14:textId="77777777" w:rsidR="00F92F74" w:rsidRPr="008E7CDC" w:rsidRDefault="00F92F74" w:rsidP="00FC3795">
            <w:pPr>
              <w:spacing w:line="240" w:lineRule="auto"/>
              <w:ind w:left="0"/>
              <w:contextualSpacing/>
              <w:jc w:val="center"/>
              <w:rPr>
                <w:sz w:val="22"/>
              </w:rPr>
            </w:pPr>
            <w:r w:rsidRPr="008E7CDC">
              <w:rPr>
                <w:sz w:val="22"/>
              </w:rPr>
              <w:t>2</w:t>
            </w:r>
          </w:p>
        </w:tc>
        <w:tc>
          <w:tcPr>
            <w:tcW w:w="2757" w:type="dxa"/>
            <w:vAlign w:val="center"/>
          </w:tcPr>
          <w:p w14:paraId="26D9EC27" w14:textId="77777777" w:rsidR="00F92F74" w:rsidRPr="008E7CDC" w:rsidRDefault="00F92F74" w:rsidP="00FC3795">
            <w:pPr>
              <w:spacing w:line="240" w:lineRule="auto"/>
              <w:ind w:left="0"/>
              <w:contextualSpacing/>
              <w:jc w:val="left"/>
              <w:rPr>
                <w:rFonts w:cs="Arial"/>
                <w:sz w:val="22"/>
              </w:rPr>
            </w:pPr>
            <w:r w:rsidRPr="008E7CDC">
              <w:rPr>
                <w:rFonts w:cs="Arial"/>
                <w:sz w:val="22"/>
              </w:rPr>
              <w:t xml:space="preserve">Double Toned </w:t>
            </w:r>
          </w:p>
        </w:tc>
        <w:tc>
          <w:tcPr>
            <w:tcW w:w="906" w:type="dxa"/>
          </w:tcPr>
          <w:p w14:paraId="18930D67" w14:textId="0C4E5204" w:rsidR="00F92F74" w:rsidRPr="008E7CDC" w:rsidRDefault="00F92F74" w:rsidP="00FC3795">
            <w:pPr>
              <w:spacing w:line="240" w:lineRule="auto"/>
              <w:ind w:left="0"/>
              <w:contextualSpacing/>
              <w:jc w:val="center"/>
              <w:rPr>
                <w:b/>
                <w:bCs/>
                <w:sz w:val="22"/>
              </w:rPr>
            </w:pPr>
            <w:r w:rsidRPr="008E7CDC">
              <w:rPr>
                <w:sz w:val="22"/>
              </w:rPr>
              <w:t>TLPD</w:t>
            </w:r>
          </w:p>
        </w:tc>
        <w:tc>
          <w:tcPr>
            <w:tcW w:w="906" w:type="dxa"/>
            <w:vAlign w:val="center"/>
          </w:tcPr>
          <w:p w14:paraId="1145653E" w14:textId="50F315AA" w:rsidR="00F92F74" w:rsidRPr="008E7CDC" w:rsidRDefault="00F92F74" w:rsidP="00FC3795">
            <w:pPr>
              <w:spacing w:line="240" w:lineRule="auto"/>
              <w:ind w:left="0"/>
              <w:contextualSpacing/>
              <w:jc w:val="right"/>
              <w:rPr>
                <w:b/>
                <w:bCs/>
                <w:sz w:val="22"/>
              </w:rPr>
            </w:pPr>
          </w:p>
        </w:tc>
        <w:tc>
          <w:tcPr>
            <w:tcW w:w="969" w:type="dxa"/>
            <w:vAlign w:val="center"/>
          </w:tcPr>
          <w:p w14:paraId="2E49C388" w14:textId="77777777" w:rsidR="00F92F74" w:rsidRPr="008E7CDC" w:rsidRDefault="00F92F74" w:rsidP="00FC3795">
            <w:pPr>
              <w:spacing w:line="240" w:lineRule="auto"/>
              <w:ind w:left="0"/>
              <w:contextualSpacing/>
              <w:jc w:val="right"/>
              <w:rPr>
                <w:b/>
                <w:bCs/>
                <w:sz w:val="22"/>
              </w:rPr>
            </w:pPr>
          </w:p>
        </w:tc>
        <w:tc>
          <w:tcPr>
            <w:tcW w:w="1264" w:type="dxa"/>
          </w:tcPr>
          <w:p w14:paraId="3D903D41" w14:textId="77777777" w:rsidR="00F92F74" w:rsidRPr="008E7CDC" w:rsidRDefault="00F92F74" w:rsidP="00FC3795">
            <w:pPr>
              <w:spacing w:line="240" w:lineRule="auto"/>
              <w:ind w:left="0"/>
              <w:contextualSpacing/>
              <w:jc w:val="right"/>
              <w:rPr>
                <w:b/>
                <w:bCs/>
                <w:sz w:val="22"/>
              </w:rPr>
            </w:pPr>
          </w:p>
        </w:tc>
      </w:tr>
      <w:tr w:rsidR="00F92F74" w:rsidRPr="008E7CDC" w14:paraId="2077C808" w14:textId="618AB8BC" w:rsidTr="0027260A">
        <w:trPr>
          <w:trHeight w:val="20"/>
        </w:trPr>
        <w:tc>
          <w:tcPr>
            <w:tcW w:w="663" w:type="dxa"/>
            <w:vAlign w:val="center"/>
          </w:tcPr>
          <w:p w14:paraId="13037E29" w14:textId="77777777" w:rsidR="00F92F74" w:rsidRPr="008E7CDC" w:rsidRDefault="00F92F74" w:rsidP="00FC3795">
            <w:pPr>
              <w:spacing w:line="240" w:lineRule="auto"/>
              <w:ind w:left="0"/>
              <w:contextualSpacing/>
              <w:jc w:val="center"/>
              <w:rPr>
                <w:sz w:val="22"/>
              </w:rPr>
            </w:pPr>
            <w:r w:rsidRPr="008E7CDC">
              <w:rPr>
                <w:sz w:val="22"/>
              </w:rPr>
              <w:t>3</w:t>
            </w:r>
          </w:p>
        </w:tc>
        <w:tc>
          <w:tcPr>
            <w:tcW w:w="2757" w:type="dxa"/>
            <w:vAlign w:val="center"/>
          </w:tcPr>
          <w:p w14:paraId="080BB0CE" w14:textId="4DF35EA7" w:rsidR="00F92F74" w:rsidRPr="008E7CDC" w:rsidRDefault="0027260A" w:rsidP="00FC3795">
            <w:pPr>
              <w:spacing w:line="240" w:lineRule="auto"/>
              <w:ind w:left="0"/>
              <w:contextualSpacing/>
              <w:jc w:val="left"/>
              <w:rPr>
                <w:rFonts w:cs="Arial"/>
                <w:sz w:val="22"/>
              </w:rPr>
            </w:pPr>
            <w:r w:rsidRPr="008E7CDC">
              <w:rPr>
                <w:rFonts w:cs="Arial"/>
                <w:sz w:val="22"/>
              </w:rPr>
              <w:t>Standard</w:t>
            </w:r>
            <w:r w:rsidR="00F92F74" w:rsidRPr="008E7CDC">
              <w:rPr>
                <w:rFonts w:cs="Arial"/>
                <w:sz w:val="22"/>
              </w:rPr>
              <w:t xml:space="preserve"> Milk</w:t>
            </w:r>
          </w:p>
        </w:tc>
        <w:tc>
          <w:tcPr>
            <w:tcW w:w="906" w:type="dxa"/>
          </w:tcPr>
          <w:p w14:paraId="2FFD77D0" w14:textId="33AD1D86" w:rsidR="00F92F74" w:rsidRPr="008E7CDC" w:rsidRDefault="00F92F74" w:rsidP="00FC3795">
            <w:pPr>
              <w:spacing w:line="240" w:lineRule="auto"/>
              <w:ind w:left="0"/>
              <w:contextualSpacing/>
              <w:jc w:val="center"/>
              <w:rPr>
                <w:b/>
                <w:bCs/>
                <w:sz w:val="22"/>
              </w:rPr>
            </w:pPr>
            <w:r w:rsidRPr="008E7CDC">
              <w:rPr>
                <w:sz w:val="22"/>
              </w:rPr>
              <w:t>TLPD</w:t>
            </w:r>
          </w:p>
        </w:tc>
        <w:tc>
          <w:tcPr>
            <w:tcW w:w="906" w:type="dxa"/>
            <w:vAlign w:val="center"/>
          </w:tcPr>
          <w:p w14:paraId="438A945F" w14:textId="5C75D872" w:rsidR="00F92F74" w:rsidRPr="008E7CDC" w:rsidRDefault="00F92F74" w:rsidP="00FC3795">
            <w:pPr>
              <w:spacing w:line="240" w:lineRule="auto"/>
              <w:ind w:left="0"/>
              <w:contextualSpacing/>
              <w:jc w:val="right"/>
              <w:rPr>
                <w:b/>
                <w:bCs/>
                <w:sz w:val="22"/>
              </w:rPr>
            </w:pPr>
          </w:p>
        </w:tc>
        <w:tc>
          <w:tcPr>
            <w:tcW w:w="969" w:type="dxa"/>
            <w:vAlign w:val="center"/>
          </w:tcPr>
          <w:p w14:paraId="366AC991" w14:textId="77777777" w:rsidR="00F92F74" w:rsidRPr="008E7CDC" w:rsidRDefault="00F92F74" w:rsidP="00FC3795">
            <w:pPr>
              <w:spacing w:line="240" w:lineRule="auto"/>
              <w:ind w:left="0"/>
              <w:contextualSpacing/>
              <w:jc w:val="right"/>
              <w:rPr>
                <w:b/>
                <w:bCs/>
                <w:sz w:val="22"/>
              </w:rPr>
            </w:pPr>
          </w:p>
        </w:tc>
        <w:tc>
          <w:tcPr>
            <w:tcW w:w="1264" w:type="dxa"/>
          </w:tcPr>
          <w:p w14:paraId="21DDE123" w14:textId="77777777" w:rsidR="00F92F74" w:rsidRPr="008E7CDC" w:rsidRDefault="00F92F74" w:rsidP="00FC3795">
            <w:pPr>
              <w:spacing w:line="240" w:lineRule="auto"/>
              <w:ind w:left="0"/>
              <w:contextualSpacing/>
              <w:jc w:val="right"/>
              <w:rPr>
                <w:b/>
                <w:bCs/>
                <w:sz w:val="22"/>
              </w:rPr>
            </w:pPr>
          </w:p>
        </w:tc>
      </w:tr>
      <w:tr w:rsidR="00F92F74" w:rsidRPr="008E7CDC" w14:paraId="4D7AF450" w14:textId="5812B136" w:rsidTr="0027260A">
        <w:trPr>
          <w:trHeight w:val="20"/>
        </w:trPr>
        <w:tc>
          <w:tcPr>
            <w:tcW w:w="663" w:type="dxa"/>
            <w:vAlign w:val="center"/>
          </w:tcPr>
          <w:p w14:paraId="2E41A1F1" w14:textId="77777777" w:rsidR="00F92F74" w:rsidRPr="008E7CDC" w:rsidRDefault="00F92F74" w:rsidP="00FC3795">
            <w:pPr>
              <w:spacing w:line="240" w:lineRule="auto"/>
              <w:ind w:left="0"/>
              <w:contextualSpacing/>
              <w:jc w:val="center"/>
              <w:rPr>
                <w:sz w:val="22"/>
              </w:rPr>
            </w:pPr>
            <w:r w:rsidRPr="008E7CDC">
              <w:rPr>
                <w:sz w:val="22"/>
              </w:rPr>
              <w:t>4</w:t>
            </w:r>
          </w:p>
        </w:tc>
        <w:tc>
          <w:tcPr>
            <w:tcW w:w="2757" w:type="dxa"/>
            <w:vAlign w:val="center"/>
          </w:tcPr>
          <w:p w14:paraId="26EE5585" w14:textId="565C90BA" w:rsidR="00F92F74" w:rsidRPr="008E7CDC" w:rsidRDefault="00F92F74" w:rsidP="00FC3795">
            <w:pPr>
              <w:spacing w:line="240" w:lineRule="auto"/>
              <w:ind w:left="0"/>
              <w:contextualSpacing/>
              <w:jc w:val="left"/>
              <w:rPr>
                <w:rFonts w:cs="Arial"/>
                <w:sz w:val="22"/>
              </w:rPr>
            </w:pPr>
            <w:r w:rsidRPr="008E7CDC">
              <w:rPr>
                <w:rFonts w:cs="Arial"/>
                <w:sz w:val="22"/>
              </w:rPr>
              <w:t>Full Cream Milk</w:t>
            </w:r>
          </w:p>
        </w:tc>
        <w:tc>
          <w:tcPr>
            <w:tcW w:w="906" w:type="dxa"/>
          </w:tcPr>
          <w:p w14:paraId="1A4E05C0" w14:textId="13526EC1" w:rsidR="00F92F74" w:rsidRPr="008E7CDC" w:rsidRDefault="00F92F74" w:rsidP="00FC3795">
            <w:pPr>
              <w:spacing w:line="240" w:lineRule="auto"/>
              <w:ind w:left="0"/>
              <w:contextualSpacing/>
              <w:jc w:val="center"/>
              <w:rPr>
                <w:b/>
                <w:bCs/>
                <w:sz w:val="22"/>
              </w:rPr>
            </w:pPr>
            <w:r w:rsidRPr="008E7CDC">
              <w:rPr>
                <w:sz w:val="22"/>
              </w:rPr>
              <w:t>TLPD</w:t>
            </w:r>
          </w:p>
        </w:tc>
        <w:tc>
          <w:tcPr>
            <w:tcW w:w="906" w:type="dxa"/>
            <w:vAlign w:val="center"/>
          </w:tcPr>
          <w:p w14:paraId="2053A749" w14:textId="29EA3DB5" w:rsidR="00F92F74" w:rsidRPr="008E7CDC" w:rsidRDefault="00F92F74" w:rsidP="00FC3795">
            <w:pPr>
              <w:spacing w:line="240" w:lineRule="auto"/>
              <w:ind w:left="0"/>
              <w:contextualSpacing/>
              <w:jc w:val="right"/>
              <w:rPr>
                <w:b/>
                <w:bCs/>
                <w:sz w:val="22"/>
              </w:rPr>
            </w:pPr>
          </w:p>
        </w:tc>
        <w:tc>
          <w:tcPr>
            <w:tcW w:w="969" w:type="dxa"/>
            <w:vAlign w:val="center"/>
          </w:tcPr>
          <w:p w14:paraId="44455870" w14:textId="77777777" w:rsidR="00F92F74" w:rsidRPr="008E7CDC" w:rsidRDefault="00F92F74" w:rsidP="00FC3795">
            <w:pPr>
              <w:spacing w:line="240" w:lineRule="auto"/>
              <w:ind w:left="0"/>
              <w:contextualSpacing/>
              <w:jc w:val="right"/>
              <w:rPr>
                <w:b/>
                <w:bCs/>
                <w:sz w:val="22"/>
              </w:rPr>
            </w:pPr>
          </w:p>
        </w:tc>
        <w:tc>
          <w:tcPr>
            <w:tcW w:w="1264" w:type="dxa"/>
          </w:tcPr>
          <w:p w14:paraId="602558FB" w14:textId="77777777" w:rsidR="00F92F74" w:rsidRPr="008E7CDC" w:rsidRDefault="00F92F74" w:rsidP="00FC3795">
            <w:pPr>
              <w:spacing w:line="240" w:lineRule="auto"/>
              <w:ind w:left="0"/>
              <w:contextualSpacing/>
              <w:jc w:val="right"/>
              <w:rPr>
                <w:b/>
                <w:bCs/>
                <w:sz w:val="22"/>
              </w:rPr>
            </w:pPr>
          </w:p>
        </w:tc>
      </w:tr>
      <w:tr w:rsidR="00F92F74" w:rsidRPr="008E7CDC" w14:paraId="595AE63E" w14:textId="13D37266" w:rsidTr="0027260A">
        <w:trPr>
          <w:trHeight w:val="20"/>
        </w:trPr>
        <w:tc>
          <w:tcPr>
            <w:tcW w:w="663" w:type="dxa"/>
            <w:vAlign w:val="center"/>
          </w:tcPr>
          <w:p w14:paraId="04245557" w14:textId="0F3FB4FD" w:rsidR="00F92F74" w:rsidRPr="008E7CDC" w:rsidRDefault="00F92F74" w:rsidP="00FC3795">
            <w:pPr>
              <w:spacing w:line="240" w:lineRule="auto"/>
              <w:ind w:left="0"/>
              <w:contextualSpacing/>
              <w:jc w:val="center"/>
              <w:rPr>
                <w:b/>
                <w:bCs/>
                <w:sz w:val="22"/>
              </w:rPr>
            </w:pPr>
            <w:r w:rsidRPr="008E7CDC">
              <w:rPr>
                <w:b/>
                <w:bCs/>
                <w:sz w:val="22"/>
              </w:rPr>
              <w:lastRenderedPageBreak/>
              <w:t>B.</w:t>
            </w:r>
          </w:p>
        </w:tc>
        <w:tc>
          <w:tcPr>
            <w:tcW w:w="2757" w:type="dxa"/>
            <w:vAlign w:val="center"/>
          </w:tcPr>
          <w:p w14:paraId="00EA9C10" w14:textId="1A0F06EF" w:rsidR="00F92F74" w:rsidRPr="008E7CDC" w:rsidRDefault="00F92F74" w:rsidP="00FC3795">
            <w:pPr>
              <w:spacing w:line="240" w:lineRule="auto"/>
              <w:ind w:left="0"/>
              <w:contextualSpacing/>
              <w:jc w:val="left"/>
              <w:rPr>
                <w:rFonts w:cs="Arial"/>
                <w:b/>
                <w:bCs/>
                <w:sz w:val="22"/>
              </w:rPr>
            </w:pPr>
            <w:r w:rsidRPr="008E7CDC">
              <w:rPr>
                <w:rFonts w:cs="Arial"/>
                <w:b/>
                <w:bCs/>
                <w:sz w:val="22"/>
              </w:rPr>
              <w:t>Value Added Products</w:t>
            </w:r>
          </w:p>
        </w:tc>
        <w:tc>
          <w:tcPr>
            <w:tcW w:w="906" w:type="dxa"/>
          </w:tcPr>
          <w:p w14:paraId="1C3AAE51" w14:textId="77777777" w:rsidR="00F92F74" w:rsidRPr="008E7CDC" w:rsidRDefault="00F92F74" w:rsidP="00FC3795">
            <w:pPr>
              <w:spacing w:line="240" w:lineRule="auto"/>
              <w:ind w:left="0"/>
              <w:contextualSpacing/>
              <w:jc w:val="center"/>
              <w:rPr>
                <w:b/>
                <w:bCs/>
                <w:sz w:val="22"/>
              </w:rPr>
            </w:pPr>
          </w:p>
        </w:tc>
        <w:tc>
          <w:tcPr>
            <w:tcW w:w="906" w:type="dxa"/>
            <w:vAlign w:val="center"/>
          </w:tcPr>
          <w:p w14:paraId="4371C0CB" w14:textId="3E3F44AE" w:rsidR="00F92F74" w:rsidRPr="008E7CDC" w:rsidRDefault="00F92F74" w:rsidP="00FC3795">
            <w:pPr>
              <w:spacing w:line="240" w:lineRule="auto"/>
              <w:ind w:left="0"/>
              <w:contextualSpacing/>
              <w:jc w:val="right"/>
              <w:rPr>
                <w:b/>
                <w:bCs/>
                <w:sz w:val="22"/>
              </w:rPr>
            </w:pPr>
          </w:p>
        </w:tc>
        <w:tc>
          <w:tcPr>
            <w:tcW w:w="969" w:type="dxa"/>
            <w:vAlign w:val="center"/>
          </w:tcPr>
          <w:p w14:paraId="7DFE0150" w14:textId="77777777" w:rsidR="00F92F74" w:rsidRPr="008E7CDC" w:rsidRDefault="00F92F74" w:rsidP="00FC3795">
            <w:pPr>
              <w:spacing w:line="240" w:lineRule="auto"/>
              <w:ind w:left="0"/>
              <w:contextualSpacing/>
              <w:jc w:val="right"/>
              <w:rPr>
                <w:b/>
                <w:bCs/>
                <w:sz w:val="22"/>
              </w:rPr>
            </w:pPr>
          </w:p>
        </w:tc>
        <w:tc>
          <w:tcPr>
            <w:tcW w:w="1264" w:type="dxa"/>
          </w:tcPr>
          <w:p w14:paraId="31D86508" w14:textId="77777777" w:rsidR="00F92F74" w:rsidRPr="008E7CDC" w:rsidRDefault="00F92F74" w:rsidP="00FC3795">
            <w:pPr>
              <w:spacing w:line="240" w:lineRule="auto"/>
              <w:ind w:left="0"/>
              <w:contextualSpacing/>
              <w:jc w:val="right"/>
              <w:rPr>
                <w:b/>
                <w:bCs/>
                <w:sz w:val="22"/>
              </w:rPr>
            </w:pPr>
          </w:p>
        </w:tc>
      </w:tr>
      <w:tr w:rsidR="00F92F74" w:rsidRPr="008E7CDC" w14:paraId="0B7BC77A" w14:textId="55A8C3AA" w:rsidTr="0027260A">
        <w:trPr>
          <w:trHeight w:val="20"/>
        </w:trPr>
        <w:tc>
          <w:tcPr>
            <w:tcW w:w="663" w:type="dxa"/>
            <w:vAlign w:val="center"/>
          </w:tcPr>
          <w:p w14:paraId="5FA2EB70" w14:textId="5E4D959C" w:rsidR="00F92F74" w:rsidRPr="008E7CDC" w:rsidRDefault="00A425E2" w:rsidP="00FC3795">
            <w:pPr>
              <w:spacing w:line="240" w:lineRule="auto"/>
              <w:ind w:left="0"/>
              <w:contextualSpacing/>
              <w:jc w:val="center"/>
              <w:rPr>
                <w:sz w:val="22"/>
              </w:rPr>
            </w:pPr>
            <w:r w:rsidRPr="008E7CDC">
              <w:rPr>
                <w:sz w:val="22"/>
              </w:rPr>
              <w:t>1</w:t>
            </w:r>
          </w:p>
        </w:tc>
        <w:tc>
          <w:tcPr>
            <w:tcW w:w="2757" w:type="dxa"/>
            <w:vAlign w:val="bottom"/>
          </w:tcPr>
          <w:p w14:paraId="082F1383" w14:textId="02CCA882" w:rsidR="00F92F74" w:rsidRPr="008E7CDC" w:rsidRDefault="00F92F74" w:rsidP="00A425E2">
            <w:pPr>
              <w:spacing w:line="240" w:lineRule="auto"/>
              <w:ind w:left="0"/>
              <w:contextualSpacing/>
              <w:jc w:val="left"/>
              <w:rPr>
                <w:rFonts w:cs="Arial"/>
                <w:sz w:val="22"/>
              </w:rPr>
            </w:pPr>
            <w:r w:rsidRPr="008E7CDC">
              <w:rPr>
                <w:rFonts w:cs="Arial"/>
                <w:sz w:val="22"/>
              </w:rPr>
              <w:t xml:space="preserve">Butter </w:t>
            </w:r>
          </w:p>
        </w:tc>
        <w:tc>
          <w:tcPr>
            <w:tcW w:w="906" w:type="dxa"/>
          </w:tcPr>
          <w:p w14:paraId="7125CFBA" w14:textId="2A065163" w:rsidR="00F92F74" w:rsidRPr="008E7CDC" w:rsidRDefault="00A425E2" w:rsidP="00FC3795">
            <w:pPr>
              <w:spacing w:line="240" w:lineRule="auto"/>
              <w:ind w:left="0"/>
              <w:contextualSpacing/>
              <w:jc w:val="center"/>
              <w:rPr>
                <w:sz w:val="22"/>
              </w:rPr>
            </w:pPr>
            <w:r w:rsidRPr="008E7CDC">
              <w:rPr>
                <w:sz w:val="22"/>
              </w:rPr>
              <w:t>MT</w:t>
            </w:r>
            <w:r w:rsidR="00F92F74" w:rsidRPr="008E7CDC">
              <w:rPr>
                <w:sz w:val="22"/>
              </w:rPr>
              <w:t>PD</w:t>
            </w:r>
          </w:p>
        </w:tc>
        <w:tc>
          <w:tcPr>
            <w:tcW w:w="906" w:type="dxa"/>
            <w:vAlign w:val="center"/>
          </w:tcPr>
          <w:p w14:paraId="110C4AAE" w14:textId="123E0A82" w:rsidR="00F92F74" w:rsidRPr="008E7CDC" w:rsidRDefault="00F92F74" w:rsidP="00FC3795">
            <w:pPr>
              <w:spacing w:line="240" w:lineRule="auto"/>
              <w:ind w:left="0"/>
              <w:contextualSpacing/>
              <w:jc w:val="right"/>
              <w:rPr>
                <w:b/>
                <w:bCs/>
                <w:sz w:val="22"/>
              </w:rPr>
            </w:pPr>
          </w:p>
        </w:tc>
        <w:tc>
          <w:tcPr>
            <w:tcW w:w="969" w:type="dxa"/>
            <w:vAlign w:val="center"/>
          </w:tcPr>
          <w:p w14:paraId="1F99B0A2" w14:textId="77777777" w:rsidR="00F92F74" w:rsidRPr="008E7CDC" w:rsidRDefault="00F92F74" w:rsidP="00FC3795">
            <w:pPr>
              <w:spacing w:line="240" w:lineRule="auto"/>
              <w:ind w:left="0"/>
              <w:contextualSpacing/>
              <w:jc w:val="right"/>
              <w:rPr>
                <w:b/>
                <w:bCs/>
                <w:sz w:val="22"/>
              </w:rPr>
            </w:pPr>
          </w:p>
        </w:tc>
        <w:tc>
          <w:tcPr>
            <w:tcW w:w="1264" w:type="dxa"/>
          </w:tcPr>
          <w:p w14:paraId="46672FD7" w14:textId="77777777" w:rsidR="00F92F74" w:rsidRPr="008E7CDC" w:rsidRDefault="00F92F74" w:rsidP="00FC3795">
            <w:pPr>
              <w:spacing w:line="240" w:lineRule="auto"/>
              <w:ind w:left="0"/>
              <w:contextualSpacing/>
              <w:jc w:val="right"/>
              <w:rPr>
                <w:b/>
                <w:bCs/>
                <w:sz w:val="22"/>
              </w:rPr>
            </w:pPr>
          </w:p>
        </w:tc>
      </w:tr>
      <w:tr w:rsidR="00A425E2" w:rsidRPr="008E7CDC" w14:paraId="475AD5E6" w14:textId="77777777" w:rsidTr="0027260A">
        <w:trPr>
          <w:trHeight w:val="20"/>
        </w:trPr>
        <w:tc>
          <w:tcPr>
            <w:tcW w:w="663" w:type="dxa"/>
            <w:vAlign w:val="center"/>
          </w:tcPr>
          <w:p w14:paraId="48D54763" w14:textId="61715BCE" w:rsidR="00A425E2" w:rsidRPr="008E7CDC" w:rsidRDefault="00A425E2" w:rsidP="00FC3795">
            <w:pPr>
              <w:spacing w:line="240" w:lineRule="auto"/>
              <w:ind w:left="0"/>
              <w:contextualSpacing/>
              <w:jc w:val="center"/>
              <w:rPr>
                <w:sz w:val="22"/>
              </w:rPr>
            </w:pPr>
            <w:r w:rsidRPr="008E7CDC">
              <w:rPr>
                <w:sz w:val="22"/>
              </w:rPr>
              <w:t>2</w:t>
            </w:r>
          </w:p>
        </w:tc>
        <w:tc>
          <w:tcPr>
            <w:tcW w:w="2757" w:type="dxa"/>
            <w:vAlign w:val="bottom"/>
          </w:tcPr>
          <w:p w14:paraId="39208691" w14:textId="0A1FA0EA" w:rsidR="00A425E2" w:rsidRPr="008E7CDC" w:rsidRDefault="00A425E2" w:rsidP="00FC3795">
            <w:pPr>
              <w:spacing w:line="240" w:lineRule="auto"/>
              <w:ind w:left="0"/>
              <w:contextualSpacing/>
              <w:jc w:val="left"/>
              <w:rPr>
                <w:rFonts w:cs="Arial"/>
                <w:sz w:val="22"/>
              </w:rPr>
            </w:pPr>
            <w:r w:rsidRPr="008E7CDC">
              <w:rPr>
                <w:rFonts w:cs="Arial"/>
                <w:sz w:val="22"/>
              </w:rPr>
              <w:t xml:space="preserve">Ghee </w:t>
            </w:r>
          </w:p>
        </w:tc>
        <w:tc>
          <w:tcPr>
            <w:tcW w:w="906" w:type="dxa"/>
          </w:tcPr>
          <w:p w14:paraId="2FD74E34" w14:textId="4F6CFBE9" w:rsidR="00A425E2" w:rsidRPr="008E7CDC" w:rsidRDefault="00A425E2" w:rsidP="00FC3795">
            <w:pPr>
              <w:spacing w:line="240" w:lineRule="auto"/>
              <w:ind w:left="0"/>
              <w:contextualSpacing/>
              <w:jc w:val="center"/>
              <w:rPr>
                <w:sz w:val="22"/>
              </w:rPr>
            </w:pPr>
            <w:r w:rsidRPr="008E7CDC">
              <w:rPr>
                <w:sz w:val="22"/>
              </w:rPr>
              <w:t>MTPD</w:t>
            </w:r>
          </w:p>
        </w:tc>
        <w:tc>
          <w:tcPr>
            <w:tcW w:w="906" w:type="dxa"/>
            <w:vAlign w:val="center"/>
          </w:tcPr>
          <w:p w14:paraId="71DFFF73" w14:textId="77777777" w:rsidR="00A425E2" w:rsidRPr="008E7CDC" w:rsidRDefault="00A425E2" w:rsidP="00FC3795">
            <w:pPr>
              <w:spacing w:line="240" w:lineRule="auto"/>
              <w:ind w:left="0"/>
              <w:contextualSpacing/>
              <w:jc w:val="right"/>
              <w:rPr>
                <w:b/>
                <w:bCs/>
                <w:sz w:val="22"/>
              </w:rPr>
            </w:pPr>
          </w:p>
        </w:tc>
        <w:tc>
          <w:tcPr>
            <w:tcW w:w="969" w:type="dxa"/>
            <w:vAlign w:val="center"/>
          </w:tcPr>
          <w:p w14:paraId="3957C175" w14:textId="77777777" w:rsidR="00A425E2" w:rsidRPr="008E7CDC" w:rsidRDefault="00A425E2" w:rsidP="00FC3795">
            <w:pPr>
              <w:spacing w:line="240" w:lineRule="auto"/>
              <w:ind w:left="0"/>
              <w:contextualSpacing/>
              <w:jc w:val="right"/>
              <w:rPr>
                <w:b/>
                <w:bCs/>
                <w:sz w:val="22"/>
              </w:rPr>
            </w:pPr>
          </w:p>
        </w:tc>
        <w:tc>
          <w:tcPr>
            <w:tcW w:w="1264" w:type="dxa"/>
          </w:tcPr>
          <w:p w14:paraId="76A587E2" w14:textId="77777777" w:rsidR="00A425E2" w:rsidRPr="008E7CDC" w:rsidRDefault="00A425E2" w:rsidP="00FC3795">
            <w:pPr>
              <w:spacing w:line="240" w:lineRule="auto"/>
              <w:ind w:left="0"/>
              <w:contextualSpacing/>
              <w:jc w:val="right"/>
              <w:rPr>
                <w:b/>
                <w:bCs/>
                <w:sz w:val="22"/>
              </w:rPr>
            </w:pPr>
          </w:p>
        </w:tc>
      </w:tr>
      <w:tr w:rsidR="00A425E2" w:rsidRPr="008E7CDC" w14:paraId="0A9DB67D" w14:textId="77777777" w:rsidTr="0027260A">
        <w:trPr>
          <w:trHeight w:val="20"/>
        </w:trPr>
        <w:tc>
          <w:tcPr>
            <w:tcW w:w="663" w:type="dxa"/>
            <w:vAlign w:val="center"/>
          </w:tcPr>
          <w:p w14:paraId="14B43434" w14:textId="54DBCB1F" w:rsidR="00A425E2" w:rsidRPr="008E7CDC" w:rsidRDefault="00A425E2" w:rsidP="00FC3795">
            <w:pPr>
              <w:spacing w:line="240" w:lineRule="auto"/>
              <w:ind w:left="0"/>
              <w:contextualSpacing/>
              <w:jc w:val="center"/>
              <w:rPr>
                <w:sz w:val="22"/>
              </w:rPr>
            </w:pPr>
            <w:r w:rsidRPr="008E7CDC">
              <w:rPr>
                <w:sz w:val="22"/>
              </w:rPr>
              <w:t>3</w:t>
            </w:r>
          </w:p>
        </w:tc>
        <w:tc>
          <w:tcPr>
            <w:tcW w:w="2757" w:type="dxa"/>
            <w:vAlign w:val="bottom"/>
          </w:tcPr>
          <w:p w14:paraId="60436A02" w14:textId="7A6CE1EF" w:rsidR="00A425E2" w:rsidRPr="008E7CDC" w:rsidRDefault="00A425E2" w:rsidP="00FC3795">
            <w:pPr>
              <w:spacing w:line="240" w:lineRule="auto"/>
              <w:ind w:left="0"/>
              <w:contextualSpacing/>
              <w:jc w:val="left"/>
              <w:rPr>
                <w:rFonts w:cs="Arial"/>
                <w:sz w:val="22"/>
              </w:rPr>
            </w:pPr>
            <w:r w:rsidRPr="008E7CDC">
              <w:rPr>
                <w:rFonts w:cs="Arial"/>
                <w:sz w:val="22"/>
              </w:rPr>
              <w:t>Curd</w:t>
            </w:r>
          </w:p>
        </w:tc>
        <w:tc>
          <w:tcPr>
            <w:tcW w:w="906" w:type="dxa"/>
          </w:tcPr>
          <w:p w14:paraId="1546B4A2" w14:textId="2308F549" w:rsidR="00A425E2" w:rsidRPr="008E7CDC" w:rsidRDefault="00A425E2" w:rsidP="00FC3795">
            <w:pPr>
              <w:spacing w:line="240" w:lineRule="auto"/>
              <w:ind w:left="0"/>
              <w:contextualSpacing/>
              <w:jc w:val="center"/>
              <w:rPr>
                <w:sz w:val="22"/>
              </w:rPr>
            </w:pPr>
            <w:r w:rsidRPr="008E7CDC">
              <w:rPr>
                <w:sz w:val="22"/>
              </w:rPr>
              <w:t>MTPD</w:t>
            </w:r>
          </w:p>
        </w:tc>
        <w:tc>
          <w:tcPr>
            <w:tcW w:w="906" w:type="dxa"/>
            <w:vAlign w:val="center"/>
          </w:tcPr>
          <w:p w14:paraId="548C5F86" w14:textId="77777777" w:rsidR="00A425E2" w:rsidRPr="008E7CDC" w:rsidRDefault="00A425E2" w:rsidP="00FC3795">
            <w:pPr>
              <w:spacing w:line="240" w:lineRule="auto"/>
              <w:ind w:left="0"/>
              <w:contextualSpacing/>
              <w:jc w:val="right"/>
              <w:rPr>
                <w:b/>
                <w:bCs/>
                <w:sz w:val="22"/>
              </w:rPr>
            </w:pPr>
          </w:p>
        </w:tc>
        <w:tc>
          <w:tcPr>
            <w:tcW w:w="969" w:type="dxa"/>
            <w:vAlign w:val="center"/>
          </w:tcPr>
          <w:p w14:paraId="28398C1F" w14:textId="77777777" w:rsidR="00A425E2" w:rsidRPr="008E7CDC" w:rsidRDefault="00A425E2" w:rsidP="00FC3795">
            <w:pPr>
              <w:spacing w:line="240" w:lineRule="auto"/>
              <w:ind w:left="0"/>
              <w:contextualSpacing/>
              <w:jc w:val="right"/>
              <w:rPr>
                <w:b/>
                <w:bCs/>
                <w:sz w:val="22"/>
              </w:rPr>
            </w:pPr>
          </w:p>
        </w:tc>
        <w:tc>
          <w:tcPr>
            <w:tcW w:w="1264" w:type="dxa"/>
          </w:tcPr>
          <w:p w14:paraId="42C13F14" w14:textId="77777777" w:rsidR="00A425E2" w:rsidRPr="008E7CDC" w:rsidRDefault="00A425E2" w:rsidP="00FC3795">
            <w:pPr>
              <w:spacing w:line="240" w:lineRule="auto"/>
              <w:ind w:left="0"/>
              <w:contextualSpacing/>
              <w:jc w:val="right"/>
              <w:rPr>
                <w:b/>
                <w:bCs/>
                <w:sz w:val="22"/>
              </w:rPr>
            </w:pPr>
          </w:p>
        </w:tc>
      </w:tr>
      <w:tr w:rsidR="00A425E2" w:rsidRPr="008E7CDC" w14:paraId="3C0F5D26" w14:textId="77777777" w:rsidTr="0027260A">
        <w:trPr>
          <w:trHeight w:val="20"/>
        </w:trPr>
        <w:tc>
          <w:tcPr>
            <w:tcW w:w="663" w:type="dxa"/>
            <w:vAlign w:val="center"/>
          </w:tcPr>
          <w:p w14:paraId="50DCCD99" w14:textId="0F0C4393" w:rsidR="00A425E2" w:rsidRPr="008E7CDC" w:rsidRDefault="00A425E2" w:rsidP="00FC3795">
            <w:pPr>
              <w:spacing w:line="240" w:lineRule="auto"/>
              <w:ind w:left="0"/>
              <w:contextualSpacing/>
              <w:jc w:val="center"/>
              <w:rPr>
                <w:sz w:val="22"/>
              </w:rPr>
            </w:pPr>
            <w:r w:rsidRPr="008E7CDC">
              <w:rPr>
                <w:sz w:val="22"/>
              </w:rPr>
              <w:t>4</w:t>
            </w:r>
          </w:p>
        </w:tc>
        <w:tc>
          <w:tcPr>
            <w:tcW w:w="2757" w:type="dxa"/>
            <w:vAlign w:val="bottom"/>
          </w:tcPr>
          <w:p w14:paraId="41C84298" w14:textId="3E247F1E" w:rsidR="00A425E2" w:rsidRPr="008E7CDC" w:rsidRDefault="00A425E2" w:rsidP="00FC3795">
            <w:pPr>
              <w:spacing w:line="240" w:lineRule="auto"/>
              <w:ind w:left="0"/>
              <w:contextualSpacing/>
              <w:jc w:val="left"/>
              <w:rPr>
                <w:rFonts w:cs="Arial"/>
                <w:sz w:val="22"/>
              </w:rPr>
            </w:pPr>
            <w:r w:rsidRPr="008E7CDC">
              <w:rPr>
                <w:rFonts w:cs="Arial"/>
                <w:sz w:val="22"/>
              </w:rPr>
              <w:t>Lassi</w:t>
            </w:r>
          </w:p>
        </w:tc>
        <w:tc>
          <w:tcPr>
            <w:tcW w:w="906" w:type="dxa"/>
          </w:tcPr>
          <w:p w14:paraId="3AAF9D28" w14:textId="29B6AA9E" w:rsidR="00A425E2" w:rsidRPr="008E7CDC" w:rsidRDefault="00A425E2" w:rsidP="00FC3795">
            <w:pPr>
              <w:spacing w:line="240" w:lineRule="auto"/>
              <w:ind w:left="0"/>
              <w:contextualSpacing/>
              <w:jc w:val="center"/>
              <w:rPr>
                <w:sz w:val="22"/>
              </w:rPr>
            </w:pPr>
            <w:r w:rsidRPr="008E7CDC">
              <w:rPr>
                <w:sz w:val="22"/>
              </w:rPr>
              <w:t>TLPD</w:t>
            </w:r>
          </w:p>
        </w:tc>
        <w:tc>
          <w:tcPr>
            <w:tcW w:w="906" w:type="dxa"/>
            <w:vAlign w:val="center"/>
          </w:tcPr>
          <w:p w14:paraId="7E2CDC7F" w14:textId="77777777" w:rsidR="00A425E2" w:rsidRPr="008E7CDC" w:rsidRDefault="00A425E2" w:rsidP="00FC3795">
            <w:pPr>
              <w:spacing w:line="240" w:lineRule="auto"/>
              <w:ind w:left="0"/>
              <w:contextualSpacing/>
              <w:jc w:val="right"/>
              <w:rPr>
                <w:b/>
                <w:bCs/>
                <w:sz w:val="22"/>
              </w:rPr>
            </w:pPr>
          </w:p>
        </w:tc>
        <w:tc>
          <w:tcPr>
            <w:tcW w:w="969" w:type="dxa"/>
            <w:vAlign w:val="center"/>
          </w:tcPr>
          <w:p w14:paraId="1A13F398" w14:textId="77777777" w:rsidR="00A425E2" w:rsidRPr="008E7CDC" w:rsidRDefault="00A425E2" w:rsidP="00FC3795">
            <w:pPr>
              <w:spacing w:line="240" w:lineRule="auto"/>
              <w:ind w:left="0"/>
              <w:contextualSpacing/>
              <w:jc w:val="right"/>
              <w:rPr>
                <w:b/>
                <w:bCs/>
                <w:sz w:val="22"/>
              </w:rPr>
            </w:pPr>
          </w:p>
        </w:tc>
        <w:tc>
          <w:tcPr>
            <w:tcW w:w="1264" w:type="dxa"/>
          </w:tcPr>
          <w:p w14:paraId="0A74C0A6" w14:textId="77777777" w:rsidR="00A425E2" w:rsidRPr="008E7CDC" w:rsidRDefault="00A425E2" w:rsidP="00FC3795">
            <w:pPr>
              <w:spacing w:line="240" w:lineRule="auto"/>
              <w:ind w:left="0"/>
              <w:contextualSpacing/>
              <w:jc w:val="right"/>
              <w:rPr>
                <w:b/>
                <w:bCs/>
                <w:sz w:val="22"/>
              </w:rPr>
            </w:pPr>
          </w:p>
        </w:tc>
      </w:tr>
      <w:tr w:rsidR="00F92F74" w:rsidRPr="008E7CDC" w14:paraId="2C89679C" w14:textId="55617624" w:rsidTr="0027260A">
        <w:trPr>
          <w:trHeight w:val="20"/>
        </w:trPr>
        <w:tc>
          <w:tcPr>
            <w:tcW w:w="663" w:type="dxa"/>
            <w:vAlign w:val="center"/>
          </w:tcPr>
          <w:p w14:paraId="3BCE9780" w14:textId="51EE61E3" w:rsidR="00F92F74" w:rsidRPr="008E7CDC" w:rsidRDefault="00A425E2" w:rsidP="00FC3795">
            <w:pPr>
              <w:spacing w:line="240" w:lineRule="auto"/>
              <w:ind w:left="0"/>
              <w:contextualSpacing/>
              <w:jc w:val="center"/>
              <w:rPr>
                <w:sz w:val="22"/>
              </w:rPr>
            </w:pPr>
            <w:r w:rsidRPr="008E7CDC">
              <w:rPr>
                <w:sz w:val="22"/>
              </w:rPr>
              <w:t>5</w:t>
            </w:r>
          </w:p>
        </w:tc>
        <w:tc>
          <w:tcPr>
            <w:tcW w:w="2757" w:type="dxa"/>
            <w:vAlign w:val="bottom"/>
          </w:tcPr>
          <w:p w14:paraId="7F96E1B0" w14:textId="77777777" w:rsidR="00F92F74" w:rsidRPr="008E7CDC" w:rsidRDefault="00F92F74" w:rsidP="00FC3795">
            <w:pPr>
              <w:spacing w:line="240" w:lineRule="auto"/>
              <w:ind w:left="0"/>
              <w:contextualSpacing/>
              <w:rPr>
                <w:rFonts w:cs="Arial"/>
                <w:sz w:val="22"/>
              </w:rPr>
            </w:pPr>
            <w:r w:rsidRPr="008E7CDC">
              <w:rPr>
                <w:rFonts w:cs="Arial"/>
                <w:sz w:val="22"/>
              </w:rPr>
              <w:t>Flavoured Milk</w:t>
            </w:r>
          </w:p>
        </w:tc>
        <w:tc>
          <w:tcPr>
            <w:tcW w:w="906" w:type="dxa"/>
          </w:tcPr>
          <w:p w14:paraId="162DBF30" w14:textId="385BF71C" w:rsidR="00F92F74" w:rsidRPr="008E7CDC" w:rsidRDefault="00F92F74" w:rsidP="00FC3795">
            <w:pPr>
              <w:spacing w:line="240" w:lineRule="auto"/>
              <w:ind w:left="0"/>
              <w:contextualSpacing/>
              <w:jc w:val="center"/>
              <w:rPr>
                <w:sz w:val="22"/>
              </w:rPr>
            </w:pPr>
            <w:r w:rsidRPr="008E7CDC">
              <w:rPr>
                <w:sz w:val="22"/>
              </w:rPr>
              <w:t>TLPD</w:t>
            </w:r>
          </w:p>
        </w:tc>
        <w:tc>
          <w:tcPr>
            <w:tcW w:w="906" w:type="dxa"/>
            <w:vAlign w:val="center"/>
          </w:tcPr>
          <w:p w14:paraId="5A5D151F" w14:textId="47154610" w:rsidR="00F92F74" w:rsidRPr="008E7CDC" w:rsidRDefault="00F92F74" w:rsidP="00FC3795">
            <w:pPr>
              <w:spacing w:line="240" w:lineRule="auto"/>
              <w:ind w:left="0"/>
              <w:contextualSpacing/>
              <w:jc w:val="right"/>
              <w:rPr>
                <w:b/>
                <w:bCs/>
                <w:sz w:val="22"/>
              </w:rPr>
            </w:pPr>
          </w:p>
        </w:tc>
        <w:tc>
          <w:tcPr>
            <w:tcW w:w="969" w:type="dxa"/>
            <w:vAlign w:val="center"/>
          </w:tcPr>
          <w:p w14:paraId="40002D97" w14:textId="77777777" w:rsidR="00F92F74" w:rsidRPr="008E7CDC" w:rsidRDefault="00F92F74" w:rsidP="00FC3795">
            <w:pPr>
              <w:spacing w:line="240" w:lineRule="auto"/>
              <w:ind w:left="0"/>
              <w:contextualSpacing/>
              <w:jc w:val="right"/>
              <w:rPr>
                <w:b/>
                <w:bCs/>
                <w:sz w:val="22"/>
              </w:rPr>
            </w:pPr>
          </w:p>
        </w:tc>
        <w:tc>
          <w:tcPr>
            <w:tcW w:w="1264" w:type="dxa"/>
          </w:tcPr>
          <w:p w14:paraId="16FE1BF2" w14:textId="77777777" w:rsidR="00F92F74" w:rsidRPr="008E7CDC" w:rsidRDefault="00F92F74" w:rsidP="00FC3795">
            <w:pPr>
              <w:spacing w:line="240" w:lineRule="auto"/>
              <w:ind w:left="0"/>
              <w:contextualSpacing/>
              <w:jc w:val="right"/>
              <w:rPr>
                <w:b/>
                <w:bCs/>
                <w:sz w:val="22"/>
              </w:rPr>
            </w:pPr>
          </w:p>
        </w:tc>
      </w:tr>
      <w:tr w:rsidR="00A425E2" w:rsidRPr="008E7CDC" w14:paraId="39907863" w14:textId="2D82D6BA" w:rsidTr="0027260A">
        <w:trPr>
          <w:trHeight w:val="20"/>
        </w:trPr>
        <w:tc>
          <w:tcPr>
            <w:tcW w:w="663" w:type="dxa"/>
            <w:vAlign w:val="center"/>
          </w:tcPr>
          <w:p w14:paraId="2E58909B" w14:textId="2352B48F" w:rsidR="00A425E2" w:rsidRPr="008E7CDC" w:rsidRDefault="00A425E2" w:rsidP="00A425E2">
            <w:pPr>
              <w:spacing w:line="240" w:lineRule="auto"/>
              <w:ind w:left="0"/>
              <w:contextualSpacing/>
              <w:jc w:val="center"/>
              <w:rPr>
                <w:sz w:val="22"/>
              </w:rPr>
            </w:pPr>
            <w:r w:rsidRPr="008E7CDC">
              <w:rPr>
                <w:sz w:val="22"/>
              </w:rPr>
              <w:t>6</w:t>
            </w:r>
          </w:p>
        </w:tc>
        <w:tc>
          <w:tcPr>
            <w:tcW w:w="2757" w:type="dxa"/>
            <w:vAlign w:val="bottom"/>
          </w:tcPr>
          <w:p w14:paraId="16B06859" w14:textId="5144263B" w:rsidR="00A425E2" w:rsidRPr="008E7CDC" w:rsidRDefault="00A425E2" w:rsidP="00A425E2">
            <w:pPr>
              <w:spacing w:line="240" w:lineRule="auto"/>
              <w:ind w:left="0"/>
              <w:contextualSpacing/>
              <w:rPr>
                <w:rFonts w:cs="Arial"/>
                <w:sz w:val="22"/>
              </w:rPr>
            </w:pPr>
            <w:r w:rsidRPr="008E7CDC">
              <w:rPr>
                <w:rFonts w:cs="Arial"/>
                <w:sz w:val="22"/>
              </w:rPr>
              <w:t>Others____</w:t>
            </w:r>
          </w:p>
        </w:tc>
        <w:tc>
          <w:tcPr>
            <w:tcW w:w="906" w:type="dxa"/>
          </w:tcPr>
          <w:p w14:paraId="17DBFA6A" w14:textId="77777777" w:rsidR="00A425E2" w:rsidRPr="008E7CDC" w:rsidRDefault="00A425E2" w:rsidP="00A425E2">
            <w:pPr>
              <w:spacing w:line="240" w:lineRule="auto"/>
              <w:ind w:left="0"/>
              <w:contextualSpacing/>
              <w:jc w:val="center"/>
              <w:rPr>
                <w:b/>
                <w:bCs/>
                <w:sz w:val="22"/>
              </w:rPr>
            </w:pPr>
          </w:p>
        </w:tc>
        <w:tc>
          <w:tcPr>
            <w:tcW w:w="906" w:type="dxa"/>
            <w:vAlign w:val="center"/>
          </w:tcPr>
          <w:p w14:paraId="089FD03D" w14:textId="740C5313" w:rsidR="00A425E2" w:rsidRPr="008E7CDC" w:rsidRDefault="00A425E2" w:rsidP="00A425E2">
            <w:pPr>
              <w:spacing w:line="240" w:lineRule="auto"/>
              <w:ind w:left="0"/>
              <w:contextualSpacing/>
              <w:jc w:val="right"/>
              <w:rPr>
                <w:b/>
                <w:bCs/>
                <w:sz w:val="22"/>
              </w:rPr>
            </w:pPr>
          </w:p>
        </w:tc>
        <w:tc>
          <w:tcPr>
            <w:tcW w:w="969" w:type="dxa"/>
            <w:vAlign w:val="center"/>
          </w:tcPr>
          <w:p w14:paraId="76046695" w14:textId="77777777" w:rsidR="00A425E2" w:rsidRPr="008E7CDC" w:rsidRDefault="00A425E2" w:rsidP="00A425E2">
            <w:pPr>
              <w:spacing w:line="240" w:lineRule="auto"/>
              <w:ind w:left="0"/>
              <w:contextualSpacing/>
              <w:jc w:val="right"/>
              <w:rPr>
                <w:b/>
                <w:bCs/>
                <w:sz w:val="22"/>
              </w:rPr>
            </w:pPr>
          </w:p>
        </w:tc>
        <w:tc>
          <w:tcPr>
            <w:tcW w:w="1264" w:type="dxa"/>
          </w:tcPr>
          <w:p w14:paraId="0F745FCF" w14:textId="77777777" w:rsidR="00A425E2" w:rsidRPr="008E7CDC" w:rsidRDefault="00A425E2" w:rsidP="00A425E2">
            <w:pPr>
              <w:spacing w:line="240" w:lineRule="auto"/>
              <w:ind w:left="0"/>
              <w:contextualSpacing/>
              <w:jc w:val="right"/>
              <w:rPr>
                <w:b/>
                <w:bCs/>
                <w:sz w:val="22"/>
              </w:rPr>
            </w:pPr>
          </w:p>
        </w:tc>
      </w:tr>
      <w:tr w:rsidR="00A425E2" w:rsidRPr="008E7CDC" w14:paraId="3405A917" w14:textId="77777777" w:rsidTr="0027260A">
        <w:trPr>
          <w:trHeight w:val="20"/>
        </w:trPr>
        <w:tc>
          <w:tcPr>
            <w:tcW w:w="663" w:type="dxa"/>
            <w:vAlign w:val="center"/>
          </w:tcPr>
          <w:p w14:paraId="664B1339" w14:textId="36E59310" w:rsidR="00A425E2" w:rsidRPr="008E7CDC" w:rsidRDefault="00A425E2" w:rsidP="00A425E2">
            <w:pPr>
              <w:spacing w:line="240" w:lineRule="auto"/>
              <w:ind w:left="0"/>
              <w:contextualSpacing/>
              <w:jc w:val="center"/>
              <w:rPr>
                <w:sz w:val="22"/>
              </w:rPr>
            </w:pPr>
            <w:r w:rsidRPr="008E7CDC">
              <w:rPr>
                <w:sz w:val="22"/>
              </w:rPr>
              <w:t>7</w:t>
            </w:r>
          </w:p>
        </w:tc>
        <w:tc>
          <w:tcPr>
            <w:tcW w:w="2757" w:type="dxa"/>
            <w:vAlign w:val="bottom"/>
          </w:tcPr>
          <w:p w14:paraId="692D5D60" w14:textId="3E7B8E69" w:rsidR="00A425E2" w:rsidRPr="008E7CDC" w:rsidRDefault="00A425E2" w:rsidP="00A425E2">
            <w:pPr>
              <w:spacing w:line="240" w:lineRule="auto"/>
              <w:ind w:left="0"/>
              <w:contextualSpacing/>
              <w:rPr>
                <w:rFonts w:cs="Arial"/>
                <w:sz w:val="22"/>
              </w:rPr>
            </w:pPr>
            <w:r w:rsidRPr="008E7CDC">
              <w:rPr>
                <w:rFonts w:cs="Arial"/>
                <w:sz w:val="22"/>
              </w:rPr>
              <w:t>Others____</w:t>
            </w:r>
          </w:p>
        </w:tc>
        <w:tc>
          <w:tcPr>
            <w:tcW w:w="906" w:type="dxa"/>
          </w:tcPr>
          <w:p w14:paraId="0C642CC1" w14:textId="77777777" w:rsidR="00A425E2" w:rsidRPr="008E7CDC" w:rsidRDefault="00A425E2" w:rsidP="00A425E2">
            <w:pPr>
              <w:spacing w:line="240" w:lineRule="auto"/>
              <w:ind w:left="0"/>
              <w:contextualSpacing/>
              <w:jc w:val="center"/>
              <w:rPr>
                <w:b/>
                <w:bCs/>
                <w:sz w:val="22"/>
              </w:rPr>
            </w:pPr>
          </w:p>
        </w:tc>
        <w:tc>
          <w:tcPr>
            <w:tcW w:w="906" w:type="dxa"/>
            <w:vAlign w:val="center"/>
          </w:tcPr>
          <w:p w14:paraId="7A15ABC5" w14:textId="77777777" w:rsidR="00A425E2" w:rsidRPr="008E7CDC" w:rsidRDefault="00A425E2" w:rsidP="00A425E2">
            <w:pPr>
              <w:spacing w:line="240" w:lineRule="auto"/>
              <w:ind w:left="0"/>
              <w:contextualSpacing/>
              <w:jc w:val="right"/>
              <w:rPr>
                <w:b/>
                <w:bCs/>
                <w:sz w:val="22"/>
              </w:rPr>
            </w:pPr>
          </w:p>
        </w:tc>
        <w:tc>
          <w:tcPr>
            <w:tcW w:w="969" w:type="dxa"/>
            <w:vAlign w:val="center"/>
          </w:tcPr>
          <w:p w14:paraId="2C6BA598" w14:textId="77777777" w:rsidR="00A425E2" w:rsidRPr="008E7CDC" w:rsidRDefault="00A425E2" w:rsidP="00A425E2">
            <w:pPr>
              <w:spacing w:line="240" w:lineRule="auto"/>
              <w:ind w:left="0"/>
              <w:contextualSpacing/>
              <w:jc w:val="right"/>
              <w:rPr>
                <w:b/>
                <w:bCs/>
                <w:sz w:val="22"/>
              </w:rPr>
            </w:pPr>
          </w:p>
        </w:tc>
        <w:tc>
          <w:tcPr>
            <w:tcW w:w="1264" w:type="dxa"/>
          </w:tcPr>
          <w:p w14:paraId="38BC89F7" w14:textId="77777777" w:rsidR="00A425E2" w:rsidRPr="008E7CDC" w:rsidRDefault="00A425E2" w:rsidP="00A425E2">
            <w:pPr>
              <w:spacing w:line="240" w:lineRule="auto"/>
              <w:ind w:left="0"/>
              <w:contextualSpacing/>
              <w:jc w:val="right"/>
              <w:rPr>
                <w:b/>
                <w:bCs/>
                <w:sz w:val="22"/>
              </w:rPr>
            </w:pPr>
          </w:p>
        </w:tc>
      </w:tr>
      <w:tr w:rsidR="00903001" w:rsidRPr="008E7CDC" w14:paraId="3BCC742C" w14:textId="77777777" w:rsidTr="0027260A">
        <w:trPr>
          <w:trHeight w:val="20"/>
        </w:trPr>
        <w:tc>
          <w:tcPr>
            <w:tcW w:w="663" w:type="dxa"/>
            <w:vAlign w:val="center"/>
          </w:tcPr>
          <w:p w14:paraId="2A01CFC1" w14:textId="2D91A2CA" w:rsidR="00903001" w:rsidRPr="008E7CDC" w:rsidRDefault="00903001" w:rsidP="00A425E2">
            <w:pPr>
              <w:spacing w:line="240" w:lineRule="auto"/>
              <w:ind w:left="0"/>
              <w:contextualSpacing/>
              <w:jc w:val="center"/>
              <w:rPr>
                <w:sz w:val="22"/>
              </w:rPr>
            </w:pPr>
            <w:r w:rsidRPr="008E7CDC">
              <w:rPr>
                <w:sz w:val="22"/>
              </w:rPr>
              <w:t>8</w:t>
            </w:r>
          </w:p>
        </w:tc>
        <w:tc>
          <w:tcPr>
            <w:tcW w:w="2757" w:type="dxa"/>
            <w:vAlign w:val="bottom"/>
          </w:tcPr>
          <w:p w14:paraId="228BDF1B" w14:textId="471EDAF3" w:rsidR="00903001" w:rsidRPr="008E7CDC" w:rsidRDefault="00903001" w:rsidP="00A425E2">
            <w:pPr>
              <w:spacing w:line="240" w:lineRule="auto"/>
              <w:ind w:left="0"/>
              <w:contextualSpacing/>
              <w:rPr>
                <w:rFonts w:cs="Arial"/>
                <w:sz w:val="22"/>
              </w:rPr>
            </w:pPr>
            <w:r w:rsidRPr="008E7CDC">
              <w:rPr>
                <w:rFonts w:cs="Arial"/>
                <w:sz w:val="22"/>
              </w:rPr>
              <w:t>Others____</w:t>
            </w:r>
          </w:p>
        </w:tc>
        <w:tc>
          <w:tcPr>
            <w:tcW w:w="906" w:type="dxa"/>
          </w:tcPr>
          <w:p w14:paraId="6AFAC6ED" w14:textId="77777777" w:rsidR="00903001" w:rsidRPr="008E7CDC" w:rsidRDefault="00903001" w:rsidP="00A425E2">
            <w:pPr>
              <w:spacing w:line="240" w:lineRule="auto"/>
              <w:ind w:left="0"/>
              <w:contextualSpacing/>
              <w:jc w:val="center"/>
              <w:rPr>
                <w:b/>
                <w:bCs/>
                <w:sz w:val="22"/>
              </w:rPr>
            </w:pPr>
          </w:p>
        </w:tc>
        <w:tc>
          <w:tcPr>
            <w:tcW w:w="906" w:type="dxa"/>
            <w:vAlign w:val="center"/>
          </w:tcPr>
          <w:p w14:paraId="31AE742D" w14:textId="77777777" w:rsidR="00903001" w:rsidRPr="008E7CDC" w:rsidRDefault="00903001" w:rsidP="00A425E2">
            <w:pPr>
              <w:spacing w:line="240" w:lineRule="auto"/>
              <w:ind w:left="0"/>
              <w:contextualSpacing/>
              <w:jc w:val="right"/>
              <w:rPr>
                <w:b/>
                <w:bCs/>
                <w:sz w:val="22"/>
              </w:rPr>
            </w:pPr>
          </w:p>
        </w:tc>
        <w:tc>
          <w:tcPr>
            <w:tcW w:w="969" w:type="dxa"/>
            <w:vAlign w:val="center"/>
          </w:tcPr>
          <w:p w14:paraId="0CABA26A" w14:textId="77777777" w:rsidR="00903001" w:rsidRPr="008E7CDC" w:rsidRDefault="00903001" w:rsidP="00A425E2">
            <w:pPr>
              <w:spacing w:line="240" w:lineRule="auto"/>
              <w:ind w:left="0"/>
              <w:contextualSpacing/>
              <w:jc w:val="right"/>
              <w:rPr>
                <w:b/>
                <w:bCs/>
                <w:sz w:val="22"/>
              </w:rPr>
            </w:pPr>
          </w:p>
        </w:tc>
        <w:tc>
          <w:tcPr>
            <w:tcW w:w="1264" w:type="dxa"/>
          </w:tcPr>
          <w:p w14:paraId="2F827B99" w14:textId="77777777" w:rsidR="00903001" w:rsidRPr="008E7CDC" w:rsidRDefault="00903001" w:rsidP="00A425E2">
            <w:pPr>
              <w:spacing w:line="240" w:lineRule="auto"/>
              <w:ind w:left="0"/>
              <w:contextualSpacing/>
              <w:jc w:val="right"/>
              <w:rPr>
                <w:b/>
                <w:bCs/>
                <w:sz w:val="22"/>
              </w:rPr>
            </w:pPr>
          </w:p>
        </w:tc>
      </w:tr>
    </w:tbl>
    <w:p w14:paraId="14582B29" w14:textId="21D1FE2F" w:rsidR="00CF61BD" w:rsidRPr="008E7CDC" w:rsidRDefault="00CF61BD" w:rsidP="00FC3795">
      <w:pPr>
        <w:spacing w:before="120" w:after="120" w:line="276" w:lineRule="auto"/>
        <w:ind w:left="720"/>
      </w:pPr>
      <w:r w:rsidRPr="008E7CDC">
        <w:t xml:space="preserve">The overview of marketing </w:t>
      </w:r>
      <w:r w:rsidR="00F92F74" w:rsidRPr="008E7CDC">
        <w:t xml:space="preserve">infrastructure of the </w:t>
      </w:r>
      <w:r w:rsidR="00C81275" w:rsidRPr="008E7CDC">
        <w:t>PI</w:t>
      </w:r>
      <w:r w:rsidR="00F92F74" w:rsidRPr="008E7CDC">
        <w:t xml:space="preserve"> is </w:t>
      </w:r>
      <w:r w:rsidR="00313708" w:rsidRPr="008E7CDC">
        <w:t xml:space="preserve">as </w:t>
      </w:r>
      <w:r w:rsidRPr="008E7CDC">
        <w:t>given below</w:t>
      </w:r>
      <w:r w:rsidR="00313708" w:rsidRPr="008E7CDC">
        <w:t xml:space="preserve"> in the table</w:t>
      </w:r>
      <w:r w:rsidRPr="008E7CDC">
        <w:t xml:space="preserve">:  </w:t>
      </w:r>
    </w:p>
    <w:p w14:paraId="157C8DED" w14:textId="1011115E" w:rsidR="00313708" w:rsidRPr="008E7CDC" w:rsidRDefault="00396F74" w:rsidP="00F92F74">
      <w:pPr>
        <w:spacing w:before="120" w:after="120" w:line="276" w:lineRule="auto"/>
        <w:ind w:left="450" w:firstLine="270"/>
        <w:rPr>
          <w:b/>
          <w:bCs/>
          <w:sz w:val="22"/>
        </w:rPr>
      </w:pPr>
      <w:bookmarkStart w:id="36" w:name="_Toc81389896"/>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11</w:t>
      </w:r>
      <w:r w:rsidRPr="008E7CDC">
        <w:rPr>
          <w:b/>
          <w:bCs/>
          <w:sz w:val="22"/>
        </w:rPr>
        <w:fldChar w:fldCharType="end"/>
      </w:r>
      <w:r w:rsidRPr="008E7CDC">
        <w:rPr>
          <w:b/>
          <w:bCs/>
          <w:sz w:val="22"/>
        </w:rPr>
        <w:t xml:space="preserve">: </w:t>
      </w:r>
      <w:r w:rsidR="00F92F74" w:rsidRPr="008E7CDC">
        <w:rPr>
          <w:b/>
          <w:bCs/>
          <w:sz w:val="22"/>
        </w:rPr>
        <w:t>Details of m</w:t>
      </w:r>
      <w:r w:rsidR="00313708" w:rsidRPr="008E7CDC">
        <w:rPr>
          <w:b/>
          <w:bCs/>
          <w:sz w:val="22"/>
        </w:rPr>
        <w:t xml:space="preserve">arketing </w:t>
      </w:r>
      <w:r w:rsidR="00F92F74" w:rsidRPr="008E7CDC">
        <w:rPr>
          <w:b/>
          <w:bCs/>
          <w:sz w:val="22"/>
        </w:rPr>
        <w:t>infrastructure</w:t>
      </w:r>
      <w:r w:rsidR="00313708" w:rsidRPr="008E7CDC">
        <w:rPr>
          <w:b/>
          <w:bCs/>
          <w:sz w:val="22"/>
        </w:rPr>
        <w:t xml:space="preserve"> of the </w:t>
      </w:r>
      <w:bookmarkEnd w:id="36"/>
      <w:r w:rsidR="00E13167" w:rsidRPr="008E7CDC">
        <w:rPr>
          <w:b/>
          <w:bCs/>
          <w:sz w:val="22"/>
        </w:rPr>
        <w:t>PI</w:t>
      </w:r>
    </w:p>
    <w:tbl>
      <w:tblPr>
        <w:tblStyle w:val="TableGrid"/>
        <w:tblW w:w="7607" w:type="dxa"/>
        <w:tblInd w:w="715" w:type="dxa"/>
        <w:tblCellMar>
          <w:left w:w="85" w:type="dxa"/>
          <w:right w:w="85" w:type="dxa"/>
        </w:tblCellMar>
        <w:tblLook w:val="04A0" w:firstRow="1" w:lastRow="0" w:firstColumn="1" w:lastColumn="0" w:noHBand="0" w:noVBand="1"/>
      </w:tblPr>
      <w:tblGrid>
        <w:gridCol w:w="693"/>
        <w:gridCol w:w="3807"/>
        <w:gridCol w:w="1100"/>
        <w:gridCol w:w="2007"/>
      </w:tblGrid>
      <w:tr w:rsidR="00290D7F" w:rsidRPr="008E7CDC" w14:paraId="55B8CF03" w14:textId="77777777" w:rsidTr="00903001">
        <w:trPr>
          <w:trHeight w:val="288"/>
          <w:tblHeader/>
        </w:trPr>
        <w:tc>
          <w:tcPr>
            <w:tcW w:w="693" w:type="dxa"/>
            <w:shd w:val="clear" w:color="auto" w:fill="C6D9F1" w:themeFill="text2" w:themeFillTint="33"/>
            <w:vAlign w:val="center"/>
          </w:tcPr>
          <w:p w14:paraId="665D8241" w14:textId="77777777" w:rsidR="00290D7F" w:rsidRPr="008E7CDC" w:rsidRDefault="00290D7F" w:rsidP="00004D88">
            <w:pPr>
              <w:spacing w:line="240" w:lineRule="auto"/>
              <w:ind w:left="0"/>
              <w:contextualSpacing/>
              <w:jc w:val="center"/>
              <w:rPr>
                <w:b/>
                <w:bCs/>
                <w:sz w:val="22"/>
              </w:rPr>
            </w:pPr>
            <w:r w:rsidRPr="008E7CDC">
              <w:rPr>
                <w:b/>
                <w:bCs/>
                <w:sz w:val="22"/>
              </w:rPr>
              <w:t>No.</w:t>
            </w:r>
          </w:p>
        </w:tc>
        <w:tc>
          <w:tcPr>
            <w:tcW w:w="3807" w:type="dxa"/>
            <w:shd w:val="clear" w:color="auto" w:fill="C6D9F1" w:themeFill="text2" w:themeFillTint="33"/>
            <w:vAlign w:val="center"/>
          </w:tcPr>
          <w:p w14:paraId="2C5AEA8E" w14:textId="77777777" w:rsidR="00290D7F" w:rsidRPr="008E7CDC" w:rsidRDefault="00290D7F" w:rsidP="00004D88">
            <w:pPr>
              <w:spacing w:line="240" w:lineRule="auto"/>
              <w:ind w:left="0"/>
              <w:contextualSpacing/>
              <w:jc w:val="center"/>
              <w:rPr>
                <w:b/>
                <w:bCs/>
                <w:sz w:val="22"/>
              </w:rPr>
            </w:pPr>
            <w:r w:rsidRPr="008E7CDC">
              <w:rPr>
                <w:b/>
                <w:bCs/>
                <w:sz w:val="22"/>
              </w:rPr>
              <w:t>Particulars</w:t>
            </w:r>
          </w:p>
        </w:tc>
        <w:tc>
          <w:tcPr>
            <w:tcW w:w="1100" w:type="dxa"/>
            <w:shd w:val="clear" w:color="auto" w:fill="C6D9F1" w:themeFill="text2" w:themeFillTint="33"/>
            <w:vAlign w:val="center"/>
          </w:tcPr>
          <w:p w14:paraId="36E5157D" w14:textId="77777777" w:rsidR="00290D7F" w:rsidRPr="008E7CDC" w:rsidRDefault="00290D7F" w:rsidP="00004D88">
            <w:pPr>
              <w:spacing w:line="240" w:lineRule="auto"/>
              <w:ind w:left="0"/>
              <w:contextualSpacing/>
              <w:jc w:val="center"/>
              <w:rPr>
                <w:b/>
                <w:bCs/>
                <w:sz w:val="22"/>
              </w:rPr>
            </w:pPr>
            <w:r w:rsidRPr="008E7CDC">
              <w:rPr>
                <w:b/>
                <w:bCs/>
                <w:sz w:val="22"/>
              </w:rPr>
              <w:t>Unit</w:t>
            </w:r>
          </w:p>
        </w:tc>
        <w:tc>
          <w:tcPr>
            <w:tcW w:w="2007" w:type="dxa"/>
            <w:shd w:val="clear" w:color="auto" w:fill="C6D9F1" w:themeFill="text2" w:themeFillTint="33"/>
            <w:vAlign w:val="center"/>
          </w:tcPr>
          <w:p w14:paraId="0D763654" w14:textId="77777777" w:rsidR="00D16854" w:rsidRPr="008E7CDC" w:rsidRDefault="00290D7F" w:rsidP="00004D88">
            <w:pPr>
              <w:spacing w:line="240" w:lineRule="auto"/>
              <w:ind w:left="0"/>
              <w:contextualSpacing/>
              <w:jc w:val="center"/>
              <w:rPr>
                <w:b/>
                <w:bCs/>
                <w:sz w:val="22"/>
              </w:rPr>
            </w:pPr>
            <w:r w:rsidRPr="008E7CDC">
              <w:rPr>
                <w:b/>
                <w:bCs/>
                <w:sz w:val="22"/>
              </w:rPr>
              <w:t xml:space="preserve">Figure </w:t>
            </w:r>
          </w:p>
          <w:p w14:paraId="0B0EE6CC" w14:textId="60760628" w:rsidR="00290D7F" w:rsidRPr="008E7CDC" w:rsidRDefault="00F11DD5" w:rsidP="00004D88">
            <w:pPr>
              <w:spacing w:line="240" w:lineRule="auto"/>
              <w:ind w:left="0"/>
              <w:contextualSpacing/>
              <w:jc w:val="center"/>
              <w:rPr>
                <w:b/>
                <w:bCs/>
                <w:sz w:val="22"/>
              </w:rPr>
            </w:pPr>
            <w:r w:rsidRPr="008E7CDC">
              <w:rPr>
                <w:b/>
                <w:bCs/>
                <w:sz w:val="22"/>
              </w:rPr>
              <w:t>(2020-21</w:t>
            </w:r>
            <w:r w:rsidR="00290D7F" w:rsidRPr="008E7CDC">
              <w:rPr>
                <w:b/>
                <w:bCs/>
                <w:sz w:val="22"/>
              </w:rPr>
              <w:t>)</w:t>
            </w:r>
          </w:p>
        </w:tc>
      </w:tr>
      <w:tr w:rsidR="00290D7F" w:rsidRPr="008E7CDC" w14:paraId="7A1D3FFB" w14:textId="77777777" w:rsidTr="00903001">
        <w:trPr>
          <w:trHeight w:val="288"/>
        </w:trPr>
        <w:tc>
          <w:tcPr>
            <w:tcW w:w="693" w:type="dxa"/>
            <w:vAlign w:val="center"/>
          </w:tcPr>
          <w:p w14:paraId="57C5C879" w14:textId="5A2E2A65" w:rsidR="00290D7F" w:rsidRPr="008E7CDC" w:rsidRDefault="0027260A" w:rsidP="00004D88">
            <w:pPr>
              <w:spacing w:line="240" w:lineRule="auto"/>
              <w:ind w:left="0"/>
              <w:contextualSpacing/>
              <w:jc w:val="center"/>
              <w:rPr>
                <w:sz w:val="22"/>
              </w:rPr>
            </w:pPr>
            <w:r w:rsidRPr="008E7CDC">
              <w:rPr>
                <w:sz w:val="22"/>
              </w:rPr>
              <w:t>1</w:t>
            </w:r>
          </w:p>
        </w:tc>
        <w:tc>
          <w:tcPr>
            <w:tcW w:w="3807" w:type="dxa"/>
            <w:vAlign w:val="center"/>
          </w:tcPr>
          <w:p w14:paraId="59A89E66" w14:textId="77777777" w:rsidR="00290D7F" w:rsidRPr="008E7CDC" w:rsidRDefault="00290D7F" w:rsidP="00004D88">
            <w:pPr>
              <w:spacing w:line="240" w:lineRule="auto"/>
              <w:ind w:left="0"/>
              <w:contextualSpacing/>
              <w:jc w:val="left"/>
              <w:rPr>
                <w:sz w:val="22"/>
              </w:rPr>
            </w:pPr>
            <w:r w:rsidRPr="008E7CDC">
              <w:rPr>
                <w:sz w:val="22"/>
              </w:rPr>
              <w:t>Distributors</w:t>
            </w:r>
          </w:p>
        </w:tc>
        <w:tc>
          <w:tcPr>
            <w:tcW w:w="1100" w:type="dxa"/>
            <w:vAlign w:val="center"/>
          </w:tcPr>
          <w:p w14:paraId="34D1A418" w14:textId="581A7133"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6990FBEA" w14:textId="77777777" w:rsidR="00290D7F" w:rsidRPr="008E7CDC" w:rsidRDefault="00290D7F" w:rsidP="00004D88">
            <w:pPr>
              <w:spacing w:line="240" w:lineRule="auto"/>
              <w:ind w:left="0"/>
              <w:contextualSpacing/>
              <w:jc w:val="right"/>
              <w:rPr>
                <w:sz w:val="22"/>
              </w:rPr>
            </w:pPr>
          </w:p>
        </w:tc>
      </w:tr>
      <w:tr w:rsidR="00290D7F" w:rsidRPr="008E7CDC" w14:paraId="6A6B564B" w14:textId="77777777" w:rsidTr="00903001">
        <w:trPr>
          <w:trHeight w:val="288"/>
        </w:trPr>
        <w:tc>
          <w:tcPr>
            <w:tcW w:w="693" w:type="dxa"/>
            <w:vAlign w:val="center"/>
          </w:tcPr>
          <w:p w14:paraId="4F2C89AD" w14:textId="381D38C3" w:rsidR="00290D7F" w:rsidRPr="008E7CDC" w:rsidRDefault="0027260A" w:rsidP="00004D88">
            <w:pPr>
              <w:spacing w:line="240" w:lineRule="auto"/>
              <w:ind w:left="0"/>
              <w:contextualSpacing/>
              <w:jc w:val="center"/>
              <w:rPr>
                <w:sz w:val="22"/>
              </w:rPr>
            </w:pPr>
            <w:r w:rsidRPr="008E7CDC">
              <w:rPr>
                <w:sz w:val="22"/>
              </w:rPr>
              <w:t>2</w:t>
            </w:r>
          </w:p>
        </w:tc>
        <w:tc>
          <w:tcPr>
            <w:tcW w:w="3807" w:type="dxa"/>
            <w:vAlign w:val="center"/>
          </w:tcPr>
          <w:p w14:paraId="7AAA97AC" w14:textId="77777777" w:rsidR="00290D7F" w:rsidRPr="008E7CDC" w:rsidRDefault="00290D7F" w:rsidP="00004D88">
            <w:pPr>
              <w:spacing w:line="240" w:lineRule="auto"/>
              <w:ind w:left="0"/>
              <w:contextualSpacing/>
              <w:jc w:val="left"/>
              <w:rPr>
                <w:sz w:val="22"/>
              </w:rPr>
            </w:pPr>
            <w:r w:rsidRPr="008E7CDC">
              <w:rPr>
                <w:sz w:val="22"/>
              </w:rPr>
              <w:t>Retailers</w:t>
            </w:r>
          </w:p>
        </w:tc>
        <w:tc>
          <w:tcPr>
            <w:tcW w:w="1100" w:type="dxa"/>
            <w:vAlign w:val="center"/>
          </w:tcPr>
          <w:p w14:paraId="7D899BEA" w14:textId="0975A3DF"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232F58B8" w14:textId="77777777" w:rsidR="00290D7F" w:rsidRPr="008E7CDC" w:rsidRDefault="00290D7F" w:rsidP="00004D88">
            <w:pPr>
              <w:spacing w:line="240" w:lineRule="auto"/>
              <w:ind w:left="0"/>
              <w:contextualSpacing/>
              <w:jc w:val="right"/>
              <w:rPr>
                <w:sz w:val="22"/>
              </w:rPr>
            </w:pPr>
          </w:p>
        </w:tc>
      </w:tr>
      <w:tr w:rsidR="00290D7F" w:rsidRPr="008E7CDC" w14:paraId="51F897F9" w14:textId="77777777" w:rsidTr="00903001">
        <w:trPr>
          <w:trHeight w:val="288"/>
        </w:trPr>
        <w:tc>
          <w:tcPr>
            <w:tcW w:w="693" w:type="dxa"/>
            <w:vAlign w:val="center"/>
          </w:tcPr>
          <w:p w14:paraId="32DA7814" w14:textId="54176309" w:rsidR="00290D7F" w:rsidRPr="008E7CDC" w:rsidRDefault="0027260A" w:rsidP="00004D88">
            <w:pPr>
              <w:spacing w:line="240" w:lineRule="auto"/>
              <w:ind w:left="0"/>
              <w:contextualSpacing/>
              <w:jc w:val="center"/>
              <w:rPr>
                <w:sz w:val="22"/>
              </w:rPr>
            </w:pPr>
            <w:r w:rsidRPr="008E7CDC">
              <w:rPr>
                <w:sz w:val="22"/>
              </w:rPr>
              <w:t>3</w:t>
            </w:r>
          </w:p>
        </w:tc>
        <w:tc>
          <w:tcPr>
            <w:tcW w:w="3807" w:type="dxa"/>
            <w:vAlign w:val="center"/>
          </w:tcPr>
          <w:p w14:paraId="023D6246" w14:textId="77777777" w:rsidR="00290D7F" w:rsidRPr="008E7CDC" w:rsidRDefault="00290D7F" w:rsidP="00004D88">
            <w:pPr>
              <w:spacing w:line="240" w:lineRule="auto"/>
              <w:ind w:left="0"/>
              <w:contextualSpacing/>
              <w:jc w:val="left"/>
              <w:rPr>
                <w:sz w:val="22"/>
              </w:rPr>
            </w:pPr>
            <w:r w:rsidRPr="008E7CDC">
              <w:rPr>
                <w:sz w:val="22"/>
              </w:rPr>
              <w:t>Franchisee</w:t>
            </w:r>
          </w:p>
        </w:tc>
        <w:tc>
          <w:tcPr>
            <w:tcW w:w="1100" w:type="dxa"/>
            <w:vAlign w:val="center"/>
          </w:tcPr>
          <w:p w14:paraId="07EFC417" w14:textId="011C5C89"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144263BA" w14:textId="77777777" w:rsidR="00290D7F" w:rsidRPr="008E7CDC" w:rsidRDefault="00290D7F" w:rsidP="00004D88">
            <w:pPr>
              <w:spacing w:line="240" w:lineRule="auto"/>
              <w:ind w:left="0"/>
              <w:contextualSpacing/>
              <w:jc w:val="right"/>
              <w:rPr>
                <w:sz w:val="22"/>
              </w:rPr>
            </w:pPr>
          </w:p>
        </w:tc>
      </w:tr>
      <w:tr w:rsidR="00290D7F" w:rsidRPr="008E7CDC" w14:paraId="39B9893E" w14:textId="77777777" w:rsidTr="00903001">
        <w:trPr>
          <w:trHeight w:val="288"/>
        </w:trPr>
        <w:tc>
          <w:tcPr>
            <w:tcW w:w="693" w:type="dxa"/>
            <w:vAlign w:val="center"/>
          </w:tcPr>
          <w:p w14:paraId="48EB0C00" w14:textId="203F3414" w:rsidR="00290D7F" w:rsidRPr="008E7CDC" w:rsidRDefault="0027260A" w:rsidP="00004D88">
            <w:pPr>
              <w:spacing w:line="240" w:lineRule="auto"/>
              <w:ind w:left="0"/>
              <w:contextualSpacing/>
              <w:jc w:val="center"/>
              <w:rPr>
                <w:sz w:val="22"/>
              </w:rPr>
            </w:pPr>
            <w:r w:rsidRPr="008E7CDC">
              <w:rPr>
                <w:sz w:val="22"/>
              </w:rPr>
              <w:t>4</w:t>
            </w:r>
          </w:p>
        </w:tc>
        <w:tc>
          <w:tcPr>
            <w:tcW w:w="3807" w:type="dxa"/>
            <w:vAlign w:val="center"/>
          </w:tcPr>
          <w:p w14:paraId="7C384ABE" w14:textId="77777777" w:rsidR="00290D7F" w:rsidRPr="008E7CDC" w:rsidRDefault="00290D7F" w:rsidP="00004D88">
            <w:pPr>
              <w:spacing w:line="240" w:lineRule="auto"/>
              <w:ind w:left="0"/>
              <w:contextualSpacing/>
              <w:jc w:val="left"/>
              <w:rPr>
                <w:sz w:val="22"/>
              </w:rPr>
            </w:pPr>
            <w:r w:rsidRPr="008E7CDC">
              <w:rPr>
                <w:sz w:val="22"/>
              </w:rPr>
              <w:t>Exclusive Milk Booth/ Parlours</w:t>
            </w:r>
          </w:p>
        </w:tc>
        <w:tc>
          <w:tcPr>
            <w:tcW w:w="1100" w:type="dxa"/>
            <w:vAlign w:val="center"/>
          </w:tcPr>
          <w:p w14:paraId="169846B3" w14:textId="3816A1ED" w:rsidR="00290D7F" w:rsidRPr="008E7CDC" w:rsidRDefault="00290D7F" w:rsidP="00004D88">
            <w:pPr>
              <w:spacing w:line="240" w:lineRule="auto"/>
              <w:ind w:left="0"/>
              <w:contextualSpacing/>
              <w:jc w:val="cente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6ADCF540" w14:textId="77777777" w:rsidR="00290D7F" w:rsidRPr="008E7CDC" w:rsidRDefault="00290D7F" w:rsidP="00004D88">
            <w:pPr>
              <w:spacing w:line="240" w:lineRule="auto"/>
              <w:ind w:left="0"/>
              <w:contextualSpacing/>
              <w:jc w:val="right"/>
              <w:rPr>
                <w:sz w:val="22"/>
              </w:rPr>
            </w:pPr>
          </w:p>
        </w:tc>
      </w:tr>
      <w:tr w:rsidR="00290D7F" w:rsidRPr="008E7CDC" w14:paraId="43E43A63" w14:textId="77777777" w:rsidTr="00903001">
        <w:trPr>
          <w:trHeight w:val="288"/>
        </w:trPr>
        <w:tc>
          <w:tcPr>
            <w:tcW w:w="693" w:type="dxa"/>
            <w:vAlign w:val="center"/>
          </w:tcPr>
          <w:p w14:paraId="1DD2E611" w14:textId="0AFC4C52" w:rsidR="00290D7F" w:rsidRPr="008E7CDC" w:rsidRDefault="0027260A" w:rsidP="00004D88">
            <w:pPr>
              <w:spacing w:line="240" w:lineRule="auto"/>
              <w:ind w:left="0"/>
              <w:contextualSpacing/>
              <w:jc w:val="center"/>
              <w:rPr>
                <w:sz w:val="22"/>
              </w:rPr>
            </w:pPr>
            <w:r w:rsidRPr="008E7CDC">
              <w:rPr>
                <w:sz w:val="22"/>
              </w:rPr>
              <w:t>5</w:t>
            </w:r>
          </w:p>
        </w:tc>
        <w:tc>
          <w:tcPr>
            <w:tcW w:w="3807" w:type="dxa"/>
            <w:vAlign w:val="center"/>
          </w:tcPr>
          <w:p w14:paraId="3ED0EC26" w14:textId="77777777" w:rsidR="00290D7F" w:rsidRPr="008E7CDC" w:rsidRDefault="00290D7F" w:rsidP="00004D88">
            <w:pPr>
              <w:spacing w:line="240" w:lineRule="auto"/>
              <w:ind w:left="0"/>
              <w:contextualSpacing/>
              <w:jc w:val="left"/>
              <w:rPr>
                <w:sz w:val="22"/>
              </w:rPr>
            </w:pPr>
            <w:r w:rsidRPr="008E7CDC">
              <w:rPr>
                <w:sz w:val="22"/>
              </w:rPr>
              <w:t>Insulated vehicles</w:t>
            </w:r>
          </w:p>
        </w:tc>
        <w:tc>
          <w:tcPr>
            <w:tcW w:w="1100" w:type="dxa"/>
            <w:vAlign w:val="center"/>
          </w:tcPr>
          <w:p w14:paraId="70003CB4" w14:textId="574ED6BE"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5425A97E" w14:textId="77777777" w:rsidR="00290D7F" w:rsidRPr="008E7CDC" w:rsidRDefault="00290D7F" w:rsidP="00004D88">
            <w:pPr>
              <w:spacing w:line="240" w:lineRule="auto"/>
              <w:ind w:left="0"/>
              <w:contextualSpacing/>
              <w:jc w:val="right"/>
              <w:rPr>
                <w:sz w:val="22"/>
              </w:rPr>
            </w:pPr>
          </w:p>
        </w:tc>
      </w:tr>
      <w:tr w:rsidR="00290D7F" w:rsidRPr="008E7CDC" w14:paraId="10A15A2C" w14:textId="77777777" w:rsidTr="00903001">
        <w:trPr>
          <w:trHeight w:val="288"/>
        </w:trPr>
        <w:tc>
          <w:tcPr>
            <w:tcW w:w="693" w:type="dxa"/>
            <w:vAlign w:val="center"/>
          </w:tcPr>
          <w:p w14:paraId="25A0CC39" w14:textId="5EF88101" w:rsidR="00290D7F" w:rsidRPr="008E7CDC" w:rsidRDefault="00290D7F" w:rsidP="00004D88">
            <w:pPr>
              <w:spacing w:line="240" w:lineRule="auto"/>
              <w:ind w:left="0"/>
              <w:contextualSpacing/>
              <w:jc w:val="center"/>
              <w:rPr>
                <w:sz w:val="22"/>
              </w:rPr>
            </w:pPr>
          </w:p>
        </w:tc>
        <w:tc>
          <w:tcPr>
            <w:tcW w:w="3807" w:type="dxa"/>
            <w:vAlign w:val="center"/>
          </w:tcPr>
          <w:p w14:paraId="24C75B89" w14:textId="7E79DA34" w:rsidR="00290D7F" w:rsidRPr="008E7CDC" w:rsidRDefault="00D939A6" w:rsidP="0003424D">
            <w:pPr>
              <w:spacing w:line="240" w:lineRule="auto"/>
              <w:ind w:left="0"/>
              <w:contextualSpacing/>
              <w:jc w:val="right"/>
              <w:rPr>
                <w:sz w:val="22"/>
              </w:rPr>
            </w:pPr>
            <w:r w:rsidRPr="008E7CDC">
              <w:rPr>
                <w:sz w:val="22"/>
              </w:rPr>
              <w:t xml:space="preserve"> - Capacity</w:t>
            </w:r>
          </w:p>
        </w:tc>
        <w:tc>
          <w:tcPr>
            <w:tcW w:w="1100" w:type="dxa"/>
            <w:vAlign w:val="center"/>
          </w:tcPr>
          <w:p w14:paraId="0F0F4C6C" w14:textId="77777777" w:rsidR="00290D7F" w:rsidRPr="008E7CDC" w:rsidRDefault="00D16854" w:rsidP="00004D88">
            <w:pPr>
              <w:spacing w:line="240" w:lineRule="auto"/>
              <w:ind w:left="0"/>
              <w:contextualSpacing/>
              <w:jc w:val="center"/>
              <w:rPr>
                <w:sz w:val="22"/>
              </w:rPr>
            </w:pPr>
            <w:r w:rsidRPr="008E7CDC">
              <w:rPr>
                <w:sz w:val="22"/>
              </w:rPr>
              <w:t>TL</w:t>
            </w:r>
          </w:p>
        </w:tc>
        <w:tc>
          <w:tcPr>
            <w:tcW w:w="2007" w:type="dxa"/>
            <w:vAlign w:val="center"/>
          </w:tcPr>
          <w:p w14:paraId="58F380CF" w14:textId="77777777" w:rsidR="00290D7F" w:rsidRPr="008E7CDC" w:rsidRDefault="00290D7F" w:rsidP="00004D88">
            <w:pPr>
              <w:spacing w:line="240" w:lineRule="auto"/>
              <w:ind w:left="0"/>
              <w:contextualSpacing/>
              <w:jc w:val="right"/>
              <w:rPr>
                <w:sz w:val="22"/>
              </w:rPr>
            </w:pPr>
          </w:p>
        </w:tc>
      </w:tr>
      <w:tr w:rsidR="00D939A6" w:rsidRPr="008E7CDC" w14:paraId="66286397" w14:textId="77777777" w:rsidTr="00903001">
        <w:trPr>
          <w:trHeight w:val="288"/>
        </w:trPr>
        <w:tc>
          <w:tcPr>
            <w:tcW w:w="693" w:type="dxa"/>
            <w:vAlign w:val="center"/>
          </w:tcPr>
          <w:p w14:paraId="48232231" w14:textId="0C08991E" w:rsidR="00D939A6" w:rsidRPr="008E7CDC" w:rsidDel="00916327" w:rsidRDefault="0027260A" w:rsidP="00004D88">
            <w:pPr>
              <w:spacing w:line="240" w:lineRule="auto"/>
              <w:ind w:left="0"/>
              <w:contextualSpacing/>
              <w:jc w:val="center"/>
              <w:rPr>
                <w:sz w:val="22"/>
              </w:rPr>
            </w:pPr>
            <w:r w:rsidRPr="008E7CDC">
              <w:rPr>
                <w:sz w:val="22"/>
              </w:rPr>
              <w:t>6</w:t>
            </w:r>
          </w:p>
        </w:tc>
        <w:tc>
          <w:tcPr>
            <w:tcW w:w="3807" w:type="dxa"/>
            <w:vAlign w:val="center"/>
          </w:tcPr>
          <w:p w14:paraId="06E390BD" w14:textId="3C87E185" w:rsidR="00D939A6" w:rsidRPr="008E7CDC" w:rsidRDefault="00D939A6" w:rsidP="00004D88">
            <w:pPr>
              <w:spacing w:line="240" w:lineRule="auto"/>
              <w:ind w:left="0"/>
              <w:contextualSpacing/>
              <w:jc w:val="left"/>
              <w:rPr>
                <w:sz w:val="22"/>
              </w:rPr>
            </w:pPr>
            <w:r w:rsidRPr="008E7CDC">
              <w:rPr>
                <w:sz w:val="22"/>
              </w:rPr>
              <w:t>Refrigerated vehicles</w:t>
            </w:r>
          </w:p>
        </w:tc>
        <w:tc>
          <w:tcPr>
            <w:tcW w:w="1100" w:type="dxa"/>
            <w:vAlign w:val="center"/>
          </w:tcPr>
          <w:p w14:paraId="63345B74" w14:textId="43E387B4" w:rsidR="00D939A6" w:rsidRPr="008E7CDC" w:rsidRDefault="00D939A6" w:rsidP="00004D88">
            <w:pPr>
              <w:spacing w:line="240" w:lineRule="auto"/>
              <w:ind w:left="0"/>
              <w:contextualSpacing/>
              <w:jc w:val="center"/>
              <w:rPr>
                <w:sz w:val="22"/>
              </w:rPr>
            </w:pPr>
            <w:r w:rsidRPr="008E7CDC">
              <w:rPr>
                <w:sz w:val="22"/>
              </w:rPr>
              <w:t>Nos.</w:t>
            </w:r>
          </w:p>
        </w:tc>
        <w:tc>
          <w:tcPr>
            <w:tcW w:w="2007" w:type="dxa"/>
            <w:vAlign w:val="center"/>
          </w:tcPr>
          <w:p w14:paraId="6AA56534" w14:textId="77777777" w:rsidR="00D939A6" w:rsidRPr="008E7CDC" w:rsidRDefault="00D939A6" w:rsidP="00004D88">
            <w:pPr>
              <w:spacing w:line="240" w:lineRule="auto"/>
              <w:ind w:left="0"/>
              <w:contextualSpacing/>
              <w:jc w:val="right"/>
              <w:rPr>
                <w:sz w:val="22"/>
              </w:rPr>
            </w:pPr>
          </w:p>
        </w:tc>
      </w:tr>
      <w:tr w:rsidR="00D939A6" w:rsidRPr="008E7CDC" w14:paraId="47131AE4" w14:textId="77777777" w:rsidTr="00903001">
        <w:trPr>
          <w:trHeight w:val="288"/>
        </w:trPr>
        <w:tc>
          <w:tcPr>
            <w:tcW w:w="693" w:type="dxa"/>
            <w:vAlign w:val="center"/>
          </w:tcPr>
          <w:p w14:paraId="1C3A4F90" w14:textId="77777777" w:rsidR="00D939A6" w:rsidRPr="008E7CDC" w:rsidDel="00916327" w:rsidRDefault="00D939A6" w:rsidP="00004D88">
            <w:pPr>
              <w:spacing w:line="240" w:lineRule="auto"/>
              <w:ind w:left="0"/>
              <w:contextualSpacing/>
              <w:jc w:val="center"/>
              <w:rPr>
                <w:sz w:val="22"/>
              </w:rPr>
            </w:pPr>
          </w:p>
        </w:tc>
        <w:tc>
          <w:tcPr>
            <w:tcW w:w="3807" w:type="dxa"/>
            <w:vAlign w:val="center"/>
          </w:tcPr>
          <w:p w14:paraId="040B0429" w14:textId="316D7460" w:rsidR="00D939A6" w:rsidRPr="008E7CDC" w:rsidRDefault="00D939A6" w:rsidP="00134D06">
            <w:pPr>
              <w:pStyle w:val="ListParagraph"/>
              <w:numPr>
                <w:ilvl w:val="0"/>
                <w:numId w:val="13"/>
              </w:numPr>
              <w:spacing w:line="240" w:lineRule="auto"/>
              <w:jc w:val="right"/>
              <w:rPr>
                <w:sz w:val="22"/>
              </w:rPr>
            </w:pPr>
            <w:r w:rsidRPr="008E7CDC">
              <w:rPr>
                <w:sz w:val="22"/>
              </w:rPr>
              <w:t>Capacity</w:t>
            </w:r>
          </w:p>
        </w:tc>
        <w:tc>
          <w:tcPr>
            <w:tcW w:w="1100" w:type="dxa"/>
            <w:vAlign w:val="center"/>
          </w:tcPr>
          <w:p w14:paraId="35AB38E4" w14:textId="0AD9DCCF" w:rsidR="00D939A6" w:rsidRPr="008E7CDC" w:rsidRDefault="00D939A6" w:rsidP="00004D88">
            <w:pPr>
              <w:spacing w:line="240" w:lineRule="auto"/>
              <w:ind w:left="0"/>
              <w:contextualSpacing/>
              <w:jc w:val="center"/>
              <w:rPr>
                <w:sz w:val="22"/>
              </w:rPr>
            </w:pPr>
            <w:r w:rsidRPr="008E7CDC">
              <w:rPr>
                <w:sz w:val="22"/>
              </w:rPr>
              <w:t>TL</w:t>
            </w:r>
          </w:p>
        </w:tc>
        <w:tc>
          <w:tcPr>
            <w:tcW w:w="2007" w:type="dxa"/>
            <w:vAlign w:val="center"/>
          </w:tcPr>
          <w:p w14:paraId="04B24BD0" w14:textId="77777777" w:rsidR="00D939A6" w:rsidRPr="008E7CDC" w:rsidRDefault="00D939A6" w:rsidP="00004D88">
            <w:pPr>
              <w:spacing w:line="240" w:lineRule="auto"/>
              <w:ind w:left="0"/>
              <w:contextualSpacing/>
              <w:jc w:val="right"/>
              <w:rPr>
                <w:sz w:val="22"/>
              </w:rPr>
            </w:pPr>
          </w:p>
        </w:tc>
      </w:tr>
      <w:tr w:rsidR="00290D7F" w:rsidRPr="008E7CDC" w14:paraId="05614C59" w14:textId="77777777" w:rsidTr="00903001">
        <w:trPr>
          <w:trHeight w:val="288"/>
        </w:trPr>
        <w:tc>
          <w:tcPr>
            <w:tcW w:w="693" w:type="dxa"/>
            <w:vAlign w:val="center"/>
          </w:tcPr>
          <w:p w14:paraId="190CFCB7" w14:textId="72EB437B" w:rsidR="00290D7F" w:rsidRPr="008E7CDC" w:rsidRDefault="0027260A" w:rsidP="00004D88">
            <w:pPr>
              <w:spacing w:line="240" w:lineRule="auto"/>
              <w:ind w:left="0"/>
              <w:contextualSpacing/>
              <w:jc w:val="center"/>
              <w:rPr>
                <w:sz w:val="22"/>
              </w:rPr>
            </w:pPr>
            <w:r w:rsidRPr="008E7CDC">
              <w:rPr>
                <w:sz w:val="22"/>
              </w:rPr>
              <w:t>7</w:t>
            </w:r>
          </w:p>
        </w:tc>
        <w:tc>
          <w:tcPr>
            <w:tcW w:w="3807" w:type="dxa"/>
            <w:vAlign w:val="center"/>
          </w:tcPr>
          <w:p w14:paraId="2247AAD6" w14:textId="77777777" w:rsidR="00290D7F" w:rsidRPr="008E7CDC" w:rsidRDefault="00290D7F" w:rsidP="00004D88">
            <w:pPr>
              <w:spacing w:line="240" w:lineRule="auto"/>
              <w:ind w:left="0"/>
              <w:contextualSpacing/>
              <w:jc w:val="left"/>
              <w:rPr>
                <w:sz w:val="22"/>
              </w:rPr>
            </w:pPr>
            <w:r w:rsidRPr="008E7CDC">
              <w:rPr>
                <w:sz w:val="22"/>
              </w:rPr>
              <w:t>Retailers having Visi coolers</w:t>
            </w:r>
          </w:p>
        </w:tc>
        <w:tc>
          <w:tcPr>
            <w:tcW w:w="1100" w:type="dxa"/>
            <w:vAlign w:val="center"/>
          </w:tcPr>
          <w:p w14:paraId="3271899E" w14:textId="06910D92"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48B93CE1" w14:textId="77777777" w:rsidR="00290D7F" w:rsidRPr="008E7CDC" w:rsidRDefault="00290D7F" w:rsidP="00004D88">
            <w:pPr>
              <w:spacing w:line="240" w:lineRule="auto"/>
              <w:ind w:left="0"/>
              <w:contextualSpacing/>
              <w:jc w:val="right"/>
              <w:rPr>
                <w:sz w:val="22"/>
              </w:rPr>
            </w:pPr>
          </w:p>
        </w:tc>
      </w:tr>
      <w:tr w:rsidR="00290D7F" w:rsidRPr="008E7CDC" w14:paraId="7DA966AF" w14:textId="77777777" w:rsidTr="00903001">
        <w:trPr>
          <w:trHeight w:val="288"/>
        </w:trPr>
        <w:tc>
          <w:tcPr>
            <w:tcW w:w="693" w:type="dxa"/>
            <w:vAlign w:val="center"/>
          </w:tcPr>
          <w:p w14:paraId="00BAA630" w14:textId="06421CA1" w:rsidR="00290D7F" w:rsidRPr="008E7CDC" w:rsidRDefault="0027260A" w:rsidP="00004D88">
            <w:pPr>
              <w:spacing w:line="240" w:lineRule="auto"/>
              <w:ind w:left="0"/>
              <w:contextualSpacing/>
              <w:jc w:val="center"/>
              <w:rPr>
                <w:sz w:val="22"/>
              </w:rPr>
            </w:pPr>
            <w:r w:rsidRPr="008E7CDC">
              <w:rPr>
                <w:sz w:val="22"/>
              </w:rPr>
              <w:t>8</w:t>
            </w:r>
          </w:p>
        </w:tc>
        <w:tc>
          <w:tcPr>
            <w:tcW w:w="3807" w:type="dxa"/>
            <w:vAlign w:val="center"/>
          </w:tcPr>
          <w:p w14:paraId="1386273A" w14:textId="77777777" w:rsidR="00290D7F" w:rsidRPr="008E7CDC" w:rsidRDefault="00290D7F" w:rsidP="00004D88">
            <w:pPr>
              <w:spacing w:line="240" w:lineRule="auto"/>
              <w:ind w:left="0"/>
              <w:contextualSpacing/>
              <w:jc w:val="left"/>
              <w:rPr>
                <w:sz w:val="22"/>
              </w:rPr>
            </w:pPr>
            <w:r w:rsidRPr="008E7CDC">
              <w:rPr>
                <w:sz w:val="22"/>
              </w:rPr>
              <w:t>Retailers having Deep Freezer</w:t>
            </w:r>
          </w:p>
        </w:tc>
        <w:tc>
          <w:tcPr>
            <w:tcW w:w="1100" w:type="dxa"/>
            <w:vAlign w:val="center"/>
          </w:tcPr>
          <w:p w14:paraId="1C9BA0DC" w14:textId="05C245A7"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1976CD29" w14:textId="77777777" w:rsidR="00290D7F" w:rsidRPr="008E7CDC" w:rsidRDefault="00290D7F" w:rsidP="00004D88">
            <w:pPr>
              <w:spacing w:line="240" w:lineRule="auto"/>
              <w:ind w:left="0"/>
              <w:contextualSpacing/>
              <w:jc w:val="right"/>
              <w:rPr>
                <w:sz w:val="22"/>
              </w:rPr>
            </w:pPr>
          </w:p>
        </w:tc>
      </w:tr>
      <w:tr w:rsidR="00290D7F" w:rsidRPr="008E7CDC" w14:paraId="3307E125" w14:textId="77777777" w:rsidTr="00903001">
        <w:trPr>
          <w:trHeight w:val="288"/>
        </w:trPr>
        <w:tc>
          <w:tcPr>
            <w:tcW w:w="693" w:type="dxa"/>
            <w:vAlign w:val="center"/>
          </w:tcPr>
          <w:p w14:paraId="66D54663" w14:textId="4154653F" w:rsidR="00290D7F" w:rsidRPr="008E7CDC" w:rsidRDefault="00916327" w:rsidP="00D939A6">
            <w:pPr>
              <w:spacing w:line="240" w:lineRule="auto"/>
              <w:ind w:left="0"/>
              <w:contextualSpacing/>
              <w:jc w:val="center"/>
              <w:rPr>
                <w:sz w:val="22"/>
              </w:rPr>
            </w:pPr>
            <w:r w:rsidRPr="008E7CDC">
              <w:rPr>
                <w:sz w:val="22"/>
              </w:rPr>
              <w:t>9</w:t>
            </w:r>
          </w:p>
        </w:tc>
        <w:tc>
          <w:tcPr>
            <w:tcW w:w="3807" w:type="dxa"/>
            <w:vAlign w:val="center"/>
          </w:tcPr>
          <w:p w14:paraId="1EFA4179" w14:textId="77777777" w:rsidR="00290D7F" w:rsidRPr="008E7CDC" w:rsidRDefault="00290D7F" w:rsidP="00004D88">
            <w:pPr>
              <w:spacing w:line="240" w:lineRule="auto"/>
              <w:ind w:left="0"/>
              <w:contextualSpacing/>
              <w:jc w:val="left"/>
              <w:rPr>
                <w:sz w:val="22"/>
              </w:rPr>
            </w:pPr>
            <w:r w:rsidRPr="008E7CDC">
              <w:rPr>
                <w:sz w:val="22"/>
              </w:rPr>
              <w:t>Walk-in-Cold store</w:t>
            </w:r>
          </w:p>
        </w:tc>
        <w:tc>
          <w:tcPr>
            <w:tcW w:w="1100" w:type="dxa"/>
            <w:vAlign w:val="center"/>
          </w:tcPr>
          <w:p w14:paraId="01AE7BF4" w14:textId="08F6C035" w:rsidR="00290D7F" w:rsidRPr="008E7CDC" w:rsidRDefault="00290D7F" w:rsidP="00004D88">
            <w:pPr>
              <w:spacing w:line="240" w:lineRule="auto"/>
              <w:ind w:left="0"/>
              <w:contextualSpacing/>
              <w:jc w:val="center"/>
              <w:rPr>
                <w:sz w:val="22"/>
              </w:rPr>
            </w:pPr>
            <w:r w:rsidRPr="008E7CDC">
              <w:rPr>
                <w:rFonts w:eastAsia="Times New Roman" w:cs="Times New Roman"/>
                <w:color w:val="000000"/>
                <w:sz w:val="20"/>
                <w:szCs w:val="20"/>
                <w:lang w:eastAsia="en-IN"/>
              </w:rPr>
              <w:t>Nos</w:t>
            </w:r>
            <w:r w:rsidRPr="008E7CDC">
              <w:rPr>
                <w:sz w:val="22"/>
              </w:rPr>
              <w:t>.</w:t>
            </w:r>
          </w:p>
        </w:tc>
        <w:tc>
          <w:tcPr>
            <w:tcW w:w="2007" w:type="dxa"/>
            <w:vAlign w:val="center"/>
          </w:tcPr>
          <w:p w14:paraId="1DD5ED93" w14:textId="77777777" w:rsidR="00290D7F" w:rsidRPr="008E7CDC" w:rsidRDefault="00290D7F" w:rsidP="00004D88">
            <w:pPr>
              <w:spacing w:line="240" w:lineRule="auto"/>
              <w:ind w:left="0"/>
              <w:contextualSpacing/>
              <w:jc w:val="right"/>
              <w:rPr>
                <w:sz w:val="22"/>
              </w:rPr>
            </w:pPr>
          </w:p>
        </w:tc>
      </w:tr>
      <w:tr w:rsidR="00916327" w:rsidRPr="008E7CDC" w14:paraId="51ACCA68" w14:textId="77777777" w:rsidTr="00903001">
        <w:trPr>
          <w:trHeight w:val="288"/>
        </w:trPr>
        <w:tc>
          <w:tcPr>
            <w:tcW w:w="693" w:type="dxa"/>
            <w:vAlign w:val="center"/>
          </w:tcPr>
          <w:p w14:paraId="21D50F97" w14:textId="77777777" w:rsidR="00916327" w:rsidRPr="008E7CDC" w:rsidRDefault="00916327" w:rsidP="00916327">
            <w:pPr>
              <w:spacing w:line="240" w:lineRule="auto"/>
              <w:ind w:left="0"/>
              <w:contextualSpacing/>
              <w:jc w:val="center"/>
              <w:rPr>
                <w:sz w:val="22"/>
              </w:rPr>
            </w:pPr>
          </w:p>
        </w:tc>
        <w:tc>
          <w:tcPr>
            <w:tcW w:w="3807" w:type="dxa"/>
            <w:vAlign w:val="center"/>
          </w:tcPr>
          <w:p w14:paraId="05C3D546" w14:textId="719F9357" w:rsidR="00916327" w:rsidRPr="008E7CDC" w:rsidRDefault="00D939A6" w:rsidP="00134D06">
            <w:pPr>
              <w:pStyle w:val="ListParagraph"/>
              <w:numPr>
                <w:ilvl w:val="0"/>
                <w:numId w:val="13"/>
              </w:numPr>
              <w:spacing w:line="240" w:lineRule="auto"/>
              <w:jc w:val="right"/>
              <w:rPr>
                <w:sz w:val="22"/>
              </w:rPr>
            </w:pPr>
            <w:r w:rsidRPr="008E7CDC">
              <w:rPr>
                <w:sz w:val="22"/>
              </w:rPr>
              <w:t>Capacity</w:t>
            </w:r>
          </w:p>
        </w:tc>
        <w:tc>
          <w:tcPr>
            <w:tcW w:w="1100" w:type="dxa"/>
            <w:vAlign w:val="center"/>
          </w:tcPr>
          <w:p w14:paraId="44D99880" w14:textId="284BB55E" w:rsidR="00916327" w:rsidRPr="008E7CDC" w:rsidRDefault="00916327" w:rsidP="00004D88">
            <w:pPr>
              <w:spacing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TL</w:t>
            </w:r>
          </w:p>
        </w:tc>
        <w:tc>
          <w:tcPr>
            <w:tcW w:w="2007" w:type="dxa"/>
            <w:vAlign w:val="center"/>
          </w:tcPr>
          <w:p w14:paraId="6ABC3792" w14:textId="77777777" w:rsidR="00916327" w:rsidRPr="008E7CDC" w:rsidRDefault="00916327" w:rsidP="00004D88">
            <w:pPr>
              <w:spacing w:line="240" w:lineRule="auto"/>
              <w:ind w:left="0"/>
              <w:contextualSpacing/>
              <w:jc w:val="right"/>
              <w:rPr>
                <w:sz w:val="22"/>
              </w:rPr>
            </w:pPr>
          </w:p>
        </w:tc>
      </w:tr>
    </w:tbl>
    <w:p w14:paraId="50551086" w14:textId="79D3F0C7" w:rsidR="00285E5C" w:rsidRPr="008E7CDC" w:rsidRDefault="00CF61BD" w:rsidP="003C7608">
      <w:pPr>
        <w:pStyle w:val="Style7"/>
        <w:ind w:left="270"/>
      </w:pPr>
      <w:bookmarkStart w:id="37" w:name="_Toc81389755"/>
      <w:r w:rsidRPr="008E7CDC">
        <w:t xml:space="preserve">Financial status of the </w:t>
      </w:r>
      <w:bookmarkEnd w:id="37"/>
      <w:r w:rsidR="00C81275" w:rsidRPr="008E7CDC">
        <w:t>PI</w:t>
      </w:r>
    </w:p>
    <w:p w14:paraId="56EC5C95" w14:textId="52C8F3E2" w:rsidR="00F92F74" w:rsidRPr="008E7CDC" w:rsidRDefault="00F92F74" w:rsidP="00134D06">
      <w:pPr>
        <w:pStyle w:val="ListParagraph"/>
        <w:numPr>
          <w:ilvl w:val="0"/>
          <w:numId w:val="45"/>
        </w:numPr>
        <w:spacing w:before="120" w:after="120" w:line="276" w:lineRule="auto"/>
        <w:ind w:left="810"/>
        <w:rPr>
          <w:szCs w:val="24"/>
        </w:rPr>
      </w:pPr>
      <w:r w:rsidRPr="008E7CDC">
        <w:rPr>
          <w:szCs w:val="24"/>
        </w:rPr>
        <w:t xml:space="preserve">The past financial performance of the </w:t>
      </w:r>
      <w:r w:rsidR="00C81275" w:rsidRPr="008E7CDC">
        <w:rPr>
          <w:szCs w:val="24"/>
        </w:rPr>
        <w:t>PI</w:t>
      </w:r>
      <w:r w:rsidRPr="008E7CDC">
        <w:rPr>
          <w:szCs w:val="24"/>
        </w:rPr>
        <w:t xml:space="preserve"> is given below:</w:t>
      </w:r>
    </w:p>
    <w:p w14:paraId="6A67B47A" w14:textId="02410D08" w:rsidR="00CF61BD" w:rsidRPr="008E7CDC" w:rsidRDefault="00396F74" w:rsidP="00F92F74">
      <w:pPr>
        <w:spacing w:before="120" w:after="120" w:line="276" w:lineRule="auto"/>
        <w:ind w:left="450" w:firstLine="270"/>
        <w:rPr>
          <w:b/>
          <w:bCs/>
          <w:sz w:val="22"/>
        </w:rPr>
      </w:pPr>
      <w:bookmarkStart w:id="38" w:name="_Toc81389897"/>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12</w:t>
      </w:r>
      <w:r w:rsidRPr="008E7CDC">
        <w:rPr>
          <w:b/>
          <w:bCs/>
          <w:sz w:val="22"/>
        </w:rPr>
        <w:fldChar w:fldCharType="end"/>
      </w:r>
      <w:r w:rsidRPr="008E7CDC">
        <w:rPr>
          <w:b/>
          <w:bCs/>
          <w:sz w:val="22"/>
        </w:rPr>
        <w:t xml:space="preserve">: </w:t>
      </w:r>
      <w:r w:rsidR="00285E5C" w:rsidRPr="008E7CDC">
        <w:rPr>
          <w:b/>
          <w:bCs/>
          <w:sz w:val="22"/>
        </w:rPr>
        <w:t xml:space="preserve">Financial Performance of the </w:t>
      </w:r>
      <w:r w:rsidR="00C81275" w:rsidRPr="008E7CDC">
        <w:rPr>
          <w:b/>
          <w:bCs/>
          <w:sz w:val="22"/>
        </w:rPr>
        <w:t>PI</w:t>
      </w:r>
      <w:r w:rsidR="00285E5C" w:rsidRPr="008E7CDC">
        <w:rPr>
          <w:b/>
          <w:bCs/>
          <w:sz w:val="22"/>
        </w:rPr>
        <w:t xml:space="preserve"> in past 5 years</w:t>
      </w:r>
      <w:bookmarkEnd w:id="38"/>
    </w:p>
    <w:tbl>
      <w:tblPr>
        <w:tblW w:w="7830" w:type="dxa"/>
        <w:tblInd w:w="710" w:type="dxa"/>
        <w:tblLayout w:type="fixed"/>
        <w:tblLook w:val="04A0" w:firstRow="1" w:lastRow="0" w:firstColumn="1" w:lastColumn="0" w:noHBand="0" w:noVBand="1"/>
      </w:tblPr>
      <w:tblGrid>
        <w:gridCol w:w="590"/>
        <w:gridCol w:w="2200"/>
        <w:gridCol w:w="990"/>
        <w:gridCol w:w="1080"/>
        <w:gridCol w:w="990"/>
        <w:gridCol w:w="990"/>
        <w:gridCol w:w="990"/>
      </w:tblGrid>
      <w:tr w:rsidR="00C705C3" w:rsidRPr="008E7CDC" w14:paraId="4F9DA0FC" w14:textId="77777777" w:rsidTr="00903001">
        <w:trPr>
          <w:trHeight w:val="288"/>
          <w:tblHeader/>
        </w:trPr>
        <w:tc>
          <w:tcPr>
            <w:tcW w:w="590"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14:paraId="27839752" w14:textId="77777777" w:rsidR="00C705C3" w:rsidRPr="008E7CDC" w:rsidRDefault="00C705C3" w:rsidP="00004D88">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No.</w:t>
            </w:r>
          </w:p>
        </w:tc>
        <w:tc>
          <w:tcPr>
            <w:tcW w:w="2200"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noWrap/>
            <w:vAlign w:val="center"/>
            <w:hideMark/>
          </w:tcPr>
          <w:p w14:paraId="7E50E6F3" w14:textId="77777777" w:rsidR="00C705C3" w:rsidRPr="008E7CDC" w:rsidRDefault="00C705C3" w:rsidP="00004D88">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Particulars</w:t>
            </w:r>
          </w:p>
        </w:tc>
        <w:tc>
          <w:tcPr>
            <w:tcW w:w="5040" w:type="dxa"/>
            <w:gridSpan w:val="5"/>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0B8E108" w14:textId="543D83C9" w:rsidR="00C705C3" w:rsidRPr="008E7CDC" w:rsidRDefault="002520AB" w:rsidP="00004D88">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Past Performance (Rs. L</w:t>
            </w:r>
            <w:r w:rsidR="00C705C3" w:rsidRPr="008E7CDC">
              <w:rPr>
                <w:rFonts w:eastAsia="Times New Roman" w:cs="Times New Roman"/>
                <w:b/>
                <w:bCs/>
                <w:color w:val="000000"/>
                <w:sz w:val="22"/>
                <w:lang w:eastAsia="en-IN"/>
              </w:rPr>
              <w:t>akh)</w:t>
            </w:r>
          </w:p>
        </w:tc>
      </w:tr>
      <w:tr w:rsidR="00F11DD5" w:rsidRPr="008E7CDC" w14:paraId="2FF842DD" w14:textId="77777777" w:rsidTr="00903001">
        <w:trPr>
          <w:trHeight w:val="288"/>
          <w:tblHeader/>
        </w:trPr>
        <w:tc>
          <w:tcPr>
            <w:tcW w:w="59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14:paraId="6D35BC69"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b/>
                <w:bCs/>
                <w:color w:val="000000"/>
                <w:sz w:val="22"/>
                <w:lang w:eastAsia="en-IN"/>
              </w:rPr>
            </w:pPr>
          </w:p>
        </w:tc>
        <w:tc>
          <w:tcPr>
            <w:tcW w:w="2200"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14:paraId="4189FDC8"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b/>
                <w:bCs/>
                <w:color w:val="000000"/>
                <w:sz w:val="22"/>
                <w:lang w:eastAsia="en-IN"/>
              </w:rPr>
            </w:pPr>
          </w:p>
        </w:tc>
        <w:tc>
          <w:tcPr>
            <w:tcW w:w="990" w:type="dxa"/>
            <w:tcBorders>
              <w:top w:val="nil"/>
              <w:left w:val="nil"/>
              <w:bottom w:val="single" w:sz="8" w:space="0" w:color="auto"/>
              <w:right w:val="single" w:sz="8" w:space="0" w:color="auto"/>
            </w:tcBorders>
            <w:shd w:val="clear" w:color="auto" w:fill="C6D9F1" w:themeFill="text2" w:themeFillTint="33"/>
            <w:vAlign w:val="center"/>
            <w:hideMark/>
          </w:tcPr>
          <w:p w14:paraId="65D9C263" w14:textId="33787B58" w:rsidR="00F11DD5" w:rsidRPr="008E7CDC" w:rsidRDefault="00F11DD5" w:rsidP="00F11DD5">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2016-17</w:t>
            </w:r>
          </w:p>
        </w:tc>
        <w:tc>
          <w:tcPr>
            <w:tcW w:w="1080" w:type="dxa"/>
            <w:tcBorders>
              <w:top w:val="nil"/>
              <w:left w:val="nil"/>
              <w:bottom w:val="single" w:sz="8" w:space="0" w:color="auto"/>
              <w:right w:val="single" w:sz="8" w:space="0" w:color="auto"/>
            </w:tcBorders>
            <w:shd w:val="clear" w:color="auto" w:fill="C6D9F1" w:themeFill="text2" w:themeFillTint="33"/>
            <w:vAlign w:val="center"/>
          </w:tcPr>
          <w:p w14:paraId="6E033CE8" w14:textId="3020A987" w:rsidR="00F11DD5" w:rsidRPr="008E7CDC" w:rsidRDefault="00F11DD5" w:rsidP="00F11DD5">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2017-18</w:t>
            </w:r>
          </w:p>
        </w:tc>
        <w:tc>
          <w:tcPr>
            <w:tcW w:w="990" w:type="dxa"/>
            <w:tcBorders>
              <w:top w:val="nil"/>
              <w:left w:val="nil"/>
              <w:bottom w:val="single" w:sz="8" w:space="0" w:color="auto"/>
              <w:right w:val="single" w:sz="8" w:space="0" w:color="auto"/>
            </w:tcBorders>
            <w:shd w:val="clear" w:color="auto" w:fill="C6D9F1" w:themeFill="text2" w:themeFillTint="33"/>
            <w:vAlign w:val="center"/>
          </w:tcPr>
          <w:p w14:paraId="0D449488" w14:textId="70146041" w:rsidR="00F11DD5" w:rsidRPr="008E7CDC" w:rsidRDefault="00F11DD5" w:rsidP="00F11DD5">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2018-19</w:t>
            </w:r>
          </w:p>
        </w:tc>
        <w:tc>
          <w:tcPr>
            <w:tcW w:w="990" w:type="dxa"/>
            <w:tcBorders>
              <w:top w:val="nil"/>
              <w:left w:val="nil"/>
              <w:bottom w:val="single" w:sz="8" w:space="0" w:color="auto"/>
              <w:right w:val="single" w:sz="8" w:space="0" w:color="auto"/>
            </w:tcBorders>
            <w:shd w:val="clear" w:color="auto" w:fill="C6D9F1" w:themeFill="text2" w:themeFillTint="33"/>
            <w:vAlign w:val="center"/>
          </w:tcPr>
          <w:p w14:paraId="1B02EFD0" w14:textId="58BD9100" w:rsidR="00F11DD5" w:rsidRPr="008E7CDC" w:rsidRDefault="00F11DD5" w:rsidP="00F11DD5">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2019-20</w:t>
            </w:r>
          </w:p>
        </w:tc>
        <w:tc>
          <w:tcPr>
            <w:tcW w:w="990" w:type="dxa"/>
            <w:tcBorders>
              <w:top w:val="nil"/>
              <w:left w:val="nil"/>
              <w:bottom w:val="single" w:sz="8" w:space="0" w:color="auto"/>
              <w:right w:val="single" w:sz="8" w:space="0" w:color="auto"/>
            </w:tcBorders>
            <w:shd w:val="clear" w:color="auto" w:fill="C6D9F1" w:themeFill="text2" w:themeFillTint="33"/>
            <w:vAlign w:val="center"/>
          </w:tcPr>
          <w:p w14:paraId="5AB6C033" w14:textId="7B70A2B6" w:rsidR="00F11DD5" w:rsidRPr="008E7CDC" w:rsidRDefault="00F11DD5" w:rsidP="00F11DD5">
            <w:pPr>
              <w:spacing w:before="100" w:beforeAutospacing="1" w:after="100" w:afterAutospacing="1"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2020-21</w:t>
            </w:r>
          </w:p>
        </w:tc>
      </w:tr>
      <w:tr w:rsidR="00F11DD5" w:rsidRPr="008E7CDC" w14:paraId="543D2969" w14:textId="77777777" w:rsidTr="00903001">
        <w:trPr>
          <w:trHeight w:val="28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229E60F" w14:textId="77777777" w:rsidR="00F11DD5" w:rsidRPr="008E7CDC" w:rsidRDefault="00F11DD5" w:rsidP="00F11DD5">
            <w:pPr>
              <w:spacing w:before="100" w:beforeAutospacing="1" w:after="100" w:afterAutospacing="1"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1</w:t>
            </w:r>
          </w:p>
        </w:tc>
        <w:tc>
          <w:tcPr>
            <w:tcW w:w="2200" w:type="dxa"/>
            <w:tcBorders>
              <w:top w:val="nil"/>
              <w:left w:val="nil"/>
              <w:bottom w:val="single" w:sz="8" w:space="0" w:color="auto"/>
              <w:right w:val="single" w:sz="8" w:space="0" w:color="auto"/>
            </w:tcBorders>
            <w:shd w:val="clear" w:color="auto" w:fill="auto"/>
            <w:noWrap/>
            <w:vAlign w:val="center"/>
            <w:hideMark/>
          </w:tcPr>
          <w:p w14:paraId="7C6BBC1D"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Annual turnover </w:t>
            </w:r>
            <w:r w:rsidRPr="008E7CDC">
              <w:rPr>
                <w:rFonts w:eastAsia="Times New Roman" w:cs="Times New Roman"/>
                <w:color w:val="1F497D"/>
                <w:sz w:val="22"/>
                <w:lang w:eastAsia="en-IN"/>
              </w:rPr>
              <w:t> </w:t>
            </w:r>
          </w:p>
        </w:tc>
        <w:tc>
          <w:tcPr>
            <w:tcW w:w="990" w:type="dxa"/>
            <w:tcBorders>
              <w:top w:val="nil"/>
              <w:left w:val="nil"/>
              <w:bottom w:val="single" w:sz="8" w:space="0" w:color="auto"/>
              <w:right w:val="single" w:sz="8" w:space="0" w:color="auto"/>
            </w:tcBorders>
            <w:shd w:val="clear" w:color="auto" w:fill="auto"/>
            <w:vAlign w:val="center"/>
          </w:tcPr>
          <w:p w14:paraId="4C1CAF9A" w14:textId="7A38D42C" w:rsidR="00F11DD5" w:rsidRPr="008E7CDC" w:rsidRDefault="00F11DD5" w:rsidP="00F11DD5">
            <w:pPr>
              <w:spacing w:after="0" w:line="240" w:lineRule="auto"/>
              <w:ind w:left="0"/>
              <w:contextualSpacing/>
              <w:jc w:val="right"/>
              <w:rPr>
                <w:color w:val="000000"/>
                <w:sz w:val="22"/>
              </w:rPr>
            </w:pPr>
          </w:p>
        </w:tc>
        <w:tc>
          <w:tcPr>
            <w:tcW w:w="1080" w:type="dxa"/>
            <w:tcBorders>
              <w:top w:val="nil"/>
              <w:left w:val="nil"/>
              <w:bottom w:val="single" w:sz="8" w:space="0" w:color="auto"/>
              <w:right w:val="single" w:sz="8" w:space="0" w:color="auto"/>
            </w:tcBorders>
            <w:shd w:val="clear" w:color="auto" w:fill="auto"/>
            <w:vAlign w:val="center"/>
          </w:tcPr>
          <w:p w14:paraId="03898595" w14:textId="65DD6A03"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4DD6686A" w14:textId="370F6D35"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357088B2" w14:textId="5A1A1E76"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3938D481" w14:textId="6243B240" w:rsidR="00F11DD5" w:rsidRPr="008E7CDC" w:rsidRDefault="00F11DD5" w:rsidP="00F11DD5">
            <w:pPr>
              <w:spacing w:after="0" w:line="240" w:lineRule="auto"/>
              <w:ind w:left="0"/>
              <w:contextualSpacing/>
              <w:jc w:val="right"/>
              <w:rPr>
                <w:color w:val="000000"/>
                <w:sz w:val="22"/>
              </w:rPr>
            </w:pPr>
          </w:p>
        </w:tc>
      </w:tr>
      <w:tr w:rsidR="00F11DD5" w:rsidRPr="008E7CDC" w14:paraId="2E3088E7" w14:textId="77777777" w:rsidTr="00903001">
        <w:trPr>
          <w:trHeight w:val="28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496A8519" w14:textId="77777777" w:rsidR="00F11DD5" w:rsidRPr="008E7CDC" w:rsidRDefault="00F11DD5" w:rsidP="00F11DD5">
            <w:pPr>
              <w:spacing w:before="100" w:beforeAutospacing="1" w:after="100" w:afterAutospacing="1"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2</w:t>
            </w:r>
          </w:p>
        </w:tc>
        <w:tc>
          <w:tcPr>
            <w:tcW w:w="2200" w:type="dxa"/>
            <w:tcBorders>
              <w:top w:val="nil"/>
              <w:left w:val="nil"/>
              <w:bottom w:val="single" w:sz="8" w:space="0" w:color="auto"/>
              <w:right w:val="single" w:sz="8" w:space="0" w:color="auto"/>
            </w:tcBorders>
            <w:shd w:val="clear" w:color="auto" w:fill="auto"/>
            <w:noWrap/>
            <w:vAlign w:val="center"/>
            <w:hideMark/>
          </w:tcPr>
          <w:p w14:paraId="1680F5C3"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Share capital</w:t>
            </w:r>
          </w:p>
        </w:tc>
        <w:tc>
          <w:tcPr>
            <w:tcW w:w="990" w:type="dxa"/>
            <w:tcBorders>
              <w:top w:val="nil"/>
              <w:left w:val="nil"/>
              <w:bottom w:val="single" w:sz="8" w:space="0" w:color="auto"/>
              <w:right w:val="single" w:sz="8" w:space="0" w:color="auto"/>
            </w:tcBorders>
            <w:shd w:val="clear" w:color="auto" w:fill="auto"/>
            <w:vAlign w:val="center"/>
          </w:tcPr>
          <w:p w14:paraId="6C60FFF8" w14:textId="09EDE48E" w:rsidR="00F11DD5" w:rsidRPr="008E7CDC" w:rsidRDefault="00F11DD5" w:rsidP="00F11DD5">
            <w:pPr>
              <w:spacing w:after="0" w:line="240" w:lineRule="auto"/>
              <w:ind w:left="0"/>
              <w:contextualSpacing/>
              <w:jc w:val="right"/>
              <w:rPr>
                <w:color w:val="000000"/>
                <w:sz w:val="22"/>
              </w:rPr>
            </w:pPr>
          </w:p>
        </w:tc>
        <w:tc>
          <w:tcPr>
            <w:tcW w:w="1080" w:type="dxa"/>
            <w:tcBorders>
              <w:top w:val="nil"/>
              <w:left w:val="nil"/>
              <w:bottom w:val="single" w:sz="8" w:space="0" w:color="auto"/>
              <w:right w:val="single" w:sz="8" w:space="0" w:color="auto"/>
            </w:tcBorders>
            <w:shd w:val="clear" w:color="auto" w:fill="auto"/>
            <w:vAlign w:val="center"/>
          </w:tcPr>
          <w:p w14:paraId="6048CDE5" w14:textId="38B4C4C7"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640FAD52" w14:textId="37FB2485"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4879088B" w14:textId="6E07B016"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66498998" w14:textId="71308914" w:rsidR="00F11DD5" w:rsidRPr="008E7CDC" w:rsidRDefault="00F11DD5" w:rsidP="00F11DD5">
            <w:pPr>
              <w:spacing w:after="0" w:line="240" w:lineRule="auto"/>
              <w:ind w:left="0"/>
              <w:contextualSpacing/>
              <w:jc w:val="right"/>
              <w:rPr>
                <w:color w:val="000000"/>
                <w:sz w:val="22"/>
              </w:rPr>
            </w:pPr>
          </w:p>
        </w:tc>
      </w:tr>
      <w:tr w:rsidR="00F11DD5" w:rsidRPr="008E7CDC" w14:paraId="5D8C03D9" w14:textId="77777777" w:rsidTr="00903001">
        <w:trPr>
          <w:trHeight w:val="28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700C2FD" w14:textId="77777777" w:rsidR="00F11DD5" w:rsidRPr="008E7CDC" w:rsidRDefault="00F11DD5" w:rsidP="00F11DD5">
            <w:pPr>
              <w:spacing w:before="100" w:beforeAutospacing="1" w:after="100" w:afterAutospacing="1"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3</w:t>
            </w:r>
          </w:p>
        </w:tc>
        <w:tc>
          <w:tcPr>
            <w:tcW w:w="2200" w:type="dxa"/>
            <w:tcBorders>
              <w:top w:val="nil"/>
              <w:left w:val="nil"/>
              <w:bottom w:val="single" w:sz="8" w:space="0" w:color="auto"/>
              <w:right w:val="single" w:sz="8" w:space="0" w:color="auto"/>
            </w:tcBorders>
            <w:shd w:val="clear" w:color="auto" w:fill="auto"/>
            <w:noWrap/>
            <w:vAlign w:val="center"/>
            <w:hideMark/>
          </w:tcPr>
          <w:p w14:paraId="134518D0"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Net profit</w:t>
            </w:r>
          </w:p>
        </w:tc>
        <w:tc>
          <w:tcPr>
            <w:tcW w:w="990" w:type="dxa"/>
            <w:tcBorders>
              <w:top w:val="nil"/>
              <w:left w:val="nil"/>
              <w:bottom w:val="single" w:sz="8" w:space="0" w:color="auto"/>
              <w:right w:val="single" w:sz="8" w:space="0" w:color="auto"/>
            </w:tcBorders>
            <w:shd w:val="clear" w:color="auto" w:fill="auto"/>
            <w:vAlign w:val="center"/>
          </w:tcPr>
          <w:p w14:paraId="5CD5A02E" w14:textId="67DAD81C" w:rsidR="00F11DD5" w:rsidRPr="008E7CDC" w:rsidRDefault="00F11DD5" w:rsidP="00F11DD5">
            <w:pPr>
              <w:spacing w:after="0" w:line="240" w:lineRule="auto"/>
              <w:ind w:left="0"/>
              <w:contextualSpacing/>
              <w:jc w:val="right"/>
              <w:rPr>
                <w:color w:val="000000"/>
                <w:sz w:val="22"/>
              </w:rPr>
            </w:pPr>
          </w:p>
        </w:tc>
        <w:tc>
          <w:tcPr>
            <w:tcW w:w="1080" w:type="dxa"/>
            <w:tcBorders>
              <w:top w:val="nil"/>
              <w:left w:val="nil"/>
              <w:bottom w:val="single" w:sz="8" w:space="0" w:color="auto"/>
              <w:right w:val="single" w:sz="8" w:space="0" w:color="auto"/>
            </w:tcBorders>
            <w:shd w:val="clear" w:color="auto" w:fill="auto"/>
            <w:vAlign w:val="center"/>
          </w:tcPr>
          <w:p w14:paraId="0A6EDC88" w14:textId="3D079B3A"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5A0EFC63" w14:textId="7589A839"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0BF53789" w14:textId="0DAB091F"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596046E1" w14:textId="0665E266" w:rsidR="00F11DD5" w:rsidRPr="008E7CDC" w:rsidRDefault="00F11DD5" w:rsidP="00F11DD5">
            <w:pPr>
              <w:spacing w:after="0" w:line="240" w:lineRule="auto"/>
              <w:ind w:left="0"/>
              <w:contextualSpacing/>
              <w:jc w:val="right"/>
              <w:rPr>
                <w:color w:val="000000"/>
                <w:sz w:val="22"/>
              </w:rPr>
            </w:pPr>
          </w:p>
        </w:tc>
      </w:tr>
      <w:tr w:rsidR="00F11DD5" w:rsidRPr="008E7CDC" w14:paraId="15DE8AFB" w14:textId="77777777" w:rsidTr="00903001">
        <w:trPr>
          <w:trHeight w:val="28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5F7C7B10" w14:textId="77777777" w:rsidR="00F11DD5" w:rsidRPr="008E7CDC" w:rsidRDefault="00F11DD5" w:rsidP="00F11DD5">
            <w:pPr>
              <w:spacing w:before="100" w:beforeAutospacing="1" w:after="100" w:afterAutospacing="1"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4</w:t>
            </w:r>
          </w:p>
        </w:tc>
        <w:tc>
          <w:tcPr>
            <w:tcW w:w="2200" w:type="dxa"/>
            <w:tcBorders>
              <w:top w:val="nil"/>
              <w:left w:val="nil"/>
              <w:bottom w:val="single" w:sz="8" w:space="0" w:color="auto"/>
              <w:right w:val="single" w:sz="8" w:space="0" w:color="auto"/>
            </w:tcBorders>
            <w:shd w:val="clear" w:color="auto" w:fill="auto"/>
            <w:noWrap/>
            <w:vAlign w:val="center"/>
            <w:hideMark/>
          </w:tcPr>
          <w:p w14:paraId="458A0FD8" w14:textId="77777777" w:rsidR="00F11DD5" w:rsidRPr="008E7CDC" w:rsidRDefault="00F11DD5" w:rsidP="002901BD">
            <w:pPr>
              <w:spacing w:before="100" w:beforeAutospacing="1" w:after="100" w:afterAutospacing="1"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Accumulated Net Profit/ Loss (-)</w:t>
            </w:r>
          </w:p>
        </w:tc>
        <w:tc>
          <w:tcPr>
            <w:tcW w:w="990" w:type="dxa"/>
            <w:tcBorders>
              <w:top w:val="nil"/>
              <w:left w:val="nil"/>
              <w:bottom w:val="single" w:sz="8" w:space="0" w:color="auto"/>
              <w:right w:val="single" w:sz="8" w:space="0" w:color="auto"/>
            </w:tcBorders>
            <w:shd w:val="clear" w:color="auto" w:fill="auto"/>
            <w:vAlign w:val="center"/>
          </w:tcPr>
          <w:p w14:paraId="5C8EB50C" w14:textId="36C687F5" w:rsidR="00F11DD5" w:rsidRPr="008E7CDC" w:rsidRDefault="00F11DD5" w:rsidP="00F11DD5">
            <w:pPr>
              <w:spacing w:after="0" w:line="240" w:lineRule="auto"/>
              <w:ind w:left="0"/>
              <w:contextualSpacing/>
              <w:jc w:val="right"/>
              <w:rPr>
                <w:color w:val="000000"/>
                <w:sz w:val="22"/>
              </w:rPr>
            </w:pPr>
          </w:p>
        </w:tc>
        <w:tc>
          <w:tcPr>
            <w:tcW w:w="1080" w:type="dxa"/>
            <w:tcBorders>
              <w:top w:val="nil"/>
              <w:left w:val="nil"/>
              <w:bottom w:val="single" w:sz="8" w:space="0" w:color="auto"/>
              <w:right w:val="single" w:sz="8" w:space="0" w:color="auto"/>
            </w:tcBorders>
            <w:shd w:val="clear" w:color="auto" w:fill="auto"/>
            <w:vAlign w:val="center"/>
          </w:tcPr>
          <w:p w14:paraId="69C4768E" w14:textId="6238C410"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310526B0" w14:textId="0F95004A"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2DAA0681" w14:textId="3EC7BC71"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6EC85129" w14:textId="51A1946B" w:rsidR="00F11DD5" w:rsidRPr="008E7CDC" w:rsidRDefault="00F11DD5" w:rsidP="00F11DD5">
            <w:pPr>
              <w:spacing w:after="0" w:line="240" w:lineRule="auto"/>
              <w:ind w:left="0"/>
              <w:contextualSpacing/>
              <w:jc w:val="right"/>
              <w:rPr>
                <w:color w:val="000000"/>
                <w:sz w:val="22"/>
              </w:rPr>
            </w:pPr>
          </w:p>
        </w:tc>
      </w:tr>
      <w:tr w:rsidR="00F11DD5" w:rsidRPr="008E7CDC" w14:paraId="7FF273C9" w14:textId="77777777" w:rsidTr="00903001">
        <w:trPr>
          <w:trHeight w:val="288"/>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586870B" w14:textId="77777777" w:rsidR="00F11DD5" w:rsidRPr="008E7CDC" w:rsidRDefault="00F11DD5" w:rsidP="00F11DD5">
            <w:pPr>
              <w:spacing w:before="100" w:beforeAutospacing="1" w:after="100" w:afterAutospacing="1"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5</w:t>
            </w:r>
          </w:p>
        </w:tc>
        <w:tc>
          <w:tcPr>
            <w:tcW w:w="2200" w:type="dxa"/>
            <w:tcBorders>
              <w:top w:val="nil"/>
              <w:left w:val="nil"/>
              <w:bottom w:val="single" w:sz="8" w:space="0" w:color="auto"/>
              <w:right w:val="single" w:sz="8" w:space="0" w:color="auto"/>
            </w:tcBorders>
            <w:shd w:val="clear" w:color="auto" w:fill="auto"/>
            <w:noWrap/>
            <w:vAlign w:val="center"/>
            <w:hideMark/>
          </w:tcPr>
          <w:p w14:paraId="64F76BE3" w14:textId="77777777" w:rsidR="00F11DD5" w:rsidRPr="008E7CDC" w:rsidRDefault="00F11DD5" w:rsidP="00F11DD5">
            <w:pPr>
              <w:spacing w:before="100" w:beforeAutospacing="1" w:after="100" w:afterAutospacing="1"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Net-Worth</w:t>
            </w:r>
          </w:p>
        </w:tc>
        <w:tc>
          <w:tcPr>
            <w:tcW w:w="990" w:type="dxa"/>
            <w:tcBorders>
              <w:top w:val="nil"/>
              <w:left w:val="nil"/>
              <w:bottom w:val="single" w:sz="8" w:space="0" w:color="auto"/>
              <w:right w:val="single" w:sz="8" w:space="0" w:color="auto"/>
            </w:tcBorders>
            <w:shd w:val="clear" w:color="auto" w:fill="auto"/>
            <w:vAlign w:val="center"/>
          </w:tcPr>
          <w:p w14:paraId="02F2DAD4" w14:textId="76C67E41" w:rsidR="00F11DD5" w:rsidRPr="008E7CDC" w:rsidRDefault="00F11DD5" w:rsidP="00F11DD5">
            <w:pPr>
              <w:spacing w:after="0" w:line="240" w:lineRule="auto"/>
              <w:ind w:left="0"/>
              <w:contextualSpacing/>
              <w:jc w:val="right"/>
              <w:rPr>
                <w:color w:val="000000"/>
                <w:sz w:val="22"/>
              </w:rPr>
            </w:pPr>
          </w:p>
        </w:tc>
        <w:tc>
          <w:tcPr>
            <w:tcW w:w="1080" w:type="dxa"/>
            <w:tcBorders>
              <w:top w:val="nil"/>
              <w:left w:val="nil"/>
              <w:bottom w:val="single" w:sz="8" w:space="0" w:color="auto"/>
              <w:right w:val="single" w:sz="8" w:space="0" w:color="auto"/>
            </w:tcBorders>
            <w:shd w:val="clear" w:color="auto" w:fill="auto"/>
            <w:vAlign w:val="center"/>
          </w:tcPr>
          <w:p w14:paraId="39C1B80E" w14:textId="2584E80A"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57BEBE0A" w14:textId="16D5DCD0"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4B8D6504" w14:textId="242ABE5E" w:rsidR="00F11DD5" w:rsidRPr="008E7CDC" w:rsidRDefault="00F11DD5" w:rsidP="00F11DD5">
            <w:pPr>
              <w:spacing w:after="0" w:line="240" w:lineRule="auto"/>
              <w:ind w:left="0"/>
              <w:contextualSpacing/>
              <w:jc w:val="right"/>
              <w:rPr>
                <w:color w:val="000000"/>
                <w:sz w:val="22"/>
              </w:rPr>
            </w:pPr>
          </w:p>
        </w:tc>
        <w:tc>
          <w:tcPr>
            <w:tcW w:w="990" w:type="dxa"/>
            <w:tcBorders>
              <w:top w:val="nil"/>
              <w:left w:val="nil"/>
              <w:bottom w:val="single" w:sz="8" w:space="0" w:color="auto"/>
              <w:right w:val="single" w:sz="8" w:space="0" w:color="auto"/>
            </w:tcBorders>
            <w:shd w:val="clear" w:color="auto" w:fill="auto"/>
            <w:vAlign w:val="center"/>
          </w:tcPr>
          <w:p w14:paraId="0A692D10" w14:textId="795A9C4A" w:rsidR="00F11DD5" w:rsidRPr="008E7CDC" w:rsidRDefault="00F11DD5" w:rsidP="00F11DD5">
            <w:pPr>
              <w:spacing w:after="0" w:line="240" w:lineRule="auto"/>
              <w:ind w:left="0"/>
              <w:contextualSpacing/>
              <w:jc w:val="right"/>
              <w:rPr>
                <w:color w:val="000000"/>
                <w:sz w:val="22"/>
              </w:rPr>
            </w:pPr>
          </w:p>
        </w:tc>
      </w:tr>
    </w:tbl>
    <w:p w14:paraId="1D6BBC40" w14:textId="149D9CEA" w:rsidR="00CF61BD" w:rsidRPr="008E7CDC" w:rsidRDefault="004B6A7B" w:rsidP="00134D06">
      <w:pPr>
        <w:pStyle w:val="ListParagraph"/>
        <w:numPr>
          <w:ilvl w:val="0"/>
          <w:numId w:val="45"/>
        </w:numPr>
        <w:spacing w:before="120" w:after="120" w:line="276" w:lineRule="auto"/>
        <w:ind w:left="720"/>
        <w:rPr>
          <w:szCs w:val="24"/>
        </w:rPr>
      </w:pPr>
      <w:r w:rsidRPr="008E7CDC">
        <w:rPr>
          <w:szCs w:val="24"/>
        </w:rPr>
        <w:t>Assistance</w:t>
      </w:r>
      <w:r w:rsidR="00CF61BD" w:rsidRPr="008E7CDC">
        <w:rPr>
          <w:szCs w:val="24"/>
        </w:rPr>
        <w:t xml:space="preserve"> received by the </w:t>
      </w:r>
      <w:r w:rsidR="00C81275" w:rsidRPr="008E7CDC">
        <w:rPr>
          <w:szCs w:val="24"/>
        </w:rPr>
        <w:t>PI</w:t>
      </w:r>
      <w:r w:rsidR="00CF61BD" w:rsidRPr="008E7CDC">
        <w:rPr>
          <w:szCs w:val="24"/>
        </w:rPr>
        <w:t xml:space="preserve"> under various central</w:t>
      </w:r>
      <w:r w:rsidRPr="008E7CDC">
        <w:rPr>
          <w:szCs w:val="24"/>
        </w:rPr>
        <w:t>/ state</w:t>
      </w:r>
      <w:r w:rsidR="00CF61BD" w:rsidRPr="008E7CDC">
        <w:rPr>
          <w:szCs w:val="24"/>
        </w:rPr>
        <w:t xml:space="preserve"> Government schemes </w:t>
      </w:r>
      <w:r w:rsidR="0027260A" w:rsidRPr="008E7CDC">
        <w:rPr>
          <w:szCs w:val="24"/>
        </w:rPr>
        <w:t>for Dairy Development a</w:t>
      </w:r>
      <w:r w:rsidR="00F92F74" w:rsidRPr="008E7CDC">
        <w:rPr>
          <w:szCs w:val="24"/>
        </w:rPr>
        <w:t xml:space="preserve">ctivities </w:t>
      </w:r>
      <w:r w:rsidR="00CF61BD" w:rsidRPr="008E7CDC">
        <w:rPr>
          <w:szCs w:val="24"/>
        </w:rPr>
        <w:t>over last 3 years is given in the table below:</w:t>
      </w:r>
    </w:p>
    <w:p w14:paraId="4921A4BD" w14:textId="7D99688A" w:rsidR="00CF61BD" w:rsidRPr="008E7CDC" w:rsidRDefault="00CF61BD" w:rsidP="00F92F74">
      <w:pPr>
        <w:spacing w:before="120" w:after="120" w:line="276" w:lineRule="auto"/>
        <w:ind w:left="720"/>
        <w:rPr>
          <w:b/>
          <w:bCs/>
          <w:sz w:val="22"/>
        </w:rPr>
      </w:pPr>
      <w:bookmarkStart w:id="39" w:name="_Toc530931756"/>
      <w:bookmarkStart w:id="40" w:name="_Toc81389898"/>
      <w:r w:rsidRPr="008E7CDC">
        <w:rPr>
          <w:b/>
          <w:bCs/>
          <w:sz w:val="22"/>
        </w:rPr>
        <w:lastRenderedPageBreak/>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13</w:t>
      </w:r>
      <w:r w:rsidRPr="008E7CDC">
        <w:rPr>
          <w:b/>
          <w:bCs/>
          <w:sz w:val="22"/>
        </w:rPr>
        <w:fldChar w:fldCharType="end"/>
      </w:r>
      <w:r w:rsidRPr="008E7CDC">
        <w:rPr>
          <w:b/>
          <w:bCs/>
          <w:sz w:val="22"/>
        </w:rPr>
        <w:t xml:space="preserve">: Assistance received by the </w:t>
      </w:r>
      <w:r w:rsidR="00E13167" w:rsidRPr="008E7CDC">
        <w:rPr>
          <w:b/>
          <w:bCs/>
          <w:sz w:val="22"/>
        </w:rPr>
        <w:t>PI</w:t>
      </w:r>
      <w:r w:rsidRPr="008E7CDC">
        <w:rPr>
          <w:b/>
          <w:bCs/>
          <w:sz w:val="22"/>
        </w:rPr>
        <w:t xml:space="preserve"> under various schemes</w:t>
      </w:r>
      <w:bookmarkEnd w:id="39"/>
      <w:bookmarkEnd w:id="40"/>
    </w:p>
    <w:tbl>
      <w:tblPr>
        <w:tblW w:w="85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0"/>
        <w:gridCol w:w="1305"/>
        <w:gridCol w:w="1385"/>
        <w:gridCol w:w="1309"/>
        <w:gridCol w:w="1301"/>
        <w:gridCol w:w="1345"/>
        <w:gridCol w:w="1292"/>
      </w:tblGrid>
      <w:tr w:rsidR="00B47BB8" w:rsidRPr="008E7CDC" w14:paraId="546EAF59" w14:textId="77777777" w:rsidTr="002520AB">
        <w:trPr>
          <w:trHeight w:val="20"/>
          <w:tblHeader/>
        </w:trPr>
        <w:tc>
          <w:tcPr>
            <w:tcW w:w="640" w:type="dxa"/>
            <w:shd w:val="clear" w:color="auto" w:fill="C6D9F1" w:themeFill="text2" w:themeFillTint="33"/>
            <w:vAlign w:val="center"/>
          </w:tcPr>
          <w:p w14:paraId="2AB9B70F" w14:textId="77777777" w:rsidR="00B47BB8" w:rsidRPr="008E7CDC" w:rsidRDefault="00B47BB8" w:rsidP="00004D88">
            <w:pPr>
              <w:pStyle w:val="ListParagraph"/>
              <w:spacing w:line="240" w:lineRule="auto"/>
              <w:ind w:left="0"/>
              <w:jc w:val="center"/>
              <w:rPr>
                <w:b/>
                <w:bCs/>
                <w:sz w:val="22"/>
              </w:rPr>
            </w:pPr>
            <w:r w:rsidRPr="008E7CDC">
              <w:rPr>
                <w:b/>
                <w:bCs/>
                <w:sz w:val="22"/>
              </w:rPr>
              <w:t>No.</w:t>
            </w:r>
          </w:p>
        </w:tc>
        <w:tc>
          <w:tcPr>
            <w:tcW w:w="1305" w:type="dxa"/>
            <w:shd w:val="clear" w:color="auto" w:fill="C6D9F1" w:themeFill="text2" w:themeFillTint="33"/>
            <w:vAlign w:val="center"/>
          </w:tcPr>
          <w:p w14:paraId="31B09078" w14:textId="77777777" w:rsidR="00B47BB8" w:rsidRPr="008E7CDC" w:rsidRDefault="00B47BB8" w:rsidP="00004D88">
            <w:pPr>
              <w:pStyle w:val="ListParagraph"/>
              <w:spacing w:line="240" w:lineRule="auto"/>
              <w:ind w:left="0"/>
              <w:jc w:val="center"/>
              <w:rPr>
                <w:b/>
                <w:bCs/>
                <w:sz w:val="22"/>
              </w:rPr>
            </w:pPr>
            <w:r w:rsidRPr="008E7CDC">
              <w:rPr>
                <w:b/>
                <w:bCs/>
                <w:sz w:val="22"/>
              </w:rPr>
              <w:t>Scheme name</w:t>
            </w:r>
          </w:p>
        </w:tc>
        <w:tc>
          <w:tcPr>
            <w:tcW w:w="1385" w:type="dxa"/>
            <w:shd w:val="clear" w:color="auto" w:fill="C6D9F1" w:themeFill="text2" w:themeFillTint="33"/>
          </w:tcPr>
          <w:p w14:paraId="6D8CBAF9" w14:textId="6162002A" w:rsidR="00B47BB8" w:rsidRPr="008E7CDC" w:rsidRDefault="00B47BB8" w:rsidP="00B47BB8">
            <w:pPr>
              <w:pStyle w:val="ListParagraph"/>
              <w:spacing w:line="240" w:lineRule="auto"/>
              <w:ind w:left="0"/>
              <w:jc w:val="center"/>
              <w:rPr>
                <w:b/>
                <w:bCs/>
                <w:sz w:val="22"/>
              </w:rPr>
            </w:pPr>
            <w:r w:rsidRPr="008E7CDC">
              <w:rPr>
                <w:b/>
                <w:bCs/>
                <w:sz w:val="22"/>
              </w:rPr>
              <w:t>Loan Amount</w:t>
            </w:r>
          </w:p>
          <w:p w14:paraId="323392F2" w14:textId="686D5C5F" w:rsidR="00B47BB8" w:rsidRPr="008E7CDC" w:rsidRDefault="00B47BB8" w:rsidP="002520AB">
            <w:pPr>
              <w:pStyle w:val="ListParagraph"/>
              <w:spacing w:line="240" w:lineRule="auto"/>
              <w:ind w:left="0"/>
              <w:jc w:val="center"/>
              <w:rPr>
                <w:b/>
                <w:bCs/>
                <w:sz w:val="22"/>
              </w:rPr>
            </w:pPr>
            <w:r w:rsidRPr="008E7CDC">
              <w:rPr>
                <w:b/>
                <w:bCs/>
                <w:sz w:val="22"/>
              </w:rPr>
              <w:t xml:space="preserve">(Rs. </w:t>
            </w:r>
            <w:r w:rsidR="002520AB" w:rsidRPr="008E7CDC">
              <w:rPr>
                <w:b/>
                <w:bCs/>
                <w:sz w:val="22"/>
              </w:rPr>
              <w:t>L</w:t>
            </w:r>
            <w:r w:rsidRPr="008E7CDC">
              <w:rPr>
                <w:b/>
                <w:bCs/>
                <w:sz w:val="22"/>
              </w:rPr>
              <w:t>akh)</w:t>
            </w:r>
          </w:p>
        </w:tc>
        <w:tc>
          <w:tcPr>
            <w:tcW w:w="1309" w:type="dxa"/>
            <w:shd w:val="clear" w:color="auto" w:fill="C6D9F1" w:themeFill="text2" w:themeFillTint="33"/>
            <w:vAlign w:val="center"/>
          </w:tcPr>
          <w:p w14:paraId="5DA31326" w14:textId="37AE3BA9" w:rsidR="00B47BB8" w:rsidRPr="008E7CDC" w:rsidRDefault="00B47BB8" w:rsidP="00004D88">
            <w:pPr>
              <w:pStyle w:val="ListParagraph"/>
              <w:spacing w:line="240" w:lineRule="auto"/>
              <w:ind w:left="0"/>
              <w:jc w:val="center"/>
              <w:rPr>
                <w:b/>
                <w:bCs/>
                <w:sz w:val="22"/>
              </w:rPr>
            </w:pPr>
            <w:r w:rsidRPr="008E7CDC">
              <w:rPr>
                <w:b/>
                <w:bCs/>
                <w:sz w:val="22"/>
              </w:rPr>
              <w:t>Grant Amount</w:t>
            </w:r>
          </w:p>
          <w:p w14:paraId="5422848D" w14:textId="2FE2E475" w:rsidR="00B47BB8" w:rsidRPr="008E7CDC" w:rsidRDefault="002520AB" w:rsidP="00004D88">
            <w:pPr>
              <w:pStyle w:val="ListParagraph"/>
              <w:spacing w:line="240" w:lineRule="auto"/>
              <w:ind w:left="0"/>
              <w:jc w:val="center"/>
              <w:rPr>
                <w:b/>
                <w:bCs/>
                <w:sz w:val="22"/>
              </w:rPr>
            </w:pPr>
            <w:r w:rsidRPr="008E7CDC">
              <w:rPr>
                <w:b/>
                <w:bCs/>
                <w:sz w:val="22"/>
              </w:rPr>
              <w:t>(Rs. L</w:t>
            </w:r>
            <w:r w:rsidR="00B47BB8" w:rsidRPr="008E7CDC">
              <w:rPr>
                <w:b/>
                <w:bCs/>
                <w:sz w:val="22"/>
              </w:rPr>
              <w:t>akh)</w:t>
            </w:r>
          </w:p>
        </w:tc>
        <w:tc>
          <w:tcPr>
            <w:tcW w:w="1301" w:type="dxa"/>
            <w:shd w:val="clear" w:color="auto" w:fill="C6D9F1" w:themeFill="text2" w:themeFillTint="33"/>
            <w:vAlign w:val="center"/>
          </w:tcPr>
          <w:p w14:paraId="4B43F6B4" w14:textId="014C7B6F" w:rsidR="00B47BB8" w:rsidRPr="008E7CDC" w:rsidRDefault="00C81275" w:rsidP="00004D88">
            <w:pPr>
              <w:pStyle w:val="ListParagraph"/>
              <w:spacing w:line="240" w:lineRule="auto"/>
              <w:ind w:left="0"/>
              <w:jc w:val="center"/>
              <w:rPr>
                <w:b/>
                <w:bCs/>
                <w:sz w:val="22"/>
              </w:rPr>
            </w:pPr>
            <w:r w:rsidRPr="008E7CDC">
              <w:rPr>
                <w:b/>
                <w:bCs/>
                <w:sz w:val="22"/>
              </w:rPr>
              <w:t>PI</w:t>
            </w:r>
            <w:r w:rsidR="00B47BB8" w:rsidRPr="008E7CDC">
              <w:rPr>
                <w:b/>
                <w:bCs/>
                <w:sz w:val="22"/>
              </w:rPr>
              <w:t>’s share</w:t>
            </w:r>
          </w:p>
          <w:p w14:paraId="095C3D4C" w14:textId="2A7CD571" w:rsidR="00B47BB8" w:rsidRPr="008E7CDC" w:rsidRDefault="002520AB" w:rsidP="00004D88">
            <w:pPr>
              <w:pStyle w:val="ListParagraph"/>
              <w:spacing w:line="240" w:lineRule="auto"/>
              <w:ind w:left="0"/>
              <w:jc w:val="center"/>
              <w:rPr>
                <w:b/>
                <w:bCs/>
                <w:sz w:val="22"/>
              </w:rPr>
            </w:pPr>
            <w:r w:rsidRPr="008E7CDC">
              <w:rPr>
                <w:b/>
                <w:bCs/>
                <w:sz w:val="22"/>
              </w:rPr>
              <w:t>(Rs. L</w:t>
            </w:r>
            <w:r w:rsidR="00B47BB8" w:rsidRPr="008E7CDC">
              <w:rPr>
                <w:b/>
                <w:bCs/>
                <w:sz w:val="22"/>
              </w:rPr>
              <w:t>akh)</w:t>
            </w:r>
          </w:p>
        </w:tc>
        <w:tc>
          <w:tcPr>
            <w:tcW w:w="1345" w:type="dxa"/>
            <w:shd w:val="clear" w:color="auto" w:fill="C6D9F1" w:themeFill="text2" w:themeFillTint="33"/>
            <w:vAlign w:val="center"/>
          </w:tcPr>
          <w:p w14:paraId="32A84149" w14:textId="77777777" w:rsidR="00B47BB8" w:rsidRPr="008E7CDC" w:rsidRDefault="00B47BB8" w:rsidP="00004D88">
            <w:pPr>
              <w:pStyle w:val="ListParagraph"/>
              <w:spacing w:line="240" w:lineRule="auto"/>
              <w:ind w:left="0"/>
              <w:jc w:val="center"/>
              <w:rPr>
                <w:b/>
                <w:bCs/>
                <w:sz w:val="22"/>
              </w:rPr>
            </w:pPr>
            <w:r w:rsidRPr="008E7CDC">
              <w:rPr>
                <w:b/>
                <w:bCs/>
                <w:sz w:val="22"/>
              </w:rPr>
              <w:t xml:space="preserve">Total Outlay </w:t>
            </w:r>
          </w:p>
          <w:p w14:paraId="7BDD5B97" w14:textId="4F17B6F8" w:rsidR="00B47BB8" w:rsidRPr="008E7CDC" w:rsidRDefault="002520AB" w:rsidP="00004D88">
            <w:pPr>
              <w:pStyle w:val="ListParagraph"/>
              <w:spacing w:line="240" w:lineRule="auto"/>
              <w:ind w:left="0"/>
              <w:jc w:val="center"/>
              <w:rPr>
                <w:b/>
                <w:bCs/>
                <w:sz w:val="22"/>
              </w:rPr>
            </w:pPr>
            <w:r w:rsidRPr="008E7CDC">
              <w:rPr>
                <w:b/>
                <w:bCs/>
                <w:sz w:val="22"/>
              </w:rPr>
              <w:t>(Rs. L</w:t>
            </w:r>
            <w:r w:rsidR="00B47BB8" w:rsidRPr="008E7CDC">
              <w:rPr>
                <w:b/>
                <w:bCs/>
                <w:sz w:val="22"/>
              </w:rPr>
              <w:t>akh)</w:t>
            </w:r>
          </w:p>
        </w:tc>
        <w:tc>
          <w:tcPr>
            <w:tcW w:w="1292" w:type="dxa"/>
            <w:shd w:val="clear" w:color="auto" w:fill="C6D9F1" w:themeFill="text2" w:themeFillTint="33"/>
            <w:vAlign w:val="center"/>
          </w:tcPr>
          <w:p w14:paraId="760FBA65" w14:textId="77777777" w:rsidR="00B47BB8" w:rsidRPr="008E7CDC" w:rsidRDefault="00B47BB8" w:rsidP="00004D88">
            <w:pPr>
              <w:pStyle w:val="ListParagraph"/>
              <w:spacing w:line="240" w:lineRule="auto"/>
              <w:ind w:left="0"/>
              <w:jc w:val="center"/>
              <w:rPr>
                <w:b/>
                <w:bCs/>
                <w:sz w:val="22"/>
              </w:rPr>
            </w:pPr>
            <w:r w:rsidRPr="008E7CDC">
              <w:rPr>
                <w:b/>
                <w:bCs/>
                <w:sz w:val="22"/>
              </w:rPr>
              <w:t>Purpose</w:t>
            </w:r>
          </w:p>
        </w:tc>
      </w:tr>
      <w:tr w:rsidR="00B47BB8" w:rsidRPr="008E7CDC" w14:paraId="5C30C33D" w14:textId="77777777" w:rsidTr="002520AB">
        <w:trPr>
          <w:trHeight w:val="20"/>
        </w:trPr>
        <w:tc>
          <w:tcPr>
            <w:tcW w:w="640" w:type="dxa"/>
            <w:vAlign w:val="center"/>
          </w:tcPr>
          <w:p w14:paraId="3549D082" w14:textId="77777777" w:rsidR="00B47BB8" w:rsidRPr="008E7CDC" w:rsidRDefault="00B47BB8" w:rsidP="00004D88">
            <w:pPr>
              <w:pStyle w:val="ListParagraph"/>
              <w:spacing w:line="240" w:lineRule="auto"/>
              <w:ind w:left="0"/>
              <w:jc w:val="center"/>
              <w:rPr>
                <w:sz w:val="22"/>
              </w:rPr>
            </w:pPr>
            <w:r w:rsidRPr="008E7CDC">
              <w:rPr>
                <w:sz w:val="22"/>
              </w:rPr>
              <w:t>1</w:t>
            </w:r>
          </w:p>
        </w:tc>
        <w:tc>
          <w:tcPr>
            <w:tcW w:w="1305" w:type="dxa"/>
            <w:vAlign w:val="center"/>
          </w:tcPr>
          <w:p w14:paraId="6BD0E9A2" w14:textId="77777777" w:rsidR="00B47BB8" w:rsidRPr="008E7CDC" w:rsidRDefault="00B47BB8" w:rsidP="00004D88">
            <w:pPr>
              <w:pStyle w:val="ListParagraph"/>
              <w:spacing w:line="240" w:lineRule="auto"/>
              <w:ind w:left="0"/>
              <w:jc w:val="left"/>
              <w:rPr>
                <w:sz w:val="22"/>
              </w:rPr>
            </w:pPr>
          </w:p>
        </w:tc>
        <w:tc>
          <w:tcPr>
            <w:tcW w:w="1385" w:type="dxa"/>
          </w:tcPr>
          <w:p w14:paraId="2D5B398B" w14:textId="77777777" w:rsidR="00B47BB8" w:rsidRPr="008E7CDC" w:rsidRDefault="00B47BB8" w:rsidP="00004D88">
            <w:pPr>
              <w:pStyle w:val="ListParagraph"/>
              <w:spacing w:line="240" w:lineRule="auto"/>
              <w:ind w:left="0"/>
              <w:jc w:val="right"/>
              <w:rPr>
                <w:sz w:val="22"/>
              </w:rPr>
            </w:pPr>
          </w:p>
        </w:tc>
        <w:tc>
          <w:tcPr>
            <w:tcW w:w="1309" w:type="dxa"/>
            <w:shd w:val="clear" w:color="auto" w:fill="auto"/>
            <w:vAlign w:val="center"/>
          </w:tcPr>
          <w:p w14:paraId="489FE6F5" w14:textId="7F990B80" w:rsidR="00B47BB8" w:rsidRPr="008E7CDC" w:rsidRDefault="00B47BB8" w:rsidP="00004D88">
            <w:pPr>
              <w:pStyle w:val="ListParagraph"/>
              <w:spacing w:line="240" w:lineRule="auto"/>
              <w:ind w:left="0"/>
              <w:jc w:val="right"/>
              <w:rPr>
                <w:sz w:val="22"/>
              </w:rPr>
            </w:pPr>
          </w:p>
        </w:tc>
        <w:tc>
          <w:tcPr>
            <w:tcW w:w="1301" w:type="dxa"/>
            <w:shd w:val="clear" w:color="auto" w:fill="auto"/>
            <w:vAlign w:val="center"/>
          </w:tcPr>
          <w:p w14:paraId="396C2FA1" w14:textId="77777777" w:rsidR="00B47BB8" w:rsidRPr="008E7CDC" w:rsidRDefault="00B47BB8" w:rsidP="00004D88">
            <w:pPr>
              <w:pStyle w:val="ListParagraph"/>
              <w:spacing w:line="240" w:lineRule="auto"/>
              <w:ind w:left="0"/>
              <w:jc w:val="right"/>
              <w:rPr>
                <w:sz w:val="22"/>
              </w:rPr>
            </w:pPr>
          </w:p>
        </w:tc>
        <w:tc>
          <w:tcPr>
            <w:tcW w:w="1345" w:type="dxa"/>
            <w:vAlign w:val="center"/>
          </w:tcPr>
          <w:p w14:paraId="066BF92D" w14:textId="77777777" w:rsidR="00B47BB8" w:rsidRPr="008E7CDC" w:rsidRDefault="00B47BB8" w:rsidP="00004D88">
            <w:pPr>
              <w:pStyle w:val="ListParagraph"/>
              <w:spacing w:line="240" w:lineRule="auto"/>
              <w:ind w:left="0"/>
              <w:jc w:val="right"/>
              <w:rPr>
                <w:sz w:val="22"/>
              </w:rPr>
            </w:pPr>
          </w:p>
        </w:tc>
        <w:tc>
          <w:tcPr>
            <w:tcW w:w="1292" w:type="dxa"/>
            <w:vAlign w:val="center"/>
          </w:tcPr>
          <w:p w14:paraId="7742E3F9" w14:textId="77777777" w:rsidR="00B47BB8" w:rsidRPr="008E7CDC" w:rsidRDefault="00B47BB8" w:rsidP="00004D88">
            <w:pPr>
              <w:pStyle w:val="ListParagraph"/>
              <w:spacing w:line="240" w:lineRule="auto"/>
              <w:ind w:left="0"/>
              <w:jc w:val="right"/>
              <w:rPr>
                <w:sz w:val="22"/>
              </w:rPr>
            </w:pPr>
          </w:p>
        </w:tc>
      </w:tr>
      <w:tr w:rsidR="00B47BB8" w:rsidRPr="008E7CDC" w14:paraId="1070DAF6" w14:textId="77777777" w:rsidTr="002520AB">
        <w:trPr>
          <w:trHeight w:val="20"/>
        </w:trPr>
        <w:tc>
          <w:tcPr>
            <w:tcW w:w="640" w:type="dxa"/>
            <w:vAlign w:val="center"/>
          </w:tcPr>
          <w:p w14:paraId="55BED7B2" w14:textId="77777777" w:rsidR="00B47BB8" w:rsidRPr="008E7CDC" w:rsidRDefault="00B47BB8" w:rsidP="00004D88">
            <w:pPr>
              <w:pStyle w:val="ListParagraph"/>
              <w:spacing w:line="240" w:lineRule="auto"/>
              <w:ind w:left="0"/>
              <w:jc w:val="center"/>
              <w:rPr>
                <w:sz w:val="22"/>
              </w:rPr>
            </w:pPr>
            <w:r w:rsidRPr="008E7CDC">
              <w:rPr>
                <w:sz w:val="22"/>
              </w:rPr>
              <w:t>2</w:t>
            </w:r>
          </w:p>
        </w:tc>
        <w:tc>
          <w:tcPr>
            <w:tcW w:w="1305" w:type="dxa"/>
            <w:vAlign w:val="center"/>
          </w:tcPr>
          <w:p w14:paraId="1565AE05" w14:textId="77777777" w:rsidR="00B47BB8" w:rsidRPr="008E7CDC" w:rsidRDefault="00B47BB8" w:rsidP="00004D88">
            <w:pPr>
              <w:pStyle w:val="ListParagraph"/>
              <w:spacing w:line="240" w:lineRule="auto"/>
              <w:ind w:left="0"/>
              <w:jc w:val="left"/>
              <w:rPr>
                <w:sz w:val="22"/>
              </w:rPr>
            </w:pPr>
          </w:p>
        </w:tc>
        <w:tc>
          <w:tcPr>
            <w:tcW w:w="1385" w:type="dxa"/>
          </w:tcPr>
          <w:p w14:paraId="6FED8DCB" w14:textId="77777777" w:rsidR="00B47BB8" w:rsidRPr="008E7CDC" w:rsidRDefault="00B47BB8" w:rsidP="00004D88">
            <w:pPr>
              <w:pStyle w:val="ListParagraph"/>
              <w:spacing w:line="240" w:lineRule="auto"/>
              <w:ind w:left="0"/>
              <w:jc w:val="right"/>
              <w:rPr>
                <w:sz w:val="22"/>
              </w:rPr>
            </w:pPr>
          </w:p>
        </w:tc>
        <w:tc>
          <w:tcPr>
            <w:tcW w:w="1309" w:type="dxa"/>
            <w:shd w:val="clear" w:color="auto" w:fill="auto"/>
            <w:vAlign w:val="center"/>
          </w:tcPr>
          <w:p w14:paraId="78D1ADEF" w14:textId="1FBB4FB5" w:rsidR="00B47BB8" w:rsidRPr="008E7CDC" w:rsidRDefault="00B47BB8" w:rsidP="00004D88">
            <w:pPr>
              <w:pStyle w:val="ListParagraph"/>
              <w:spacing w:line="240" w:lineRule="auto"/>
              <w:ind w:left="0"/>
              <w:jc w:val="right"/>
              <w:rPr>
                <w:sz w:val="22"/>
              </w:rPr>
            </w:pPr>
          </w:p>
        </w:tc>
        <w:tc>
          <w:tcPr>
            <w:tcW w:w="1301" w:type="dxa"/>
            <w:shd w:val="clear" w:color="auto" w:fill="auto"/>
            <w:vAlign w:val="center"/>
          </w:tcPr>
          <w:p w14:paraId="1F0AABE7" w14:textId="77777777" w:rsidR="00B47BB8" w:rsidRPr="008E7CDC" w:rsidRDefault="00B47BB8" w:rsidP="00004D88">
            <w:pPr>
              <w:pStyle w:val="ListParagraph"/>
              <w:spacing w:line="240" w:lineRule="auto"/>
              <w:ind w:left="0"/>
              <w:jc w:val="right"/>
              <w:rPr>
                <w:sz w:val="22"/>
              </w:rPr>
            </w:pPr>
          </w:p>
        </w:tc>
        <w:tc>
          <w:tcPr>
            <w:tcW w:w="1345" w:type="dxa"/>
            <w:vAlign w:val="center"/>
          </w:tcPr>
          <w:p w14:paraId="77717CFB" w14:textId="77777777" w:rsidR="00B47BB8" w:rsidRPr="008E7CDC" w:rsidRDefault="00B47BB8" w:rsidP="00004D88">
            <w:pPr>
              <w:pStyle w:val="ListParagraph"/>
              <w:spacing w:line="240" w:lineRule="auto"/>
              <w:ind w:left="0"/>
              <w:jc w:val="right"/>
              <w:rPr>
                <w:sz w:val="22"/>
              </w:rPr>
            </w:pPr>
          </w:p>
        </w:tc>
        <w:tc>
          <w:tcPr>
            <w:tcW w:w="1292" w:type="dxa"/>
            <w:vAlign w:val="center"/>
          </w:tcPr>
          <w:p w14:paraId="57D48EA3" w14:textId="77777777" w:rsidR="00B47BB8" w:rsidRPr="008E7CDC" w:rsidRDefault="00B47BB8" w:rsidP="00004D88">
            <w:pPr>
              <w:pStyle w:val="ListParagraph"/>
              <w:spacing w:line="240" w:lineRule="auto"/>
              <w:ind w:left="0"/>
              <w:jc w:val="right"/>
              <w:rPr>
                <w:sz w:val="22"/>
              </w:rPr>
            </w:pPr>
          </w:p>
        </w:tc>
      </w:tr>
      <w:tr w:rsidR="00B47BB8" w:rsidRPr="008E7CDC" w14:paraId="16B2B7B6" w14:textId="77777777" w:rsidTr="002520AB">
        <w:trPr>
          <w:trHeight w:val="20"/>
        </w:trPr>
        <w:tc>
          <w:tcPr>
            <w:tcW w:w="640" w:type="dxa"/>
            <w:vAlign w:val="center"/>
          </w:tcPr>
          <w:p w14:paraId="548CB761" w14:textId="77777777" w:rsidR="00B47BB8" w:rsidRPr="008E7CDC" w:rsidRDefault="00B47BB8" w:rsidP="00004D88">
            <w:pPr>
              <w:pStyle w:val="ListParagraph"/>
              <w:spacing w:line="240" w:lineRule="auto"/>
              <w:ind w:left="0"/>
              <w:jc w:val="center"/>
              <w:rPr>
                <w:sz w:val="22"/>
              </w:rPr>
            </w:pPr>
            <w:r w:rsidRPr="008E7CDC">
              <w:rPr>
                <w:sz w:val="22"/>
              </w:rPr>
              <w:t>3</w:t>
            </w:r>
          </w:p>
        </w:tc>
        <w:tc>
          <w:tcPr>
            <w:tcW w:w="1305" w:type="dxa"/>
            <w:vAlign w:val="center"/>
          </w:tcPr>
          <w:p w14:paraId="3563DDEE" w14:textId="77777777" w:rsidR="00B47BB8" w:rsidRPr="008E7CDC" w:rsidRDefault="00B47BB8" w:rsidP="00004D88">
            <w:pPr>
              <w:pStyle w:val="ListParagraph"/>
              <w:spacing w:line="240" w:lineRule="auto"/>
              <w:ind w:left="0"/>
              <w:jc w:val="left"/>
              <w:rPr>
                <w:sz w:val="22"/>
              </w:rPr>
            </w:pPr>
          </w:p>
        </w:tc>
        <w:tc>
          <w:tcPr>
            <w:tcW w:w="1385" w:type="dxa"/>
          </w:tcPr>
          <w:p w14:paraId="6239473A" w14:textId="77777777" w:rsidR="00B47BB8" w:rsidRPr="008E7CDC" w:rsidRDefault="00B47BB8" w:rsidP="00004D88">
            <w:pPr>
              <w:pStyle w:val="ListParagraph"/>
              <w:spacing w:line="240" w:lineRule="auto"/>
              <w:ind w:left="0"/>
              <w:jc w:val="right"/>
              <w:rPr>
                <w:sz w:val="22"/>
              </w:rPr>
            </w:pPr>
          </w:p>
        </w:tc>
        <w:tc>
          <w:tcPr>
            <w:tcW w:w="1309" w:type="dxa"/>
            <w:shd w:val="clear" w:color="auto" w:fill="auto"/>
            <w:vAlign w:val="center"/>
          </w:tcPr>
          <w:p w14:paraId="5345B732" w14:textId="0765AA0C" w:rsidR="00B47BB8" w:rsidRPr="008E7CDC" w:rsidRDefault="00B47BB8" w:rsidP="00004D88">
            <w:pPr>
              <w:pStyle w:val="ListParagraph"/>
              <w:spacing w:line="240" w:lineRule="auto"/>
              <w:ind w:left="0"/>
              <w:jc w:val="right"/>
              <w:rPr>
                <w:sz w:val="22"/>
              </w:rPr>
            </w:pPr>
          </w:p>
        </w:tc>
        <w:tc>
          <w:tcPr>
            <w:tcW w:w="1301" w:type="dxa"/>
            <w:shd w:val="clear" w:color="auto" w:fill="auto"/>
            <w:vAlign w:val="center"/>
          </w:tcPr>
          <w:p w14:paraId="3491DACC" w14:textId="77777777" w:rsidR="00B47BB8" w:rsidRPr="008E7CDC" w:rsidRDefault="00B47BB8" w:rsidP="00004D88">
            <w:pPr>
              <w:pStyle w:val="ListParagraph"/>
              <w:spacing w:line="240" w:lineRule="auto"/>
              <w:ind w:left="0"/>
              <w:jc w:val="right"/>
              <w:rPr>
                <w:sz w:val="22"/>
              </w:rPr>
            </w:pPr>
          </w:p>
        </w:tc>
        <w:tc>
          <w:tcPr>
            <w:tcW w:w="1345" w:type="dxa"/>
            <w:vAlign w:val="center"/>
          </w:tcPr>
          <w:p w14:paraId="5A839195" w14:textId="77777777" w:rsidR="00B47BB8" w:rsidRPr="008E7CDC" w:rsidRDefault="00B47BB8" w:rsidP="00004D88">
            <w:pPr>
              <w:pStyle w:val="ListParagraph"/>
              <w:spacing w:line="240" w:lineRule="auto"/>
              <w:ind w:left="0"/>
              <w:jc w:val="right"/>
              <w:rPr>
                <w:sz w:val="22"/>
              </w:rPr>
            </w:pPr>
          </w:p>
        </w:tc>
        <w:tc>
          <w:tcPr>
            <w:tcW w:w="1292" w:type="dxa"/>
            <w:vAlign w:val="center"/>
          </w:tcPr>
          <w:p w14:paraId="0474FA4B" w14:textId="77777777" w:rsidR="00B47BB8" w:rsidRPr="008E7CDC" w:rsidRDefault="00B47BB8" w:rsidP="00004D88">
            <w:pPr>
              <w:pStyle w:val="ListParagraph"/>
              <w:spacing w:line="240" w:lineRule="auto"/>
              <w:ind w:left="0"/>
              <w:jc w:val="right"/>
              <w:rPr>
                <w:sz w:val="22"/>
              </w:rPr>
            </w:pPr>
          </w:p>
        </w:tc>
      </w:tr>
    </w:tbl>
    <w:p w14:paraId="613E77E3" w14:textId="746A028A" w:rsidR="00CF61BD" w:rsidRPr="008E7CDC" w:rsidRDefault="00CF61BD" w:rsidP="00134D06">
      <w:pPr>
        <w:pStyle w:val="ListParagraph"/>
        <w:numPr>
          <w:ilvl w:val="0"/>
          <w:numId w:val="45"/>
        </w:numPr>
        <w:spacing w:before="120" w:after="120" w:line="276" w:lineRule="auto"/>
        <w:ind w:left="720"/>
        <w:rPr>
          <w:szCs w:val="24"/>
        </w:rPr>
      </w:pPr>
      <w:r w:rsidRPr="008E7CDC">
        <w:rPr>
          <w:szCs w:val="24"/>
        </w:rPr>
        <w:t>Long term borrowings from NDDB and other Banks/ Financial institutions</w:t>
      </w:r>
      <w:r w:rsidR="0027260A" w:rsidRPr="008E7CDC">
        <w:rPr>
          <w:szCs w:val="24"/>
        </w:rPr>
        <w:t xml:space="preserve"> is given in the table below</w:t>
      </w:r>
      <w:r w:rsidRPr="008E7CDC">
        <w:rPr>
          <w:szCs w:val="24"/>
        </w:rPr>
        <w:t xml:space="preserve">: </w:t>
      </w:r>
    </w:p>
    <w:p w14:paraId="348A3734" w14:textId="6E280A31" w:rsidR="00CF61BD" w:rsidRPr="008E7CDC" w:rsidRDefault="00CF61BD" w:rsidP="00FC3795">
      <w:pPr>
        <w:spacing w:before="120" w:after="120" w:line="276" w:lineRule="auto"/>
        <w:ind w:left="450" w:firstLine="270"/>
        <w:rPr>
          <w:b/>
          <w:bCs/>
          <w:sz w:val="22"/>
        </w:rPr>
      </w:pPr>
      <w:bookmarkStart w:id="41" w:name="_Toc530931757"/>
      <w:bookmarkStart w:id="42" w:name="_Toc81389899"/>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14</w:t>
      </w:r>
      <w:r w:rsidRPr="008E7CDC">
        <w:rPr>
          <w:b/>
          <w:bCs/>
          <w:sz w:val="22"/>
        </w:rPr>
        <w:fldChar w:fldCharType="end"/>
      </w:r>
      <w:r w:rsidRPr="008E7CDC">
        <w:rPr>
          <w:b/>
          <w:bCs/>
          <w:sz w:val="22"/>
        </w:rPr>
        <w:t xml:space="preserve">: Long term borrowing by the </w:t>
      </w:r>
      <w:bookmarkEnd w:id="41"/>
      <w:bookmarkEnd w:id="42"/>
      <w:r w:rsidR="00C81275" w:rsidRPr="008E7CDC">
        <w:rPr>
          <w:b/>
          <w:bCs/>
          <w:sz w:val="22"/>
        </w:rPr>
        <w:t>PI</w:t>
      </w:r>
    </w:p>
    <w:tbl>
      <w:tblPr>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9"/>
        <w:gridCol w:w="2180"/>
        <w:gridCol w:w="2435"/>
        <w:gridCol w:w="1606"/>
        <w:gridCol w:w="1620"/>
      </w:tblGrid>
      <w:tr w:rsidR="00290D7F" w:rsidRPr="008E7CDC" w14:paraId="24BC5E7E" w14:textId="77777777" w:rsidTr="00FC3795">
        <w:trPr>
          <w:trHeight w:val="20"/>
          <w:tblHeader/>
        </w:trPr>
        <w:tc>
          <w:tcPr>
            <w:tcW w:w="619" w:type="dxa"/>
            <w:shd w:val="clear" w:color="auto" w:fill="C6D9F1" w:themeFill="text2" w:themeFillTint="33"/>
            <w:vAlign w:val="center"/>
          </w:tcPr>
          <w:p w14:paraId="35748368" w14:textId="77777777" w:rsidR="00290D7F" w:rsidRPr="008E7CDC" w:rsidRDefault="00290D7F" w:rsidP="00004D88">
            <w:pPr>
              <w:spacing w:after="0" w:line="240" w:lineRule="auto"/>
              <w:ind w:left="0"/>
              <w:contextualSpacing/>
              <w:jc w:val="center"/>
              <w:rPr>
                <w:rFonts w:eastAsia="Times New Roman" w:cs="Arial"/>
                <w:b/>
                <w:bCs/>
                <w:color w:val="000000"/>
                <w:sz w:val="22"/>
                <w:lang w:eastAsia="en-IN"/>
              </w:rPr>
            </w:pPr>
            <w:r w:rsidRPr="008E7CDC">
              <w:rPr>
                <w:rFonts w:eastAsia="Times New Roman" w:cs="Arial"/>
                <w:b/>
                <w:bCs/>
                <w:color w:val="000000"/>
                <w:sz w:val="22"/>
                <w:lang w:eastAsia="en-IN"/>
              </w:rPr>
              <w:t>No.</w:t>
            </w:r>
          </w:p>
        </w:tc>
        <w:tc>
          <w:tcPr>
            <w:tcW w:w="2180" w:type="dxa"/>
            <w:shd w:val="clear" w:color="auto" w:fill="C6D9F1" w:themeFill="text2" w:themeFillTint="33"/>
            <w:noWrap/>
            <w:vAlign w:val="center"/>
            <w:hideMark/>
          </w:tcPr>
          <w:p w14:paraId="51E20B7D" w14:textId="77777777" w:rsidR="00290D7F" w:rsidRPr="008E7CDC" w:rsidRDefault="00290D7F" w:rsidP="00004D88">
            <w:pPr>
              <w:spacing w:after="0" w:line="240" w:lineRule="auto"/>
              <w:ind w:left="0"/>
              <w:contextualSpacing/>
              <w:jc w:val="center"/>
              <w:rPr>
                <w:rFonts w:eastAsia="Times New Roman" w:cs="Arial"/>
                <w:b/>
                <w:bCs/>
                <w:color w:val="000000"/>
                <w:sz w:val="22"/>
                <w:lang w:eastAsia="en-IN"/>
              </w:rPr>
            </w:pPr>
            <w:r w:rsidRPr="008E7CDC">
              <w:rPr>
                <w:rFonts w:eastAsia="Times New Roman" w:cs="Arial"/>
                <w:b/>
                <w:bCs/>
                <w:color w:val="000000"/>
                <w:sz w:val="22"/>
                <w:lang w:eastAsia="en-IN"/>
              </w:rPr>
              <w:t>Name of Agency</w:t>
            </w:r>
          </w:p>
        </w:tc>
        <w:tc>
          <w:tcPr>
            <w:tcW w:w="2435" w:type="dxa"/>
            <w:shd w:val="clear" w:color="auto" w:fill="C6D9F1" w:themeFill="text2" w:themeFillTint="33"/>
            <w:noWrap/>
            <w:vAlign w:val="center"/>
            <w:hideMark/>
          </w:tcPr>
          <w:p w14:paraId="67DFAB06" w14:textId="4CC12B65" w:rsidR="00290D7F" w:rsidRPr="008E7CDC" w:rsidRDefault="002520AB" w:rsidP="00004D88">
            <w:pPr>
              <w:spacing w:after="0" w:line="240" w:lineRule="auto"/>
              <w:ind w:left="0"/>
              <w:contextualSpacing/>
              <w:jc w:val="center"/>
              <w:rPr>
                <w:rFonts w:eastAsia="Times New Roman" w:cs="Arial"/>
                <w:b/>
                <w:bCs/>
                <w:color w:val="000000"/>
                <w:sz w:val="22"/>
                <w:lang w:eastAsia="en-IN"/>
              </w:rPr>
            </w:pPr>
            <w:r w:rsidRPr="008E7CDC">
              <w:rPr>
                <w:rFonts w:eastAsia="Times New Roman" w:cs="Arial"/>
                <w:b/>
                <w:bCs/>
                <w:color w:val="000000"/>
                <w:sz w:val="22"/>
                <w:lang w:eastAsia="en-IN"/>
              </w:rPr>
              <w:t>Amount received (Rs. in L</w:t>
            </w:r>
            <w:r w:rsidR="00290D7F" w:rsidRPr="008E7CDC">
              <w:rPr>
                <w:rFonts w:eastAsia="Times New Roman" w:cs="Arial"/>
                <w:b/>
                <w:bCs/>
                <w:color w:val="000000"/>
                <w:sz w:val="22"/>
                <w:lang w:eastAsia="en-IN"/>
              </w:rPr>
              <w:t>akh)</w:t>
            </w:r>
          </w:p>
        </w:tc>
        <w:tc>
          <w:tcPr>
            <w:tcW w:w="1606" w:type="dxa"/>
            <w:shd w:val="clear" w:color="auto" w:fill="C6D9F1" w:themeFill="text2" w:themeFillTint="33"/>
            <w:vAlign w:val="center"/>
          </w:tcPr>
          <w:p w14:paraId="0AB1059C" w14:textId="77777777" w:rsidR="00290D7F" w:rsidRPr="008E7CDC" w:rsidRDefault="00290D7F" w:rsidP="00004D88">
            <w:pPr>
              <w:spacing w:after="0" w:line="240" w:lineRule="auto"/>
              <w:ind w:left="0"/>
              <w:contextualSpacing/>
              <w:jc w:val="center"/>
              <w:rPr>
                <w:rFonts w:eastAsia="Times New Roman" w:cs="Arial"/>
                <w:b/>
                <w:bCs/>
                <w:color w:val="000000"/>
                <w:sz w:val="22"/>
                <w:lang w:eastAsia="en-IN"/>
              </w:rPr>
            </w:pPr>
            <w:r w:rsidRPr="008E7CDC">
              <w:rPr>
                <w:rFonts w:eastAsia="Times New Roman" w:cs="Arial"/>
                <w:b/>
                <w:bCs/>
                <w:color w:val="000000"/>
                <w:sz w:val="22"/>
                <w:lang w:eastAsia="en-IN"/>
              </w:rPr>
              <w:t>Purpose</w:t>
            </w:r>
          </w:p>
        </w:tc>
        <w:tc>
          <w:tcPr>
            <w:tcW w:w="1620" w:type="dxa"/>
            <w:shd w:val="clear" w:color="auto" w:fill="C6D9F1" w:themeFill="text2" w:themeFillTint="33"/>
            <w:vAlign w:val="center"/>
          </w:tcPr>
          <w:p w14:paraId="4430F1E3" w14:textId="77777777" w:rsidR="00290D7F" w:rsidRPr="008E7CDC" w:rsidRDefault="00290D7F" w:rsidP="00004D88">
            <w:pPr>
              <w:spacing w:after="0" w:line="240" w:lineRule="auto"/>
              <w:ind w:left="0"/>
              <w:contextualSpacing/>
              <w:jc w:val="center"/>
              <w:rPr>
                <w:rFonts w:eastAsia="Times New Roman" w:cs="Arial"/>
                <w:b/>
                <w:bCs/>
                <w:color w:val="000000"/>
                <w:sz w:val="22"/>
                <w:lang w:eastAsia="en-IN"/>
              </w:rPr>
            </w:pPr>
            <w:r w:rsidRPr="008E7CDC">
              <w:rPr>
                <w:rFonts w:eastAsia="Times New Roman" w:cs="Arial"/>
                <w:b/>
                <w:bCs/>
                <w:color w:val="000000"/>
                <w:sz w:val="22"/>
                <w:lang w:eastAsia="en-IN"/>
              </w:rPr>
              <w:t>Repayment Status</w:t>
            </w:r>
          </w:p>
        </w:tc>
      </w:tr>
      <w:tr w:rsidR="00290D7F" w:rsidRPr="008E7CDC" w14:paraId="0A128874" w14:textId="77777777" w:rsidTr="00FC3795">
        <w:trPr>
          <w:trHeight w:val="20"/>
        </w:trPr>
        <w:tc>
          <w:tcPr>
            <w:tcW w:w="619" w:type="dxa"/>
            <w:vAlign w:val="center"/>
          </w:tcPr>
          <w:p w14:paraId="6981D71F" w14:textId="77777777" w:rsidR="00290D7F" w:rsidRPr="008E7CDC" w:rsidRDefault="00290D7F" w:rsidP="00004D88">
            <w:pPr>
              <w:spacing w:after="0" w:line="240" w:lineRule="auto"/>
              <w:ind w:left="0"/>
              <w:contextualSpacing/>
              <w:jc w:val="center"/>
              <w:rPr>
                <w:rFonts w:eastAsia="Times New Roman" w:cs="Arial"/>
                <w:color w:val="000000"/>
                <w:sz w:val="22"/>
                <w:lang w:eastAsia="en-IN"/>
              </w:rPr>
            </w:pPr>
            <w:r w:rsidRPr="008E7CDC">
              <w:rPr>
                <w:rFonts w:eastAsia="Times New Roman" w:cs="Arial"/>
                <w:color w:val="000000"/>
                <w:sz w:val="22"/>
                <w:lang w:eastAsia="en-IN"/>
              </w:rPr>
              <w:t>1</w:t>
            </w:r>
          </w:p>
        </w:tc>
        <w:tc>
          <w:tcPr>
            <w:tcW w:w="2180" w:type="dxa"/>
            <w:shd w:val="clear" w:color="auto" w:fill="auto"/>
            <w:vAlign w:val="center"/>
          </w:tcPr>
          <w:p w14:paraId="3526A7D0" w14:textId="77777777" w:rsidR="00290D7F" w:rsidRPr="008E7CDC" w:rsidRDefault="00290D7F" w:rsidP="00004D88">
            <w:pPr>
              <w:spacing w:after="0" w:line="240" w:lineRule="auto"/>
              <w:ind w:left="0"/>
              <w:contextualSpacing/>
              <w:jc w:val="left"/>
              <w:rPr>
                <w:rFonts w:eastAsia="Times New Roman" w:cs="Arial"/>
                <w:color w:val="000000"/>
                <w:sz w:val="22"/>
                <w:lang w:eastAsia="en-IN"/>
              </w:rPr>
            </w:pPr>
          </w:p>
        </w:tc>
        <w:tc>
          <w:tcPr>
            <w:tcW w:w="2435" w:type="dxa"/>
            <w:shd w:val="clear" w:color="auto" w:fill="auto"/>
            <w:noWrap/>
            <w:vAlign w:val="center"/>
          </w:tcPr>
          <w:p w14:paraId="2700B174"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c>
          <w:tcPr>
            <w:tcW w:w="1606" w:type="dxa"/>
            <w:vAlign w:val="center"/>
          </w:tcPr>
          <w:p w14:paraId="60A46F47"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c>
          <w:tcPr>
            <w:tcW w:w="1620" w:type="dxa"/>
            <w:vAlign w:val="center"/>
          </w:tcPr>
          <w:p w14:paraId="1F4DE337"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r>
      <w:tr w:rsidR="00290D7F" w:rsidRPr="008E7CDC" w14:paraId="572D1763" w14:textId="77777777" w:rsidTr="00FC3795">
        <w:trPr>
          <w:trHeight w:val="20"/>
        </w:trPr>
        <w:tc>
          <w:tcPr>
            <w:tcW w:w="619" w:type="dxa"/>
            <w:vAlign w:val="center"/>
          </w:tcPr>
          <w:p w14:paraId="04098AF5" w14:textId="77777777" w:rsidR="00290D7F" w:rsidRPr="008E7CDC" w:rsidRDefault="00290D7F" w:rsidP="00004D88">
            <w:pPr>
              <w:spacing w:after="0" w:line="240" w:lineRule="auto"/>
              <w:ind w:left="0"/>
              <w:contextualSpacing/>
              <w:jc w:val="center"/>
              <w:rPr>
                <w:rFonts w:eastAsia="Times New Roman" w:cs="Arial"/>
                <w:color w:val="000000"/>
                <w:sz w:val="22"/>
                <w:lang w:eastAsia="en-IN"/>
              </w:rPr>
            </w:pPr>
            <w:r w:rsidRPr="008E7CDC">
              <w:rPr>
                <w:rFonts w:eastAsia="Times New Roman" w:cs="Arial"/>
                <w:color w:val="000000"/>
                <w:sz w:val="22"/>
                <w:lang w:eastAsia="en-IN"/>
              </w:rPr>
              <w:t>2</w:t>
            </w:r>
          </w:p>
        </w:tc>
        <w:tc>
          <w:tcPr>
            <w:tcW w:w="2180" w:type="dxa"/>
            <w:shd w:val="clear" w:color="auto" w:fill="auto"/>
            <w:vAlign w:val="center"/>
          </w:tcPr>
          <w:p w14:paraId="7D24910C" w14:textId="77777777" w:rsidR="00290D7F" w:rsidRPr="008E7CDC" w:rsidRDefault="00290D7F" w:rsidP="00004D88">
            <w:pPr>
              <w:spacing w:after="0" w:line="240" w:lineRule="auto"/>
              <w:ind w:left="0"/>
              <w:contextualSpacing/>
              <w:jc w:val="left"/>
              <w:rPr>
                <w:rFonts w:eastAsia="Times New Roman" w:cs="Arial"/>
                <w:color w:val="000000"/>
                <w:sz w:val="22"/>
                <w:lang w:eastAsia="en-IN"/>
              </w:rPr>
            </w:pPr>
          </w:p>
        </w:tc>
        <w:tc>
          <w:tcPr>
            <w:tcW w:w="2435" w:type="dxa"/>
            <w:shd w:val="clear" w:color="auto" w:fill="auto"/>
            <w:noWrap/>
            <w:vAlign w:val="center"/>
          </w:tcPr>
          <w:p w14:paraId="7EDD7477"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c>
          <w:tcPr>
            <w:tcW w:w="1606" w:type="dxa"/>
            <w:vAlign w:val="center"/>
          </w:tcPr>
          <w:p w14:paraId="10C9E3DB"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c>
          <w:tcPr>
            <w:tcW w:w="1620" w:type="dxa"/>
            <w:vAlign w:val="center"/>
          </w:tcPr>
          <w:p w14:paraId="2C370E52" w14:textId="77777777" w:rsidR="00290D7F" w:rsidRPr="008E7CDC" w:rsidRDefault="00290D7F" w:rsidP="00004D88">
            <w:pPr>
              <w:spacing w:after="0" w:line="240" w:lineRule="auto"/>
              <w:ind w:left="0"/>
              <w:contextualSpacing/>
              <w:jc w:val="right"/>
              <w:rPr>
                <w:rFonts w:eastAsia="Times New Roman" w:cs="Arial"/>
                <w:color w:val="000000"/>
                <w:sz w:val="22"/>
                <w:lang w:eastAsia="en-IN"/>
              </w:rPr>
            </w:pPr>
          </w:p>
        </w:tc>
      </w:tr>
    </w:tbl>
    <w:p w14:paraId="744EA140" w14:textId="77777777" w:rsidR="00004D88" w:rsidRPr="008E7CDC" w:rsidRDefault="00004D88">
      <w:pPr>
        <w:spacing w:line="276" w:lineRule="auto"/>
        <w:ind w:left="0"/>
        <w:jc w:val="left"/>
        <w:rPr>
          <w:rFonts w:eastAsia="Calibri" w:cs="Mangal"/>
          <w:b/>
          <w:bCs/>
          <w:szCs w:val="24"/>
        </w:rPr>
      </w:pPr>
      <w:r w:rsidRPr="008E7CDC">
        <w:rPr>
          <w:rFonts w:eastAsia="Calibri" w:cs="Mangal"/>
          <w:szCs w:val="24"/>
        </w:rPr>
        <w:br w:type="page"/>
      </w:r>
    </w:p>
    <w:p w14:paraId="078CF716" w14:textId="23D7E47C" w:rsidR="00CF61BD" w:rsidRPr="008E7CDC" w:rsidRDefault="00CF61BD" w:rsidP="00134D06">
      <w:pPr>
        <w:pStyle w:val="Heading1"/>
        <w:numPr>
          <w:ilvl w:val="0"/>
          <w:numId w:val="46"/>
        </w:numPr>
      </w:pPr>
      <w:bookmarkStart w:id="43" w:name="_Toc81389756"/>
      <w:r w:rsidRPr="008E7CDC">
        <w:lastRenderedPageBreak/>
        <w:t>Overview of Sub Project</w:t>
      </w:r>
      <w:bookmarkEnd w:id="43"/>
    </w:p>
    <w:p w14:paraId="166FFAAF" w14:textId="02AEAA0E" w:rsidR="00CF61BD" w:rsidRPr="008E7CDC" w:rsidRDefault="00CF61BD" w:rsidP="003C7608">
      <w:pPr>
        <w:pStyle w:val="Style7"/>
        <w:ind w:left="270"/>
      </w:pPr>
      <w:bookmarkStart w:id="44" w:name="_Toc530936839"/>
      <w:bookmarkStart w:id="45" w:name="_Toc530936976"/>
      <w:bookmarkStart w:id="46" w:name="_Toc530937125"/>
      <w:bookmarkStart w:id="47" w:name="_Toc530937262"/>
      <w:bookmarkStart w:id="48" w:name="_Toc531007662"/>
      <w:bookmarkStart w:id="49" w:name="_Toc531007800"/>
      <w:bookmarkStart w:id="50" w:name="_Toc531007944"/>
      <w:bookmarkStart w:id="51" w:name="_Toc531009606"/>
      <w:bookmarkStart w:id="52" w:name="_Toc531012714"/>
      <w:bookmarkStart w:id="53" w:name="_Toc531012847"/>
      <w:bookmarkStart w:id="54" w:name="_Toc531020676"/>
      <w:bookmarkStart w:id="55" w:name="_Toc531178186"/>
      <w:bookmarkStart w:id="56" w:name="_Toc532392554"/>
      <w:bookmarkStart w:id="57" w:name="_Toc532392721"/>
      <w:bookmarkStart w:id="58" w:name="_Toc532392889"/>
      <w:bookmarkStart w:id="59" w:name="_Toc532393055"/>
      <w:bookmarkStart w:id="60" w:name="_Toc532393220"/>
      <w:bookmarkStart w:id="61" w:name="_Toc532393351"/>
      <w:bookmarkStart w:id="62" w:name="_Toc532393471"/>
      <w:bookmarkStart w:id="63" w:name="_Toc532393588"/>
      <w:bookmarkStart w:id="64" w:name="_Toc532393705"/>
      <w:bookmarkStart w:id="65" w:name="_Toc532393822"/>
      <w:bookmarkStart w:id="66" w:name="_Toc532393939"/>
      <w:bookmarkStart w:id="67" w:name="_Toc532394053"/>
      <w:bookmarkStart w:id="68" w:name="_Toc532482756"/>
      <w:bookmarkStart w:id="69" w:name="_Toc532482851"/>
      <w:bookmarkStart w:id="70" w:name="_Toc535575641"/>
      <w:bookmarkStart w:id="71" w:name="_Toc535575832"/>
      <w:bookmarkStart w:id="72" w:name="_Toc8138975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E7CDC">
        <w:t>Objective of the Sub Project</w:t>
      </w:r>
      <w:bookmarkEnd w:id="72"/>
    </w:p>
    <w:p w14:paraId="60F0DC45" w14:textId="57157C27" w:rsidR="00CF61BD" w:rsidRPr="008E7CDC" w:rsidRDefault="00CF61BD" w:rsidP="005E651D">
      <w:pPr>
        <w:spacing w:before="120" w:after="120" w:line="276" w:lineRule="auto"/>
        <w:ind w:left="450"/>
      </w:pPr>
      <w:r w:rsidRPr="008E7CDC">
        <w:t>The objective of the sub project is to increase sales of milk and milk products by increasing farmers' access to organised market, upgrading milk processing facilities and marketing infrastructure and enhancing the productivity of milch animals through animal nutrition intervention, the</w:t>
      </w:r>
      <w:r w:rsidR="00C76BFC" w:rsidRPr="008E7CDC">
        <w:t>reby contributing to increase</w:t>
      </w:r>
      <w:r w:rsidRPr="008E7CDC">
        <w:t xml:space="preserve"> </w:t>
      </w:r>
      <w:r w:rsidR="00C76BFC" w:rsidRPr="008E7CDC">
        <w:t xml:space="preserve">in </w:t>
      </w:r>
      <w:r w:rsidRPr="008E7CDC">
        <w:t xml:space="preserve">returns to </w:t>
      </w:r>
      <w:r w:rsidR="00C76BFC" w:rsidRPr="008E7CDC">
        <w:t>the producer members</w:t>
      </w:r>
      <w:r w:rsidRPr="008E7CDC">
        <w:t xml:space="preserve"> in the operational area of the union. </w:t>
      </w:r>
    </w:p>
    <w:p w14:paraId="133F34F6" w14:textId="771835A2" w:rsidR="00CF61BD" w:rsidRPr="008E7CDC" w:rsidRDefault="00CF61BD" w:rsidP="003C7608">
      <w:pPr>
        <w:pStyle w:val="Style7"/>
        <w:ind w:left="270"/>
      </w:pPr>
      <w:bookmarkStart w:id="73" w:name="_Toc81389758"/>
      <w:r w:rsidRPr="008E7CDC">
        <w:t>Sub Project Area</w:t>
      </w:r>
      <w:bookmarkEnd w:id="73"/>
    </w:p>
    <w:p w14:paraId="7ADF7870" w14:textId="111BF4D6" w:rsidR="00CF61BD" w:rsidRPr="008E7CDC" w:rsidRDefault="00CF61BD" w:rsidP="005E651D">
      <w:pPr>
        <w:spacing w:before="120" w:after="120" w:line="276" w:lineRule="auto"/>
        <w:ind w:left="450"/>
      </w:pPr>
      <w:r w:rsidRPr="008E7CDC">
        <w:t xml:space="preserve">The proposed activity would be implemented in the operational area of the </w:t>
      </w:r>
      <w:r w:rsidR="00C81275" w:rsidRPr="008E7CDC">
        <w:t>PI</w:t>
      </w:r>
      <w:r w:rsidR="00EE7843" w:rsidRPr="008E7CDC">
        <w:t xml:space="preserve"> i.e</w:t>
      </w:r>
      <w:r w:rsidR="00034D4E" w:rsidRPr="008E7CDC">
        <w:t>.</w:t>
      </w:r>
      <w:r w:rsidR="00EE7843" w:rsidRPr="008E7CDC">
        <w:t xml:space="preserve"> _______</w:t>
      </w:r>
      <w:proofErr w:type="gramStart"/>
      <w:r w:rsidR="00EE7843" w:rsidRPr="008E7CDC">
        <w:t>,_</w:t>
      </w:r>
      <w:proofErr w:type="gramEnd"/>
      <w:r w:rsidR="00EE7843" w:rsidRPr="008E7CDC">
        <w:t xml:space="preserve"> __________ districts.</w:t>
      </w:r>
      <w:r w:rsidRPr="008E7CDC">
        <w:t xml:space="preserve"> </w:t>
      </w:r>
    </w:p>
    <w:p w14:paraId="6A1C4DEE" w14:textId="543154E8" w:rsidR="00CF61BD" w:rsidRPr="008E7CDC" w:rsidRDefault="00CF61BD" w:rsidP="003C7608">
      <w:pPr>
        <w:pStyle w:val="Style7"/>
        <w:ind w:left="270"/>
      </w:pPr>
      <w:bookmarkStart w:id="74" w:name="_Toc81389759"/>
      <w:r w:rsidRPr="008E7CDC">
        <w:t>Activities proposed</w:t>
      </w:r>
      <w:bookmarkEnd w:id="74"/>
    </w:p>
    <w:p w14:paraId="5AE69D5E" w14:textId="4FA36234" w:rsidR="00CF61BD" w:rsidRPr="008E7CDC" w:rsidRDefault="00EE7843" w:rsidP="005E651D">
      <w:pPr>
        <w:spacing w:before="120" w:after="120" w:line="276" w:lineRule="auto"/>
        <w:ind w:left="450"/>
      </w:pPr>
      <w:r w:rsidRPr="008E7CDC">
        <w:t>F</w:t>
      </w:r>
      <w:r w:rsidR="00CF61BD" w:rsidRPr="008E7CDC">
        <w:t>ollowing activities have been proposed under the project:</w:t>
      </w:r>
    </w:p>
    <w:p w14:paraId="5C300D4B" w14:textId="77777777" w:rsidR="00CF61BD" w:rsidRPr="008E7CDC" w:rsidRDefault="00CF61BD" w:rsidP="00134D06">
      <w:pPr>
        <w:pStyle w:val="ListParagraph"/>
        <w:numPr>
          <w:ilvl w:val="0"/>
          <w:numId w:val="3"/>
        </w:numPr>
        <w:tabs>
          <w:tab w:val="clear" w:pos="720"/>
          <w:tab w:val="left" w:pos="1276"/>
        </w:tabs>
        <w:spacing w:before="120" w:after="120" w:line="276" w:lineRule="auto"/>
        <w:ind w:left="900"/>
      </w:pPr>
      <w:r w:rsidRPr="008E7CDC">
        <w:t>Strengthening Milk Procurement Infrastructure</w:t>
      </w:r>
    </w:p>
    <w:p w14:paraId="3A7AD089" w14:textId="58B7C728" w:rsidR="00CF61BD" w:rsidRPr="008E7CDC" w:rsidRDefault="001B32EB" w:rsidP="00134D06">
      <w:pPr>
        <w:pStyle w:val="ListParagraph"/>
        <w:numPr>
          <w:ilvl w:val="0"/>
          <w:numId w:val="3"/>
        </w:numPr>
        <w:tabs>
          <w:tab w:val="clear" w:pos="720"/>
          <w:tab w:val="left" w:pos="1276"/>
        </w:tabs>
        <w:spacing w:before="120" w:after="120" w:line="276" w:lineRule="auto"/>
        <w:ind w:left="900"/>
      </w:pPr>
      <w:r w:rsidRPr="008E7CDC">
        <w:rPr>
          <w:lang w:val="en-GB"/>
        </w:rPr>
        <w:t>Milk p</w:t>
      </w:r>
      <w:r w:rsidR="00A97AA2" w:rsidRPr="008E7CDC">
        <w:rPr>
          <w:lang w:val="en-GB"/>
        </w:rPr>
        <w:t>rocessing facilities and manufacturing facilities (milk &amp; milk products and cattle feed)</w:t>
      </w:r>
    </w:p>
    <w:p w14:paraId="149EECE4" w14:textId="77777777" w:rsidR="00CF61BD" w:rsidRPr="008E7CDC" w:rsidRDefault="004B6A7B" w:rsidP="00134D06">
      <w:pPr>
        <w:pStyle w:val="ListParagraph"/>
        <w:numPr>
          <w:ilvl w:val="0"/>
          <w:numId w:val="3"/>
        </w:numPr>
        <w:tabs>
          <w:tab w:val="clear" w:pos="720"/>
          <w:tab w:val="left" w:pos="1276"/>
        </w:tabs>
        <w:spacing w:before="120" w:after="120" w:line="276" w:lineRule="auto"/>
        <w:ind w:left="900"/>
      </w:pPr>
      <w:r w:rsidRPr="008E7CDC">
        <w:t>Support for</w:t>
      </w:r>
      <w:r w:rsidR="00CF61BD" w:rsidRPr="008E7CDC">
        <w:t xml:space="preserve"> Marketing Infrastructure</w:t>
      </w:r>
    </w:p>
    <w:p w14:paraId="2FF2A77E" w14:textId="77777777" w:rsidR="00CF61BD" w:rsidRPr="008E7CDC" w:rsidRDefault="00CF61BD" w:rsidP="00134D06">
      <w:pPr>
        <w:pStyle w:val="ListParagraph"/>
        <w:numPr>
          <w:ilvl w:val="0"/>
          <w:numId w:val="3"/>
        </w:numPr>
        <w:tabs>
          <w:tab w:val="clear" w:pos="720"/>
          <w:tab w:val="left" w:pos="1276"/>
        </w:tabs>
        <w:spacing w:before="120" w:after="120" w:line="276" w:lineRule="auto"/>
        <w:ind w:left="900"/>
      </w:pPr>
      <w:r w:rsidRPr="008E7CDC">
        <w:t>Support for ICT Infrastructure</w:t>
      </w:r>
    </w:p>
    <w:p w14:paraId="0B105D40" w14:textId="5D1C57F8" w:rsidR="00CF61BD" w:rsidRPr="008E7CDC" w:rsidRDefault="00CF61BD" w:rsidP="00134D06">
      <w:pPr>
        <w:pStyle w:val="ListParagraph"/>
        <w:numPr>
          <w:ilvl w:val="0"/>
          <w:numId w:val="3"/>
        </w:numPr>
        <w:tabs>
          <w:tab w:val="clear" w:pos="720"/>
          <w:tab w:val="left" w:pos="1276"/>
        </w:tabs>
        <w:spacing w:before="120" w:after="120" w:line="276" w:lineRule="auto"/>
        <w:ind w:left="900"/>
        <w:rPr>
          <w:i/>
          <w:iCs/>
        </w:rPr>
      </w:pPr>
      <w:r w:rsidRPr="008E7CDC">
        <w:t>Productivity Enhancement</w:t>
      </w:r>
    </w:p>
    <w:p w14:paraId="0DD616E0" w14:textId="77777777" w:rsidR="00CF61BD" w:rsidRPr="008E7CDC" w:rsidRDefault="00CF61BD" w:rsidP="00134D06">
      <w:pPr>
        <w:pStyle w:val="ListParagraph"/>
        <w:numPr>
          <w:ilvl w:val="1"/>
          <w:numId w:val="3"/>
        </w:numPr>
        <w:tabs>
          <w:tab w:val="left" w:pos="1080"/>
        </w:tabs>
        <w:spacing w:before="120" w:after="120" w:line="276" w:lineRule="auto"/>
        <w:ind w:left="1260" w:hanging="270"/>
      </w:pPr>
      <w:r w:rsidRPr="008E7CDC">
        <w:t>Calf Rearing Programme (CRP)</w:t>
      </w:r>
    </w:p>
    <w:p w14:paraId="693852CF" w14:textId="77777777" w:rsidR="00CF61BD" w:rsidRPr="008E7CDC" w:rsidRDefault="00CF61BD" w:rsidP="00134D06">
      <w:pPr>
        <w:pStyle w:val="ListParagraph"/>
        <w:numPr>
          <w:ilvl w:val="1"/>
          <w:numId w:val="3"/>
        </w:numPr>
        <w:tabs>
          <w:tab w:val="left" w:pos="1080"/>
        </w:tabs>
        <w:spacing w:before="120" w:after="120" w:line="276" w:lineRule="auto"/>
        <w:ind w:left="1260" w:hanging="270"/>
      </w:pPr>
      <w:r w:rsidRPr="008E7CDC">
        <w:t>Animal nutrition advisory services</w:t>
      </w:r>
    </w:p>
    <w:p w14:paraId="295461FC" w14:textId="2C10D299" w:rsidR="00A97AA2" w:rsidRPr="008E7CDC" w:rsidRDefault="00CF61BD" w:rsidP="002159E9">
      <w:pPr>
        <w:pStyle w:val="ListParagraph"/>
        <w:numPr>
          <w:ilvl w:val="1"/>
          <w:numId w:val="3"/>
        </w:numPr>
        <w:tabs>
          <w:tab w:val="left" w:pos="1080"/>
        </w:tabs>
        <w:spacing w:before="120" w:after="120" w:line="276" w:lineRule="auto"/>
        <w:ind w:left="1260" w:hanging="270"/>
      </w:pPr>
      <w:r w:rsidRPr="008E7CDC">
        <w:t>Fodder development</w:t>
      </w:r>
    </w:p>
    <w:p w14:paraId="5F9816BF" w14:textId="66D98A15" w:rsidR="00CF61BD" w:rsidRPr="008E7CDC" w:rsidRDefault="00CF61BD" w:rsidP="003C7608">
      <w:pPr>
        <w:pStyle w:val="Style7"/>
        <w:ind w:left="270"/>
      </w:pPr>
      <w:bookmarkStart w:id="75" w:name="_Toc81389760"/>
      <w:r w:rsidRPr="008E7CDC">
        <w:t>Beneficiaries</w:t>
      </w:r>
      <w:bookmarkEnd w:id="75"/>
    </w:p>
    <w:p w14:paraId="10DC2D43" w14:textId="788C7E7F" w:rsidR="00EE7843" w:rsidRPr="008E7CDC" w:rsidRDefault="00CF61BD" w:rsidP="005E651D">
      <w:pPr>
        <w:spacing w:before="120" w:after="120" w:line="276" w:lineRule="auto"/>
        <w:ind w:left="450"/>
      </w:pPr>
      <w:r w:rsidRPr="008E7CDC">
        <w:t xml:space="preserve">After implementation of the Sub Project, </w:t>
      </w:r>
      <w:r w:rsidR="00EE7843" w:rsidRPr="008E7CDC">
        <w:t>milk producers of the DCS</w:t>
      </w:r>
      <w:r w:rsidR="00034D4E" w:rsidRPr="008E7CDC">
        <w:t>/MPI</w:t>
      </w:r>
      <w:r w:rsidR="00EE7843" w:rsidRPr="008E7CDC">
        <w:t xml:space="preserve"> affiliated to the </w:t>
      </w:r>
      <w:r w:rsidR="00E13167" w:rsidRPr="008E7CDC">
        <w:t>PI</w:t>
      </w:r>
      <w:r w:rsidR="00EE7843" w:rsidRPr="008E7CDC">
        <w:t xml:space="preserve"> will be benefitted. This would help in increasing the income of milk producers and make available quality milk &amp; milk products to the consumer.</w:t>
      </w:r>
    </w:p>
    <w:bookmarkEnd w:id="19"/>
    <w:p w14:paraId="663BCA45" w14:textId="77777777" w:rsidR="0078472D" w:rsidRPr="008E7CDC" w:rsidRDefault="0078472D">
      <w:pPr>
        <w:spacing w:line="276" w:lineRule="auto"/>
        <w:ind w:left="0"/>
        <w:jc w:val="left"/>
        <w:rPr>
          <w:rFonts w:eastAsia="Calibri" w:cs="Mangal"/>
          <w:b/>
          <w:bCs/>
          <w:szCs w:val="24"/>
        </w:rPr>
      </w:pPr>
      <w:r w:rsidRPr="008E7CDC">
        <w:rPr>
          <w:rFonts w:eastAsia="Calibri" w:cs="Mangal"/>
          <w:szCs w:val="24"/>
        </w:rPr>
        <w:br w:type="page"/>
      </w:r>
    </w:p>
    <w:p w14:paraId="1ECB9BE6" w14:textId="6A512C34" w:rsidR="004656F0" w:rsidRPr="008E7CDC" w:rsidRDefault="00283A11" w:rsidP="00134D06">
      <w:pPr>
        <w:pStyle w:val="Heading1"/>
        <w:numPr>
          <w:ilvl w:val="0"/>
          <w:numId w:val="46"/>
        </w:numPr>
      </w:pPr>
      <w:bookmarkStart w:id="76" w:name="_Toc81389761"/>
      <w:r w:rsidRPr="008E7CDC">
        <w:lastRenderedPageBreak/>
        <w:t>Sub Project Components</w:t>
      </w:r>
      <w:r w:rsidR="002A32CF" w:rsidRPr="008E7CDC">
        <w:t xml:space="preserve"> </w:t>
      </w:r>
      <w:r w:rsidR="00CE69FF" w:rsidRPr="008E7CDC">
        <w:t>Rationale &amp; Design</w:t>
      </w:r>
      <w:bookmarkEnd w:id="76"/>
    </w:p>
    <w:p w14:paraId="29EF19B6" w14:textId="7302359B" w:rsidR="004B004F" w:rsidRPr="008E7CDC" w:rsidRDefault="002A32CF" w:rsidP="00DC0122">
      <w:pPr>
        <w:pStyle w:val="Style7"/>
        <w:ind w:left="270" w:hanging="540"/>
      </w:pPr>
      <w:bookmarkStart w:id="77" w:name="_Toc531009612"/>
      <w:bookmarkStart w:id="78" w:name="_Toc531012720"/>
      <w:bookmarkStart w:id="79" w:name="_Toc531012853"/>
      <w:bookmarkStart w:id="80" w:name="_Toc531020682"/>
      <w:bookmarkStart w:id="81" w:name="_Toc531178192"/>
      <w:bookmarkStart w:id="82" w:name="_Toc532392560"/>
      <w:bookmarkStart w:id="83" w:name="_Toc532392727"/>
      <w:bookmarkStart w:id="84" w:name="_Toc532392895"/>
      <w:bookmarkStart w:id="85" w:name="_Toc532393061"/>
      <w:bookmarkStart w:id="86" w:name="_Toc532393226"/>
      <w:bookmarkStart w:id="87" w:name="_Toc532393357"/>
      <w:bookmarkStart w:id="88" w:name="_Toc532393477"/>
      <w:bookmarkStart w:id="89" w:name="_Toc532393594"/>
      <w:bookmarkStart w:id="90" w:name="_Toc532393711"/>
      <w:bookmarkStart w:id="91" w:name="_Toc532393828"/>
      <w:bookmarkStart w:id="92" w:name="_Toc532393945"/>
      <w:bookmarkStart w:id="93" w:name="_Toc532394059"/>
      <w:bookmarkStart w:id="94" w:name="_Toc532482762"/>
      <w:bookmarkStart w:id="95" w:name="_Toc532482857"/>
      <w:bookmarkStart w:id="96" w:name="_Toc535575647"/>
      <w:bookmarkStart w:id="97" w:name="_Toc535575838"/>
      <w:bookmarkStart w:id="98" w:name="_Toc8138976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E7CDC">
        <w:t>Component A: Strengthening milk procurement infrastructur</w:t>
      </w:r>
      <w:bookmarkStart w:id="99" w:name="_Toc531012722"/>
      <w:bookmarkStart w:id="100" w:name="_Toc531012855"/>
      <w:bookmarkStart w:id="101" w:name="_Toc531020684"/>
      <w:bookmarkStart w:id="102" w:name="_Toc531178194"/>
      <w:bookmarkStart w:id="103" w:name="_Toc532392562"/>
      <w:bookmarkStart w:id="104" w:name="_Toc532392729"/>
      <w:bookmarkStart w:id="105" w:name="_Toc532392897"/>
      <w:bookmarkStart w:id="106" w:name="_Toc532393063"/>
      <w:bookmarkStart w:id="107" w:name="_Toc532393228"/>
      <w:bookmarkStart w:id="108" w:name="_Toc532393359"/>
      <w:bookmarkStart w:id="109" w:name="_Toc532393479"/>
      <w:bookmarkStart w:id="110" w:name="_Toc532393596"/>
      <w:bookmarkStart w:id="111" w:name="_Toc532393713"/>
      <w:bookmarkStart w:id="112" w:name="_Toc532393830"/>
      <w:bookmarkStart w:id="113" w:name="_Toc532393947"/>
      <w:bookmarkStart w:id="114" w:name="_Toc532394061"/>
      <w:bookmarkStart w:id="115" w:name="_Toc532482764"/>
      <w:bookmarkStart w:id="116" w:name="_Toc532482859"/>
      <w:bookmarkStart w:id="117" w:name="_Toc535575649"/>
      <w:bookmarkStart w:id="118" w:name="_Toc535575840"/>
      <w:bookmarkStart w:id="119" w:name="_Toc531012723"/>
      <w:bookmarkStart w:id="120" w:name="_Toc531012856"/>
      <w:bookmarkStart w:id="121" w:name="_Toc531020685"/>
      <w:bookmarkStart w:id="122" w:name="_Toc531178195"/>
      <w:bookmarkStart w:id="123" w:name="_Toc532392563"/>
      <w:bookmarkStart w:id="124" w:name="_Toc532392730"/>
      <w:bookmarkStart w:id="125" w:name="_Toc532392898"/>
      <w:bookmarkStart w:id="126" w:name="_Toc532393064"/>
      <w:bookmarkStart w:id="127" w:name="_Toc532393229"/>
      <w:bookmarkStart w:id="128" w:name="_Toc532393360"/>
      <w:bookmarkStart w:id="129" w:name="_Toc532393480"/>
      <w:bookmarkStart w:id="130" w:name="_Toc532393597"/>
      <w:bookmarkStart w:id="131" w:name="_Toc532393714"/>
      <w:bookmarkStart w:id="132" w:name="_Toc532393831"/>
      <w:bookmarkStart w:id="133" w:name="_Toc532393948"/>
      <w:bookmarkStart w:id="134" w:name="_Toc532394062"/>
      <w:bookmarkStart w:id="135" w:name="_Toc532482765"/>
      <w:bookmarkStart w:id="136" w:name="_Toc532482860"/>
      <w:bookmarkStart w:id="137" w:name="_Toc535575650"/>
      <w:bookmarkStart w:id="138" w:name="_Toc535575841"/>
      <w:bookmarkStart w:id="139" w:name="_Toc531012724"/>
      <w:bookmarkStart w:id="140" w:name="_Toc531012857"/>
      <w:bookmarkStart w:id="141" w:name="_Toc531020686"/>
      <w:bookmarkStart w:id="142" w:name="_Toc531178196"/>
      <w:bookmarkStart w:id="143" w:name="_Toc532392564"/>
      <w:bookmarkStart w:id="144" w:name="_Toc532392731"/>
      <w:bookmarkStart w:id="145" w:name="_Toc532392899"/>
      <w:bookmarkStart w:id="146" w:name="_Toc532393065"/>
      <w:bookmarkStart w:id="147" w:name="_Toc532393230"/>
      <w:bookmarkStart w:id="148" w:name="_Toc532393361"/>
      <w:bookmarkStart w:id="149" w:name="_Toc532393481"/>
      <w:bookmarkStart w:id="150" w:name="_Toc532393598"/>
      <w:bookmarkStart w:id="151" w:name="_Toc532393715"/>
      <w:bookmarkStart w:id="152" w:name="_Toc532393832"/>
      <w:bookmarkStart w:id="153" w:name="_Toc532393949"/>
      <w:bookmarkStart w:id="154" w:name="_Toc532394063"/>
      <w:bookmarkStart w:id="155" w:name="_Toc532482766"/>
      <w:bookmarkStart w:id="156" w:name="_Toc532482861"/>
      <w:bookmarkStart w:id="157" w:name="_Toc535575651"/>
      <w:bookmarkStart w:id="158" w:name="_Toc535575842"/>
      <w:bookmarkStart w:id="159" w:name="_Toc531012725"/>
      <w:bookmarkStart w:id="160" w:name="_Toc531012858"/>
      <w:bookmarkStart w:id="161" w:name="_Toc531020687"/>
      <w:bookmarkStart w:id="162" w:name="_Toc531178197"/>
      <w:bookmarkStart w:id="163" w:name="_Toc532392565"/>
      <w:bookmarkStart w:id="164" w:name="_Toc532392732"/>
      <w:bookmarkStart w:id="165" w:name="_Toc532392900"/>
      <w:bookmarkStart w:id="166" w:name="_Toc532393066"/>
      <w:bookmarkStart w:id="167" w:name="_Toc532393231"/>
      <w:bookmarkStart w:id="168" w:name="_Toc532393362"/>
      <w:bookmarkStart w:id="169" w:name="_Toc532393482"/>
      <w:bookmarkStart w:id="170" w:name="_Toc532393599"/>
      <w:bookmarkStart w:id="171" w:name="_Toc532393716"/>
      <w:bookmarkStart w:id="172" w:name="_Toc532393833"/>
      <w:bookmarkStart w:id="173" w:name="_Toc532393950"/>
      <w:bookmarkStart w:id="174" w:name="_Toc532394064"/>
      <w:bookmarkStart w:id="175" w:name="_Toc532482767"/>
      <w:bookmarkStart w:id="176" w:name="_Toc532482862"/>
      <w:bookmarkStart w:id="177" w:name="_Toc535575652"/>
      <w:bookmarkStart w:id="178" w:name="_Toc535575843"/>
      <w:bookmarkStart w:id="179" w:name="_Toc327906052"/>
      <w:bookmarkStart w:id="180" w:name="_Toc329957611"/>
      <w:bookmarkStart w:id="181" w:name="_Toc531020688"/>
      <w:bookmarkStart w:id="182" w:name="_Toc531178198"/>
      <w:bookmarkStart w:id="183" w:name="_Toc53239406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4B004F" w:rsidRPr="008E7CDC">
        <w:t>e</w:t>
      </w:r>
      <w:bookmarkEnd w:id="98"/>
    </w:p>
    <w:p w14:paraId="68181CDD" w14:textId="54BA1A48" w:rsidR="004656F0" w:rsidRPr="008E7CDC" w:rsidRDefault="002A32CF" w:rsidP="00134D06">
      <w:pPr>
        <w:pStyle w:val="Multilevellistparagraphdraft15linespacing"/>
        <w:numPr>
          <w:ilvl w:val="2"/>
          <w:numId w:val="46"/>
        </w:numPr>
        <w:tabs>
          <w:tab w:val="left" w:pos="450"/>
        </w:tabs>
        <w:spacing w:before="120" w:after="120" w:line="276" w:lineRule="auto"/>
        <w:ind w:left="540" w:hanging="810"/>
        <w:rPr>
          <w:b/>
          <w:bCs/>
        </w:rPr>
      </w:pPr>
      <w:r w:rsidRPr="008E7CDC">
        <w:rPr>
          <w:b/>
          <w:bCs/>
        </w:rPr>
        <w:t>Rationale</w:t>
      </w:r>
      <w:bookmarkStart w:id="184" w:name="_Toc530495737"/>
      <w:bookmarkStart w:id="185" w:name="_Toc530495885"/>
      <w:bookmarkStart w:id="186" w:name="_Toc530496031"/>
      <w:bookmarkStart w:id="187" w:name="_Toc530496173"/>
      <w:bookmarkStart w:id="188" w:name="_Toc530936845"/>
      <w:bookmarkStart w:id="189" w:name="_Toc530936982"/>
      <w:bookmarkStart w:id="190" w:name="_Toc530937131"/>
      <w:bookmarkStart w:id="191" w:name="_Toc530937268"/>
      <w:bookmarkStart w:id="192" w:name="_Toc531007668"/>
      <w:bookmarkStart w:id="193" w:name="_Toc531007806"/>
      <w:bookmarkStart w:id="194" w:name="_Toc531007950"/>
      <w:bookmarkStart w:id="195" w:name="_Toc531009614"/>
      <w:bookmarkStart w:id="196" w:name="_Toc531012727"/>
      <w:bookmarkStart w:id="197" w:name="_Toc531012860"/>
      <w:bookmarkStart w:id="198" w:name="_Toc531020689"/>
      <w:bookmarkStart w:id="199" w:name="_Toc531178199"/>
      <w:bookmarkStart w:id="200" w:name="_Toc532392567"/>
      <w:bookmarkStart w:id="201" w:name="_Toc532392734"/>
      <w:bookmarkStart w:id="202" w:name="_Toc532392902"/>
      <w:bookmarkStart w:id="203" w:name="_Toc532393068"/>
      <w:bookmarkStart w:id="204" w:name="_Toc532393233"/>
      <w:bookmarkStart w:id="205" w:name="_Toc532393364"/>
      <w:bookmarkStart w:id="206" w:name="_Toc532393484"/>
      <w:bookmarkStart w:id="207" w:name="_Toc532393601"/>
      <w:bookmarkStart w:id="208" w:name="_Toc532393718"/>
      <w:bookmarkStart w:id="209" w:name="_Toc532393835"/>
      <w:bookmarkStart w:id="210" w:name="_Toc532393952"/>
      <w:bookmarkStart w:id="211" w:name="_Toc532394066"/>
      <w:bookmarkStart w:id="212" w:name="_Toc532482768"/>
      <w:bookmarkStart w:id="213" w:name="_Toc532482863"/>
      <w:bookmarkStart w:id="214" w:name="_Toc535575653"/>
      <w:bookmarkStart w:id="215" w:name="_Toc53557584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C7C426C" w14:textId="43477DFE" w:rsidR="00316CD8" w:rsidRPr="008E7CDC" w:rsidRDefault="00316CD8" w:rsidP="00DC0122">
      <w:pPr>
        <w:pStyle w:val="ListParagraph"/>
        <w:numPr>
          <w:ilvl w:val="0"/>
          <w:numId w:val="45"/>
        </w:numPr>
        <w:spacing w:before="120" w:after="120" w:line="276" w:lineRule="auto"/>
        <w:ind w:left="720"/>
      </w:pPr>
      <w:r w:rsidRPr="008E7CDC">
        <w:t xml:space="preserve">At present, The </w:t>
      </w:r>
      <w:r w:rsidR="00C81275" w:rsidRPr="008E7CDC">
        <w:t>PI</w:t>
      </w:r>
      <w:r w:rsidRPr="008E7CDC">
        <w:t xml:space="preserve"> has covered only ___% revenue </w:t>
      </w:r>
      <w:r w:rsidR="006843D7" w:rsidRPr="008E7CDC">
        <w:t xml:space="preserve">villages </w:t>
      </w:r>
      <w:r w:rsidRPr="008E7CDC">
        <w:t>and</w:t>
      </w:r>
      <w:r w:rsidR="00EF5A1E" w:rsidRPr="008E7CDC">
        <w:t xml:space="preserve"> procures about ___% of milk marketable surplus villages in its operational area. The </w:t>
      </w:r>
      <w:r w:rsidR="00C81275" w:rsidRPr="008E7CDC">
        <w:t>PI</w:t>
      </w:r>
      <w:r w:rsidR="00EF5A1E" w:rsidRPr="008E7CDC">
        <w:t xml:space="preserve"> is facing competition from private players and unorganised players in milk procurement operations. The </w:t>
      </w:r>
      <w:r w:rsidR="00C81275" w:rsidRPr="008E7CDC">
        <w:t>PI</w:t>
      </w:r>
      <w:r w:rsidR="00EF5A1E" w:rsidRPr="008E7CDC">
        <w:t xml:space="preserve"> </w:t>
      </w:r>
      <w:r w:rsidR="006843D7" w:rsidRPr="008E7CDC">
        <w:t>envisages</w:t>
      </w:r>
      <w:r w:rsidR="00EF5A1E" w:rsidRPr="008E7CDC">
        <w:t xml:space="preserve"> expand</w:t>
      </w:r>
      <w:r w:rsidR="006843D7" w:rsidRPr="008E7CDC">
        <w:t>ing</w:t>
      </w:r>
      <w:r w:rsidR="00EF5A1E" w:rsidRPr="008E7CDC">
        <w:t xml:space="preserve"> its coverage by setting-up new DCS in uncovered villages and enrolling </w:t>
      </w:r>
      <w:r w:rsidR="006304A4" w:rsidRPr="008E7CDC">
        <w:t xml:space="preserve">more </w:t>
      </w:r>
      <w:r w:rsidR="00EF5A1E" w:rsidRPr="008E7CDC">
        <w:t xml:space="preserve">milk producer members in existing DCS. To maintain transparency </w:t>
      </w:r>
      <w:r w:rsidR="0077276D" w:rsidRPr="008E7CDC">
        <w:t xml:space="preserve">and build trust of producer members </w:t>
      </w:r>
      <w:r w:rsidR="00EF5A1E" w:rsidRPr="008E7CDC">
        <w:t xml:space="preserve">in milk procurement operations and improve quality of milk received, the </w:t>
      </w:r>
      <w:r w:rsidR="00C81275" w:rsidRPr="008E7CDC">
        <w:t>PI</w:t>
      </w:r>
      <w:r w:rsidR="00EF5A1E" w:rsidRPr="008E7CDC">
        <w:t xml:space="preserve"> needs to set-up Electronic milk testing equipment and BMCs at DCS level.</w:t>
      </w:r>
    </w:p>
    <w:p w14:paraId="04E3E6A2" w14:textId="77777777" w:rsidR="007429C8" w:rsidRPr="008E7CDC" w:rsidRDefault="007429C8" w:rsidP="00134D06">
      <w:pPr>
        <w:pStyle w:val="Multilevellistparagraphdraft15linespacing"/>
        <w:numPr>
          <w:ilvl w:val="2"/>
          <w:numId w:val="46"/>
        </w:numPr>
        <w:tabs>
          <w:tab w:val="left" w:pos="450"/>
        </w:tabs>
        <w:spacing w:before="120" w:after="120" w:line="276" w:lineRule="auto"/>
        <w:ind w:left="540" w:hanging="810"/>
        <w:rPr>
          <w:b/>
          <w:bCs/>
        </w:rPr>
      </w:pPr>
      <w:bookmarkStart w:id="216" w:name="_Toc318213583"/>
      <w:bookmarkStart w:id="217" w:name="_Toc329957615"/>
      <w:bookmarkStart w:id="218" w:name="_Toc531020725"/>
      <w:bookmarkStart w:id="219" w:name="_Toc531178235"/>
      <w:bookmarkStart w:id="220" w:name="_Toc532394067"/>
      <w:r w:rsidRPr="008E7CDC">
        <w:rPr>
          <w:b/>
          <w:bCs/>
        </w:rPr>
        <w:t>Component Design</w:t>
      </w:r>
      <w:bookmarkEnd w:id="216"/>
      <w:bookmarkEnd w:id="217"/>
      <w:bookmarkEnd w:id="218"/>
      <w:bookmarkEnd w:id="219"/>
      <w:bookmarkEnd w:id="220"/>
    </w:p>
    <w:p w14:paraId="36138388" w14:textId="0630E773" w:rsidR="007429C8" w:rsidRPr="008E7CDC" w:rsidRDefault="00E6660E" w:rsidP="005E651D">
      <w:pPr>
        <w:spacing w:before="120" w:after="0" w:line="276" w:lineRule="auto"/>
        <w:ind w:left="450"/>
      </w:pPr>
      <w:r w:rsidRPr="008E7CDC">
        <w:t>Under this component f</w:t>
      </w:r>
      <w:r w:rsidR="007429C8" w:rsidRPr="008E7CDC">
        <w:t xml:space="preserve">ollowing activities </w:t>
      </w:r>
      <w:r w:rsidRPr="008E7CDC">
        <w:t xml:space="preserve">have </w:t>
      </w:r>
      <w:r w:rsidR="007429C8" w:rsidRPr="008E7CDC">
        <w:t>been proposed:</w:t>
      </w:r>
    </w:p>
    <w:p w14:paraId="085ACCDC" w14:textId="6011AA67" w:rsidR="00E6660E" w:rsidRPr="008E7CDC" w:rsidRDefault="00E6660E" w:rsidP="00134D06">
      <w:pPr>
        <w:numPr>
          <w:ilvl w:val="0"/>
          <w:numId w:val="10"/>
        </w:numPr>
        <w:spacing w:after="120" w:line="276" w:lineRule="auto"/>
        <w:ind w:left="990" w:hanging="270"/>
        <w:rPr>
          <w:lang w:val="en-US"/>
        </w:rPr>
      </w:pPr>
      <w:r w:rsidRPr="008E7CDC">
        <w:rPr>
          <w:lang w:val="en-US"/>
        </w:rPr>
        <w:t>Setting-up of new Dairy Cooperative Society (DCS)</w:t>
      </w:r>
    </w:p>
    <w:p w14:paraId="61FA5107" w14:textId="4A34068F" w:rsidR="00E6660E" w:rsidRPr="008E7CDC" w:rsidRDefault="00E6660E" w:rsidP="00134D06">
      <w:pPr>
        <w:numPr>
          <w:ilvl w:val="1"/>
          <w:numId w:val="10"/>
        </w:numPr>
        <w:tabs>
          <w:tab w:val="left" w:pos="1350"/>
        </w:tabs>
        <w:spacing w:after="120" w:line="276" w:lineRule="auto"/>
        <w:ind w:left="1350"/>
        <w:rPr>
          <w:lang w:val="en-US"/>
        </w:rPr>
      </w:pPr>
      <w:r w:rsidRPr="008E7CDC">
        <w:rPr>
          <w:lang w:val="en-US"/>
        </w:rPr>
        <w:t>Milk collection accessories including testing equipment and furniture, etc.</w:t>
      </w:r>
    </w:p>
    <w:p w14:paraId="7A306EBE" w14:textId="2F155F6B" w:rsidR="00E6660E" w:rsidRPr="008E7CDC" w:rsidRDefault="00E6660E" w:rsidP="00134D06">
      <w:pPr>
        <w:numPr>
          <w:ilvl w:val="1"/>
          <w:numId w:val="10"/>
        </w:numPr>
        <w:tabs>
          <w:tab w:val="left" w:pos="1350"/>
        </w:tabs>
        <w:spacing w:after="120" w:line="276" w:lineRule="auto"/>
        <w:ind w:left="1350"/>
        <w:rPr>
          <w:lang w:val="en-US"/>
        </w:rPr>
      </w:pPr>
      <w:r w:rsidRPr="008E7CDC">
        <w:rPr>
          <w:lang w:val="en-US"/>
        </w:rPr>
        <w:t>Management grant to village level functionaries of new DCS</w:t>
      </w:r>
    </w:p>
    <w:p w14:paraId="20C32901" w14:textId="57866489" w:rsidR="00E6660E" w:rsidRPr="008E7CDC" w:rsidRDefault="00E6660E" w:rsidP="00134D06">
      <w:pPr>
        <w:numPr>
          <w:ilvl w:val="0"/>
          <w:numId w:val="10"/>
        </w:numPr>
        <w:spacing w:after="120" w:line="276" w:lineRule="auto"/>
        <w:ind w:left="990" w:hanging="270"/>
        <w:rPr>
          <w:lang w:val="en-US"/>
        </w:rPr>
      </w:pPr>
      <w:r w:rsidRPr="008E7CDC">
        <w:rPr>
          <w:lang w:val="en-US"/>
        </w:rPr>
        <w:t>Installation of electronic milk testing equipment (AMCU)</w:t>
      </w:r>
    </w:p>
    <w:p w14:paraId="41B8544A" w14:textId="27C13145" w:rsidR="00E6660E" w:rsidRPr="008E7CDC" w:rsidRDefault="00E6660E" w:rsidP="00134D06">
      <w:pPr>
        <w:numPr>
          <w:ilvl w:val="0"/>
          <w:numId w:val="10"/>
        </w:numPr>
        <w:spacing w:after="120" w:line="276" w:lineRule="auto"/>
        <w:ind w:left="990" w:hanging="270"/>
        <w:rPr>
          <w:lang w:val="en-US"/>
        </w:rPr>
      </w:pPr>
      <w:r w:rsidRPr="008E7CDC">
        <w:rPr>
          <w:lang w:val="en-US"/>
        </w:rPr>
        <w:t>Installation of Bulk Milk Coolers (BMC)</w:t>
      </w:r>
    </w:p>
    <w:p w14:paraId="6F1585F6" w14:textId="24B27CF9" w:rsidR="00E6660E" w:rsidRPr="008E7CDC" w:rsidRDefault="00E6660E" w:rsidP="00134D06">
      <w:pPr>
        <w:numPr>
          <w:ilvl w:val="0"/>
          <w:numId w:val="10"/>
        </w:numPr>
        <w:spacing w:after="120" w:line="276" w:lineRule="auto"/>
        <w:ind w:left="990" w:hanging="270"/>
        <w:rPr>
          <w:lang w:val="en-US"/>
        </w:rPr>
      </w:pPr>
      <w:r w:rsidRPr="008E7CDC">
        <w:rPr>
          <w:lang w:val="en-US"/>
        </w:rPr>
        <w:t>Building for DCS/BMC</w:t>
      </w:r>
    </w:p>
    <w:p w14:paraId="6E711EEA" w14:textId="3C76AB90" w:rsidR="00E6660E" w:rsidRPr="008E7CDC" w:rsidRDefault="00E6660E" w:rsidP="00134D06">
      <w:pPr>
        <w:numPr>
          <w:ilvl w:val="0"/>
          <w:numId w:val="10"/>
        </w:numPr>
        <w:spacing w:after="120" w:line="276" w:lineRule="auto"/>
        <w:ind w:left="990" w:hanging="270"/>
        <w:rPr>
          <w:lang w:val="en-US"/>
        </w:rPr>
      </w:pPr>
      <w:r w:rsidRPr="008E7CDC">
        <w:rPr>
          <w:lang w:val="en-US"/>
        </w:rPr>
        <w:t xml:space="preserve">Tankers for milk transportation </w:t>
      </w:r>
    </w:p>
    <w:p w14:paraId="47A8111A" w14:textId="68E0AF60" w:rsidR="00E6660E" w:rsidRPr="008E7CDC" w:rsidRDefault="00E6660E" w:rsidP="005E651D">
      <w:pPr>
        <w:spacing w:before="120" w:after="120" w:line="276" w:lineRule="auto"/>
        <w:ind w:left="450"/>
      </w:pPr>
      <w:r w:rsidRPr="008E7CDC">
        <w:t>The list of villages proposed for setting-up of new DCSs/ strengthening of existing DCS is given in</w:t>
      </w:r>
      <w:r w:rsidR="0066452B" w:rsidRPr="008E7CDC">
        <w:rPr>
          <w:b/>
          <w:bCs/>
        </w:rPr>
        <w:t xml:space="preserve"> </w:t>
      </w:r>
      <w:r w:rsidR="0066452B" w:rsidRPr="008E7CDC">
        <w:rPr>
          <w:b/>
          <w:bCs/>
        </w:rPr>
        <w:fldChar w:fldCharType="begin"/>
      </w:r>
      <w:r w:rsidR="0066452B" w:rsidRPr="008E7CDC">
        <w:rPr>
          <w:b/>
          <w:bCs/>
        </w:rPr>
        <w:instrText xml:space="preserve"> REF _Ref74566640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II</w:t>
      </w:r>
      <w:r w:rsidR="0066452B" w:rsidRPr="008E7CDC">
        <w:rPr>
          <w:b/>
          <w:bCs/>
        </w:rPr>
        <w:fldChar w:fldCharType="end"/>
      </w:r>
      <w:r w:rsidRPr="008E7CDC">
        <w:t xml:space="preserve">. </w:t>
      </w:r>
    </w:p>
    <w:p w14:paraId="716FE931" w14:textId="23714862" w:rsidR="00E6660E" w:rsidRPr="008E7CDC" w:rsidRDefault="00E6660E" w:rsidP="005E651D">
      <w:pPr>
        <w:spacing w:before="120" w:after="120" w:line="276" w:lineRule="auto"/>
        <w:ind w:left="450"/>
      </w:pPr>
      <w:r w:rsidRPr="008E7CDC">
        <w:t xml:space="preserve">The list of proposed DCSs for setting up of Electronic milk testing equipment at </w:t>
      </w:r>
      <w:smartTag w:uri="urn:schemas-microsoft-com:office:smarttags" w:element="stockticker">
        <w:r w:rsidRPr="008E7CDC">
          <w:t>BMC</w:t>
        </w:r>
      </w:smartTag>
      <w:r w:rsidRPr="008E7CDC">
        <w:t xml:space="preserve"> locations/DCS considered for strengthening is given in</w:t>
      </w:r>
      <w:r w:rsidR="0066452B" w:rsidRPr="008E7CDC">
        <w:rPr>
          <w:b/>
          <w:bCs/>
        </w:rPr>
        <w:t xml:space="preserve"> </w:t>
      </w:r>
      <w:r w:rsidR="0066452B" w:rsidRPr="008E7CDC">
        <w:rPr>
          <w:b/>
          <w:bCs/>
        </w:rPr>
        <w:fldChar w:fldCharType="begin"/>
      </w:r>
      <w:r w:rsidR="0066452B" w:rsidRPr="008E7CDC">
        <w:rPr>
          <w:b/>
          <w:bCs/>
        </w:rPr>
        <w:instrText xml:space="preserve"> REF _Ref535573635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III</w:t>
      </w:r>
      <w:r w:rsidR="0066452B" w:rsidRPr="008E7CDC">
        <w:rPr>
          <w:b/>
          <w:bCs/>
        </w:rPr>
        <w:fldChar w:fldCharType="end"/>
      </w:r>
      <w:r w:rsidRPr="008E7CDC">
        <w:t>.</w:t>
      </w:r>
    </w:p>
    <w:p w14:paraId="32CC192F" w14:textId="7F49E001" w:rsidR="00E6660E" w:rsidRPr="008E7CDC" w:rsidRDefault="00E6660E" w:rsidP="005E651D">
      <w:pPr>
        <w:spacing w:before="120" w:after="120" w:line="276" w:lineRule="auto"/>
        <w:ind w:left="450"/>
      </w:pPr>
      <w:r w:rsidRPr="008E7CDC">
        <w:t xml:space="preserve">The list of proposed location wise requirement of </w:t>
      </w:r>
      <w:smartTag w:uri="urn:schemas-microsoft-com:office:smarttags" w:element="stockticker">
        <w:r w:rsidRPr="008E7CDC">
          <w:t>BMC</w:t>
        </w:r>
      </w:smartTag>
      <w:r w:rsidRPr="008E7CDC">
        <w:t xml:space="preserve"> capacity is given in the</w:t>
      </w:r>
      <w:r w:rsidR="0066452B" w:rsidRPr="008E7CDC">
        <w:rPr>
          <w:b/>
          <w:bCs/>
        </w:rPr>
        <w:t xml:space="preserve"> </w:t>
      </w:r>
      <w:r w:rsidR="0066452B" w:rsidRPr="008E7CDC">
        <w:rPr>
          <w:b/>
          <w:bCs/>
        </w:rPr>
        <w:fldChar w:fldCharType="begin"/>
      </w:r>
      <w:r w:rsidR="0066452B" w:rsidRPr="008E7CDC">
        <w:rPr>
          <w:b/>
          <w:bCs/>
        </w:rPr>
        <w:instrText xml:space="preserve"> REF _Ref535573647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IV</w:t>
      </w:r>
      <w:r w:rsidR="0066452B" w:rsidRPr="008E7CDC">
        <w:rPr>
          <w:b/>
          <w:bCs/>
        </w:rPr>
        <w:fldChar w:fldCharType="end"/>
      </w:r>
      <w:r w:rsidRPr="008E7CDC">
        <w:t>.</w:t>
      </w:r>
    </w:p>
    <w:p w14:paraId="6797C736" w14:textId="77777777" w:rsidR="00C04D48" w:rsidRPr="008E7CDC" w:rsidRDefault="00C04D48">
      <w:pPr>
        <w:spacing w:line="276" w:lineRule="auto"/>
        <w:ind w:left="0"/>
        <w:jc w:val="left"/>
        <w:rPr>
          <w:b/>
          <w:bCs/>
        </w:rPr>
      </w:pPr>
      <w:bookmarkStart w:id="221" w:name="_Toc81389763"/>
      <w:r w:rsidRPr="008E7CDC">
        <w:br w:type="page"/>
      </w:r>
    </w:p>
    <w:p w14:paraId="2D31E097" w14:textId="7B4A2C70" w:rsidR="00214157" w:rsidRPr="008E7CDC" w:rsidRDefault="00312009" w:rsidP="003C7608">
      <w:pPr>
        <w:pStyle w:val="Style7"/>
        <w:ind w:left="270" w:hanging="540"/>
      </w:pPr>
      <w:r w:rsidRPr="008E7CDC">
        <w:lastRenderedPageBreak/>
        <w:t xml:space="preserve">Component </w:t>
      </w:r>
      <w:r w:rsidR="009C7E83" w:rsidRPr="008E7CDC">
        <w:t>B</w:t>
      </w:r>
      <w:r w:rsidR="00D440E9" w:rsidRPr="008E7CDC">
        <w:t xml:space="preserve">: </w:t>
      </w:r>
      <w:r w:rsidR="001B32EB" w:rsidRPr="008E7CDC">
        <w:rPr>
          <w:lang w:val="en-GB"/>
        </w:rPr>
        <w:t>Milk p</w:t>
      </w:r>
      <w:r w:rsidR="00A97AA2" w:rsidRPr="008E7CDC">
        <w:rPr>
          <w:lang w:val="en-GB"/>
        </w:rPr>
        <w:t>rocessing facilities and manufacturing facilities (milk &amp; milk products and cattle feed)</w:t>
      </w:r>
      <w:bookmarkStart w:id="222" w:name="_Toc531012730"/>
      <w:bookmarkStart w:id="223" w:name="_Toc531012863"/>
      <w:bookmarkStart w:id="224" w:name="_Toc531020727"/>
      <w:bookmarkStart w:id="225" w:name="_Toc531178237"/>
      <w:bookmarkStart w:id="226" w:name="_Toc532392605"/>
      <w:bookmarkStart w:id="227" w:name="_Toc532392772"/>
      <w:bookmarkStart w:id="228" w:name="_Toc532392940"/>
      <w:bookmarkStart w:id="229" w:name="_Toc532393106"/>
      <w:bookmarkStart w:id="230" w:name="_Toc532393236"/>
      <w:bookmarkStart w:id="231" w:name="_Toc532393367"/>
      <w:bookmarkStart w:id="232" w:name="_Toc532393487"/>
      <w:bookmarkStart w:id="233" w:name="_Toc532393604"/>
      <w:bookmarkStart w:id="234" w:name="_Toc532393721"/>
      <w:bookmarkStart w:id="235" w:name="_Toc532393838"/>
      <w:bookmarkStart w:id="236" w:name="_Toc532393955"/>
      <w:bookmarkStart w:id="237" w:name="_Toc532394069"/>
      <w:bookmarkStart w:id="238" w:name="_Toc532482770"/>
      <w:bookmarkStart w:id="239" w:name="_Toc532482865"/>
      <w:bookmarkStart w:id="240" w:name="_Toc535575655"/>
      <w:bookmarkStart w:id="241" w:name="_Toc535575846"/>
      <w:bookmarkStart w:id="242" w:name="_Toc531020728"/>
      <w:bookmarkStart w:id="243" w:name="_Toc531178238"/>
      <w:bookmarkStart w:id="244" w:name="_Toc53239407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7A6494D" w14:textId="4AFAA134" w:rsidR="00D465B6" w:rsidRPr="008E7CDC" w:rsidRDefault="00D440E9" w:rsidP="00134D06">
      <w:pPr>
        <w:pStyle w:val="Multilevellistparagraphdraft15linespacing"/>
        <w:numPr>
          <w:ilvl w:val="2"/>
          <w:numId w:val="46"/>
        </w:numPr>
        <w:tabs>
          <w:tab w:val="left" w:pos="450"/>
        </w:tabs>
        <w:spacing w:before="120" w:after="120" w:line="276" w:lineRule="auto"/>
        <w:ind w:left="540" w:hanging="810"/>
        <w:rPr>
          <w:b/>
          <w:bCs/>
        </w:rPr>
      </w:pPr>
      <w:r w:rsidRPr="008E7CDC">
        <w:rPr>
          <w:b/>
          <w:bCs/>
        </w:rPr>
        <w:t>Rationale</w:t>
      </w:r>
      <w:bookmarkEnd w:id="242"/>
      <w:bookmarkEnd w:id="243"/>
      <w:bookmarkEnd w:id="244"/>
      <w:r w:rsidRPr="008E7CDC">
        <w:rPr>
          <w:b/>
          <w:bCs/>
        </w:rPr>
        <w:t xml:space="preserve"> </w:t>
      </w:r>
    </w:p>
    <w:p w14:paraId="515029AB" w14:textId="28B957AF" w:rsidR="003F5594" w:rsidRPr="008E7CDC" w:rsidRDefault="003F5594" w:rsidP="00DC0122">
      <w:pPr>
        <w:pStyle w:val="ListParagraph"/>
        <w:numPr>
          <w:ilvl w:val="0"/>
          <w:numId w:val="45"/>
        </w:numPr>
        <w:spacing w:before="120" w:after="120" w:line="276" w:lineRule="auto"/>
        <w:ind w:left="720"/>
      </w:pPr>
      <w:r w:rsidRPr="008E7CDC">
        <w:t xml:space="preserve">At present </w:t>
      </w:r>
      <w:r w:rsidR="00C81275" w:rsidRPr="008E7CDC">
        <w:t>PI</w:t>
      </w:r>
      <w:r w:rsidRPr="008E7CDC">
        <w:t xml:space="preserve"> has a milk processing plant of </w:t>
      </w:r>
      <w:r w:rsidR="008B1CF7" w:rsidRPr="008E7CDC">
        <w:t>___</w:t>
      </w:r>
      <w:r w:rsidRPr="008E7CDC">
        <w:t xml:space="preserve"> TLPD capacity which was established in the year ______. The details of existing land area &amp; civil structure and existing plant equipment is</w:t>
      </w:r>
      <w:r w:rsidR="00DB16EC" w:rsidRPr="008E7CDC">
        <w:t xml:space="preserve"> provided in </w:t>
      </w:r>
      <w:r w:rsidR="0066452B" w:rsidRPr="008E7CDC">
        <w:rPr>
          <w:b/>
          <w:bCs/>
        </w:rPr>
        <w:fldChar w:fldCharType="begin"/>
      </w:r>
      <w:r w:rsidR="0066452B" w:rsidRPr="008E7CDC">
        <w:rPr>
          <w:b/>
          <w:bCs/>
        </w:rPr>
        <w:instrText xml:space="preserve"> REF _Ref535573583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w:t>
      </w:r>
      <w:r w:rsidR="0066452B" w:rsidRPr="008E7CDC">
        <w:rPr>
          <w:b/>
          <w:bCs/>
        </w:rPr>
        <w:fldChar w:fldCharType="end"/>
      </w:r>
      <w:r w:rsidR="00DB16EC" w:rsidRPr="008E7CDC">
        <w:rPr>
          <w:b/>
          <w:bCs/>
        </w:rPr>
        <w:t>-</w:t>
      </w:r>
      <w:r w:rsidR="0082584F" w:rsidRPr="008E7CDC">
        <w:rPr>
          <w:b/>
          <w:bCs/>
        </w:rPr>
        <w:fldChar w:fldCharType="begin"/>
      </w:r>
      <w:r w:rsidR="0082584F" w:rsidRPr="008E7CDC">
        <w:rPr>
          <w:b/>
          <w:bCs/>
        </w:rPr>
        <w:instrText xml:space="preserve"> REF _Ref535574438 \w \h </w:instrText>
      </w:r>
      <w:r w:rsidR="000E2137" w:rsidRPr="008E7CDC">
        <w:rPr>
          <w:b/>
          <w:bCs/>
        </w:rPr>
        <w:instrText xml:space="preserve"> \* MERGEFORMAT </w:instrText>
      </w:r>
      <w:r w:rsidR="0082584F" w:rsidRPr="008E7CDC">
        <w:rPr>
          <w:b/>
          <w:bCs/>
        </w:rPr>
      </w:r>
      <w:r w:rsidR="0082584F" w:rsidRPr="008E7CDC">
        <w:rPr>
          <w:b/>
          <w:bCs/>
        </w:rPr>
        <w:fldChar w:fldCharType="separate"/>
      </w:r>
      <w:r w:rsidR="00AA1861" w:rsidRPr="008E7CDC">
        <w:rPr>
          <w:b/>
          <w:bCs/>
        </w:rPr>
        <w:t>A</w:t>
      </w:r>
      <w:r w:rsidR="0082584F" w:rsidRPr="008E7CDC">
        <w:rPr>
          <w:b/>
          <w:bCs/>
        </w:rPr>
        <w:fldChar w:fldCharType="end"/>
      </w:r>
      <w:r w:rsidR="00DB16EC" w:rsidRPr="008E7CDC">
        <w:t xml:space="preserve"> and </w:t>
      </w:r>
      <w:r w:rsidR="0066452B" w:rsidRPr="008E7CDC">
        <w:rPr>
          <w:b/>
          <w:bCs/>
        </w:rPr>
        <w:fldChar w:fldCharType="begin"/>
      </w:r>
      <w:r w:rsidR="0066452B" w:rsidRPr="008E7CDC">
        <w:rPr>
          <w:b/>
          <w:bCs/>
        </w:rPr>
        <w:instrText xml:space="preserve"> REF _Ref535573583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w:t>
      </w:r>
      <w:r w:rsidR="0066452B" w:rsidRPr="008E7CDC">
        <w:rPr>
          <w:b/>
          <w:bCs/>
        </w:rPr>
        <w:fldChar w:fldCharType="end"/>
      </w:r>
      <w:r w:rsidR="00DB16EC" w:rsidRPr="008E7CDC">
        <w:rPr>
          <w:b/>
          <w:bCs/>
        </w:rPr>
        <w:t>-</w:t>
      </w:r>
      <w:r w:rsidR="0082584F" w:rsidRPr="008E7CDC">
        <w:rPr>
          <w:b/>
          <w:bCs/>
        </w:rPr>
        <w:fldChar w:fldCharType="begin"/>
      </w:r>
      <w:r w:rsidR="0082584F" w:rsidRPr="008E7CDC">
        <w:rPr>
          <w:b/>
          <w:bCs/>
        </w:rPr>
        <w:instrText xml:space="preserve"> REF _Ref535574451 \w \h </w:instrText>
      </w:r>
      <w:r w:rsidR="000E2137" w:rsidRPr="008E7CDC">
        <w:rPr>
          <w:b/>
          <w:bCs/>
        </w:rPr>
        <w:instrText xml:space="preserve"> \* MERGEFORMAT </w:instrText>
      </w:r>
      <w:r w:rsidR="0082584F" w:rsidRPr="008E7CDC">
        <w:rPr>
          <w:b/>
          <w:bCs/>
        </w:rPr>
      </w:r>
      <w:r w:rsidR="0082584F" w:rsidRPr="008E7CDC">
        <w:rPr>
          <w:b/>
          <w:bCs/>
        </w:rPr>
        <w:fldChar w:fldCharType="separate"/>
      </w:r>
      <w:r w:rsidR="00AA1861" w:rsidRPr="008E7CDC">
        <w:rPr>
          <w:b/>
          <w:bCs/>
        </w:rPr>
        <w:t>B</w:t>
      </w:r>
      <w:r w:rsidR="0082584F" w:rsidRPr="008E7CDC">
        <w:rPr>
          <w:b/>
          <w:bCs/>
        </w:rPr>
        <w:fldChar w:fldCharType="end"/>
      </w:r>
      <w:r w:rsidRPr="008E7CDC">
        <w:t>.</w:t>
      </w:r>
    </w:p>
    <w:p w14:paraId="3F3F63C4" w14:textId="689BA717" w:rsidR="006843D7" w:rsidRPr="008E7CDC" w:rsidRDefault="003F5594" w:rsidP="00DC0122">
      <w:pPr>
        <w:pStyle w:val="ListParagraph"/>
        <w:numPr>
          <w:ilvl w:val="0"/>
          <w:numId w:val="45"/>
        </w:numPr>
        <w:spacing w:before="120" w:after="120" w:line="276" w:lineRule="auto"/>
        <w:ind w:left="720"/>
      </w:pPr>
      <w:r w:rsidRPr="008E7CDC">
        <w:t xml:space="preserve">The milk procurement is increasing at </w:t>
      </w:r>
      <w:r w:rsidR="00DB16EC" w:rsidRPr="008E7CDC">
        <w:t>CAGR</w:t>
      </w:r>
      <w:r w:rsidRPr="008E7CDC">
        <w:t xml:space="preserve"> of __% </w:t>
      </w:r>
      <w:r w:rsidR="00DB16EC" w:rsidRPr="008E7CDC">
        <w:t xml:space="preserve">since last 5 years </w:t>
      </w:r>
      <w:r w:rsidRPr="008E7CDC">
        <w:t xml:space="preserve">and is expected to </w:t>
      </w:r>
      <w:r w:rsidR="00DB16EC" w:rsidRPr="008E7CDC">
        <w:t>grow</w:t>
      </w:r>
      <w:r w:rsidRPr="008E7CDC">
        <w:t xml:space="preserve"> at </w:t>
      </w:r>
      <w:r w:rsidR="00DB16EC" w:rsidRPr="008E7CDC">
        <w:t>CAGR</w:t>
      </w:r>
      <w:r w:rsidRPr="008E7CDC">
        <w:t xml:space="preserve"> of __</w:t>
      </w:r>
      <w:r w:rsidR="00A776B7" w:rsidRPr="008E7CDC">
        <w:t>_</w:t>
      </w:r>
      <w:r w:rsidRPr="008E7CDC">
        <w:t xml:space="preserve">% in the next 5 years. </w:t>
      </w:r>
      <w:r w:rsidR="004434C2" w:rsidRPr="008E7CDC">
        <w:t xml:space="preserve">Considering </w:t>
      </w:r>
      <w:r w:rsidR="00DB16EC" w:rsidRPr="008E7CDC">
        <w:t xml:space="preserve">the milk procurement </w:t>
      </w:r>
      <w:r w:rsidR="004434C2" w:rsidRPr="008E7CDC">
        <w:t>activities</w:t>
      </w:r>
      <w:r w:rsidR="00DB16EC" w:rsidRPr="008E7CDC">
        <w:t xml:space="preserve"> </w:t>
      </w:r>
      <w:r w:rsidR="004434C2" w:rsidRPr="008E7CDC">
        <w:t xml:space="preserve">proposed under the project </w:t>
      </w:r>
      <w:r w:rsidR="00DB16EC" w:rsidRPr="008E7CDC">
        <w:t>and the past growth rate of milk procurement</w:t>
      </w:r>
      <w:r w:rsidR="004434C2" w:rsidRPr="008E7CDC">
        <w:t>,</w:t>
      </w:r>
      <w:r w:rsidR="00DB16EC" w:rsidRPr="008E7CDC">
        <w:t xml:space="preserve"> it is estimated that in next 5 ye</w:t>
      </w:r>
      <w:r w:rsidR="004434C2" w:rsidRPr="008E7CDC">
        <w:t>ars</w:t>
      </w:r>
      <w:r w:rsidR="00DB16EC" w:rsidRPr="008E7CDC">
        <w:t xml:space="preserve"> the milk procurement volume will reach </w:t>
      </w:r>
      <w:r w:rsidR="004434C2" w:rsidRPr="008E7CDC">
        <w:t xml:space="preserve">to </w:t>
      </w:r>
      <w:r w:rsidR="006304A4" w:rsidRPr="008E7CDC">
        <w:t>____</w:t>
      </w:r>
      <w:r w:rsidR="00DB16EC" w:rsidRPr="008E7CDC">
        <w:t xml:space="preserve"> TKgPD</w:t>
      </w:r>
      <w:r w:rsidR="009D088A" w:rsidRPr="008E7CDC">
        <w:t xml:space="preserve"> from villages in its operational area</w:t>
      </w:r>
      <w:r w:rsidR="00DB16EC" w:rsidRPr="008E7CDC">
        <w:t xml:space="preserve">. </w:t>
      </w:r>
    </w:p>
    <w:p w14:paraId="1B801819" w14:textId="6965A951" w:rsidR="00AB6862" w:rsidRPr="008E7CDC" w:rsidRDefault="00AB6862" w:rsidP="00DC0122">
      <w:pPr>
        <w:pStyle w:val="ListParagraph"/>
        <w:numPr>
          <w:ilvl w:val="0"/>
          <w:numId w:val="45"/>
        </w:numPr>
        <w:spacing w:before="120" w:after="120" w:line="276" w:lineRule="auto"/>
        <w:ind w:left="720"/>
      </w:pPr>
      <w:r w:rsidRPr="008E7CDC">
        <w:t xml:space="preserve">To handle the increased milk procurement, the </w:t>
      </w:r>
      <w:r w:rsidR="00C81275" w:rsidRPr="008E7CDC">
        <w:t>PI</w:t>
      </w:r>
      <w:r w:rsidRPr="008E7CDC">
        <w:t xml:space="preserve"> proposes to establish a new automated dairy plant of </w:t>
      </w:r>
      <w:r w:rsidR="006304A4" w:rsidRPr="008E7CDC">
        <w:t>____</w:t>
      </w:r>
      <w:r w:rsidRPr="008E7CDC">
        <w:t xml:space="preserve"> TLPD capacity along with value added product manufacturing facility at the existing location (_________)</w:t>
      </w:r>
      <w:r w:rsidR="006843D7" w:rsidRPr="008E7CDC">
        <w:t>.</w:t>
      </w:r>
    </w:p>
    <w:p w14:paraId="5C07EF32" w14:textId="7C1D72F8" w:rsidR="002315D6" w:rsidRPr="008E7CDC" w:rsidRDefault="002315D6" w:rsidP="00DC0122">
      <w:pPr>
        <w:pStyle w:val="ListParagraph"/>
        <w:numPr>
          <w:ilvl w:val="0"/>
          <w:numId w:val="45"/>
        </w:numPr>
        <w:spacing w:before="120" w:after="120" w:line="276" w:lineRule="auto"/>
        <w:ind w:left="720"/>
      </w:pPr>
      <w:r w:rsidRPr="008E7CDC">
        <w:t>In the project area, due to poor economic condition of milk producers and lack of awareness</w:t>
      </w:r>
      <w:r w:rsidR="004434C2" w:rsidRPr="008E7CDC">
        <w:t>,</w:t>
      </w:r>
      <w:r w:rsidRPr="008E7CDC">
        <w:t xml:space="preserve"> </w:t>
      </w:r>
      <w:r w:rsidR="004434C2" w:rsidRPr="008E7CDC">
        <w:t>the practice of feeding cattle feed &amp; feed supplements like mineral mixtures is not uniform.</w:t>
      </w:r>
      <w:r w:rsidRPr="008E7CDC">
        <w:t xml:space="preserve"> </w:t>
      </w:r>
      <w:r w:rsidR="004434C2" w:rsidRPr="008E7CDC">
        <w:t>T</w:t>
      </w:r>
      <w:r w:rsidRPr="008E7CDC">
        <w:t xml:space="preserve">here is a need to </w:t>
      </w:r>
      <w:r w:rsidR="004434C2" w:rsidRPr="008E7CDC">
        <w:t xml:space="preserve">encourage </w:t>
      </w:r>
      <w:r w:rsidRPr="008E7CDC">
        <w:t>milk producers for feeding the animals with cattle feed and mineral mixture in the project area.</w:t>
      </w:r>
      <w:r w:rsidR="004434C2" w:rsidRPr="008E7CDC">
        <w:t xml:space="preserve"> The </w:t>
      </w:r>
      <w:r w:rsidR="00C81275" w:rsidRPr="008E7CDC">
        <w:t>PI</w:t>
      </w:r>
      <w:r w:rsidR="004434C2" w:rsidRPr="008E7CDC">
        <w:t xml:space="preserve"> does not have its own manufacturing capacity for cattle feed &amp; mineral mixture. Therefore, it is proposed to establish a new cattle feed </w:t>
      </w:r>
      <w:r w:rsidR="006843D7" w:rsidRPr="008E7CDC">
        <w:t xml:space="preserve">plant of _____ MTPD along with mineral mixture plant of ____ MTPD capacity, </w:t>
      </w:r>
      <w:r w:rsidR="004434C2" w:rsidRPr="008E7CDC">
        <w:t>which will help in making available feed &amp; feed supplements at reason</w:t>
      </w:r>
      <w:r w:rsidR="006843D7" w:rsidRPr="008E7CDC">
        <w:t>able rate to our milk producers as feeding of quality feed and feed supplements are crucial for improving milk productivity in animals.</w:t>
      </w:r>
    </w:p>
    <w:p w14:paraId="3BB6BB5A" w14:textId="291F9C22" w:rsidR="006D631E" w:rsidRPr="008E7CDC" w:rsidRDefault="006D631E" w:rsidP="00134D06">
      <w:pPr>
        <w:pStyle w:val="Multilevellistparagraphdraft15linespacing"/>
        <w:numPr>
          <w:ilvl w:val="2"/>
          <w:numId w:val="46"/>
        </w:numPr>
        <w:tabs>
          <w:tab w:val="left" w:pos="450"/>
        </w:tabs>
        <w:spacing w:before="120" w:after="120" w:line="276" w:lineRule="auto"/>
        <w:ind w:left="540" w:hanging="810"/>
        <w:rPr>
          <w:b/>
          <w:bCs/>
        </w:rPr>
      </w:pPr>
      <w:bookmarkStart w:id="245" w:name="_Toc531020741"/>
      <w:bookmarkStart w:id="246" w:name="_Toc531178251"/>
      <w:bookmarkStart w:id="247" w:name="_Toc532394071"/>
      <w:r w:rsidRPr="008E7CDC">
        <w:rPr>
          <w:b/>
          <w:bCs/>
        </w:rPr>
        <w:t>Component Design</w:t>
      </w:r>
      <w:bookmarkEnd w:id="245"/>
      <w:bookmarkEnd w:id="246"/>
      <w:bookmarkEnd w:id="247"/>
    </w:p>
    <w:p w14:paraId="6C3E4B74" w14:textId="4E5A6655" w:rsidR="009C7E83" w:rsidRPr="008E7CDC" w:rsidRDefault="009C7E83" w:rsidP="004B004F">
      <w:pPr>
        <w:spacing w:before="120" w:after="120" w:line="276" w:lineRule="auto"/>
        <w:ind w:left="446"/>
        <w:rPr>
          <w:b/>
          <w:bCs/>
          <w:lang w:val="en-US"/>
        </w:rPr>
      </w:pPr>
      <w:r w:rsidRPr="008E7CDC">
        <w:rPr>
          <w:b/>
          <w:bCs/>
          <w:lang w:val="en-US"/>
        </w:rPr>
        <w:t xml:space="preserve">B1: Milk Processing Facilities and manufacturing facilities </w:t>
      </w:r>
      <w:r w:rsidR="00E80720" w:rsidRPr="008E7CDC">
        <w:rPr>
          <w:b/>
          <w:bCs/>
          <w:lang w:val="en-US"/>
        </w:rPr>
        <w:t>for Value</w:t>
      </w:r>
      <w:r w:rsidRPr="008E7CDC">
        <w:rPr>
          <w:b/>
          <w:bCs/>
          <w:lang w:val="en-US"/>
        </w:rPr>
        <w:t xml:space="preserve"> Added Products</w:t>
      </w:r>
    </w:p>
    <w:p w14:paraId="2D50D433" w14:textId="77777777" w:rsidR="00DC0122" w:rsidRPr="008E7CDC" w:rsidRDefault="006701AC" w:rsidP="00DC0122">
      <w:pPr>
        <w:pStyle w:val="ListParagraph"/>
        <w:numPr>
          <w:ilvl w:val="0"/>
          <w:numId w:val="45"/>
        </w:numPr>
        <w:spacing w:before="120" w:after="120" w:line="276" w:lineRule="auto"/>
        <w:ind w:left="720"/>
        <w:rPr>
          <w:u w:val="single"/>
        </w:rPr>
      </w:pPr>
      <w:bookmarkStart w:id="248" w:name="_Toc530496181"/>
      <w:bookmarkStart w:id="249" w:name="_Toc531007814"/>
      <w:bookmarkStart w:id="250" w:name="_Toc531007958"/>
      <w:r w:rsidRPr="008E7CDC">
        <w:rPr>
          <w:u w:val="single"/>
        </w:rPr>
        <w:t>Proposed new milk processing plant details</w:t>
      </w:r>
      <w:bookmarkEnd w:id="248"/>
      <w:bookmarkEnd w:id="249"/>
      <w:bookmarkEnd w:id="250"/>
    </w:p>
    <w:p w14:paraId="6200F7E0" w14:textId="10D09F8A" w:rsidR="00560845" w:rsidRPr="008E7CDC" w:rsidRDefault="003B26BA" w:rsidP="00DC0122">
      <w:pPr>
        <w:pStyle w:val="ListParagraph"/>
        <w:spacing w:before="120" w:after="120" w:line="276" w:lineRule="auto"/>
        <w:rPr>
          <w:u w:val="single"/>
        </w:rPr>
      </w:pPr>
      <w:r w:rsidRPr="008E7CDC">
        <w:t xml:space="preserve">The </w:t>
      </w:r>
      <w:r w:rsidR="00C81275" w:rsidRPr="008E7CDC">
        <w:t>PI</w:t>
      </w:r>
      <w:r w:rsidRPr="008E7CDC">
        <w:t xml:space="preserve"> proposes to set up a new </w:t>
      </w:r>
      <w:r w:rsidR="006304A4" w:rsidRPr="008E7CDC">
        <w:t>____</w:t>
      </w:r>
      <w:r w:rsidRPr="008E7CDC">
        <w:t xml:space="preserve"> TLPD milk processing plant to handle projected milk procurement and meet market demand of quality pasteurised milk.</w:t>
      </w:r>
    </w:p>
    <w:p w14:paraId="5A323F2A" w14:textId="77777777" w:rsidR="006701AC" w:rsidRPr="008E7CDC" w:rsidRDefault="006701AC" w:rsidP="00DC0122">
      <w:pPr>
        <w:pStyle w:val="ListParagraph"/>
        <w:numPr>
          <w:ilvl w:val="0"/>
          <w:numId w:val="45"/>
        </w:numPr>
        <w:spacing w:before="120" w:after="120" w:line="276" w:lineRule="auto"/>
        <w:ind w:left="720"/>
        <w:rPr>
          <w:u w:val="single"/>
        </w:rPr>
      </w:pPr>
      <w:bookmarkStart w:id="251" w:name="_Toc530496182"/>
      <w:bookmarkStart w:id="252" w:name="_Toc531007815"/>
      <w:bookmarkStart w:id="253" w:name="_Toc531007959"/>
      <w:r w:rsidRPr="008E7CDC">
        <w:rPr>
          <w:u w:val="single"/>
        </w:rPr>
        <w:t>Land and location</w:t>
      </w:r>
      <w:bookmarkEnd w:id="251"/>
      <w:bookmarkEnd w:id="252"/>
      <w:bookmarkEnd w:id="253"/>
    </w:p>
    <w:p w14:paraId="038C2C3C" w14:textId="450E0404" w:rsidR="00881808" w:rsidRPr="008E7CDC" w:rsidRDefault="003B26BA" w:rsidP="00C04D48">
      <w:pPr>
        <w:pStyle w:val="ListParagraph"/>
        <w:spacing w:before="120" w:after="120" w:line="276" w:lineRule="auto"/>
        <w:rPr>
          <w:u w:val="single"/>
        </w:rPr>
      </w:pPr>
      <w:r w:rsidRPr="008E7CDC">
        <w:t>The existing plant (</w:t>
      </w:r>
      <w:r w:rsidR="006304A4" w:rsidRPr="008E7CDC">
        <w:t>____</w:t>
      </w:r>
      <w:r w:rsidRPr="008E7CDC">
        <w:t xml:space="preserve"> TLPD) of the </w:t>
      </w:r>
      <w:r w:rsidR="00C81275" w:rsidRPr="008E7CDC">
        <w:t>PI</w:t>
      </w:r>
      <w:r w:rsidRPr="008E7CDC">
        <w:t xml:space="preserve"> is located at outskirts of PQR city. At the existing location, the </w:t>
      </w:r>
      <w:r w:rsidR="00C81275" w:rsidRPr="008E7CDC">
        <w:t>PI</w:t>
      </w:r>
      <w:r w:rsidRPr="008E7CDC">
        <w:t xml:space="preserve"> has </w:t>
      </w:r>
      <w:r w:rsidR="00D702D3" w:rsidRPr="008E7CDC">
        <w:t xml:space="preserve">its </w:t>
      </w:r>
      <w:r w:rsidRPr="008E7CDC">
        <w:t xml:space="preserve">own land </w:t>
      </w:r>
      <w:r w:rsidR="00D702D3" w:rsidRPr="008E7CDC">
        <w:t xml:space="preserve">which is encumbrance free and is </w:t>
      </w:r>
      <w:r w:rsidRPr="008E7CDC">
        <w:t xml:space="preserve">available to establish a new </w:t>
      </w:r>
      <w:r w:rsidR="006304A4" w:rsidRPr="008E7CDC">
        <w:t>____</w:t>
      </w:r>
      <w:r w:rsidRPr="008E7CDC">
        <w:t xml:space="preserve"> TLPD milk processing plant, along with milk products facilities.</w:t>
      </w:r>
      <w:bookmarkStart w:id="254" w:name="_Toc530496183"/>
      <w:bookmarkStart w:id="255" w:name="_Toc531007816"/>
      <w:bookmarkStart w:id="256" w:name="_Toc531007960"/>
    </w:p>
    <w:p w14:paraId="350BE6A6" w14:textId="71AFE25E" w:rsidR="006701AC" w:rsidRPr="008E7CDC" w:rsidRDefault="006701AC" w:rsidP="00DC0122">
      <w:pPr>
        <w:pStyle w:val="ListParagraph"/>
        <w:numPr>
          <w:ilvl w:val="0"/>
          <w:numId w:val="45"/>
        </w:numPr>
        <w:spacing w:before="120" w:after="120" w:line="276" w:lineRule="auto"/>
        <w:ind w:left="720"/>
        <w:rPr>
          <w:u w:val="single"/>
        </w:rPr>
      </w:pPr>
      <w:r w:rsidRPr="008E7CDC">
        <w:rPr>
          <w:u w:val="single"/>
        </w:rPr>
        <w:lastRenderedPageBreak/>
        <w:t>Site development</w:t>
      </w:r>
      <w:bookmarkEnd w:id="254"/>
      <w:bookmarkEnd w:id="255"/>
      <w:bookmarkEnd w:id="256"/>
    </w:p>
    <w:p w14:paraId="249C4633" w14:textId="45BCE964" w:rsidR="003B26BA" w:rsidRPr="008E7CDC" w:rsidRDefault="003B26BA" w:rsidP="00DC0122">
      <w:pPr>
        <w:pStyle w:val="ListParagraph"/>
        <w:spacing w:before="120" w:after="120" w:line="276" w:lineRule="auto"/>
      </w:pPr>
      <w:r w:rsidRPr="008E7CDC">
        <w:t xml:space="preserve">The location is already fenced. The </w:t>
      </w:r>
      <w:r w:rsidR="00C81275" w:rsidRPr="008E7CDC">
        <w:t>PI</w:t>
      </w:r>
      <w:r w:rsidRPr="008E7CDC">
        <w:t xml:space="preserve"> will take necessary actions such as levelling the land, etc. for construction of new plant under the project.</w:t>
      </w:r>
      <w:r w:rsidR="00FF66A2" w:rsidRPr="008E7CDC">
        <w:t xml:space="preserve"> The filled-in site selection format is given in </w:t>
      </w:r>
      <w:r w:rsidR="0066452B" w:rsidRPr="008E7CDC">
        <w:rPr>
          <w:b/>
          <w:bCs/>
        </w:rPr>
        <w:fldChar w:fldCharType="begin"/>
      </w:r>
      <w:r w:rsidR="0066452B" w:rsidRPr="008E7CDC">
        <w:rPr>
          <w:b/>
          <w:bCs/>
        </w:rPr>
        <w:instrText xml:space="preserve"> REF _Ref65055275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VI</w:t>
      </w:r>
      <w:r w:rsidR="0066452B" w:rsidRPr="008E7CDC">
        <w:rPr>
          <w:b/>
          <w:bCs/>
        </w:rPr>
        <w:fldChar w:fldCharType="end"/>
      </w:r>
      <w:r w:rsidR="00B50897" w:rsidRPr="008E7CDC">
        <w:rPr>
          <w:b/>
          <w:bCs/>
        </w:rPr>
        <w:t>-</w:t>
      </w:r>
      <w:r w:rsidR="000E2137" w:rsidRPr="008E7CDC">
        <w:rPr>
          <w:b/>
          <w:bCs/>
        </w:rPr>
        <w:t>A</w:t>
      </w:r>
      <w:r w:rsidR="000E2137" w:rsidRPr="008E7CDC">
        <w:t xml:space="preserve">. </w:t>
      </w:r>
    </w:p>
    <w:p w14:paraId="1A3DC87A" w14:textId="77777777" w:rsidR="006701AC" w:rsidRPr="008E7CDC" w:rsidRDefault="006701AC" w:rsidP="00DC0122">
      <w:pPr>
        <w:pStyle w:val="ListParagraph"/>
        <w:numPr>
          <w:ilvl w:val="0"/>
          <w:numId w:val="45"/>
        </w:numPr>
        <w:spacing w:before="120" w:after="120" w:line="276" w:lineRule="auto"/>
        <w:ind w:left="720"/>
        <w:rPr>
          <w:u w:val="single"/>
        </w:rPr>
      </w:pPr>
      <w:bookmarkStart w:id="257" w:name="_Toc530496184"/>
      <w:bookmarkStart w:id="258" w:name="_Toc531007817"/>
      <w:bookmarkStart w:id="259" w:name="_Toc531007961"/>
      <w:r w:rsidRPr="008E7CDC">
        <w:rPr>
          <w:u w:val="single"/>
        </w:rPr>
        <w:t>Layout and building</w:t>
      </w:r>
      <w:bookmarkEnd w:id="257"/>
      <w:bookmarkEnd w:id="258"/>
      <w:bookmarkEnd w:id="259"/>
    </w:p>
    <w:p w14:paraId="0256670E" w14:textId="6A9C8096" w:rsidR="00E80720" w:rsidRPr="008E7CDC" w:rsidRDefault="006701AC" w:rsidP="00DC0122">
      <w:pPr>
        <w:pStyle w:val="ListParagraph"/>
        <w:spacing w:before="120" w:after="120" w:line="276" w:lineRule="auto"/>
      </w:pPr>
      <w:r w:rsidRPr="008E7CDC">
        <w:t xml:space="preserve">The civil works comprise of main processing building, which includes </w:t>
      </w:r>
      <w:r w:rsidR="007F29CC" w:rsidRPr="008E7CDC">
        <w:t>Tanker Reception Bay</w:t>
      </w:r>
      <w:r w:rsidRPr="008E7CDC">
        <w:t xml:space="preserve">, Main processing hall, provision for manufacture of other products, cold storage, CIP, Laboratory, quarters, office, garages, security post etc. The factory building for the milk reception, quality control, processing, packing and storage of milk products should be as per approved standards. The essential sections of a milk </w:t>
      </w:r>
      <w:r w:rsidR="007F29CC" w:rsidRPr="008E7CDC">
        <w:t>Tanker Reception Bay</w:t>
      </w:r>
      <w:r w:rsidRPr="008E7CDC">
        <w:t xml:space="preserve"> - consisting of can conveyor, can washer, weighing balance, dump tank etc.</w:t>
      </w:r>
    </w:p>
    <w:p w14:paraId="47BC3850"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Processing Hall - cream separator, chiller, homogenizer, pasteuriser and other related machinery are installed.</w:t>
      </w:r>
    </w:p>
    <w:p w14:paraId="1AC91FB2"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Storage area- for milk storage tanks.</w:t>
      </w:r>
    </w:p>
    <w:p w14:paraId="30D1B6D9"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Products manufacturing area-depends upon the type of products, quantity of milk handled and the machinery to be installed.</w:t>
      </w:r>
    </w:p>
    <w:p w14:paraId="78606BBC"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Packing area-for packing of</w:t>
      </w:r>
      <w:r w:rsidR="00E80720" w:rsidRPr="008E7CDC">
        <w:t xml:space="preserve"> liquid milk and other products.</w:t>
      </w:r>
    </w:p>
    <w:p w14:paraId="26120163"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 xml:space="preserve">Cold storage-for keeping the milk and milk products before sending to market. </w:t>
      </w:r>
    </w:p>
    <w:p w14:paraId="1BCBF0A2"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Quality Control Laboratory-for testing the quality of milk and milk products.</w:t>
      </w:r>
    </w:p>
    <w:p w14:paraId="79DB3D22"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Utilities area-for installing boiler, generator set, water treatment plant, maintenance and store area for spares.</w:t>
      </w:r>
    </w:p>
    <w:p w14:paraId="6AC529B9" w14:textId="10FDE5B8" w:rsidR="00E80720" w:rsidRPr="008E7CDC" w:rsidRDefault="006701AC" w:rsidP="00134D06">
      <w:pPr>
        <w:pStyle w:val="ListParagraph"/>
        <w:numPr>
          <w:ilvl w:val="1"/>
          <w:numId w:val="3"/>
        </w:numPr>
        <w:tabs>
          <w:tab w:val="left" w:pos="1260"/>
        </w:tabs>
        <w:spacing w:before="120" w:after="120" w:line="276" w:lineRule="auto"/>
        <w:ind w:left="1260"/>
      </w:pPr>
      <w:r w:rsidRPr="008E7CDC">
        <w:t xml:space="preserve">Effluent Treatment Plant area for treating the dairy effluents before </w:t>
      </w:r>
      <w:r w:rsidR="007F29CC" w:rsidRPr="008E7CDC">
        <w:t>being discharged</w:t>
      </w:r>
      <w:r w:rsidRPr="008E7CDC">
        <w:t>.</w:t>
      </w:r>
    </w:p>
    <w:p w14:paraId="28DE9F76" w14:textId="77777777" w:rsidR="00E80720" w:rsidRPr="008E7CDC" w:rsidRDefault="006701AC" w:rsidP="00134D06">
      <w:pPr>
        <w:pStyle w:val="ListParagraph"/>
        <w:numPr>
          <w:ilvl w:val="1"/>
          <w:numId w:val="3"/>
        </w:numPr>
        <w:tabs>
          <w:tab w:val="left" w:pos="1260"/>
        </w:tabs>
        <w:spacing w:before="120" w:after="120" w:line="276" w:lineRule="auto"/>
        <w:ind w:left="1260"/>
      </w:pPr>
      <w:r w:rsidRPr="008E7CDC">
        <w:t>Office area-for all the essential staff.</w:t>
      </w:r>
    </w:p>
    <w:p w14:paraId="7F983214" w14:textId="77777777" w:rsidR="006701AC" w:rsidRPr="008E7CDC" w:rsidRDefault="006701AC" w:rsidP="00134D06">
      <w:pPr>
        <w:pStyle w:val="ListParagraph"/>
        <w:numPr>
          <w:ilvl w:val="1"/>
          <w:numId w:val="3"/>
        </w:numPr>
        <w:tabs>
          <w:tab w:val="left" w:pos="1260"/>
        </w:tabs>
        <w:spacing w:before="120" w:after="120" w:line="276" w:lineRule="auto"/>
        <w:ind w:left="1260"/>
      </w:pPr>
      <w:r w:rsidRPr="008E7CDC">
        <w:t>Vehicle parking area-both for the milk procurement and distribution vehicles.</w:t>
      </w:r>
    </w:p>
    <w:p w14:paraId="0CC61CA9" w14:textId="77777777" w:rsidR="006701AC" w:rsidRPr="008E7CDC" w:rsidRDefault="006701AC" w:rsidP="00134D06">
      <w:pPr>
        <w:pStyle w:val="ListParagraph"/>
        <w:numPr>
          <w:ilvl w:val="1"/>
          <w:numId w:val="3"/>
        </w:numPr>
        <w:tabs>
          <w:tab w:val="left" w:pos="1260"/>
        </w:tabs>
        <w:spacing w:before="120" w:after="120" w:line="276" w:lineRule="auto"/>
        <w:ind w:left="1260"/>
      </w:pPr>
      <w:r w:rsidRPr="008E7CDC">
        <w:t>Input supply area- for providing veterinary service, supply of feed, fodder seeds, etc.</w:t>
      </w:r>
    </w:p>
    <w:p w14:paraId="27462862" w14:textId="77777777" w:rsidR="006701AC" w:rsidRPr="008E7CDC" w:rsidRDefault="006701AC" w:rsidP="00DC0122">
      <w:pPr>
        <w:pStyle w:val="ListParagraph"/>
        <w:numPr>
          <w:ilvl w:val="0"/>
          <w:numId w:val="45"/>
        </w:numPr>
        <w:spacing w:before="120" w:after="120" w:line="276" w:lineRule="auto"/>
        <w:ind w:left="720"/>
        <w:rPr>
          <w:u w:val="single"/>
        </w:rPr>
      </w:pPr>
      <w:bookmarkStart w:id="260" w:name="_Toc530496185"/>
      <w:bookmarkStart w:id="261" w:name="_Toc531007818"/>
      <w:bookmarkStart w:id="262" w:name="_Toc531007962"/>
      <w:r w:rsidRPr="008E7CDC">
        <w:rPr>
          <w:u w:val="single"/>
        </w:rPr>
        <w:t>Plant and machinery</w:t>
      </w:r>
      <w:bookmarkEnd w:id="260"/>
      <w:bookmarkEnd w:id="261"/>
      <w:bookmarkEnd w:id="262"/>
    </w:p>
    <w:p w14:paraId="4987F8CA" w14:textId="0E8556EB" w:rsidR="006701AC" w:rsidRPr="008E7CDC" w:rsidRDefault="006701AC" w:rsidP="00DC0122">
      <w:pPr>
        <w:pStyle w:val="ListParagraph"/>
        <w:spacing w:before="120" w:after="120" w:line="276" w:lineRule="auto"/>
      </w:pPr>
      <w:r w:rsidRPr="008E7CDC">
        <w:t xml:space="preserve">The </w:t>
      </w:r>
      <w:r w:rsidR="007F29CC" w:rsidRPr="008E7CDC">
        <w:t xml:space="preserve">buildings </w:t>
      </w:r>
      <w:r w:rsidR="00D2071A" w:rsidRPr="008E7CDC">
        <w:t xml:space="preserve">and </w:t>
      </w:r>
      <w:r w:rsidRPr="008E7CDC">
        <w:t xml:space="preserve">equipment required for establishment of capacity of </w:t>
      </w:r>
      <w:r w:rsidR="00D702D3" w:rsidRPr="008E7CDC">
        <w:t xml:space="preserve">new </w:t>
      </w:r>
      <w:r w:rsidRPr="008E7CDC">
        <w:t xml:space="preserve">milk processing plant along with its specification is given in </w:t>
      </w:r>
      <w:r w:rsidR="0066452B" w:rsidRPr="008E7CDC">
        <w:rPr>
          <w:b/>
          <w:bCs/>
        </w:rPr>
        <w:fldChar w:fldCharType="begin"/>
      </w:r>
      <w:r w:rsidR="0066452B" w:rsidRPr="008E7CDC">
        <w:rPr>
          <w:b/>
          <w:bCs/>
        </w:rPr>
        <w:instrText xml:space="preserve"> REF _Ref65055311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VII</w:t>
      </w:r>
      <w:r w:rsidR="0066452B" w:rsidRPr="008E7CDC">
        <w:rPr>
          <w:b/>
          <w:bCs/>
        </w:rPr>
        <w:fldChar w:fldCharType="end"/>
      </w:r>
      <w:r w:rsidR="0066452B" w:rsidRPr="008E7CDC">
        <w:rPr>
          <w:b/>
          <w:bCs/>
        </w:rPr>
        <w:t>-</w:t>
      </w:r>
      <w:r w:rsidR="00E25871" w:rsidRPr="008E7CDC">
        <w:rPr>
          <w:b/>
          <w:bCs/>
        </w:rPr>
        <w:t>A</w:t>
      </w:r>
      <w:r w:rsidRPr="008E7CDC">
        <w:t>.</w:t>
      </w:r>
    </w:p>
    <w:p w14:paraId="02706E7E" w14:textId="77777777" w:rsidR="00881808" w:rsidRPr="008E7CDC" w:rsidRDefault="00881808">
      <w:pPr>
        <w:spacing w:line="276" w:lineRule="auto"/>
        <w:ind w:left="0"/>
        <w:jc w:val="left"/>
        <w:rPr>
          <w:b/>
          <w:bCs/>
          <w:lang w:val="en-US"/>
        </w:rPr>
      </w:pPr>
      <w:r w:rsidRPr="008E7CDC">
        <w:rPr>
          <w:b/>
          <w:bCs/>
          <w:lang w:val="en-US"/>
        </w:rPr>
        <w:br w:type="page"/>
      </w:r>
    </w:p>
    <w:p w14:paraId="00603846" w14:textId="536C7279" w:rsidR="009C7E83" w:rsidRPr="008E7CDC" w:rsidRDefault="009C7E83" w:rsidP="005E651D">
      <w:pPr>
        <w:spacing w:line="276" w:lineRule="auto"/>
        <w:ind w:left="450"/>
        <w:rPr>
          <w:b/>
          <w:bCs/>
          <w:lang w:val="en-US"/>
        </w:rPr>
      </w:pPr>
      <w:r w:rsidRPr="008E7CDC">
        <w:rPr>
          <w:b/>
          <w:bCs/>
          <w:lang w:val="en-US"/>
        </w:rPr>
        <w:lastRenderedPageBreak/>
        <w:t xml:space="preserve">B2: </w:t>
      </w:r>
      <w:r w:rsidR="00E80720" w:rsidRPr="008E7CDC">
        <w:rPr>
          <w:b/>
          <w:bCs/>
          <w:lang w:val="en-US"/>
        </w:rPr>
        <w:t xml:space="preserve"> </w:t>
      </w:r>
      <w:r w:rsidRPr="008E7CDC">
        <w:rPr>
          <w:b/>
          <w:bCs/>
          <w:lang w:val="en-US"/>
        </w:rPr>
        <w:t>Feed &amp; Feed Supplement Manufacturing Infrastructure</w:t>
      </w:r>
    </w:p>
    <w:p w14:paraId="065B9592" w14:textId="77777777" w:rsidR="006701AC" w:rsidRPr="008E7CDC" w:rsidRDefault="006701AC" w:rsidP="00DC0122">
      <w:pPr>
        <w:pStyle w:val="ListParagraph"/>
        <w:numPr>
          <w:ilvl w:val="0"/>
          <w:numId w:val="45"/>
        </w:numPr>
        <w:spacing w:before="120" w:after="120" w:line="276" w:lineRule="auto"/>
        <w:ind w:left="720"/>
        <w:rPr>
          <w:u w:val="single"/>
        </w:rPr>
      </w:pPr>
      <w:r w:rsidRPr="008E7CDC">
        <w:rPr>
          <w:u w:val="single"/>
        </w:rPr>
        <w:t xml:space="preserve">Proposed new </w:t>
      </w:r>
      <w:r w:rsidR="002F1371" w:rsidRPr="008E7CDC">
        <w:rPr>
          <w:u w:val="single"/>
        </w:rPr>
        <w:t>feed &amp; feed supplement</w:t>
      </w:r>
      <w:r w:rsidRPr="008E7CDC">
        <w:rPr>
          <w:u w:val="single"/>
        </w:rPr>
        <w:t xml:space="preserve"> plant details</w:t>
      </w:r>
    </w:p>
    <w:p w14:paraId="0285C81A" w14:textId="7B52764B" w:rsidR="007F163A" w:rsidRPr="008E7CDC" w:rsidRDefault="004975C6" w:rsidP="00DC0122">
      <w:pPr>
        <w:pStyle w:val="ListParagraph"/>
        <w:tabs>
          <w:tab w:val="clear" w:pos="720"/>
          <w:tab w:val="left" w:pos="1276"/>
        </w:tabs>
        <w:spacing w:before="120" w:after="120" w:line="276" w:lineRule="auto"/>
      </w:pPr>
      <w:r w:rsidRPr="008E7CDC">
        <w:t xml:space="preserve">The </w:t>
      </w:r>
      <w:r w:rsidR="00C81275" w:rsidRPr="008E7CDC">
        <w:t>PI</w:t>
      </w:r>
      <w:r w:rsidRPr="008E7CDC">
        <w:t xml:space="preserve"> proposes to establish </w:t>
      </w:r>
      <w:r w:rsidR="006304A4" w:rsidRPr="008E7CDC">
        <w:t>____</w:t>
      </w:r>
      <w:r w:rsidRPr="008E7CDC">
        <w:t xml:space="preserve"> MTPD cattle feed plant </w:t>
      </w:r>
      <w:r w:rsidR="00E02300" w:rsidRPr="008E7CDC">
        <w:t>alo</w:t>
      </w:r>
      <w:r w:rsidR="006304A4" w:rsidRPr="008E7CDC">
        <w:t>ng with by-pass protein feed (___</w:t>
      </w:r>
      <w:r w:rsidR="00E02300" w:rsidRPr="008E7CDC">
        <w:t xml:space="preserve"> MTPD) and mineral mixture (</w:t>
      </w:r>
      <w:r w:rsidR="006304A4" w:rsidRPr="008E7CDC">
        <w:t>___</w:t>
      </w:r>
      <w:r w:rsidR="00E02300" w:rsidRPr="008E7CDC">
        <w:t xml:space="preserve"> MTPD) manufacturing facilities </w:t>
      </w:r>
      <w:r w:rsidRPr="008E7CDC">
        <w:t>to cater to the demand of its producer members.</w:t>
      </w:r>
      <w:r w:rsidR="006F247E" w:rsidRPr="008E7CDC">
        <w:t xml:space="preserve"> </w:t>
      </w:r>
    </w:p>
    <w:p w14:paraId="615A48EC" w14:textId="77777777" w:rsidR="006701AC" w:rsidRPr="008E7CDC" w:rsidRDefault="006701AC" w:rsidP="00DC0122">
      <w:pPr>
        <w:pStyle w:val="ListParagraph"/>
        <w:numPr>
          <w:ilvl w:val="0"/>
          <w:numId w:val="3"/>
        </w:numPr>
        <w:tabs>
          <w:tab w:val="clear" w:pos="720"/>
          <w:tab w:val="left" w:pos="1276"/>
        </w:tabs>
        <w:spacing w:before="120" w:after="120" w:line="276" w:lineRule="auto"/>
        <w:ind w:left="720"/>
        <w:rPr>
          <w:u w:val="single"/>
        </w:rPr>
      </w:pPr>
      <w:r w:rsidRPr="008E7CDC">
        <w:rPr>
          <w:u w:val="single"/>
        </w:rPr>
        <w:t>Land and location</w:t>
      </w:r>
    </w:p>
    <w:p w14:paraId="5C94F4B6" w14:textId="25911AB3" w:rsidR="00E25871" w:rsidRPr="008E7CDC" w:rsidRDefault="004975C6" w:rsidP="00DC0122">
      <w:pPr>
        <w:pStyle w:val="ListParagraph"/>
        <w:tabs>
          <w:tab w:val="clear" w:pos="720"/>
          <w:tab w:val="left" w:pos="1276"/>
        </w:tabs>
        <w:spacing w:before="120" w:after="120" w:line="276" w:lineRule="auto"/>
      </w:pPr>
      <w:r w:rsidRPr="008E7CDC">
        <w:t xml:space="preserve">The plant is envisaged to be established at MNO </w:t>
      </w:r>
      <w:r w:rsidR="00D702D3" w:rsidRPr="008E7CDC">
        <w:t xml:space="preserve">location </w:t>
      </w:r>
      <w:r w:rsidRPr="008E7CDC">
        <w:t xml:space="preserve">which is well connected by road and railway. Most of the raw materials can be procured locally or from neighbouring states. </w:t>
      </w:r>
      <w:r w:rsidR="006F247E" w:rsidRPr="008E7CDC">
        <w:t>It is estimated that approxi</w:t>
      </w:r>
      <w:r w:rsidR="006304A4" w:rsidRPr="008E7CDC">
        <w:t>mately ___</w:t>
      </w:r>
      <w:r w:rsidR="006F247E" w:rsidRPr="008E7CDC">
        <w:t xml:space="preserve"> acres of land would be required to house the plant as well as the raw material and finished goods </w:t>
      </w:r>
      <w:proofErr w:type="spellStart"/>
      <w:r w:rsidR="006F247E" w:rsidRPr="008E7CDC">
        <w:t>godowns</w:t>
      </w:r>
      <w:proofErr w:type="spellEnd"/>
      <w:r w:rsidR="006F247E" w:rsidRPr="008E7CDC">
        <w:t xml:space="preserve">. </w:t>
      </w:r>
      <w:r w:rsidR="006304A4" w:rsidRPr="008E7CDC">
        <w:t xml:space="preserve">The </w:t>
      </w:r>
      <w:r w:rsidR="00C81275" w:rsidRPr="008E7CDC">
        <w:t>PI</w:t>
      </w:r>
      <w:r w:rsidR="006304A4" w:rsidRPr="008E7CDC">
        <w:t xml:space="preserve"> has its own land of ___</w:t>
      </w:r>
      <w:r w:rsidR="00D702D3" w:rsidRPr="008E7CDC">
        <w:t xml:space="preserve"> acres which is encumbrance free where the proposed plant can be set-up.</w:t>
      </w:r>
      <w:r w:rsidR="00FF66A2" w:rsidRPr="008E7CDC">
        <w:t xml:space="preserve"> The filled-in site selection format is given in</w:t>
      </w:r>
      <w:r w:rsidR="00C73C09" w:rsidRPr="008E7CDC">
        <w:t xml:space="preserve"> </w:t>
      </w:r>
      <w:r w:rsidR="0066452B" w:rsidRPr="008E7CDC">
        <w:rPr>
          <w:b/>
          <w:bCs/>
        </w:rPr>
        <w:fldChar w:fldCharType="begin"/>
      </w:r>
      <w:r w:rsidR="0066452B" w:rsidRPr="008E7CDC">
        <w:rPr>
          <w:b/>
          <w:bCs/>
        </w:rPr>
        <w:instrText xml:space="preserve"> REF _Ref65055275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VI</w:t>
      </w:r>
      <w:r w:rsidR="0066452B" w:rsidRPr="008E7CDC">
        <w:rPr>
          <w:b/>
          <w:bCs/>
        </w:rPr>
        <w:fldChar w:fldCharType="end"/>
      </w:r>
      <w:r w:rsidR="00C73C09" w:rsidRPr="008E7CDC">
        <w:rPr>
          <w:b/>
          <w:bCs/>
        </w:rPr>
        <w:t>-B</w:t>
      </w:r>
      <w:r w:rsidR="00FF66A2" w:rsidRPr="008E7CDC">
        <w:t>.</w:t>
      </w:r>
      <w:r w:rsidR="00E25871" w:rsidRPr="008E7CDC">
        <w:t xml:space="preserve"> The buildings and equipment required for establishment of capacity of new milk processing plant along with its specification is given in </w:t>
      </w:r>
      <w:r w:rsidR="0066452B" w:rsidRPr="008E7CDC">
        <w:rPr>
          <w:b/>
          <w:bCs/>
        </w:rPr>
        <w:fldChar w:fldCharType="begin"/>
      </w:r>
      <w:r w:rsidR="0066452B" w:rsidRPr="008E7CDC">
        <w:rPr>
          <w:b/>
          <w:bCs/>
        </w:rPr>
        <w:instrText xml:space="preserve"> REF _Ref65055311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VII</w:t>
      </w:r>
      <w:r w:rsidR="0066452B" w:rsidRPr="008E7CDC">
        <w:rPr>
          <w:b/>
          <w:bCs/>
        </w:rPr>
        <w:fldChar w:fldCharType="end"/>
      </w:r>
      <w:r w:rsidR="00C73C09" w:rsidRPr="008E7CDC">
        <w:rPr>
          <w:b/>
          <w:bCs/>
        </w:rPr>
        <w:t>-</w:t>
      </w:r>
      <w:r w:rsidR="00E25871" w:rsidRPr="008E7CDC">
        <w:rPr>
          <w:b/>
          <w:bCs/>
        </w:rPr>
        <w:t>B</w:t>
      </w:r>
      <w:r w:rsidR="00E25871" w:rsidRPr="008E7CDC">
        <w:t>.</w:t>
      </w:r>
    </w:p>
    <w:p w14:paraId="7674E798" w14:textId="77777777" w:rsidR="006F247E" w:rsidRPr="008E7CDC" w:rsidRDefault="006F247E" w:rsidP="00DC0122">
      <w:pPr>
        <w:pStyle w:val="ListParagraph"/>
        <w:numPr>
          <w:ilvl w:val="0"/>
          <w:numId w:val="3"/>
        </w:numPr>
        <w:tabs>
          <w:tab w:val="clear" w:pos="720"/>
          <w:tab w:val="left" w:pos="1276"/>
        </w:tabs>
        <w:spacing w:before="120" w:after="120" w:line="276" w:lineRule="auto"/>
        <w:ind w:left="720"/>
        <w:rPr>
          <w:u w:val="single"/>
        </w:rPr>
      </w:pPr>
      <w:r w:rsidRPr="008E7CDC">
        <w:rPr>
          <w:u w:val="single"/>
        </w:rPr>
        <w:t>Type of feed</w:t>
      </w:r>
    </w:p>
    <w:p w14:paraId="6344779E" w14:textId="4ABA1DD1" w:rsidR="006F247E" w:rsidRPr="008E7CDC" w:rsidRDefault="00E02300" w:rsidP="00DC0122">
      <w:pPr>
        <w:pStyle w:val="ListParagraph"/>
        <w:tabs>
          <w:tab w:val="clear" w:pos="720"/>
          <w:tab w:val="left" w:pos="1276"/>
        </w:tabs>
        <w:spacing w:before="120" w:after="120" w:line="276" w:lineRule="auto"/>
      </w:pPr>
      <w:r w:rsidRPr="008E7CDC">
        <w:t>The</w:t>
      </w:r>
      <w:r w:rsidR="006F247E" w:rsidRPr="008E7CDC">
        <w:t xml:space="preserve"> </w:t>
      </w:r>
      <w:r w:rsidR="00C81275" w:rsidRPr="008E7CDC">
        <w:t>PI</w:t>
      </w:r>
      <w:r w:rsidRPr="008E7CDC">
        <w:t xml:space="preserve"> is envisaging to manufacture </w:t>
      </w:r>
      <w:r w:rsidR="006F247E" w:rsidRPr="008E7CDC">
        <w:t xml:space="preserve">BIS Type I </w:t>
      </w:r>
      <w:r w:rsidRPr="008E7CDC">
        <w:t xml:space="preserve">and Type II cattle feed, mineral mixture and by-pass protein </w:t>
      </w:r>
      <w:r w:rsidR="006F247E" w:rsidRPr="008E7CDC">
        <w:t xml:space="preserve">feed at </w:t>
      </w:r>
      <w:r w:rsidRPr="008E7CDC">
        <w:t xml:space="preserve">the proposed </w:t>
      </w:r>
      <w:r w:rsidR="006F247E" w:rsidRPr="008E7CDC">
        <w:t>plant.</w:t>
      </w:r>
      <w:r w:rsidR="006304A4" w:rsidRPr="008E7CDC">
        <w:t xml:space="preserve"> </w:t>
      </w:r>
    </w:p>
    <w:p w14:paraId="54ADD066" w14:textId="21716336" w:rsidR="006701AC" w:rsidRPr="008E7CDC" w:rsidRDefault="006701AC" w:rsidP="003C7608">
      <w:pPr>
        <w:pStyle w:val="Style7"/>
        <w:ind w:left="270" w:hanging="540"/>
      </w:pPr>
      <w:bookmarkStart w:id="263" w:name="_Toc81389764"/>
      <w:r w:rsidRPr="008E7CDC">
        <w:t xml:space="preserve">Component C: </w:t>
      </w:r>
      <w:r w:rsidR="004B6A7B" w:rsidRPr="008E7CDC">
        <w:t xml:space="preserve">Support for </w:t>
      </w:r>
      <w:r w:rsidRPr="008E7CDC">
        <w:t>Marketing Infrastructure</w:t>
      </w:r>
      <w:bookmarkEnd w:id="263"/>
    </w:p>
    <w:p w14:paraId="20EFE51E" w14:textId="77777777" w:rsidR="006701AC" w:rsidRPr="008E7CDC" w:rsidRDefault="006701AC" w:rsidP="00134D06">
      <w:pPr>
        <w:pStyle w:val="Multilevellistparagraphdraft15linespacing"/>
        <w:numPr>
          <w:ilvl w:val="2"/>
          <w:numId w:val="46"/>
        </w:numPr>
        <w:tabs>
          <w:tab w:val="left" w:pos="450"/>
        </w:tabs>
        <w:spacing w:before="120" w:after="120" w:line="276" w:lineRule="auto"/>
        <w:ind w:left="540" w:hanging="810"/>
        <w:rPr>
          <w:b/>
          <w:bCs/>
        </w:rPr>
      </w:pPr>
      <w:bookmarkStart w:id="264" w:name="_Toc531012734"/>
      <w:bookmarkStart w:id="265" w:name="_Toc531012867"/>
      <w:bookmarkStart w:id="266" w:name="_Toc531020743"/>
      <w:bookmarkStart w:id="267" w:name="_Toc531178253"/>
      <w:bookmarkStart w:id="268" w:name="_Toc532392621"/>
      <w:bookmarkStart w:id="269" w:name="_Toc532392788"/>
      <w:bookmarkStart w:id="270" w:name="_Toc532392956"/>
      <w:bookmarkStart w:id="271" w:name="_Toc532393122"/>
      <w:bookmarkStart w:id="272" w:name="_Toc532393252"/>
      <w:bookmarkStart w:id="273" w:name="_Toc532393375"/>
      <w:bookmarkStart w:id="274" w:name="_Toc532393495"/>
      <w:bookmarkStart w:id="275" w:name="_Toc532393612"/>
      <w:bookmarkStart w:id="276" w:name="_Toc532393729"/>
      <w:bookmarkStart w:id="277" w:name="_Toc532393846"/>
      <w:bookmarkStart w:id="278" w:name="_Toc532393959"/>
      <w:bookmarkStart w:id="279" w:name="_Toc532394073"/>
      <w:bookmarkStart w:id="280" w:name="_Toc532482772"/>
      <w:bookmarkStart w:id="281" w:name="_Toc532482867"/>
      <w:bookmarkStart w:id="282" w:name="_Toc535575657"/>
      <w:bookmarkStart w:id="283" w:name="_Toc535575848"/>
      <w:bookmarkStart w:id="284" w:name="_Toc531020744"/>
      <w:bookmarkStart w:id="285" w:name="_Toc531178254"/>
      <w:bookmarkStart w:id="286" w:name="_Toc532394074"/>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7CDC">
        <w:rPr>
          <w:b/>
          <w:bCs/>
        </w:rPr>
        <w:t>Rationale</w:t>
      </w:r>
      <w:bookmarkEnd w:id="284"/>
      <w:bookmarkEnd w:id="285"/>
      <w:bookmarkEnd w:id="286"/>
      <w:r w:rsidRPr="008E7CDC">
        <w:rPr>
          <w:b/>
          <w:bCs/>
        </w:rPr>
        <w:t xml:space="preserve"> </w:t>
      </w:r>
    </w:p>
    <w:p w14:paraId="1E62EEF9" w14:textId="4088E4B6" w:rsidR="00BA6631" w:rsidRPr="008E7CDC" w:rsidRDefault="00BA6631" w:rsidP="00DC0122">
      <w:pPr>
        <w:pStyle w:val="ListParagraph"/>
        <w:numPr>
          <w:ilvl w:val="0"/>
          <w:numId w:val="3"/>
        </w:numPr>
        <w:tabs>
          <w:tab w:val="clear" w:pos="720"/>
          <w:tab w:val="left" w:pos="1276"/>
        </w:tabs>
        <w:spacing w:before="120" w:after="120" w:line="276" w:lineRule="auto"/>
        <w:ind w:left="720"/>
      </w:pPr>
      <w:r w:rsidRPr="008E7CDC">
        <w:t xml:space="preserve">At present, the </w:t>
      </w:r>
      <w:r w:rsidR="00C81275" w:rsidRPr="008E7CDC">
        <w:t>PI</w:t>
      </w:r>
      <w:r w:rsidRPr="008E7CDC">
        <w:t xml:space="preserve"> is selling ____ TLPD liquid milk in its operational area </w:t>
      </w:r>
      <w:r w:rsidR="00877086" w:rsidRPr="008E7CDC">
        <w:t xml:space="preserve">under brand name _____, </w:t>
      </w:r>
      <w:r w:rsidRPr="008E7CDC">
        <w:t xml:space="preserve">whereas demand of liquid milk is ____ TLPD. The </w:t>
      </w:r>
      <w:r w:rsidR="00C81275" w:rsidRPr="008E7CDC">
        <w:t>PI</w:t>
      </w:r>
      <w:r w:rsidRPr="008E7CDC">
        <w:t xml:space="preserve"> targets to </w:t>
      </w:r>
      <w:r w:rsidR="005244AC" w:rsidRPr="008E7CDC">
        <w:t>sell</w:t>
      </w:r>
      <w:r w:rsidR="006304A4" w:rsidRPr="008E7CDC">
        <w:t xml:space="preserve"> ___ TLPD liquid milk by 2025-26</w:t>
      </w:r>
      <w:r w:rsidRPr="008E7CDC">
        <w:t xml:space="preserve"> by increasing its share in liquid milk demand from ___% to __</w:t>
      </w:r>
      <w:r w:rsidR="005244AC" w:rsidRPr="008E7CDC">
        <w:t>_</w:t>
      </w:r>
      <w:r w:rsidRPr="008E7CDC">
        <w:t xml:space="preserve">%. </w:t>
      </w:r>
    </w:p>
    <w:p w14:paraId="7D468A48" w14:textId="5EBAE319" w:rsidR="006A0C9D" w:rsidRPr="008E7CDC" w:rsidRDefault="006A0C9D" w:rsidP="00DC0122">
      <w:pPr>
        <w:pStyle w:val="ListParagraph"/>
        <w:numPr>
          <w:ilvl w:val="0"/>
          <w:numId w:val="3"/>
        </w:numPr>
        <w:tabs>
          <w:tab w:val="clear" w:pos="720"/>
          <w:tab w:val="left" w:pos="1276"/>
        </w:tabs>
        <w:spacing w:before="120" w:after="120" w:line="276" w:lineRule="auto"/>
        <w:ind w:left="720"/>
      </w:pPr>
      <w:r w:rsidRPr="008E7CDC">
        <w:t xml:space="preserve">To enhance perception of consumers about the milk products of the </w:t>
      </w:r>
      <w:r w:rsidR="00C81275" w:rsidRPr="008E7CDC">
        <w:t>PI</w:t>
      </w:r>
      <w:r w:rsidRPr="008E7CDC">
        <w:t xml:space="preserve"> there is need to strengthen cold chain infrastructure and establish additional milk parlours so that good quality milk products can be made available at desirable temperatures to the consumers.  </w:t>
      </w:r>
    </w:p>
    <w:p w14:paraId="23B75256" w14:textId="42A70CC6" w:rsidR="00671ADE" w:rsidRPr="008E7CDC" w:rsidRDefault="00671ADE" w:rsidP="00DC0122">
      <w:pPr>
        <w:pStyle w:val="ListParagraph"/>
        <w:numPr>
          <w:ilvl w:val="0"/>
          <w:numId w:val="3"/>
        </w:numPr>
        <w:tabs>
          <w:tab w:val="clear" w:pos="720"/>
          <w:tab w:val="left" w:pos="1276"/>
        </w:tabs>
        <w:spacing w:before="120" w:after="120" w:line="276" w:lineRule="auto"/>
        <w:ind w:left="720"/>
      </w:pPr>
      <w:r w:rsidRPr="008E7CDC">
        <w:t xml:space="preserve">The marketing and sales plan of the </w:t>
      </w:r>
      <w:r w:rsidR="00C81275" w:rsidRPr="008E7CDC">
        <w:t>PI</w:t>
      </w:r>
      <w:r w:rsidRPr="008E7CDC">
        <w:t xml:space="preserve"> over next three years is given in</w:t>
      </w:r>
      <w:r w:rsidR="0066452B" w:rsidRPr="008E7CDC">
        <w:rPr>
          <w:b/>
          <w:bCs/>
        </w:rPr>
        <w:t xml:space="preserve"> </w:t>
      </w:r>
      <w:r w:rsidR="0066452B" w:rsidRPr="008E7CDC">
        <w:rPr>
          <w:b/>
          <w:bCs/>
        </w:rPr>
        <w:fldChar w:fldCharType="begin"/>
      </w:r>
      <w:r w:rsidR="0066452B" w:rsidRPr="008E7CDC">
        <w:rPr>
          <w:b/>
          <w:bCs/>
        </w:rPr>
        <w:instrText xml:space="preserve"> REF _Ref65588064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VIII</w:t>
      </w:r>
      <w:r w:rsidR="0066452B" w:rsidRPr="008E7CDC">
        <w:rPr>
          <w:b/>
          <w:bCs/>
        </w:rPr>
        <w:fldChar w:fldCharType="end"/>
      </w:r>
      <w:r w:rsidR="008B1CF7" w:rsidRPr="008E7CDC">
        <w:rPr>
          <w:b/>
          <w:bCs/>
        </w:rPr>
        <w:t>.</w:t>
      </w:r>
    </w:p>
    <w:p w14:paraId="32000C95" w14:textId="77777777" w:rsidR="006701AC" w:rsidRPr="008E7CDC" w:rsidRDefault="006701AC" w:rsidP="00134D06">
      <w:pPr>
        <w:pStyle w:val="Multilevellistparagraphdraft15linespacing"/>
        <w:numPr>
          <w:ilvl w:val="2"/>
          <w:numId w:val="46"/>
        </w:numPr>
        <w:tabs>
          <w:tab w:val="left" w:pos="450"/>
        </w:tabs>
        <w:spacing w:before="120" w:after="120" w:line="276" w:lineRule="auto"/>
        <w:ind w:left="540" w:hanging="810"/>
        <w:rPr>
          <w:b/>
          <w:bCs/>
        </w:rPr>
      </w:pPr>
      <w:bookmarkStart w:id="287" w:name="_Toc531020745"/>
      <w:bookmarkStart w:id="288" w:name="_Toc531178255"/>
      <w:bookmarkStart w:id="289" w:name="_Toc532394075"/>
      <w:r w:rsidRPr="008E7CDC">
        <w:rPr>
          <w:b/>
          <w:bCs/>
        </w:rPr>
        <w:t>Component Design</w:t>
      </w:r>
      <w:bookmarkEnd w:id="287"/>
      <w:bookmarkEnd w:id="288"/>
      <w:bookmarkEnd w:id="289"/>
      <w:r w:rsidRPr="008E7CDC">
        <w:rPr>
          <w:b/>
          <w:bCs/>
        </w:rPr>
        <w:t xml:space="preserve"> </w:t>
      </w:r>
    </w:p>
    <w:p w14:paraId="0658D766" w14:textId="77777777" w:rsidR="00BA6631" w:rsidRPr="008E7CDC" w:rsidRDefault="00BA6631" w:rsidP="005E651D">
      <w:pPr>
        <w:spacing w:before="120" w:after="120" w:line="276" w:lineRule="auto"/>
        <w:ind w:left="450"/>
      </w:pPr>
      <w:r w:rsidRPr="008E7CDC">
        <w:t>Under this component following activities have been proposed:</w:t>
      </w:r>
    </w:p>
    <w:p w14:paraId="3B8EB999" w14:textId="4E608E24" w:rsidR="00BA6631" w:rsidRPr="008E7CDC" w:rsidRDefault="00BA6631" w:rsidP="00DC0122">
      <w:pPr>
        <w:pStyle w:val="ListParagraph"/>
        <w:numPr>
          <w:ilvl w:val="0"/>
          <w:numId w:val="3"/>
        </w:numPr>
        <w:tabs>
          <w:tab w:val="clear" w:pos="720"/>
          <w:tab w:val="left" w:pos="1276"/>
        </w:tabs>
        <w:spacing w:before="120" w:after="120" w:line="276" w:lineRule="auto"/>
        <w:ind w:left="720"/>
      </w:pPr>
      <w:r w:rsidRPr="008E7CDC">
        <w:t>Strengthen</w:t>
      </w:r>
      <w:r w:rsidR="00877086" w:rsidRPr="008E7CDC">
        <w:t>ing</w:t>
      </w:r>
      <w:r w:rsidRPr="008E7CDC">
        <w:t xml:space="preserve"> marketing cold chain infrastructure by:</w:t>
      </w:r>
    </w:p>
    <w:p w14:paraId="60A07296" w14:textId="7E34DDB4" w:rsidR="00BA6631" w:rsidRPr="008E7CDC" w:rsidRDefault="00BA6631" w:rsidP="00843B5A">
      <w:pPr>
        <w:numPr>
          <w:ilvl w:val="1"/>
          <w:numId w:val="3"/>
        </w:numPr>
        <w:spacing w:after="0" w:line="276" w:lineRule="auto"/>
        <w:ind w:left="1267"/>
      </w:pPr>
      <w:r w:rsidRPr="008E7CDC">
        <w:rPr>
          <w:lang w:val="en-US"/>
        </w:rPr>
        <w:t>Establishing walk-in cold stores</w:t>
      </w:r>
    </w:p>
    <w:p w14:paraId="61A5E8A1" w14:textId="34DA5463" w:rsidR="00BA6631" w:rsidRPr="008E7CDC" w:rsidRDefault="00BA6631" w:rsidP="00843B5A">
      <w:pPr>
        <w:numPr>
          <w:ilvl w:val="1"/>
          <w:numId w:val="3"/>
        </w:numPr>
        <w:spacing w:after="0" w:line="276" w:lineRule="auto"/>
        <w:ind w:left="1267"/>
      </w:pPr>
      <w:r w:rsidRPr="008E7CDC">
        <w:rPr>
          <w:lang w:val="en-US"/>
        </w:rPr>
        <w:lastRenderedPageBreak/>
        <w:t>Insulation of marketing vans</w:t>
      </w:r>
    </w:p>
    <w:p w14:paraId="7573D341" w14:textId="38178328" w:rsidR="00BA6631" w:rsidRPr="008E7CDC" w:rsidRDefault="00BA6631" w:rsidP="00843B5A">
      <w:pPr>
        <w:numPr>
          <w:ilvl w:val="1"/>
          <w:numId w:val="3"/>
        </w:numPr>
        <w:spacing w:after="0" w:line="276" w:lineRule="auto"/>
        <w:ind w:left="1267"/>
      </w:pPr>
      <w:r w:rsidRPr="008E7CDC">
        <w:t>Establishing Milk Parlours with visi-coolers and deep freezers</w:t>
      </w:r>
    </w:p>
    <w:p w14:paraId="790F6A92" w14:textId="07654DBB" w:rsidR="00BA6631" w:rsidRPr="008E7CDC" w:rsidRDefault="00BA6631" w:rsidP="00DC0122">
      <w:pPr>
        <w:pStyle w:val="ListParagraph"/>
        <w:numPr>
          <w:ilvl w:val="0"/>
          <w:numId w:val="3"/>
        </w:numPr>
        <w:tabs>
          <w:tab w:val="clear" w:pos="720"/>
          <w:tab w:val="left" w:pos="1276"/>
        </w:tabs>
        <w:spacing w:before="120" w:after="120" w:line="276" w:lineRule="auto"/>
        <w:ind w:left="720"/>
      </w:pPr>
      <w:r w:rsidRPr="008E7CDC">
        <w:t>Conducting consumer awareness programmes highlighting the benefits of packed liquid milk over loose milk, dangers of loose milk in terms of hygiene, quality, etc.</w:t>
      </w:r>
    </w:p>
    <w:p w14:paraId="5F786975" w14:textId="2EBB5339" w:rsidR="00BA6631" w:rsidRPr="008E7CDC" w:rsidRDefault="00BA6631" w:rsidP="00DC0122">
      <w:pPr>
        <w:pStyle w:val="ListParagraph"/>
        <w:numPr>
          <w:ilvl w:val="0"/>
          <w:numId w:val="3"/>
        </w:numPr>
        <w:tabs>
          <w:tab w:val="clear" w:pos="720"/>
          <w:tab w:val="left" w:pos="1276"/>
        </w:tabs>
        <w:spacing w:before="120" w:after="120" w:line="276" w:lineRule="auto"/>
        <w:ind w:left="720"/>
      </w:pPr>
      <w:r w:rsidRPr="008E7CDC">
        <w:t>Conducting marketing studies and market promotion activities</w:t>
      </w:r>
    </w:p>
    <w:p w14:paraId="60B1F1D7" w14:textId="7C174FDF" w:rsidR="006701AC" w:rsidRPr="008E7CDC" w:rsidRDefault="006701AC" w:rsidP="003C7608">
      <w:pPr>
        <w:pStyle w:val="Style7"/>
        <w:ind w:left="270" w:hanging="540"/>
      </w:pPr>
      <w:bookmarkStart w:id="290" w:name="_Toc81389765"/>
      <w:r w:rsidRPr="008E7CDC">
        <w:t xml:space="preserve">Component D: </w:t>
      </w:r>
      <w:r w:rsidR="004B6A7B" w:rsidRPr="008E7CDC">
        <w:t xml:space="preserve">Support for </w:t>
      </w:r>
      <w:r w:rsidRPr="008E7CDC">
        <w:t>ICT Infrastructure</w:t>
      </w:r>
      <w:bookmarkEnd w:id="290"/>
    </w:p>
    <w:p w14:paraId="45978524" w14:textId="77777777" w:rsidR="006701AC" w:rsidRPr="008E7CDC" w:rsidRDefault="006701AC" w:rsidP="00134D06">
      <w:pPr>
        <w:pStyle w:val="Multilevellistparagraphdraft15linespacing"/>
        <w:numPr>
          <w:ilvl w:val="2"/>
          <w:numId w:val="46"/>
        </w:numPr>
        <w:tabs>
          <w:tab w:val="left" w:pos="450"/>
        </w:tabs>
        <w:spacing w:before="120" w:after="120" w:line="276" w:lineRule="auto"/>
        <w:ind w:left="540" w:hanging="810"/>
        <w:rPr>
          <w:b/>
          <w:bCs/>
        </w:rPr>
      </w:pPr>
      <w:bookmarkStart w:id="291" w:name="_Toc531012738"/>
      <w:bookmarkStart w:id="292" w:name="_Toc531012871"/>
      <w:bookmarkStart w:id="293" w:name="_Toc531020747"/>
      <w:bookmarkStart w:id="294" w:name="_Toc531178257"/>
      <w:bookmarkStart w:id="295" w:name="_Toc532392625"/>
      <w:bookmarkStart w:id="296" w:name="_Toc532392792"/>
      <w:bookmarkStart w:id="297" w:name="_Toc532392960"/>
      <w:bookmarkStart w:id="298" w:name="_Toc532393126"/>
      <w:bookmarkStart w:id="299" w:name="_Toc532393256"/>
      <w:bookmarkStart w:id="300" w:name="_Toc532393379"/>
      <w:bookmarkStart w:id="301" w:name="_Toc532393499"/>
      <w:bookmarkStart w:id="302" w:name="_Toc532393616"/>
      <w:bookmarkStart w:id="303" w:name="_Toc532393733"/>
      <w:bookmarkStart w:id="304" w:name="_Toc532393850"/>
      <w:bookmarkStart w:id="305" w:name="_Toc532393963"/>
      <w:bookmarkStart w:id="306" w:name="_Toc532394077"/>
      <w:bookmarkStart w:id="307" w:name="_Toc532482774"/>
      <w:bookmarkStart w:id="308" w:name="_Toc532482869"/>
      <w:bookmarkStart w:id="309" w:name="_Toc535575659"/>
      <w:bookmarkStart w:id="310" w:name="_Toc535575850"/>
      <w:bookmarkStart w:id="311" w:name="_Toc531020748"/>
      <w:bookmarkStart w:id="312" w:name="_Toc531178258"/>
      <w:bookmarkStart w:id="313" w:name="_Toc532394078"/>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8E7CDC">
        <w:rPr>
          <w:b/>
          <w:bCs/>
        </w:rPr>
        <w:t>Rationale</w:t>
      </w:r>
      <w:bookmarkEnd w:id="311"/>
      <w:bookmarkEnd w:id="312"/>
      <w:bookmarkEnd w:id="313"/>
      <w:r w:rsidRPr="008E7CDC">
        <w:rPr>
          <w:b/>
          <w:bCs/>
        </w:rPr>
        <w:t xml:space="preserve"> </w:t>
      </w:r>
    </w:p>
    <w:p w14:paraId="60DB9D7A" w14:textId="1DA1E7D7" w:rsidR="006701AC" w:rsidRPr="008E7CDC" w:rsidRDefault="006701AC" w:rsidP="00DC0122">
      <w:pPr>
        <w:pStyle w:val="ListParagraph"/>
        <w:numPr>
          <w:ilvl w:val="0"/>
          <w:numId w:val="3"/>
        </w:numPr>
        <w:tabs>
          <w:tab w:val="clear" w:pos="720"/>
          <w:tab w:val="left" w:pos="1276"/>
        </w:tabs>
        <w:spacing w:before="120" w:after="120" w:line="276" w:lineRule="auto"/>
        <w:ind w:left="720"/>
      </w:pPr>
      <w:r w:rsidRPr="008E7CDC">
        <w:t xml:space="preserve">Information &amp; Communication Technologies (ICT) plays a pivotal role in maintaining transparency and improving operational efficiency of a business. It is necessary </w:t>
      </w:r>
      <w:r w:rsidR="00ED14F1" w:rsidRPr="008E7CDC">
        <w:t xml:space="preserve">for the </w:t>
      </w:r>
      <w:r w:rsidR="00C81275" w:rsidRPr="008E7CDC">
        <w:t>PI</w:t>
      </w:r>
      <w:r w:rsidR="00ED14F1" w:rsidRPr="008E7CDC">
        <w:t xml:space="preserve"> </w:t>
      </w:r>
      <w:r w:rsidRPr="008E7CDC">
        <w:t xml:space="preserve">to promote the use of ICT to remain competitive. ICT will be helpful at all levels of dairy value chain by increasing traceability, reducing turn-around time and maintaining transparency in operations.  </w:t>
      </w:r>
      <w:r w:rsidR="00ED14F1" w:rsidRPr="008E7CDC">
        <w:t>It is very important that benefit of ICT should also reach to the milk producers. To build transparency in milk bill payment ICT can play a pivotal role by daily informing the milk producers about the quantity &amp; quality of milk poured and its value. Under the project, it is proposed to establish Automatic Milk Collection System (AMCS).</w:t>
      </w:r>
    </w:p>
    <w:p w14:paraId="643544A2" w14:textId="77777777" w:rsidR="006701AC" w:rsidRPr="008E7CDC" w:rsidRDefault="006701AC" w:rsidP="00134D06">
      <w:pPr>
        <w:pStyle w:val="Multilevellistparagraphdraft15linespacing"/>
        <w:numPr>
          <w:ilvl w:val="2"/>
          <w:numId w:val="46"/>
        </w:numPr>
        <w:tabs>
          <w:tab w:val="left" w:pos="450"/>
        </w:tabs>
        <w:spacing w:before="120" w:after="120" w:line="276" w:lineRule="auto"/>
        <w:ind w:left="540" w:hanging="810"/>
        <w:rPr>
          <w:b/>
          <w:bCs/>
        </w:rPr>
      </w:pPr>
      <w:bookmarkStart w:id="314" w:name="_Toc531020749"/>
      <w:bookmarkStart w:id="315" w:name="_Toc531178259"/>
      <w:bookmarkStart w:id="316" w:name="_Toc532394079"/>
      <w:r w:rsidRPr="008E7CDC">
        <w:rPr>
          <w:b/>
          <w:bCs/>
        </w:rPr>
        <w:t>Component Design</w:t>
      </w:r>
      <w:bookmarkEnd w:id="314"/>
      <w:bookmarkEnd w:id="315"/>
      <w:bookmarkEnd w:id="316"/>
      <w:r w:rsidRPr="008E7CDC">
        <w:rPr>
          <w:b/>
          <w:bCs/>
        </w:rPr>
        <w:t xml:space="preserve"> </w:t>
      </w:r>
    </w:p>
    <w:p w14:paraId="42A15AE0" w14:textId="77777777" w:rsidR="002F11BD" w:rsidRPr="008E7CDC" w:rsidRDefault="00ED14F1" w:rsidP="00DC0122">
      <w:pPr>
        <w:pStyle w:val="ListParagraph"/>
        <w:numPr>
          <w:ilvl w:val="0"/>
          <w:numId w:val="3"/>
        </w:numPr>
        <w:tabs>
          <w:tab w:val="clear" w:pos="720"/>
          <w:tab w:val="left" w:pos="1276"/>
        </w:tabs>
        <w:spacing w:before="120" w:after="120" w:line="276" w:lineRule="auto"/>
        <w:ind w:left="720"/>
      </w:pPr>
      <w:r w:rsidRPr="008E7CDC">
        <w:t xml:space="preserve">AMCS is a software to streamline milk collection operations at village level and provide farmers and other stakeholders with latest information on milk procurement transactions on real-time basis. </w:t>
      </w:r>
    </w:p>
    <w:p w14:paraId="0D070D21" w14:textId="6747E9C3" w:rsidR="002F11BD" w:rsidRPr="008E7CDC" w:rsidRDefault="002F11BD" w:rsidP="00F27955">
      <w:pPr>
        <w:pStyle w:val="ListParagraph"/>
        <w:numPr>
          <w:ilvl w:val="0"/>
          <w:numId w:val="3"/>
        </w:numPr>
        <w:tabs>
          <w:tab w:val="clear" w:pos="720"/>
          <w:tab w:val="left" w:pos="1276"/>
        </w:tabs>
        <w:spacing w:before="120" w:after="120" w:line="276" w:lineRule="auto"/>
        <w:ind w:left="720"/>
      </w:pPr>
      <w:r w:rsidRPr="008E7CDC">
        <w:t xml:space="preserve">Necessary arrangement of the hardware and software required for implementation will be installed suitably. The software would be installed at DCS level, connectivity with </w:t>
      </w:r>
      <w:r w:rsidR="00C81275" w:rsidRPr="008E7CDC">
        <w:t>PI</w:t>
      </w:r>
      <w:r w:rsidRPr="008E7CDC">
        <w:t xml:space="preserve"> Portal will be established, interface with various equipment will be managed, the software will be configured, the initial data from union portal will be updated and DCS would be guided to manage / update master data.</w:t>
      </w:r>
    </w:p>
    <w:p w14:paraId="736223EE" w14:textId="5B90922F" w:rsidR="00ED14F1" w:rsidRPr="008E7CDC" w:rsidRDefault="00ED14F1" w:rsidP="00DC0122">
      <w:pPr>
        <w:pStyle w:val="ListParagraph"/>
        <w:numPr>
          <w:ilvl w:val="0"/>
          <w:numId w:val="3"/>
        </w:numPr>
        <w:tabs>
          <w:tab w:val="clear" w:pos="720"/>
          <w:tab w:val="left" w:pos="1276"/>
        </w:tabs>
        <w:spacing w:before="120" w:after="120" w:line="276" w:lineRule="auto"/>
        <w:ind w:left="720"/>
      </w:pPr>
      <w:r w:rsidRPr="008E7CDC">
        <w:t xml:space="preserve">It </w:t>
      </w:r>
      <w:r w:rsidR="002F11BD" w:rsidRPr="008E7CDC">
        <w:t>will help</w:t>
      </w:r>
      <w:r w:rsidRPr="008E7CDC">
        <w:t xml:space="preserve"> in bringing transparency in </w:t>
      </w:r>
      <w:r w:rsidR="006304A4" w:rsidRPr="008E7CDC">
        <w:t>the</w:t>
      </w:r>
      <w:r w:rsidRPr="008E7CDC">
        <w:t xml:space="preserve"> milk collection operations, improve process efficiency and provide real time information to dairy cooperatives. AMCS </w:t>
      </w:r>
      <w:r w:rsidR="002F11BD" w:rsidRPr="008E7CDC">
        <w:t>will enable</w:t>
      </w:r>
      <w:r w:rsidRPr="008E7CDC">
        <w:t xml:space="preserve"> milk bill payment directly to farmers’ bank accounts. Farmers </w:t>
      </w:r>
      <w:r w:rsidR="002F11BD" w:rsidRPr="008E7CDC">
        <w:t xml:space="preserve">will </w:t>
      </w:r>
      <w:r w:rsidRPr="008E7CDC">
        <w:t>get instant SMSs for every transaction and have access to all past transactions with AMCS android application.</w:t>
      </w:r>
    </w:p>
    <w:p w14:paraId="2258115E" w14:textId="77777777" w:rsidR="00881808" w:rsidRPr="008E7CDC" w:rsidRDefault="00881808">
      <w:pPr>
        <w:spacing w:line="276" w:lineRule="auto"/>
        <w:ind w:left="0"/>
        <w:jc w:val="left"/>
        <w:rPr>
          <w:b/>
          <w:bCs/>
        </w:rPr>
      </w:pPr>
      <w:bookmarkStart w:id="317" w:name="_Toc81389766"/>
      <w:r w:rsidRPr="008E7CDC">
        <w:br w:type="page"/>
      </w:r>
    </w:p>
    <w:p w14:paraId="3A8C57E4" w14:textId="2E4B85C8" w:rsidR="00C12F48" w:rsidRPr="008E7CDC" w:rsidRDefault="00FD699C" w:rsidP="003C7608">
      <w:pPr>
        <w:pStyle w:val="Style7"/>
        <w:ind w:left="270" w:hanging="540"/>
      </w:pPr>
      <w:r w:rsidRPr="008E7CDC">
        <w:lastRenderedPageBreak/>
        <w:t xml:space="preserve">Component E: </w:t>
      </w:r>
      <w:r w:rsidR="00C12F48" w:rsidRPr="008E7CDC">
        <w:t>Productivity Enhancement</w:t>
      </w:r>
      <w:bookmarkEnd w:id="317"/>
    </w:p>
    <w:p w14:paraId="14F5E228" w14:textId="77777777" w:rsidR="0082167D" w:rsidRPr="008E7CDC" w:rsidRDefault="00C12F48" w:rsidP="00134D06">
      <w:pPr>
        <w:pStyle w:val="Multilevellistparagraphdraft15linespacing"/>
        <w:numPr>
          <w:ilvl w:val="2"/>
          <w:numId w:val="46"/>
        </w:numPr>
        <w:tabs>
          <w:tab w:val="left" w:pos="450"/>
        </w:tabs>
        <w:spacing w:before="120" w:after="120" w:line="276" w:lineRule="auto"/>
        <w:ind w:left="540" w:hanging="810"/>
        <w:rPr>
          <w:b/>
          <w:bCs/>
        </w:rPr>
      </w:pPr>
      <w:bookmarkStart w:id="318" w:name="_Toc531012742"/>
      <w:bookmarkStart w:id="319" w:name="_Toc531012875"/>
      <w:bookmarkStart w:id="320" w:name="_Toc531020751"/>
      <w:bookmarkStart w:id="321" w:name="_Toc531178261"/>
      <w:bookmarkStart w:id="322" w:name="_Toc532392629"/>
      <w:bookmarkStart w:id="323" w:name="_Toc532392796"/>
      <w:bookmarkStart w:id="324" w:name="_Toc532392964"/>
      <w:bookmarkStart w:id="325" w:name="_Toc532393130"/>
      <w:bookmarkStart w:id="326" w:name="_Toc532393260"/>
      <w:bookmarkStart w:id="327" w:name="_Toc532393383"/>
      <w:bookmarkStart w:id="328" w:name="_Toc532393503"/>
      <w:bookmarkStart w:id="329" w:name="_Toc532393620"/>
      <w:bookmarkStart w:id="330" w:name="_Toc532393737"/>
      <w:bookmarkStart w:id="331" w:name="_Toc532393854"/>
      <w:bookmarkStart w:id="332" w:name="_Toc532393967"/>
      <w:bookmarkStart w:id="333" w:name="_Toc532394081"/>
      <w:bookmarkStart w:id="334" w:name="_Toc532482776"/>
      <w:bookmarkStart w:id="335" w:name="_Toc532482871"/>
      <w:bookmarkStart w:id="336" w:name="_Toc535575661"/>
      <w:bookmarkStart w:id="337" w:name="_Toc535575852"/>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8E7CDC">
        <w:rPr>
          <w:b/>
          <w:bCs/>
        </w:rPr>
        <w:t xml:space="preserve"> </w:t>
      </w:r>
      <w:bookmarkStart w:id="338" w:name="_Toc531020752"/>
      <w:bookmarkStart w:id="339" w:name="_Toc531178262"/>
      <w:bookmarkStart w:id="340" w:name="_Toc532394082"/>
      <w:bookmarkStart w:id="341" w:name="_Toc531007830"/>
      <w:r w:rsidR="00FD699C" w:rsidRPr="008E7CDC">
        <w:rPr>
          <w:b/>
          <w:bCs/>
        </w:rPr>
        <w:t>Rationale</w:t>
      </w:r>
      <w:bookmarkEnd w:id="338"/>
      <w:bookmarkEnd w:id="339"/>
      <w:bookmarkEnd w:id="340"/>
      <w:r w:rsidR="00FD699C" w:rsidRPr="008E7CDC">
        <w:rPr>
          <w:b/>
          <w:bCs/>
        </w:rPr>
        <w:t xml:space="preserve"> </w:t>
      </w:r>
      <w:bookmarkEnd w:id="341"/>
    </w:p>
    <w:p w14:paraId="37F1C3EA" w14:textId="4CDFC2B1" w:rsidR="0082167D" w:rsidRPr="008E7CDC" w:rsidRDefault="005244AC" w:rsidP="00DC0122">
      <w:pPr>
        <w:pStyle w:val="ListParagraph"/>
        <w:numPr>
          <w:ilvl w:val="0"/>
          <w:numId w:val="3"/>
        </w:numPr>
        <w:tabs>
          <w:tab w:val="clear" w:pos="720"/>
          <w:tab w:val="left" w:pos="1276"/>
        </w:tabs>
        <w:spacing w:before="120" w:after="120" w:line="276" w:lineRule="auto"/>
        <w:ind w:left="720"/>
      </w:pPr>
      <w:bookmarkStart w:id="342" w:name="_Toc530496198"/>
      <w:bookmarkStart w:id="343" w:name="_Toc531007831"/>
      <w:bookmarkStart w:id="344" w:name="_Toc531007975"/>
      <w:bookmarkStart w:id="345" w:name="_Toc531012877"/>
      <w:bookmarkStart w:id="346" w:name="_Toc531020753"/>
      <w:r w:rsidRPr="008E7CDC">
        <w:t>The</w:t>
      </w:r>
      <w:r w:rsidR="00877086" w:rsidRPr="008E7CDC">
        <w:t xml:space="preserve"> milk productivity of milch animals in the operational area</w:t>
      </w:r>
      <w:r w:rsidRPr="008E7CDC">
        <w:t xml:space="preserve"> is very low</w:t>
      </w:r>
      <w:r w:rsidR="00877086" w:rsidRPr="008E7CDC">
        <w:t xml:space="preserve">. </w:t>
      </w:r>
      <w:r w:rsidR="00DD2501" w:rsidRPr="008E7CDC">
        <w:t>Low milk production by i</w:t>
      </w:r>
      <w:r w:rsidR="00877086" w:rsidRPr="008E7CDC">
        <w:t xml:space="preserve">ndigenous cows and buffaloes can be attributed to several reasons of which imbalanced nutrition is one of the major factors. Also, feeding accounts for </w:t>
      </w:r>
      <w:r w:rsidRPr="008E7CDC">
        <w:t xml:space="preserve">about </w:t>
      </w:r>
      <w:r w:rsidR="00877086" w:rsidRPr="008E7CDC">
        <w:t xml:space="preserve">70% of the cost of milk production. </w:t>
      </w:r>
      <w:r w:rsidR="0082167D" w:rsidRPr="008E7CDC">
        <w:t xml:space="preserve">To improve the profitability and income from dairy farming, </w:t>
      </w:r>
      <w:r w:rsidR="00877086" w:rsidRPr="008E7CDC">
        <w:t xml:space="preserve">the </w:t>
      </w:r>
      <w:r w:rsidR="00C81275" w:rsidRPr="008E7CDC">
        <w:t>PI</w:t>
      </w:r>
      <w:r w:rsidR="00877086" w:rsidRPr="008E7CDC">
        <w:t xml:space="preserve"> proposes to implement productivity enhancement activities </w:t>
      </w:r>
      <w:r w:rsidR="009B4A01" w:rsidRPr="008E7CDC">
        <w:t xml:space="preserve">such as Calf Rearing Programme (CRP), Animal Nutrition Advisory Services and Fodder Development activities </w:t>
      </w:r>
      <w:r w:rsidR="00877086" w:rsidRPr="008E7CDC">
        <w:t>in its operational area</w:t>
      </w:r>
      <w:r w:rsidR="0082167D" w:rsidRPr="008E7CDC">
        <w:t xml:space="preserve">. </w:t>
      </w:r>
      <w:bookmarkEnd w:id="342"/>
      <w:bookmarkEnd w:id="343"/>
      <w:bookmarkEnd w:id="344"/>
      <w:bookmarkEnd w:id="345"/>
      <w:bookmarkEnd w:id="346"/>
    </w:p>
    <w:p w14:paraId="50F5C85D" w14:textId="77777777" w:rsidR="0082167D" w:rsidRPr="008E7CDC" w:rsidRDefault="0082167D" w:rsidP="00843B5A">
      <w:pPr>
        <w:tabs>
          <w:tab w:val="left" w:pos="1418"/>
        </w:tabs>
        <w:spacing w:after="120" w:line="276" w:lineRule="auto"/>
        <w:ind w:left="0"/>
        <w:rPr>
          <w:b/>
          <w:bCs/>
          <w:szCs w:val="24"/>
        </w:rPr>
      </w:pPr>
      <w:r w:rsidRPr="008E7CDC">
        <w:rPr>
          <w:b/>
          <w:bCs/>
          <w:szCs w:val="24"/>
        </w:rPr>
        <w:t>E.1</w:t>
      </w:r>
      <w:r w:rsidR="00DC0A7E" w:rsidRPr="008E7CDC">
        <w:rPr>
          <w:b/>
          <w:bCs/>
          <w:szCs w:val="24"/>
        </w:rPr>
        <w:t>:</w:t>
      </w:r>
      <w:r w:rsidRPr="008E7CDC">
        <w:rPr>
          <w:b/>
          <w:bCs/>
          <w:szCs w:val="24"/>
        </w:rPr>
        <w:t xml:space="preserve"> </w:t>
      </w:r>
      <w:r w:rsidR="00DC0A7E" w:rsidRPr="008E7CDC">
        <w:rPr>
          <w:b/>
          <w:bCs/>
          <w:szCs w:val="24"/>
        </w:rPr>
        <w:t>Calf Rearing Programme</w:t>
      </w:r>
    </w:p>
    <w:p w14:paraId="6A5798C9" w14:textId="3F3CECDF" w:rsidR="00B33837" w:rsidRPr="008E7CDC" w:rsidRDefault="00B33837" w:rsidP="00DC0122">
      <w:pPr>
        <w:pStyle w:val="ListParagraph"/>
        <w:numPr>
          <w:ilvl w:val="0"/>
          <w:numId w:val="3"/>
        </w:numPr>
        <w:tabs>
          <w:tab w:val="clear" w:pos="720"/>
          <w:tab w:val="left" w:pos="1276"/>
        </w:tabs>
        <w:spacing w:before="120" w:after="120" w:line="276" w:lineRule="auto"/>
        <w:ind w:left="720"/>
      </w:pPr>
      <w:r w:rsidRPr="008E7CDC">
        <w:t>In order to improve the productivity and lifetime milk production</w:t>
      </w:r>
      <w:r w:rsidR="00DD2501" w:rsidRPr="008E7CDC">
        <w:t>,</w:t>
      </w:r>
      <w:r w:rsidRPr="008E7CDC">
        <w:t xml:space="preserve"> Calf Rearing Programme </w:t>
      </w:r>
      <w:r w:rsidR="00DD2501" w:rsidRPr="008E7CDC">
        <w:t>is</w:t>
      </w:r>
      <w:r w:rsidRPr="008E7CDC">
        <w:t xml:space="preserve"> proposed to be implemented by the </w:t>
      </w:r>
      <w:r w:rsidR="00C81275" w:rsidRPr="008E7CDC">
        <w:t>PI</w:t>
      </w:r>
      <w:r w:rsidRPr="008E7CDC">
        <w:t xml:space="preserve">. It would help in addressing </w:t>
      </w:r>
      <w:r w:rsidR="00DD2501" w:rsidRPr="008E7CDC">
        <w:t xml:space="preserve">the issues of </w:t>
      </w:r>
      <w:r w:rsidRPr="008E7CDC">
        <w:t xml:space="preserve">high calf mortality, delay in sexual maturity and longer calving interval, which are the </w:t>
      </w:r>
      <w:r w:rsidR="00036BFC" w:rsidRPr="008E7CDC">
        <w:t xml:space="preserve">major causes of economic loss </w:t>
      </w:r>
      <w:r w:rsidRPr="008E7CDC">
        <w:t xml:space="preserve">to the farmers. </w:t>
      </w:r>
    </w:p>
    <w:p w14:paraId="35782C77" w14:textId="0905D0B1" w:rsidR="005244AC" w:rsidRPr="008E7CDC" w:rsidRDefault="00B33837" w:rsidP="00DC0122">
      <w:pPr>
        <w:pStyle w:val="ListParagraph"/>
        <w:numPr>
          <w:ilvl w:val="0"/>
          <w:numId w:val="3"/>
        </w:numPr>
        <w:tabs>
          <w:tab w:val="clear" w:pos="720"/>
          <w:tab w:val="left" w:pos="1276"/>
        </w:tabs>
        <w:spacing w:before="120" w:after="120" w:line="276" w:lineRule="auto"/>
        <w:ind w:left="720"/>
      </w:pPr>
      <w:r w:rsidRPr="008E7CDC">
        <w:t xml:space="preserve">Under the programme, </w:t>
      </w:r>
      <w:r w:rsidR="00036BFC" w:rsidRPr="008E7CDC">
        <w:t xml:space="preserve">pregnant animals </w:t>
      </w:r>
      <w:r w:rsidRPr="008E7CDC">
        <w:t xml:space="preserve">will be fed with specific feed </w:t>
      </w:r>
      <w:r w:rsidR="00036BFC" w:rsidRPr="008E7CDC">
        <w:t>optimally</w:t>
      </w:r>
      <w:r w:rsidRPr="008E7CDC">
        <w:t>.</w:t>
      </w:r>
      <w:r w:rsidR="00036BFC" w:rsidRPr="008E7CDC">
        <w:t xml:space="preserve"> </w:t>
      </w:r>
      <w:r w:rsidRPr="008E7CDC">
        <w:t>S</w:t>
      </w:r>
      <w:r w:rsidR="00036BFC" w:rsidRPr="008E7CDC">
        <w:t xml:space="preserve">ubsequently, </w:t>
      </w:r>
      <w:r w:rsidRPr="008E7CDC">
        <w:t xml:space="preserve">proper </w:t>
      </w:r>
      <w:r w:rsidR="00036BFC" w:rsidRPr="008E7CDC">
        <w:t xml:space="preserve">feeding and management of healthy born calves </w:t>
      </w:r>
      <w:r w:rsidRPr="008E7CDC">
        <w:t>would help in their</w:t>
      </w:r>
      <w:r w:rsidR="00036BFC" w:rsidRPr="008E7CDC">
        <w:t xml:space="preserve"> grow</w:t>
      </w:r>
      <w:r w:rsidRPr="008E7CDC">
        <w:t>th</w:t>
      </w:r>
      <w:r w:rsidR="00036BFC" w:rsidRPr="008E7CDC">
        <w:t xml:space="preserve"> at desired rate. </w:t>
      </w:r>
    </w:p>
    <w:p w14:paraId="2EBBF1BE" w14:textId="77777777" w:rsidR="0082167D" w:rsidRPr="008E7CDC" w:rsidRDefault="0082167D" w:rsidP="00843B5A">
      <w:pPr>
        <w:spacing w:after="120" w:line="276" w:lineRule="auto"/>
        <w:ind w:left="0"/>
        <w:rPr>
          <w:b/>
          <w:bCs/>
          <w:szCs w:val="24"/>
        </w:rPr>
      </w:pPr>
      <w:r w:rsidRPr="008E7CDC">
        <w:rPr>
          <w:b/>
          <w:bCs/>
          <w:szCs w:val="24"/>
        </w:rPr>
        <w:t xml:space="preserve">E.2 </w:t>
      </w:r>
      <w:r w:rsidR="00036BFC" w:rsidRPr="008E7CDC">
        <w:rPr>
          <w:b/>
          <w:bCs/>
          <w:szCs w:val="24"/>
        </w:rPr>
        <w:t xml:space="preserve">Animal Nutrition Advisory Services: </w:t>
      </w:r>
    </w:p>
    <w:p w14:paraId="586CD162" w14:textId="5985F308" w:rsidR="005D3F4C" w:rsidRPr="008E7CDC" w:rsidRDefault="005D3F4C" w:rsidP="00DC0122">
      <w:pPr>
        <w:pStyle w:val="ListParagraph"/>
        <w:numPr>
          <w:ilvl w:val="0"/>
          <w:numId w:val="3"/>
        </w:numPr>
        <w:tabs>
          <w:tab w:val="clear" w:pos="720"/>
          <w:tab w:val="left" w:pos="1276"/>
        </w:tabs>
        <w:spacing w:before="120" w:after="120" w:line="276" w:lineRule="auto"/>
        <w:ind w:left="720"/>
      </w:pPr>
      <w:r w:rsidRPr="008E7CDC">
        <w:t>To maximise profitability in dairy farming</w:t>
      </w:r>
      <w:r w:rsidR="00E656EE" w:rsidRPr="008E7CDC">
        <w:t xml:space="preserve"> and to achieve maximum yield as per their genetic potential</w:t>
      </w:r>
      <w:r w:rsidRPr="008E7CDC">
        <w:t xml:space="preserve">, it is important to feed animals optimally during transition as well as in early phase of lactation. </w:t>
      </w:r>
    </w:p>
    <w:p w14:paraId="7B35CE7A" w14:textId="597F8308" w:rsidR="00036BFC" w:rsidRPr="008E7CDC" w:rsidRDefault="00036BFC" w:rsidP="00DC0122">
      <w:pPr>
        <w:pStyle w:val="ListParagraph"/>
        <w:numPr>
          <w:ilvl w:val="0"/>
          <w:numId w:val="3"/>
        </w:numPr>
        <w:tabs>
          <w:tab w:val="clear" w:pos="720"/>
          <w:tab w:val="left" w:pos="1276"/>
        </w:tabs>
        <w:spacing w:before="120" w:after="120" w:line="276" w:lineRule="auto"/>
        <w:ind w:left="720"/>
      </w:pPr>
      <w:r w:rsidRPr="008E7CDC">
        <w:t xml:space="preserve">Feeding of quality feed and feed supplements are crucial for improving productivity </w:t>
      </w:r>
      <w:r w:rsidR="005D3F4C" w:rsidRPr="008E7CDC">
        <w:t xml:space="preserve">and reproductive performance </w:t>
      </w:r>
      <w:r w:rsidRPr="008E7CDC">
        <w:t xml:space="preserve">in animals. </w:t>
      </w:r>
      <w:r w:rsidR="005D3F4C" w:rsidRPr="008E7CDC">
        <w:t xml:space="preserve">Due to lack of awareness on balanced feeding, the ration of dairy animals remains often deficient with certain critical nutrients that are important for milk production and reproduction. </w:t>
      </w:r>
    </w:p>
    <w:p w14:paraId="697171A5" w14:textId="00077387" w:rsidR="00E656EE" w:rsidRPr="008E7CDC" w:rsidRDefault="00E656EE" w:rsidP="00DC0122">
      <w:pPr>
        <w:pStyle w:val="ListParagraph"/>
        <w:numPr>
          <w:ilvl w:val="0"/>
          <w:numId w:val="3"/>
        </w:numPr>
        <w:tabs>
          <w:tab w:val="clear" w:pos="720"/>
          <w:tab w:val="left" w:pos="1276"/>
        </w:tabs>
        <w:spacing w:before="120" w:after="120" w:line="276" w:lineRule="auto"/>
        <w:ind w:left="720"/>
      </w:pPr>
      <w:r w:rsidRPr="008E7CDC">
        <w:t>Thus, under the project, milk producers will be encouraged to feed the animals with fodder, cattle feed &amp; mineral mixture in a balanced proportion with the help of ‘</w:t>
      </w:r>
      <w:proofErr w:type="spellStart"/>
      <w:r w:rsidRPr="008E7CDC">
        <w:rPr>
          <w:i/>
          <w:iCs/>
        </w:rPr>
        <w:t>Pashu</w:t>
      </w:r>
      <w:proofErr w:type="spellEnd"/>
      <w:r w:rsidRPr="008E7CDC">
        <w:rPr>
          <w:i/>
          <w:iCs/>
        </w:rPr>
        <w:t xml:space="preserve"> </w:t>
      </w:r>
      <w:proofErr w:type="spellStart"/>
      <w:r w:rsidRPr="008E7CDC">
        <w:rPr>
          <w:i/>
          <w:iCs/>
        </w:rPr>
        <w:t>Poshan</w:t>
      </w:r>
      <w:proofErr w:type="spellEnd"/>
      <w:r w:rsidRPr="008E7CDC">
        <w:rPr>
          <w:i/>
          <w:iCs/>
        </w:rPr>
        <w:t>’</w:t>
      </w:r>
      <w:r w:rsidRPr="008E7CDC">
        <w:t xml:space="preserve"> application.</w:t>
      </w:r>
    </w:p>
    <w:p w14:paraId="5A3F1E99" w14:textId="77777777" w:rsidR="0082167D" w:rsidRPr="008E7CDC" w:rsidRDefault="0082167D" w:rsidP="00843B5A">
      <w:pPr>
        <w:spacing w:after="120" w:line="276" w:lineRule="auto"/>
        <w:ind w:left="0"/>
        <w:rPr>
          <w:b/>
          <w:bCs/>
          <w:szCs w:val="24"/>
        </w:rPr>
      </w:pPr>
      <w:r w:rsidRPr="008E7CDC">
        <w:rPr>
          <w:b/>
          <w:bCs/>
          <w:szCs w:val="24"/>
        </w:rPr>
        <w:t xml:space="preserve">E.3 </w:t>
      </w:r>
      <w:r w:rsidR="00036BFC" w:rsidRPr="008E7CDC">
        <w:rPr>
          <w:b/>
          <w:bCs/>
          <w:szCs w:val="24"/>
        </w:rPr>
        <w:t xml:space="preserve">Fodder Development: </w:t>
      </w:r>
    </w:p>
    <w:p w14:paraId="5B6D8423" w14:textId="1F58086C" w:rsidR="005244AC" w:rsidRPr="008E7CDC" w:rsidRDefault="00036BFC" w:rsidP="00DC0122">
      <w:pPr>
        <w:pStyle w:val="ListParagraph"/>
        <w:numPr>
          <w:ilvl w:val="0"/>
          <w:numId w:val="3"/>
        </w:numPr>
        <w:tabs>
          <w:tab w:val="clear" w:pos="720"/>
          <w:tab w:val="left" w:pos="1276"/>
        </w:tabs>
        <w:spacing w:before="120" w:after="120" w:line="276" w:lineRule="auto"/>
        <w:ind w:left="720"/>
      </w:pPr>
      <w:r w:rsidRPr="008E7CDC">
        <w:t>Availability of green fodder round the year is critical</w:t>
      </w:r>
      <w:r w:rsidR="005244AC" w:rsidRPr="008E7CDC">
        <w:t xml:space="preserve"> as</w:t>
      </w:r>
      <w:r w:rsidRPr="008E7CDC">
        <w:t xml:space="preserve"> </w:t>
      </w:r>
      <w:r w:rsidR="005244AC" w:rsidRPr="008E7CDC">
        <w:t>g</w:t>
      </w:r>
      <w:r w:rsidRPr="008E7CDC">
        <w:t xml:space="preserve">reen fodder is the source of nutrients for milch animals. The shortage </w:t>
      </w:r>
      <w:r w:rsidRPr="008E7CDC">
        <w:lastRenderedPageBreak/>
        <w:t xml:space="preserve">of green fodder </w:t>
      </w:r>
      <w:r w:rsidR="005244AC" w:rsidRPr="008E7CDC">
        <w:t xml:space="preserve">in the operational area </w:t>
      </w:r>
      <w:r w:rsidRPr="008E7CDC">
        <w:t xml:space="preserve">poses a major challenge </w:t>
      </w:r>
      <w:r w:rsidR="005244AC" w:rsidRPr="008E7CDC">
        <w:t xml:space="preserve">for the </w:t>
      </w:r>
      <w:r w:rsidR="00C81275" w:rsidRPr="008E7CDC">
        <w:t>PI</w:t>
      </w:r>
      <w:r w:rsidR="005244AC" w:rsidRPr="008E7CDC">
        <w:t xml:space="preserve"> </w:t>
      </w:r>
      <w:r w:rsidRPr="008E7CDC">
        <w:t xml:space="preserve">to meet the nutritional requirement of livestock. </w:t>
      </w:r>
    </w:p>
    <w:p w14:paraId="4285AC39" w14:textId="50FBF0FF" w:rsidR="00036BFC" w:rsidRPr="008E7CDC" w:rsidRDefault="005244AC" w:rsidP="00DC0122">
      <w:pPr>
        <w:pStyle w:val="ListParagraph"/>
        <w:numPr>
          <w:ilvl w:val="0"/>
          <w:numId w:val="3"/>
        </w:numPr>
        <w:tabs>
          <w:tab w:val="clear" w:pos="720"/>
          <w:tab w:val="left" w:pos="1276"/>
        </w:tabs>
        <w:spacing w:before="120" w:after="120" w:line="276" w:lineRule="auto"/>
        <w:ind w:left="720"/>
      </w:pPr>
      <w:r w:rsidRPr="008E7CDC">
        <w:t xml:space="preserve">In the operational area of the </w:t>
      </w:r>
      <w:r w:rsidR="00C81275" w:rsidRPr="008E7CDC">
        <w:t>PI</w:t>
      </w:r>
      <w:r w:rsidRPr="008E7CDC">
        <w:t>, t</w:t>
      </w:r>
      <w:r w:rsidR="00036BFC" w:rsidRPr="008E7CDC">
        <w:t>he main constraints for enhancing availability of green fodder are limited land under fodder production, shortages of improved certified fodder seeds, poor adoption of fodder conservation practices, lack of adequate management of common / fallow lands, wasting of fodder by feeding un-chaffed fodder and lack of</w:t>
      </w:r>
      <w:r w:rsidRPr="008E7CDC">
        <w:t> awareness</w:t>
      </w:r>
      <w:r w:rsidR="00036BFC" w:rsidRPr="008E7CDC">
        <w:t xml:space="preserve"> among farmers</w:t>
      </w:r>
      <w:r w:rsidRPr="008E7CDC">
        <w:t xml:space="preserve"> </w:t>
      </w:r>
      <w:r w:rsidR="00036BFC" w:rsidRPr="008E7CDC">
        <w:t xml:space="preserve">about latest &amp; improved fodder production &amp; conservation technologies. To make available green fodder throughout the year, it is important to conserve fodder in the form of silage when it is abundant at particular season. Thus, </w:t>
      </w:r>
      <w:r w:rsidR="00C81275" w:rsidRPr="008E7CDC">
        <w:t>PI</w:t>
      </w:r>
      <w:r w:rsidR="00036BFC" w:rsidRPr="008E7CDC">
        <w:t xml:space="preserve"> </w:t>
      </w:r>
      <w:r w:rsidRPr="008E7CDC">
        <w:t xml:space="preserve">proposes </w:t>
      </w:r>
      <w:r w:rsidR="00036BFC" w:rsidRPr="008E7CDC">
        <w:t xml:space="preserve">to enhance green fodder production and </w:t>
      </w:r>
      <w:r w:rsidR="00B26D5C" w:rsidRPr="008E7CDC">
        <w:t>promotion</w:t>
      </w:r>
      <w:r w:rsidRPr="008E7CDC">
        <w:t xml:space="preserve"> </w:t>
      </w:r>
      <w:r w:rsidR="00036BFC" w:rsidRPr="008E7CDC">
        <w:t xml:space="preserve">of fodder conservation technologies </w:t>
      </w:r>
      <w:r w:rsidRPr="008E7CDC">
        <w:t xml:space="preserve">&amp; </w:t>
      </w:r>
      <w:r w:rsidR="00036BFC" w:rsidRPr="008E7CDC">
        <w:t>crop residue management</w:t>
      </w:r>
      <w:r w:rsidRPr="008E7CDC">
        <w:t xml:space="preserve"> at field level in its operational area</w:t>
      </w:r>
      <w:r w:rsidR="00036BFC" w:rsidRPr="008E7CDC">
        <w:t>.</w:t>
      </w:r>
    </w:p>
    <w:p w14:paraId="1D2CDBFA" w14:textId="77777777" w:rsidR="00FD699C" w:rsidRPr="008E7CDC" w:rsidRDefault="00FD699C" w:rsidP="00134D06">
      <w:pPr>
        <w:pStyle w:val="Multilevellistparagraphdraft15linespacing"/>
        <w:numPr>
          <w:ilvl w:val="2"/>
          <w:numId w:val="46"/>
        </w:numPr>
        <w:tabs>
          <w:tab w:val="left" w:pos="450"/>
        </w:tabs>
        <w:spacing w:before="120" w:after="120" w:line="276" w:lineRule="auto"/>
        <w:ind w:left="540" w:hanging="810"/>
        <w:rPr>
          <w:b/>
          <w:bCs/>
        </w:rPr>
      </w:pPr>
      <w:bookmarkStart w:id="347" w:name="_Toc531020754"/>
      <w:bookmarkStart w:id="348" w:name="_Toc531178263"/>
      <w:bookmarkStart w:id="349" w:name="_Toc532394083"/>
      <w:r w:rsidRPr="008E7CDC">
        <w:rPr>
          <w:b/>
          <w:bCs/>
        </w:rPr>
        <w:t>Component Design</w:t>
      </w:r>
      <w:bookmarkEnd w:id="347"/>
      <w:bookmarkEnd w:id="348"/>
      <w:bookmarkEnd w:id="349"/>
      <w:r w:rsidRPr="008E7CDC">
        <w:rPr>
          <w:b/>
          <w:bCs/>
        </w:rPr>
        <w:t xml:space="preserve"> </w:t>
      </w:r>
    </w:p>
    <w:p w14:paraId="5CFFD46B" w14:textId="77777777" w:rsidR="0082167D" w:rsidRPr="008E7CDC" w:rsidRDefault="0082167D" w:rsidP="005E651D">
      <w:pPr>
        <w:spacing w:after="120" w:line="276" w:lineRule="auto"/>
        <w:ind w:left="450"/>
        <w:rPr>
          <w:rFonts w:eastAsia="Times New Roman" w:cs="Arial"/>
          <w:b/>
          <w:bCs/>
          <w:szCs w:val="24"/>
          <w:lang w:eastAsia="en-IN"/>
        </w:rPr>
      </w:pPr>
      <w:r w:rsidRPr="008E7CDC">
        <w:rPr>
          <w:b/>
          <w:bCs/>
          <w:szCs w:val="24"/>
          <w:lang w:val="en-US"/>
        </w:rPr>
        <w:t>E1</w:t>
      </w:r>
      <w:r w:rsidR="00091D7D" w:rsidRPr="008E7CDC">
        <w:rPr>
          <w:b/>
          <w:bCs/>
          <w:szCs w:val="24"/>
          <w:lang w:val="en-US"/>
        </w:rPr>
        <w:t xml:space="preserve"> </w:t>
      </w:r>
      <w:r w:rsidR="00091D7D" w:rsidRPr="008E7CDC">
        <w:rPr>
          <w:rFonts w:eastAsia="Times New Roman" w:cs="Arial"/>
          <w:b/>
          <w:bCs/>
          <w:szCs w:val="24"/>
          <w:lang w:eastAsia="en-IN"/>
        </w:rPr>
        <w:t>Calf Rearing Programme</w:t>
      </w:r>
    </w:p>
    <w:p w14:paraId="5D84FB77" w14:textId="4E64769F"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A</w:t>
      </w:r>
      <w:r w:rsidR="00535656" w:rsidRPr="008E7CDC">
        <w:t>n Animal</w:t>
      </w:r>
      <w:r w:rsidRPr="008E7CDC">
        <w:t xml:space="preserve"> Nutrition Officer </w:t>
      </w:r>
      <w:r w:rsidR="00535656" w:rsidRPr="008E7CDC">
        <w:t xml:space="preserve">(ANO) </w:t>
      </w:r>
      <w:r w:rsidRPr="008E7CDC">
        <w:t>will be responsible for project implementation and monitoring.</w:t>
      </w:r>
    </w:p>
    <w:p w14:paraId="51AFE1F7" w14:textId="2B9A8320" w:rsidR="00173AA0" w:rsidRPr="008E7CDC" w:rsidRDefault="005D3F4C"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One </w:t>
      </w:r>
      <w:r w:rsidR="00173AA0" w:rsidRPr="008E7CDC">
        <w:t xml:space="preserve">CRP supervisor would be identified </w:t>
      </w:r>
      <w:r w:rsidRPr="008E7CDC">
        <w:t xml:space="preserve">for about </w:t>
      </w:r>
      <w:r w:rsidR="00173AA0" w:rsidRPr="008E7CDC">
        <w:t xml:space="preserve">10 villages </w:t>
      </w:r>
    </w:p>
    <w:p w14:paraId="637CA37C"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Advanced pregnant cows (minimum 7 months pregnant) and buffaloes (minimum 8 months pregnant) will be identified, depending upon the availability of milch breeds.</w:t>
      </w:r>
    </w:p>
    <w:p w14:paraId="3F98B552"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During advanced pregnancy stage, pregnancy feed will be given to identified animals @ 3 kg per day/animal for 60 days prior to calving. </w:t>
      </w:r>
    </w:p>
    <w:p w14:paraId="6070EC7E"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On calving, CRP supervisor would ear tag the female calves with 12 digit unique ear tag provided in the project and record data in INAPH software using tablet/android phone.</w:t>
      </w:r>
    </w:p>
    <w:p w14:paraId="672D9894"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Calf starter (225 kg/animal for 26 weeks), calf growth meal (1435 kg/animal for 82 weeks) would be made available for each animal.</w:t>
      </w:r>
    </w:p>
    <w:p w14:paraId="5B435ACD"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Transition feed (4 kg per day for 111 days) will be provided to the Dams in order to achieve higher milk yield, longer lactation length and to reduce metabolic disorders.</w:t>
      </w:r>
    </w:p>
    <w:p w14:paraId="41FF6009"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Farmers will be oriented on ‘</w:t>
      </w:r>
      <w:proofErr w:type="spellStart"/>
      <w:r w:rsidRPr="008E7CDC">
        <w:rPr>
          <w:i/>
          <w:iCs/>
        </w:rPr>
        <w:t>Pashu</w:t>
      </w:r>
      <w:proofErr w:type="spellEnd"/>
      <w:r w:rsidRPr="008E7CDC">
        <w:rPr>
          <w:i/>
          <w:iCs/>
        </w:rPr>
        <w:t xml:space="preserve"> </w:t>
      </w:r>
      <w:proofErr w:type="spellStart"/>
      <w:r w:rsidRPr="008E7CDC">
        <w:rPr>
          <w:i/>
          <w:iCs/>
        </w:rPr>
        <w:t>Poshan</w:t>
      </w:r>
      <w:proofErr w:type="spellEnd"/>
      <w:r w:rsidRPr="008E7CDC">
        <w:rPr>
          <w:i/>
          <w:iCs/>
        </w:rPr>
        <w:t>’</w:t>
      </w:r>
      <w:r w:rsidRPr="008E7CDC">
        <w:t xml:space="preserve"> application for generating balanced ration advice by themselves. </w:t>
      </w:r>
    </w:p>
    <w:p w14:paraId="7D1412E1"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After completion of six months of project implementation, awareness campaigns for farmers will be organized by the CRP supervisor. </w:t>
      </w:r>
    </w:p>
    <w:p w14:paraId="22A8E2EA" w14:textId="77777777" w:rsidR="002D41F9" w:rsidRPr="008E7CDC" w:rsidRDefault="002D41F9">
      <w:pPr>
        <w:spacing w:line="276" w:lineRule="auto"/>
        <w:ind w:left="0"/>
        <w:jc w:val="left"/>
        <w:rPr>
          <w:b/>
          <w:bCs/>
          <w:szCs w:val="24"/>
          <w:lang w:val="en-US"/>
        </w:rPr>
      </w:pPr>
      <w:r w:rsidRPr="008E7CDC">
        <w:rPr>
          <w:b/>
          <w:bCs/>
          <w:szCs w:val="24"/>
          <w:lang w:val="en-US"/>
        </w:rPr>
        <w:br w:type="page"/>
      </w:r>
    </w:p>
    <w:p w14:paraId="06254B3C" w14:textId="1DB0CCAE" w:rsidR="0082167D" w:rsidRPr="008E7CDC" w:rsidRDefault="0082167D" w:rsidP="005E651D">
      <w:pPr>
        <w:spacing w:after="120" w:line="276" w:lineRule="auto"/>
        <w:ind w:left="450"/>
        <w:rPr>
          <w:b/>
          <w:bCs/>
          <w:szCs w:val="24"/>
          <w:lang w:val="en-US"/>
        </w:rPr>
      </w:pPr>
      <w:r w:rsidRPr="008E7CDC">
        <w:rPr>
          <w:b/>
          <w:bCs/>
          <w:szCs w:val="24"/>
          <w:lang w:val="en-US"/>
        </w:rPr>
        <w:lastRenderedPageBreak/>
        <w:t>E2</w:t>
      </w:r>
      <w:r w:rsidR="00091D7D" w:rsidRPr="008E7CDC">
        <w:rPr>
          <w:b/>
          <w:bCs/>
          <w:szCs w:val="24"/>
          <w:lang w:val="en-US"/>
        </w:rPr>
        <w:t xml:space="preserve"> Animal Nutrition Advisory Services</w:t>
      </w:r>
    </w:p>
    <w:p w14:paraId="5FC3FC42" w14:textId="6180123D" w:rsidR="00173AA0" w:rsidRPr="008E7CDC" w:rsidRDefault="00535656" w:rsidP="00134D06">
      <w:pPr>
        <w:pStyle w:val="ListParagraph"/>
        <w:numPr>
          <w:ilvl w:val="1"/>
          <w:numId w:val="3"/>
        </w:numPr>
        <w:tabs>
          <w:tab w:val="clear" w:pos="720"/>
          <w:tab w:val="left" w:pos="990"/>
          <w:tab w:val="left" w:pos="1080"/>
        </w:tabs>
        <w:spacing w:before="120" w:after="120" w:line="276" w:lineRule="auto"/>
        <w:ind w:left="990" w:hanging="450"/>
      </w:pPr>
      <w:r w:rsidRPr="008E7CDC">
        <w:t>An Animal Nutrition S</w:t>
      </w:r>
      <w:r w:rsidR="00173AA0" w:rsidRPr="008E7CDC">
        <w:t xml:space="preserve">upervisor </w:t>
      </w:r>
      <w:r w:rsidRPr="008E7CDC">
        <w:t xml:space="preserve">(ANS) </w:t>
      </w:r>
      <w:r w:rsidR="00173AA0" w:rsidRPr="008E7CDC">
        <w:t xml:space="preserve">will conduct village awareness programme to popularise various feed supplements and their importance. </w:t>
      </w:r>
    </w:p>
    <w:p w14:paraId="7CB16A68"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Demonstration of benefits of mineral mixture feeding to 40 animals in a village will be done in phased manner. Animal will be provided 100 gm/day mineral mixture for 300 days. Benefits of feeding mineral mixture through these animals will be demonstrated to other farmers in the village by conducting Village Awareness Programmes (VAPs).  </w:t>
      </w:r>
    </w:p>
    <w:p w14:paraId="3D4C1057" w14:textId="61A52E73"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Demonstration for positive effects of Transition feed and early lactation feed (4 kg for 111 days per animal) </w:t>
      </w:r>
      <w:r w:rsidR="005D3F4C" w:rsidRPr="008E7CDC">
        <w:t>will be carried out</w:t>
      </w:r>
      <w:r w:rsidRPr="008E7CDC">
        <w:t xml:space="preserve"> (</w:t>
      </w:r>
      <w:r w:rsidR="005D3F4C" w:rsidRPr="008E7CDC">
        <w:t xml:space="preserve">for </w:t>
      </w:r>
      <w:r w:rsidRPr="008E7CDC">
        <w:t xml:space="preserve">about 10 animals per village). </w:t>
      </w:r>
    </w:p>
    <w:p w14:paraId="2A1BBD7D"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Popularisation of ‘</w:t>
      </w:r>
      <w:proofErr w:type="spellStart"/>
      <w:r w:rsidRPr="008E7CDC">
        <w:rPr>
          <w:i/>
          <w:iCs/>
        </w:rPr>
        <w:t>Pashu</w:t>
      </w:r>
      <w:proofErr w:type="spellEnd"/>
      <w:r w:rsidRPr="008E7CDC">
        <w:rPr>
          <w:i/>
          <w:iCs/>
        </w:rPr>
        <w:t xml:space="preserve"> </w:t>
      </w:r>
      <w:proofErr w:type="spellStart"/>
      <w:r w:rsidRPr="008E7CDC">
        <w:rPr>
          <w:i/>
          <w:iCs/>
        </w:rPr>
        <w:t>Poshan</w:t>
      </w:r>
      <w:proofErr w:type="spellEnd"/>
      <w:r w:rsidRPr="008E7CDC">
        <w:rPr>
          <w:i/>
          <w:iCs/>
        </w:rPr>
        <w:t>’</w:t>
      </w:r>
      <w:r w:rsidRPr="008E7CDC">
        <w:t xml:space="preserve"> application will be done to promote balanced feeding.</w:t>
      </w:r>
    </w:p>
    <w:p w14:paraId="05411CC3"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Pamphlets and reading materials will be provided to farmers in local languages.</w:t>
      </w:r>
    </w:p>
    <w:p w14:paraId="2DF908BB" w14:textId="77777777" w:rsidR="00173AA0" w:rsidRPr="008E7CDC" w:rsidRDefault="00173AA0" w:rsidP="00134D06">
      <w:pPr>
        <w:pStyle w:val="ListParagraph"/>
        <w:numPr>
          <w:ilvl w:val="1"/>
          <w:numId w:val="3"/>
        </w:numPr>
        <w:tabs>
          <w:tab w:val="clear" w:pos="720"/>
          <w:tab w:val="left" w:pos="990"/>
          <w:tab w:val="left" w:pos="1080"/>
        </w:tabs>
        <w:spacing w:before="120" w:after="120" w:line="276" w:lineRule="auto"/>
        <w:ind w:left="990" w:hanging="450"/>
      </w:pPr>
      <w:r w:rsidRPr="008E7CDC">
        <w:t>All the transactions will be captured in INAPH software.</w:t>
      </w:r>
    </w:p>
    <w:p w14:paraId="45D0C7FF" w14:textId="77777777" w:rsidR="008D11DA" w:rsidRPr="008E7CDC" w:rsidRDefault="0082167D" w:rsidP="005E651D">
      <w:pPr>
        <w:spacing w:after="120" w:line="276" w:lineRule="auto"/>
        <w:ind w:left="450"/>
        <w:rPr>
          <w:b/>
          <w:bCs/>
          <w:szCs w:val="24"/>
          <w:lang w:val="en-US"/>
        </w:rPr>
      </w:pPr>
      <w:r w:rsidRPr="008E7CDC">
        <w:rPr>
          <w:b/>
          <w:bCs/>
          <w:szCs w:val="24"/>
          <w:lang w:val="en-US"/>
        </w:rPr>
        <w:t>E3</w:t>
      </w:r>
      <w:r w:rsidR="00091D7D" w:rsidRPr="008E7CDC">
        <w:rPr>
          <w:b/>
          <w:bCs/>
          <w:szCs w:val="24"/>
          <w:lang w:val="en-US"/>
        </w:rPr>
        <w:t xml:space="preserve"> </w:t>
      </w:r>
      <w:r w:rsidR="00DC0A7E" w:rsidRPr="008E7CDC">
        <w:rPr>
          <w:b/>
          <w:bCs/>
          <w:szCs w:val="24"/>
          <w:lang w:val="en-US"/>
        </w:rPr>
        <w:t>Fodder Development Activities</w:t>
      </w:r>
    </w:p>
    <w:p w14:paraId="75956836" w14:textId="1B6E3C04" w:rsidR="003B26BA" w:rsidRPr="008E7CDC" w:rsidRDefault="00DA637C"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Animal Nutrition Officer (ANO) and </w:t>
      </w:r>
      <w:r w:rsidR="000135DE" w:rsidRPr="008E7CDC">
        <w:t>A</w:t>
      </w:r>
      <w:r w:rsidRPr="008E7CDC">
        <w:t xml:space="preserve">nimal </w:t>
      </w:r>
      <w:r w:rsidR="000135DE" w:rsidRPr="008E7CDC">
        <w:t>N</w:t>
      </w:r>
      <w:r w:rsidRPr="008E7CDC">
        <w:t>utrition</w:t>
      </w:r>
      <w:r w:rsidR="000135DE" w:rsidRPr="008E7CDC">
        <w:t xml:space="preserve"> supervisors </w:t>
      </w:r>
      <w:r w:rsidRPr="008E7CDC">
        <w:t xml:space="preserve">(ANS) </w:t>
      </w:r>
      <w:r w:rsidR="003B26BA" w:rsidRPr="008E7CDC">
        <w:t>will be responsible for project implementation and monitoring</w:t>
      </w:r>
      <w:r w:rsidR="000135DE" w:rsidRPr="008E7CDC">
        <w:t xml:space="preserve"> (same for all PE activities)</w:t>
      </w:r>
      <w:r w:rsidR="003B26BA" w:rsidRPr="008E7CDC">
        <w:t>.</w:t>
      </w:r>
    </w:p>
    <w:p w14:paraId="7FCBD301" w14:textId="6C593456" w:rsidR="009A7B10" w:rsidRPr="008E7CDC" w:rsidRDefault="009A7B1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The </w:t>
      </w:r>
      <w:r w:rsidR="00C81275" w:rsidRPr="008E7CDC">
        <w:t>PI</w:t>
      </w:r>
      <w:r w:rsidRPr="008E7CDC">
        <w:t xml:space="preserve"> will identify farmers to provide support for TL/Certified/ Hybrid fodder seeds and to encourage use of mowers.</w:t>
      </w:r>
    </w:p>
    <w:p w14:paraId="496AC313" w14:textId="56FACC02" w:rsidR="009A7B10" w:rsidRPr="008E7CDC" w:rsidRDefault="009A7B10"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Under the project, Manual chaff-cutters will be provided to marginal &amp; small farmers and Power chaff-cutters will be provided to </w:t>
      </w:r>
      <w:r w:rsidR="005D3F4C" w:rsidRPr="008E7CDC">
        <w:t xml:space="preserve">large </w:t>
      </w:r>
      <w:r w:rsidRPr="008E7CDC">
        <w:t>farmers.</w:t>
      </w:r>
    </w:p>
    <w:p w14:paraId="1FCA9788" w14:textId="3539AEF2" w:rsidR="00CB2449" w:rsidRPr="008E7CDC" w:rsidRDefault="00CB2449"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The </w:t>
      </w:r>
      <w:r w:rsidR="00C81275" w:rsidRPr="008E7CDC">
        <w:t>PI</w:t>
      </w:r>
      <w:r w:rsidRPr="008E7CDC">
        <w:t xml:space="preserve"> will identify and develop entrepreneurs at village level who will organise production of green fodder on medium and large farmers’ fields under buy- back arrangement with DCS and conserve it in the form of silage.</w:t>
      </w:r>
    </w:p>
    <w:p w14:paraId="3A23F7E6" w14:textId="748E0D22" w:rsidR="00CB2449" w:rsidRPr="008E7CDC" w:rsidRDefault="00C81275" w:rsidP="00134D06">
      <w:pPr>
        <w:pStyle w:val="ListParagraph"/>
        <w:numPr>
          <w:ilvl w:val="1"/>
          <w:numId w:val="3"/>
        </w:numPr>
        <w:tabs>
          <w:tab w:val="clear" w:pos="720"/>
          <w:tab w:val="left" w:pos="990"/>
          <w:tab w:val="left" w:pos="1080"/>
        </w:tabs>
        <w:spacing w:before="120" w:after="120" w:line="276" w:lineRule="auto"/>
        <w:ind w:left="990" w:hanging="450"/>
      </w:pPr>
      <w:r w:rsidRPr="008E7CDC">
        <w:t>PI</w:t>
      </w:r>
      <w:r w:rsidR="00CB2449" w:rsidRPr="008E7CDC">
        <w:t xml:space="preserve"> will identify progressive farmer in villages for making available premises for setting-up of Micro Training Centre (MTC). The operations of MTC will be managed by the </w:t>
      </w:r>
      <w:r w:rsidRPr="008E7CDC">
        <w:t>PI</w:t>
      </w:r>
      <w:r w:rsidR="00CB2449" w:rsidRPr="008E7CDC">
        <w:t>.</w:t>
      </w:r>
    </w:p>
    <w:p w14:paraId="10EA14F0" w14:textId="77777777" w:rsidR="001837C6" w:rsidRPr="008E7CDC" w:rsidRDefault="001837C6" w:rsidP="00134D06">
      <w:pPr>
        <w:pStyle w:val="ListParagraph"/>
        <w:numPr>
          <w:ilvl w:val="1"/>
          <w:numId w:val="3"/>
        </w:numPr>
        <w:tabs>
          <w:tab w:val="clear" w:pos="720"/>
          <w:tab w:val="left" w:pos="990"/>
          <w:tab w:val="left" w:pos="1080"/>
        </w:tabs>
        <w:spacing w:before="120" w:after="120" w:line="276" w:lineRule="auto"/>
        <w:ind w:left="990" w:hanging="450"/>
      </w:pPr>
      <w:r w:rsidRPr="008E7CDC">
        <w:t xml:space="preserve">For Commercial fodder production, the PI will finalise land </w:t>
      </w:r>
      <w:r w:rsidR="006035B3" w:rsidRPr="008E7CDC">
        <w:t xml:space="preserve">on lease in the village </w:t>
      </w:r>
      <w:r w:rsidRPr="008E7CDC">
        <w:t xml:space="preserve">and develop the land in a scientific manner for fodder production. The fodder thus produced will </w:t>
      </w:r>
      <w:r w:rsidR="006035B3" w:rsidRPr="008E7CDC">
        <w:t>be sold to landless households, marginal and small farmers.</w:t>
      </w:r>
      <w:r w:rsidR="00A64B4E" w:rsidRPr="008E7CDC">
        <w:t xml:space="preserve"> </w:t>
      </w:r>
    </w:p>
    <w:p w14:paraId="774AB23A" w14:textId="145E9D25" w:rsidR="00256B42" w:rsidRPr="008E7CDC" w:rsidRDefault="00256B42" w:rsidP="005E651D">
      <w:pPr>
        <w:tabs>
          <w:tab w:val="left" w:pos="1080"/>
        </w:tabs>
        <w:spacing w:before="120" w:after="120" w:line="276" w:lineRule="auto"/>
      </w:pPr>
      <w:r w:rsidRPr="008E7CDC">
        <w:t>The list of villages proposed for implementation of CRP, AN advisory services and Fodder development activities is given in</w:t>
      </w:r>
      <w:r w:rsidR="0066452B" w:rsidRPr="008E7CDC">
        <w:rPr>
          <w:b/>
          <w:bCs/>
        </w:rPr>
        <w:t xml:space="preserve"> </w:t>
      </w:r>
      <w:r w:rsidR="0066452B" w:rsidRPr="008E7CDC">
        <w:rPr>
          <w:b/>
          <w:bCs/>
        </w:rPr>
        <w:fldChar w:fldCharType="begin"/>
      </w:r>
      <w:r w:rsidR="0066452B" w:rsidRPr="008E7CDC">
        <w:rPr>
          <w:b/>
          <w:bCs/>
        </w:rPr>
        <w:instrText xml:space="preserve"> REF _Ref65055614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IX</w:t>
      </w:r>
      <w:r w:rsidR="0066452B" w:rsidRPr="008E7CDC">
        <w:rPr>
          <w:b/>
          <w:bCs/>
        </w:rPr>
        <w:fldChar w:fldCharType="end"/>
      </w:r>
      <w:r w:rsidR="00F41C43" w:rsidRPr="008E7CDC">
        <w:rPr>
          <w:b/>
          <w:bCs/>
        </w:rPr>
        <w:t>.</w:t>
      </w:r>
    </w:p>
    <w:p w14:paraId="7F32019E" w14:textId="33E94022" w:rsidR="006701AC" w:rsidRPr="008E7CDC" w:rsidRDefault="006701AC" w:rsidP="003C7608">
      <w:pPr>
        <w:pStyle w:val="Style7"/>
        <w:ind w:left="270" w:hanging="540"/>
      </w:pPr>
      <w:bookmarkStart w:id="350" w:name="_Toc81389767"/>
      <w:r w:rsidRPr="008E7CDC">
        <w:lastRenderedPageBreak/>
        <w:t xml:space="preserve">Component F: Training and Capacity </w:t>
      </w:r>
      <w:r w:rsidR="00A97AA2" w:rsidRPr="008E7CDC">
        <w:t>Development</w:t>
      </w:r>
      <w:bookmarkEnd w:id="350"/>
    </w:p>
    <w:p w14:paraId="2499CFE3" w14:textId="338BF2B9" w:rsidR="006701AC" w:rsidRPr="008E7CDC" w:rsidRDefault="00B26D5C" w:rsidP="00134D06">
      <w:pPr>
        <w:pStyle w:val="ListParagraph"/>
        <w:numPr>
          <w:ilvl w:val="0"/>
          <w:numId w:val="3"/>
        </w:numPr>
        <w:tabs>
          <w:tab w:val="clear" w:pos="720"/>
          <w:tab w:val="left" w:pos="1276"/>
        </w:tabs>
        <w:spacing w:before="120" w:after="120" w:line="276" w:lineRule="auto"/>
        <w:ind w:left="900"/>
      </w:pPr>
      <w:bookmarkStart w:id="351" w:name="_Toc531012747"/>
      <w:bookmarkStart w:id="352" w:name="_Toc531012880"/>
      <w:bookmarkStart w:id="353" w:name="_Toc531020756"/>
      <w:bookmarkStart w:id="354" w:name="_Toc531178265"/>
      <w:bookmarkStart w:id="355" w:name="_Toc532392633"/>
      <w:bookmarkStart w:id="356" w:name="_Toc532392800"/>
      <w:bookmarkStart w:id="357" w:name="_Toc532392968"/>
      <w:bookmarkStart w:id="358" w:name="_Toc532393134"/>
      <w:bookmarkStart w:id="359" w:name="_Toc532393264"/>
      <w:bookmarkStart w:id="360" w:name="_Toc532393387"/>
      <w:bookmarkStart w:id="361" w:name="_Toc532393507"/>
      <w:bookmarkStart w:id="362" w:name="_Toc532393624"/>
      <w:bookmarkStart w:id="363" w:name="_Toc532393741"/>
      <w:bookmarkStart w:id="364" w:name="_Toc532393858"/>
      <w:bookmarkStart w:id="365" w:name="_Toc532393971"/>
      <w:bookmarkStart w:id="366" w:name="_Toc532394085"/>
      <w:bookmarkStart w:id="367" w:name="_Toc532482778"/>
      <w:bookmarkStart w:id="368" w:name="_Toc53248287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8E7CDC">
        <w:t xml:space="preserve">Training &amp; capacity development of </w:t>
      </w:r>
      <w:r w:rsidR="00C81275" w:rsidRPr="008E7CDC">
        <w:t>PI</w:t>
      </w:r>
      <w:r w:rsidRPr="008E7CDC">
        <w:t xml:space="preserve"> Staff, DCS staff and producer members is an important aspect for success of the sub project. </w:t>
      </w:r>
      <w:r w:rsidR="006701AC" w:rsidRPr="008E7CDC">
        <w:t xml:space="preserve">Thus, under the </w:t>
      </w:r>
      <w:r w:rsidRPr="008E7CDC">
        <w:t xml:space="preserve">sub </w:t>
      </w:r>
      <w:r w:rsidR="006701AC" w:rsidRPr="008E7CDC">
        <w:t xml:space="preserve">project, </w:t>
      </w:r>
      <w:r w:rsidR="005244AC" w:rsidRPr="008E7CDC">
        <w:t xml:space="preserve">the </w:t>
      </w:r>
      <w:r w:rsidR="00C81275" w:rsidRPr="008E7CDC">
        <w:t>PI</w:t>
      </w:r>
      <w:r w:rsidR="005244AC" w:rsidRPr="008E7CDC">
        <w:t xml:space="preserve"> proposes</w:t>
      </w:r>
      <w:r w:rsidR="006701AC" w:rsidRPr="008E7CDC">
        <w:t xml:space="preserve"> to focus on capacity building of </w:t>
      </w:r>
      <w:r w:rsidR="005244AC" w:rsidRPr="008E7CDC">
        <w:t xml:space="preserve">its </w:t>
      </w:r>
      <w:r w:rsidR="006701AC" w:rsidRPr="008E7CDC">
        <w:t>manpower in all spheres of dairying operations along with awareness &amp; extension activities for milk producers.  </w:t>
      </w:r>
    </w:p>
    <w:p w14:paraId="1EF0FE92" w14:textId="77777777" w:rsidR="00BA6631" w:rsidRPr="008E7CDC" w:rsidRDefault="00BA6631">
      <w:pPr>
        <w:spacing w:line="276" w:lineRule="auto"/>
        <w:ind w:left="0"/>
        <w:jc w:val="left"/>
        <w:rPr>
          <w:rFonts w:eastAsia="Calibri" w:cs="Mangal"/>
          <w:b/>
          <w:bCs/>
          <w:szCs w:val="24"/>
        </w:rPr>
      </w:pPr>
      <w:bookmarkStart w:id="369" w:name="_Toc531007847"/>
      <w:r w:rsidRPr="008E7CDC">
        <w:rPr>
          <w:rFonts w:eastAsia="Calibri" w:cs="Mangal"/>
          <w:szCs w:val="24"/>
        </w:rPr>
        <w:br w:type="page"/>
      </w:r>
    </w:p>
    <w:p w14:paraId="74DEE939" w14:textId="239EC3F9" w:rsidR="00324587" w:rsidRPr="008E7CDC" w:rsidRDefault="00CE69FF" w:rsidP="00134D06">
      <w:pPr>
        <w:pStyle w:val="Heading1"/>
        <w:numPr>
          <w:ilvl w:val="0"/>
          <w:numId w:val="46"/>
        </w:numPr>
      </w:pPr>
      <w:bookmarkStart w:id="370" w:name="_Toc81389768"/>
      <w:r w:rsidRPr="008E7CDC">
        <w:lastRenderedPageBreak/>
        <w:t>Sub Project Implementation Arrangement</w:t>
      </w:r>
      <w:bookmarkStart w:id="371" w:name="_Toc531007710"/>
      <w:bookmarkStart w:id="372" w:name="_Toc531007848"/>
      <w:bookmarkStart w:id="373" w:name="_Toc531007992"/>
      <w:bookmarkStart w:id="374" w:name="_Toc531009656"/>
      <w:bookmarkStart w:id="375" w:name="_Toc531012759"/>
      <w:bookmarkStart w:id="376" w:name="_Toc531012892"/>
      <w:bookmarkStart w:id="377" w:name="_Toc531020760"/>
      <w:bookmarkStart w:id="378" w:name="_Toc531178269"/>
      <w:bookmarkStart w:id="379" w:name="_Toc532392637"/>
      <w:bookmarkStart w:id="380" w:name="_Toc532392804"/>
      <w:bookmarkStart w:id="381" w:name="_Toc532392972"/>
      <w:bookmarkStart w:id="382" w:name="_Toc532393138"/>
      <w:bookmarkStart w:id="383" w:name="_Toc532393268"/>
      <w:bookmarkStart w:id="384" w:name="_Toc532393391"/>
      <w:bookmarkStart w:id="385" w:name="_Toc532393511"/>
      <w:bookmarkStart w:id="386" w:name="_Toc532393628"/>
      <w:bookmarkStart w:id="387" w:name="_Toc532393745"/>
      <w:bookmarkStart w:id="388" w:name="_Toc532393862"/>
      <w:bookmarkStart w:id="389" w:name="_Toc532393975"/>
      <w:bookmarkStart w:id="390" w:name="_Toc532394089"/>
      <w:bookmarkStart w:id="391" w:name="_Toc532482780"/>
      <w:bookmarkStart w:id="392" w:name="_Toc532482875"/>
      <w:bookmarkStart w:id="393" w:name="_Toc531007849"/>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C476055" w14:textId="129D0EC9" w:rsidR="00CE69FF" w:rsidRPr="008E7CDC" w:rsidRDefault="00CE69FF" w:rsidP="00C52816">
      <w:pPr>
        <w:pStyle w:val="Style7"/>
        <w:ind w:left="270" w:hanging="540"/>
      </w:pPr>
      <w:bookmarkStart w:id="394" w:name="_Toc531178270"/>
      <w:bookmarkStart w:id="395" w:name="_Toc532392638"/>
      <w:bookmarkStart w:id="396" w:name="_Toc532392805"/>
      <w:bookmarkStart w:id="397" w:name="_Toc532392973"/>
      <w:bookmarkStart w:id="398" w:name="_Toc532393139"/>
      <w:bookmarkStart w:id="399" w:name="_Toc532393269"/>
      <w:bookmarkStart w:id="400" w:name="_Toc532393392"/>
      <w:bookmarkStart w:id="401" w:name="_Toc532393512"/>
      <w:bookmarkStart w:id="402" w:name="_Toc532393629"/>
      <w:bookmarkStart w:id="403" w:name="_Toc532393746"/>
      <w:bookmarkStart w:id="404" w:name="_Toc532393863"/>
      <w:bookmarkStart w:id="405" w:name="_Toc532393976"/>
      <w:bookmarkStart w:id="406" w:name="_Toc532394090"/>
      <w:bookmarkStart w:id="407" w:name="_Toc532482781"/>
      <w:bookmarkStart w:id="408" w:name="_Toc532482876"/>
      <w:bookmarkStart w:id="409" w:name="_Toc535575664"/>
      <w:bookmarkStart w:id="410" w:name="_Toc535575855"/>
      <w:bookmarkStart w:id="411" w:name="_Toc81389769"/>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8E7CDC">
        <w:t>Implementation arrangement</w:t>
      </w:r>
      <w:bookmarkEnd w:id="393"/>
      <w:bookmarkEnd w:id="411"/>
    </w:p>
    <w:p w14:paraId="69217A8B" w14:textId="182CEC4B" w:rsidR="00D51C66" w:rsidRPr="008E7CDC" w:rsidRDefault="00D51C66" w:rsidP="00C52816">
      <w:pPr>
        <w:pStyle w:val="Multilevellistparagraphdraft15linespacing"/>
        <w:numPr>
          <w:ilvl w:val="2"/>
          <w:numId w:val="46"/>
        </w:numPr>
        <w:tabs>
          <w:tab w:val="left" w:pos="450"/>
        </w:tabs>
        <w:spacing w:before="120" w:after="120" w:line="276" w:lineRule="auto"/>
        <w:ind w:left="540" w:hanging="810"/>
        <w:rPr>
          <w:b/>
          <w:bCs/>
        </w:rPr>
      </w:pPr>
      <w:r w:rsidRPr="008E7CDC">
        <w:rPr>
          <w:b/>
          <w:bCs/>
        </w:rPr>
        <w:t xml:space="preserve">Sub Project Management Committee </w:t>
      </w:r>
      <w:r w:rsidR="007C1830" w:rsidRPr="008E7CDC">
        <w:rPr>
          <w:b/>
          <w:bCs/>
        </w:rPr>
        <w:t>(SPMC)</w:t>
      </w:r>
    </w:p>
    <w:p w14:paraId="44671DC8" w14:textId="1AEB6718"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At the PI level, a Sub Project Management Committee will be constituted for monitoring and reviewing activities under various components being implemented under the project, which will be h</w:t>
      </w:r>
      <w:r w:rsidR="007C1830" w:rsidRPr="008E7CDC">
        <w:t>eaded by Managing Director (MD)</w:t>
      </w:r>
      <w:r w:rsidRPr="008E7CDC">
        <w:t xml:space="preserve"> of the </w:t>
      </w:r>
      <w:r w:rsidR="00E13167" w:rsidRPr="008E7CDC">
        <w:t>PI</w:t>
      </w:r>
      <w:r w:rsidRPr="008E7CDC">
        <w:t xml:space="preserve">. </w:t>
      </w:r>
    </w:p>
    <w:p w14:paraId="42EE6217" w14:textId="77777777"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members of the Committee will be:</w:t>
      </w:r>
    </w:p>
    <w:p w14:paraId="4E35DD6D" w14:textId="25686555"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 xml:space="preserve">Managing Director/ Chief Executive Officer / General Manager of the </w:t>
      </w:r>
      <w:r w:rsidR="00E13167" w:rsidRPr="008E7CDC">
        <w:rPr>
          <w:szCs w:val="24"/>
        </w:rPr>
        <w:t>PI</w:t>
      </w:r>
      <w:r w:rsidRPr="008E7CDC">
        <w:rPr>
          <w:szCs w:val="24"/>
        </w:rPr>
        <w:t xml:space="preserve"> (Chairperson)</w:t>
      </w:r>
    </w:p>
    <w:p w14:paraId="037C8CF9" w14:textId="77777777"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Section/Department Heads (Purchase, Finance &amp; Accounts, HR &amp; Admin, Procurement &amp; Inputs, Plant &amp; Engineering, Marketing &amp; Sales, IT/MIS.)</w:t>
      </w:r>
    </w:p>
    <w:p w14:paraId="5C38CEEC" w14:textId="77777777"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Sub-Project Coordinators (all components proposed under the project)</w:t>
      </w:r>
    </w:p>
    <w:p w14:paraId="0A6722DB" w14:textId="77777777"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Grievance Redressal Officer (GRO)</w:t>
      </w:r>
    </w:p>
    <w:p w14:paraId="31B0ED59" w14:textId="77777777"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 xml:space="preserve">NDDB representative </w:t>
      </w:r>
    </w:p>
    <w:p w14:paraId="6B8E353D" w14:textId="77777777" w:rsidR="00D51C66" w:rsidRPr="008E7CDC" w:rsidRDefault="00D51C66" w:rsidP="00C52816">
      <w:pPr>
        <w:pStyle w:val="ListParagraph"/>
        <w:numPr>
          <w:ilvl w:val="0"/>
          <w:numId w:val="30"/>
        </w:numPr>
        <w:tabs>
          <w:tab w:val="clear" w:pos="720"/>
          <w:tab w:val="left" w:pos="1440"/>
        </w:tabs>
        <w:spacing w:before="120" w:after="120" w:line="276" w:lineRule="auto"/>
        <w:ind w:left="1440" w:hanging="446"/>
        <w:contextualSpacing w:val="0"/>
        <w:rPr>
          <w:szCs w:val="24"/>
        </w:rPr>
      </w:pPr>
      <w:r w:rsidRPr="008E7CDC">
        <w:rPr>
          <w:szCs w:val="24"/>
        </w:rPr>
        <w:t>MIS Officer – who shall be the member convener</w:t>
      </w:r>
    </w:p>
    <w:p w14:paraId="499D510E" w14:textId="77777777"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Committee, if desires, may also call special invitees to attend the meeting. The Committee will meet at least once a quarter to review the progress of sub project activities.</w:t>
      </w:r>
    </w:p>
    <w:p w14:paraId="333B7581" w14:textId="77777777"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roles &amp; responsibilities of the Committee will be:</w:t>
      </w:r>
    </w:p>
    <w:p w14:paraId="0B17B387"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 xml:space="preserve">To review the progress of the sub project (component wise) and provide quarterly reports (as may be required) to Implementation &amp; Monitoring Cell (IMC) in NDDB in specified formats.  </w:t>
      </w:r>
    </w:p>
    <w:p w14:paraId="274EF778"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 xml:space="preserve">To prepare long term strategies, action plans, take policy decisions related to sub project implementation, including approval of budget, expenditure, reimbursement and release of advances, entering into contracts with agencies and other organizations, etc.  </w:t>
      </w:r>
    </w:p>
    <w:p w14:paraId="1B787DA1"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 xml:space="preserve">Post sanction, timely execution of project agreements and ensure regular utilisation &amp; repayment of loan as per the terms and conditions prescribed in the loan agreements.  </w:t>
      </w:r>
    </w:p>
    <w:p w14:paraId="78784474"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Resolve issue and bottlenecks during sub project implementation.</w:t>
      </w:r>
    </w:p>
    <w:p w14:paraId="38E71478" w14:textId="5ED0D3DC"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lastRenderedPageBreak/>
        <w:t xml:space="preserve">Regularly review the status of grievance </w:t>
      </w:r>
      <w:r w:rsidR="00566673" w:rsidRPr="008E7CDC">
        <w:t>redressal</w:t>
      </w:r>
      <w:r w:rsidRPr="008E7CDC">
        <w:t xml:space="preserve"> under the sub projects and provide guidance/directions, if required.</w:t>
      </w:r>
    </w:p>
    <w:p w14:paraId="14092307"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Provide required support to auditors appointed under the project.</w:t>
      </w:r>
    </w:p>
    <w:p w14:paraId="3D917871"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Ensure timely submission of required data, information and reports to IMC (located at NDDB.</w:t>
      </w:r>
    </w:p>
    <w:p w14:paraId="10C66A09" w14:textId="0E71BABD" w:rsidR="00D51C66" w:rsidRPr="008E7CDC" w:rsidRDefault="00D51C66" w:rsidP="00C52816">
      <w:pPr>
        <w:pStyle w:val="Multilevellistparagraphdraft15linespacing"/>
        <w:numPr>
          <w:ilvl w:val="2"/>
          <w:numId w:val="46"/>
        </w:numPr>
        <w:tabs>
          <w:tab w:val="left" w:pos="450"/>
        </w:tabs>
        <w:spacing w:before="120" w:after="120" w:line="276" w:lineRule="auto"/>
        <w:ind w:left="540" w:hanging="810"/>
        <w:rPr>
          <w:b/>
          <w:bCs/>
        </w:rPr>
      </w:pPr>
      <w:r w:rsidRPr="008E7CDC">
        <w:rPr>
          <w:b/>
          <w:bCs/>
        </w:rPr>
        <w:t>Sub Project Implementation Cell</w:t>
      </w:r>
      <w:r w:rsidR="007C1830" w:rsidRPr="008E7CDC">
        <w:rPr>
          <w:b/>
          <w:bCs/>
        </w:rPr>
        <w:t xml:space="preserve"> (SPIC)</w:t>
      </w:r>
    </w:p>
    <w:p w14:paraId="26DE8CB9" w14:textId="6EB3B2D2"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 xml:space="preserve">To effectively implement each component under the project, a Sub Project Implementation Cell will be constituted at PI level for each component. </w:t>
      </w:r>
    </w:p>
    <w:p w14:paraId="42C96A8D" w14:textId="7604EDB8"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Cell will be headed by Sub Project Coordinator (PC) who will be appointed by MD of the PI and the members of the Cell will be:</w:t>
      </w:r>
    </w:p>
    <w:p w14:paraId="440978CA" w14:textId="3162509A" w:rsidR="00D51C66" w:rsidRPr="008E7CDC" w:rsidRDefault="00D51C66" w:rsidP="00C52816">
      <w:pPr>
        <w:pStyle w:val="ListParagraph"/>
        <w:numPr>
          <w:ilvl w:val="0"/>
          <w:numId w:val="44"/>
        </w:numPr>
        <w:tabs>
          <w:tab w:val="clear" w:pos="720"/>
          <w:tab w:val="left" w:pos="1440"/>
        </w:tabs>
        <w:spacing w:before="120" w:after="120" w:line="276" w:lineRule="auto"/>
        <w:ind w:left="1440" w:hanging="446"/>
        <w:contextualSpacing w:val="0"/>
        <w:rPr>
          <w:szCs w:val="24"/>
        </w:rPr>
      </w:pPr>
      <w:r w:rsidRPr="008E7CDC">
        <w:rPr>
          <w:szCs w:val="24"/>
        </w:rPr>
        <w:t>Sub Project Coordinator (one PC each for respective component) – head of the cell</w:t>
      </w:r>
    </w:p>
    <w:p w14:paraId="3A6BC7DB" w14:textId="56BF3428" w:rsidR="00D51C66" w:rsidRPr="008E7CDC" w:rsidRDefault="007C1830" w:rsidP="00C52816">
      <w:pPr>
        <w:pStyle w:val="ListParagraph"/>
        <w:numPr>
          <w:ilvl w:val="0"/>
          <w:numId w:val="44"/>
        </w:numPr>
        <w:tabs>
          <w:tab w:val="clear" w:pos="720"/>
          <w:tab w:val="left" w:pos="1440"/>
        </w:tabs>
        <w:spacing w:before="120" w:after="120" w:line="276" w:lineRule="auto"/>
        <w:ind w:left="1440" w:hanging="446"/>
        <w:contextualSpacing w:val="0"/>
        <w:rPr>
          <w:szCs w:val="24"/>
        </w:rPr>
      </w:pPr>
      <w:r w:rsidRPr="008E7CDC">
        <w:rPr>
          <w:szCs w:val="24"/>
        </w:rPr>
        <w:t xml:space="preserve">Officers &amp; Supervisor (Milk procurement supervisor/ Marketing supervisor/AN officer,  </w:t>
      </w:r>
      <w:r w:rsidR="00D51C66" w:rsidRPr="008E7CDC">
        <w:rPr>
          <w:szCs w:val="24"/>
        </w:rPr>
        <w:t>AN supervisor</w:t>
      </w:r>
      <w:r w:rsidRPr="008E7CDC">
        <w:rPr>
          <w:szCs w:val="24"/>
        </w:rPr>
        <w:t>, CRPS – as applicable to the sub project)</w:t>
      </w:r>
    </w:p>
    <w:p w14:paraId="53DEFAAB" w14:textId="67DF18E6" w:rsidR="00D51C66" w:rsidRPr="008E7CDC" w:rsidRDefault="007C1830" w:rsidP="00C52816">
      <w:pPr>
        <w:pStyle w:val="ListParagraph"/>
        <w:numPr>
          <w:ilvl w:val="0"/>
          <w:numId w:val="44"/>
        </w:numPr>
        <w:tabs>
          <w:tab w:val="clear" w:pos="720"/>
          <w:tab w:val="left" w:pos="1440"/>
        </w:tabs>
        <w:spacing w:before="120" w:after="120" w:line="276" w:lineRule="auto"/>
        <w:ind w:left="1440" w:hanging="446"/>
        <w:contextualSpacing w:val="0"/>
        <w:rPr>
          <w:szCs w:val="24"/>
        </w:rPr>
      </w:pPr>
      <w:r w:rsidRPr="008E7CDC">
        <w:rPr>
          <w:szCs w:val="24"/>
        </w:rPr>
        <w:t>Purchase Officer</w:t>
      </w:r>
    </w:p>
    <w:p w14:paraId="2C43515B" w14:textId="353D9EE4" w:rsidR="00D51C66" w:rsidRPr="008E7CDC" w:rsidRDefault="007C1830" w:rsidP="00C52816">
      <w:pPr>
        <w:pStyle w:val="ListParagraph"/>
        <w:numPr>
          <w:ilvl w:val="0"/>
          <w:numId w:val="44"/>
        </w:numPr>
        <w:tabs>
          <w:tab w:val="clear" w:pos="720"/>
          <w:tab w:val="left" w:pos="1440"/>
        </w:tabs>
        <w:spacing w:before="120" w:after="120" w:line="276" w:lineRule="auto"/>
        <w:ind w:left="1440" w:hanging="446"/>
        <w:contextualSpacing w:val="0"/>
        <w:rPr>
          <w:szCs w:val="24"/>
        </w:rPr>
      </w:pPr>
      <w:r w:rsidRPr="008E7CDC">
        <w:rPr>
          <w:szCs w:val="24"/>
        </w:rPr>
        <w:t>Finance &amp; Accounts Officer</w:t>
      </w:r>
    </w:p>
    <w:p w14:paraId="44179726" w14:textId="77777777" w:rsidR="00D51C66" w:rsidRPr="008E7CDC" w:rsidRDefault="00D51C66" w:rsidP="00C52816">
      <w:pPr>
        <w:pStyle w:val="ListParagraph"/>
        <w:numPr>
          <w:ilvl w:val="0"/>
          <w:numId w:val="44"/>
        </w:numPr>
        <w:tabs>
          <w:tab w:val="clear" w:pos="720"/>
          <w:tab w:val="left" w:pos="1440"/>
        </w:tabs>
        <w:spacing w:before="120" w:after="120" w:line="276" w:lineRule="auto"/>
        <w:ind w:left="1440" w:hanging="446"/>
        <w:contextualSpacing w:val="0"/>
        <w:rPr>
          <w:szCs w:val="24"/>
        </w:rPr>
      </w:pPr>
      <w:r w:rsidRPr="008E7CDC">
        <w:rPr>
          <w:szCs w:val="24"/>
        </w:rPr>
        <w:t>IT/MIS Officer</w:t>
      </w:r>
    </w:p>
    <w:p w14:paraId="580E7601" w14:textId="56D7E300"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Cell will be responsible for implementation and monitoring of the activities of the particular component on day-to-day basis and will be accountable for achievement of the targets set under the sub project.</w:t>
      </w:r>
    </w:p>
    <w:p w14:paraId="3DD1DF1A" w14:textId="77777777"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 xml:space="preserve">The Cell would meet every month and will manage implementation of the sub project under the supervision, direction and control of the Sub Project Management Committee. </w:t>
      </w:r>
    </w:p>
    <w:p w14:paraId="3768C103" w14:textId="26172E0E"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The roles &amp; responsibilities of the</w:t>
      </w:r>
      <w:r w:rsidR="00DA7079" w:rsidRPr="008E7CDC">
        <w:t xml:space="preserve"> Cell</w:t>
      </w:r>
      <w:r w:rsidRPr="008E7CDC">
        <w:t xml:space="preserve"> will be:</w:t>
      </w:r>
    </w:p>
    <w:p w14:paraId="48C15E64"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Define sub-project Key Performance Indicators (KPI) in line with Project Operation Manual and set monthly targets under each KPI</w:t>
      </w:r>
    </w:p>
    <w:p w14:paraId="3D4EF50D"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Arrange required resources to implement the project</w:t>
      </w:r>
    </w:p>
    <w:p w14:paraId="191BBB95"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 xml:space="preserve">Monitor the physical and financial progress of the Sub project </w:t>
      </w:r>
    </w:p>
    <w:p w14:paraId="57F7FE05"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lastRenderedPageBreak/>
        <w:t xml:space="preserve">Document success stories. </w:t>
      </w:r>
    </w:p>
    <w:p w14:paraId="5FD8FD2D"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Periodically report the progress of sub project activities to the Sub Project Management Committee.</w:t>
      </w:r>
    </w:p>
    <w:p w14:paraId="22758EC0"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Provide required suggestions/ recommendations to Sub Project Management Committee to take necessary policy decisions for smooth implementation of the sub-project.</w:t>
      </w:r>
    </w:p>
    <w:p w14:paraId="12F228B4"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 xml:space="preserve">Resolve and respond to all grievances received under the sub project. </w:t>
      </w:r>
    </w:p>
    <w:p w14:paraId="6F1049C5" w14:textId="77777777" w:rsidR="00D51C66" w:rsidRPr="008E7CDC" w:rsidRDefault="00D51C66" w:rsidP="00C52816">
      <w:pPr>
        <w:pStyle w:val="ListParagraph"/>
        <w:numPr>
          <w:ilvl w:val="1"/>
          <w:numId w:val="3"/>
        </w:numPr>
        <w:tabs>
          <w:tab w:val="clear" w:pos="720"/>
          <w:tab w:val="left" w:pos="1350"/>
        </w:tabs>
        <w:spacing w:before="120" w:after="120" w:line="276" w:lineRule="auto"/>
        <w:ind w:left="1353" w:hanging="446"/>
        <w:contextualSpacing w:val="0"/>
      </w:pPr>
      <w:r w:rsidRPr="008E7CDC">
        <w:t>Maintain record and accounts of all transactions.</w:t>
      </w:r>
    </w:p>
    <w:p w14:paraId="5EEAF63D" w14:textId="78B60A8C" w:rsidR="00D51C66" w:rsidRPr="008E7CDC" w:rsidRDefault="005451AC" w:rsidP="00C52816">
      <w:pPr>
        <w:pStyle w:val="ListParagraph"/>
        <w:numPr>
          <w:ilvl w:val="1"/>
          <w:numId w:val="3"/>
        </w:numPr>
        <w:tabs>
          <w:tab w:val="clear" w:pos="720"/>
          <w:tab w:val="left" w:pos="1350"/>
        </w:tabs>
        <w:spacing w:before="120" w:after="120" w:line="276" w:lineRule="auto"/>
        <w:ind w:left="1353" w:hanging="446"/>
        <w:contextualSpacing w:val="0"/>
      </w:pPr>
      <w:r w:rsidRPr="008E7CDC">
        <w:t>Identification</w:t>
      </w:r>
      <w:r w:rsidR="00D51C66" w:rsidRPr="008E7CDC">
        <w:t>/recruitment of requisite manpower &amp; arrange their training</w:t>
      </w:r>
    </w:p>
    <w:p w14:paraId="76F55CBF" w14:textId="77777777" w:rsidR="00D51C66" w:rsidRPr="008E7CDC" w:rsidRDefault="00D51C66" w:rsidP="00C52816">
      <w:pPr>
        <w:pStyle w:val="Multilevellistparagraphdraft15linespacing"/>
        <w:numPr>
          <w:ilvl w:val="2"/>
          <w:numId w:val="46"/>
        </w:numPr>
        <w:tabs>
          <w:tab w:val="left" w:pos="450"/>
        </w:tabs>
        <w:spacing w:before="120" w:after="120" w:line="276" w:lineRule="auto"/>
        <w:ind w:left="540" w:hanging="810"/>
        <w:rPr>
          <w:b/>
          <w:bCs/>
        </w:rPr>
      </w:pPr>
      <w:r w:rsidRPr="008E7CDC">
        <w:rPr>
          <w:b/>
          <w:bCs/>
        </w:rPr>
        <w:t>Implementation in the field</w:t>
      </w:r>
    </w:p>
    <w:p w14:paraId="3DF3FC61" w14:textId="5F2D5425" w:rsidR="00D51C66" w:rsidRPr="008E7CDC" w:rsidRDefault="00D51C66" w:rsidP="00C52816">
      <w:pPr>
        <w:pStyle w:val="ListParagraph"/>
        <w:numPr>
          <w:ilvl w:val="0"/>
          <w:numId w:val="3"/>
        </w:numPr>
        <w:tabs>
          <w:tab w:val="clear" w:pos="720"/>
          <w:tab w:val="left" w:pos="1276"/>
        </w:tabs>
        <w:spacing w:before="120" w:after="120" w:line="276" w:lineRule="auto"/>
        <w:ind w:left="720"/>
        <w:contextualSpacing w:val="0"/>
      </w:pPr>
      <w:r w:rsidRPr="008E7CDC">
        <w:t xml:space="preserve">The PI will identify one senior officer as Project Coordinator (PC) from the existing manpower for overall project coordination and monitoring. </w:t>
      </w:r>
      <w:r w:rsidR="007C1830" w:rsidRPr="008E7CDC">
        <w:t>Supervisors/Field staff</w:t>
      </w:r>
      <w:r w:rsidRPr="008E7CDC">
        <w:t xml:space="preserve"> will report to PC. </w:t>
      </w:r>
      <w:r w:rsidR="007C1830" w:rsidRPr="008E7CDC">
        <w:t>PC</w:t>
      </w:r>
      <w:r w:rsidRPr="008E7CDC">
        <w:t xml:space="preserve"> will liaison with NDDB for technical and other supports. </w:t>
      </w:r>
    </w:p>
    <w:p w14:paraId="6C29C2B2" w14:textId="308C94DC" w:rsidR="00CE69FF" w:rsidRPr="008E7CDC" w:rsidRDefault="00CE69FF" w:rsidP="00C52816">
      <w:pPr>
        <w:pStyle w:val="Style7"/>
        <w:ind w:left="270" w:hanging="540"/>
      </w:pPr>
      <w:bookmarkStart w:id="412" w:name="_Toc531007850"/>
      <w:bookmarkStart w:id="413" w:name="_Toc81389770"/>
      <w:r w:rsidRPr="008E7CDC">
        <w:t>Schedule of implementation</w:t>
      </w:r>
      <w:bookmarkEnd w:id="412"/>
      <w:bookmarkEnd w:id="413"/>
      <w:r w:rsidRPr="008E7CDC">
        <w:t xml:space="preserve"> </w:t>
      </w:r>
    </w:p>
    <w:p w14:paraId="191F2811" w14:textId="6404B63A" w:rsidR="00CE69FF" w:rsidRPr="008E7CDC" w:rsidRDefault="00CE69FF" w:rsidP="00C52816">
      <w:pPr>
        <w:pStyle w:val="ListParagraph"/>
        <w:numPr>
          <w:ilvl w:val="0"/>
          <w:numId w:val="3"/>
        </w:numPr>
        <w:tabs>
          <w:tab w:val="clear" w:pos="720"/>
          <w:tab w:val="left" w:pos="1276"/>
        </w:tabs>
        <w:spacing w:before="120" w:after="120" w:line="276" w:lineRule="auto"/>
        <w:ind w:left="720"/>
        <w:contextualSpacing w:val="0"/>
      </w:pPr>
      <w:r w:rsidRPr="008E7CDC">
        <w:t>The sub project is expec</w:t>
      </w:r>
      <w:r w:rsidR="00E401D8" w:rsidRPr="008E7CDC">
        <w:t>ted to start in the year 2021-22</w:t>
      </w:r>
      <w:r w:rsidRPr="008E7CDC">
        <w:t>. The appointment of the agency for technical consultancy services, construction of civil structures, purchase of materia</w:t>
      </w:r>
      <w:r w:rsidR="00E401D8" w:rsidRPr="008E7CDC">
        <w:t>ls, etc. will begin from 2021-22</w:t>
      </w:r>
      <w:r w:rsidRPr="008E7CDC">
        <w:t xml:space="preserve">. The establishment of new dairy plant is expected to be completed by </w:t>
      </w:r>
      <w:r w:rsidR="00E401D8" w:rsidRPr="008E7CDC">
        <w:t>2022-23</w:t>
      </w:r>
      <w:r w:rsidRPr="008E7CDC">
        <w:t xml:space="preserve"> and start processing of milk and manufacturing of milk products from </w:t>
      </w:r>
      <w:r w:rsidR="00E401D8" w:rsidRPr="008E7CDC">
        <w:t>2022-23</w:t>
      </w:r>
      <w:r w:rsidRPr="008E7CDC">
        <w:t xml:space="preserve"> onwards. </w:t>
      </w:r>
      <w:r w:rsidR="0040544C" w:rsidRPr="008E7CDC">
        <w:t xml:space="preserve">The </w:t>
      </w:r>
      <w:r w:rsidR="0012674D" w:rsidRPr="008E7CDC">
        <w:t xml:space="preserve">tentative </w:t>
      </w:r>
      <w:r w:rsidR="0040544C" w:rsidRPr="008E7CDC">
        <w:t xml:space="preserve">schedule of implementation of activities </w:t>
      </w:r>
      <w:r w:rsidR="00CA26E3" w:rsidRPr="008E7CDC">
        <w:t xml:space="preserve">under the project </w:t>
      </w:r>
      <w:r w:rsidR="0040544C" w:rsidRPr="008E7CDC">
        <w:t xml:space="preserve">is given </w:t>
      </w:r>
      <w:r w:rsidR="00CA26E3" w:rsidRPr="008E7CDC">
        <w:t>in</w:t>
      </w:r>
      <w:r w:rsidR="0066452B" w:rsidRPr="008E7CDC">
        <w:rPr>
          <w:b/>
          <w:bCs/>
        </w:rPr>
        <w:t xml:space="preserve"> </w:t>
      </w:r>
      <w:r w:rsidR="0066452B" w:rsidRPr="008E7CDC">
        <w:rPr>
          <w:b/>
          <w:bCs/>
        </w:rPr>
        <w:fldChar w:fldCharType="begin"/>
      </w:r>
      <w:r w:rsidR="0066452B" w:rsidRPr="008E7CDC">
        <w:rPr>
          <w:b/>
          <w:bCs/>
        </w:rPr>
        <w:instrText xml:space="preserve"> REF _Ref536517996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X</w:t>
      </w:r>
      <w:r w:rsidR="0066452B" w:rsidRPr="008E7CDC">
        <w:rPr>
          <w:b/>
          <w:bCs/>
        </w:rPr>
        <w:fldChar w:fldCharType="end"/>
      </w:r>
      <w:r w:rsidR="00850BDF" w:rsidRPr="008E7CDC">
        <w:rPr>
          <w:b/>
          <w:bCs/>
        </w:rPr>
        <w:t>.</w:t>
      </w:r>
    </w:p>
    <w:p w14:paraId="0F814B9D" w14:textId="77777777" w:rsidR="00F50F87" w:rsidRPr="008E7CDC" w:rsidRDefault="00F50F87" w:rsidP="00C52816">
      <w:pPr>
        <w:spacing w:before="120" w:after="120" w:line="276" w:lineRule="auto"/>
        <w:ind w:left="0"/>
        <w:jc w:val="left"/>
        <w:rPr>
          <w:rFonts w:eastAsia="Calibri" w:cs="Mangal"/>
          <w:b/>
          <w:bCs/>
          <w:szCs w:val="24"/>
        </w:rPr>
      </w:pPr>
      <w:r w:rsidRPr="008E7CDC">
        <w:rPr>
          <w:rFonts w:eastAsia="Calibri" w:cs="Mangal"/>
          <w:szCs w:val="24"/>
        </w:rPr>
        <w:br w:type="page"/>
      </w:r>
    </w:p>
    <w:p w14:paraId="475A87FB" w14:textId="2D7C4BF6" w:rsidR="001C00D8" w:rsidRPr="008E7CDC" w:rsidRDefault="001C00D8" w:rsidP="00134D06">
      <w:pPr>
        <w:pStyle w:val="Heading1"/>
        <w:numPr>
          <w:ilvl w:val="0"/>
          <w:numId w:val="46"/>
        </w:numPr>
      </w:pPr>
      <w:bookmarkStart w:id="414" w:name="_Toc81389771"/>
      <w:r w:rsidRPr="008E7CDC">
        <w:lastRenderedPageBreak/>
        <w:t>Human Resource Management</w:t>
      </w:r>
      <w:bookmarkEnd w:id="414"/>
    </w:p>
    <w:p w14:paraId="65F9A10C" w14:textId="37939149" w:rsidR="001C00D8" w:rsidRPr="008E7CDC" w:rsidRDefault="001C00D8" w:rsidP="00DC0122">
      <w:pPr>
        <w:pStyle w:val="Style7"/>
        <w:tabs>
          <w:tab w:val="left" w:pos="630"/>
          <w:tab w:val="left" w:pos="810"/>
        </w:tabs>
        <w:ind w:left="270" w:hanging="540"/>
      </w:pPr>
      <w:bookmarkStart w:id="415" w:name="_Toc535575668"/>
      <w:bookmarkStart w:id="416" w:name="_Toc535575859"/>
      <w:bookmarkStart w:id="417" w:name="_Toc81389772"/>
      <w:bookmarkEnd w:id="415"/>
      <w:bookmarkEnd w:id="416"/>
      <w:r w:rsidRPr="008E7CDC">
        <w:t>Existing Manpower</w:t>
      </w:r>
      <w:bookmarkEnd w:id="417"/>
    </w:p>
    <w:p w14:paraId="34A436AE" w14:textId="0B4EBA62" w:rsidR="001C00D8" w:rsidRPr="008E7CDC" w:rsidRDefault="001C00D8" w:rsidP="00DC0122">
      <w:pPr>
        <w:pStyle w:val="ListParagraph"/>
        <w:numPr>
          <w:ilvl w:val="0"/>
          <w:numId w:val="3"/>
        </w:numPr>
        <w:tabs>
          <w:tab w:val="clear" w:pos="720"/>
          <w:tab w:val="left" w:pos="1276"/>
        </w:tabs>
        <w:spacing w:before="120" w:after="120" w:line="276" w:lineRule="auto"/>
        <w:ind w:left="720"/>
      </w:pPr>
      <w:r w:rsidRPr="008E7CDC">
        <w:t xml:space="preserve">The </w:t>
      </w:r>
      <w:r w:rsidR="00C81275" w:rsidRPr="008E7CDC">
        <w:t>PI</w:t>
      </w:r>
      <w:r w:rsidRPr="008E7CDC">
        <w:t xml:space="preserve"> has total manpower strength of </w:t>
      </w:r>
      <w:r w:rsidR="00E401D8" w:rsidRPr="008E7CDC">
        <w:t>___, of which ___ are officers, ____</w:t>
      </w:r>
      <w:r w:rsidRPr="008E7CDC">
        <w:t xml:space="preserve"> are staff and </w:t>
      </w:r>
      <w:r w:rsidR="00E401D8" w:rsidRPr="008E7CDC">
        <w:t>____</w:t>
      </w:r>
      <w:r w:rsidRPr="008E7CDC">
        <w:t xml:space="preserve"> are workers. The day to day operations of the </w:t>
      </w:r>
      <w:r w:rsidR="00C81275" w:rsidRPr="008E7CDC">
        <w:t>PI</w:t>
      </w:r>
      <w:r w:rsidRPr="008E7CDC">
        <w:t xml:space="preserve"> is looked after by a Managing Director. Section wise existing manpower </w:t>
      </w:r>
      <w:r w:rsidR="00550B20" w:rsidRPr="008E7CDC">
        <w:t xml:space="preserve">strength is given in </w:t>
      </w:r>
      <w:r w:rsidR="006A0C9D" w:rsidRPr="008E7CDC">
        <w:t>the table below:</w:t>
      </w:r>
    </w:p>
    <w:p w14:paraId="0918AFA1" w14:textId="6650F586" w:rsidR="006A0C9D" w:rsidRPr="008E7CDC" w:rsidRDefault="006A0C9D" w:rsidP="006A0C9D">
      <w:pPr>
        <w:pStyle w:val="Caption"/>
        <w:spacing w:before="120" w:after="120" w:line="276" w:lineRule="auto"/>
        <w:ind w:left="540"/>
        <w:rPr>
          <w:color w:val="auto"/>
          <w:sz w:val="22"/>
          <w:szCs w:val="22"/>
        </w:rPr>
      </w:pPr>
      <w:bookmarkStart w:id="418" w:name="_Toc64543635"/>
      <w:bookmarkStart w:id="419" w:name="_Toc81389900"/>
      <w:r w:rsidRPr="008E7CDC">
        <w:rPr>
          <w:color w:val="auto"/>
          <w:sz w:val="22"/>
          <w:szCs w:val="22"/>
        </w:rPr>
        <w:t xml:space="preserve">Table </w:t>
      </w:r>
      <w:r w:rsidRPr="008E7CDC">
        <w:rPr>
          <w:color w:val="auto"/>
          <w:sz w:val="22"/>
          <w:szCs w:val="22"/>
        </w:rPr>
        <w:fldChar w:fldCharType="begin"/>
      </w:r>
      <w:r w:rsidRPr="008E7CDC">
        <w:rPr>
          <w:color w:val="auto"/>
          <w:sz w:val="22"/>
          <w:szCs w:val="22"/>
        </w:rPr>
        <w:instrText xml:space="preserve"> SEQ Table \* ARABIC </w:instrText>
      </w:r>
      <w:r w:rsidRPr="008E7CDC">
        <w:rPr>
          <w:color w:val="auto"/>
          <w:sz w:val="22"/>
          <w:szCs w:val="22"/>
        </w:rPr>
        <w:fldChar w:fldCharType="separate"/>
      </w:r>
      <w:r w:rsidR="00AA1861" w:rsidRPr="008E7CDC">
        <w:rPr>
          <w:noProof/>
          <w:color w:val="auto"/>
          <w:sz w:val="22"/>
          <w:szCs w:val="22"/>
        </w:rPr>
        <w:t>15</w:t>
      </w:r>
      <w:r w:rsidRPr="008E7CDC">
        <w:rPr>
          <w:color w:val="auto"/>
          <w:sz w:val="22"/>
          <w:szCs w:val="22"/>
        </w:rPr>
        <w:fldChar w:fldCharType="end"/>
      </w:r>
      <w:r w:rsidRPr="008E7CDC">
        <w:rPr>
          <w:color w:val="auto"/>
          <w:sz w:val="22"/>
          <w:szCs w:val="22"/>
        </w:rPr>
        <w:t xml:space="preserve">: Section wise existing manpower of the </w:t>
      </w:r>
      <w:bookmarkEnd w:id="418"/>
      <w:bookmarkEnd w:id="419"/>
      <w:r w:rsidR="00E13167" w:rsidRPr="008E7CDC">
        <w:rPr>
          <w:color w:val="auto"/>
          <w:sz w:val="22"/>
          <w:szCs w:val="22"/>
        </w:rPr>
        <w:t>PI</w:t>
      </w:r>
    </w:p>
    <w:tbl>
      <w:tblPr>
        <w:tblW w:w="8893" w:type="dxa"/>
        <w:tblInd w:w="558" w:type="dxa"/>
        <w:tblLook w:val="04A0" w:firstRow="1" w:lastRow="0" w:firstColumn="1" w:lastColumn="0" w:noHBand="0" w:noVBand="1"/>
      </w:tblPr>
      <w:tblGrid>
        <w:gridCol w:w="622"/>
        <w:gridCol w:w="2139"/>
        <w:gridCol w:w="511"/>
        <w:gridCol w:w="511"/>
        <w:gridCol w:w="511"/>
        <w:gridCol w:w="511"/>
        <w:gridCol w:w="511"/>
        <w:gridCol w:w="511"/>
        <w:gridCol w:w="511"/>
        <w:gridCol w:w="511"/>
        <w:gridCol w:w="511"/>
        <w:gridCol w:w="511"/>
        <w:gridCol w:w="511"/>
        <w:gridCol w:w="511"/>
      </w:tblGrid>
      <w:tr w:rsidR="00E401D8" w:rsidRPr="008E7CDC" w14:paraId="38FDBA55" w14:textId="77777777" w:rsidTr="00361632">
        <w:trPr>
          <w:trHeight w:val="247"/>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6789B6E" w14:textId="77777777" w:rsidR="00E401D8" w:rsidRPr="008E7CDC" w:rsidRDefault="00E401D8" w:rsidP="00361632">
            <w:pPr>
              <w:spacing w:after="0" w:line="240" w:lineRule="auto"/>
              <w:ind w:left="0"/>
              <w:jc w:val="center"/>
              <w:rPr>
                <w:rFonts w:eastAsia="Times New Roman" w:cs="Arial"/>
                <w:b/>
                <w:bCs/>
                <w:color w:val="000000"/>
                <w:sz w:val="20"/>
                <w:szCs w:val="20"/>
                <w:lang w:eastAsia="en-IN"/>
              </w:rPr>
            </w:pPr>
            <w:r w:rsidRPr="008E7CDC">
              <w:rPr>
                <w:rFonts w:eastAsia="Times New Roman" w:cs="Arial"/>
                <w:b/>
                <w:bCs/>
                <w:color w:val="000000"/>
                <w:sz w:val="20"/>
                <w:szCs w:val="20"/>
                <w:lang w:eastAsia="en-IN"/>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6F8DBA2F" w14:textId="77777777" w:rsidR="009B591F" w:rsidRPr="008E7CDC" w:rsidRDefault="009B591F" w:rsidP="009B591F">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Department</w:t>
            </w:r>
            <w:r w:rsidR="00E401D8" w:rsidRPr="008E7CDC">
              <w:rPr>
                <w:rFonts w:eastAsia="Times New Roman" w:cs="Arial"/>
                <w:b/>
                <w:bCs/>
                <w:sz w:val="20"/>
                <w:szCs w:val="20"/>
                <w:lang w:eastAsia="en-IN"/>
              </w:rPr>
              <w:t xml:space="preserve">/ </w:t>
            </w:r>
          </w:p>
          <w:p w14:paraId="0BEFC818" w14:textId="2B2C8A79" w:rsidR="00E401D8" w:rsidRPr="008E7CDC" w:rsidRDefault="00E401D8" w:rsidP="009B591F">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Section</w:t>
            </w:r>
          </w:p>
        </w:tc>
        <w:tc>
          <w:tcPr>
            <w:tcW w:w="0" w:type="auto"/>
            <w:gridSpan w:val="3"/>
            <w:tcBorders>
              <w:top w:val="single" w:sz="4" w:space="0" w:color="auto"/>
              <w:left w:val="nil"/>
              <w:bottom w:val="single" w:sz="4" w:space="0" w:color="auto"/>
              <w:right w:val="single" w:sz="4" w:space="0" w:color="auto"/>
            </w:tcBorders>
            <w:shd w:val="clear" w:color="000000" w:fill="C5D9F1"/>
            <w:vAlign w:val="center"/>
            <w:hideMark/>
          </w:tcPr>
          <w:p w14:paraId="08DC0163"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Officers</w:t>
            </w:r>
          </w:p>
        </w:tc>
        <w:tc>
          <w:tcPr>
            <w:tcW w:w="0" w:type="auto"/>
            <w:gridSpan w:val="3"/>
            <w:tcBorders>
              <w:top w:val="single" w:sz="4" w:space="0" w:color="auto"/>
              <w:left w:val="nil"/>
              <w:bottom w:val="single" w:sz="4" w:space="0" w:color="auto"/>
              <w:right w:val="single" w:sz="4" w:space="0" w:color="auto"/>
            </w:tcBorders>
            <w:shd w:val="clear" w:color="000000" w:fill="C5D9F1"/>
            <w:vAlign w:val="center"/>
            <w:hideMark/>
          </w:tcPr>
          <w:p w14:paraId="7B2DDD12"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Staff</w:t>
            </w:r>
          </w:p>
        </w:tc>
        <w:tc>
          <w:tcPr>
            <w:tcW w:w="0" w:type="auto"/>
            <w:gridSpan w:val="3"/>
            <w:tcBorders>
              <w:top w:val="single" w:sz="4" w:space="0" w:color="auto"/>
              <w:left w:val="nil"/>
              <w:bottom w:val="single" w:sz="4" w:space="0" w:color="auto"/>
              <w:right w:val="single" w:sz="4" w:space="0" w:color="auto"/>
            </w:tcBorders>
            <w:shd w:val="clear" w:color="000000" w:fill="C5D9F1"/>
            <w:noWrap/>
            <w:vAlign w:val="center"/>
            <w:hideMark/>
          </w:tcPr>
          <w:p w14:paraId="2986FEE4"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Workers</w:t>
            </w:r>
          </w:p>
        </w:tc>
        <w:tc>
          <w:tcPr>
            <w:tcW w:w="0" w:type="auto"/>
            <w:gridSpan w:val="3"/>
            <w:tcBorders>
              <w:top w:val="single" w:sz="4" w:space="0" w:color="auto"/>
              <w:left w:val="nil"/>
              <w:bottom w:val="single" w:sz="4" w:space="0" w:color="auto"/>
              <w:right w:val="single" w:sz="4" w:space="0" w:color="auto"/>
            </w:tcBorders>
            <w:shd w:val="clear" w:color="000000" w:fill="C5D9F1"/>
            <w:vAlign w:val="center"/>
            <w:hideMark/>
          </w:tcPr>
          <w:p w14:paraId="3AED3457"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Total</w:t>
            </w:r>
          </w:p>
        </w:tc>
      </w:tr>
      <w:tr w:rsidR="00E401D8" w:rsidRPr="008E7CDC" w14:paraId="278F7087" w14:textId="77777777" w:rsidTr="00361632">
        <w:trPr>
          <w:trHeight w:val="126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228B7" w14:textId="77777777" w:rsidR="00E401D8" w:rsidRPr="008E7CDC" w:rsidRDefault="00E401D8" w:rsidP="00361632">
            <w:pPr>
              <w:spacing w:after="0" w:line="240" w:lineRule="auto"/>
              <w:ind w:left="0"/>
              <w:jc w:val="left"/>
              <w:rPr>
                <w:rFonts w:eastAsia="Times New Roman" w:cs="Arial"/>
                <w:b/>
                <w:bCs/>
                <w:color w:val="000000"/>
                <w:sz w:val="20"/>
                <w:szCs w:val="20"/>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0EC85" w14:textId="77777777" w:rsidR="00E401D8" w:rsidRPr="008E7CDC" w:rsidRDefault="00E401D8" w:rsidP="00361632">
            <w:pPr>
              <w:spacing w:after="0" w:line="240" w:lineRule="auto"/>
              <w:ind w:left="0"/>
              <w:jc w:val="lef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30BE5D7E"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Regular</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121586F0"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Contract</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5EE668B2"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Total</w:t>
            </w: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484B67C1"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Regular</w:t>
            </w: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0FD830F5"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Contract</w:t>
            </w: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73DAD24F"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Total</w:t>
            </w: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2CC32074"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Regular</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54C0D071"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Contract</w:t>
            </w:r>
          </w:p>
        </w:tc>
        <w:tc>
          <w:tcPr>
            <w:tcW w:w="0" w:type="auto"/>
            <w:tcBorders>
              <w:top w:val="nil"/>
              <w:left w:val="nil"/>
              <w:bottom w:val="single" w:sz="4" w:space="0" w:color="auto"/>
              <w:right w:val="single" w:sz="4" w:space="0" w:color="auto"/>
            </w:tcBorders>
            <w:shd w:val="clear" w:color="000000" w:fill="C5D9F1"/>
            <w:textDirection w:val="btLr"/>
            <w:vAlign w:val="center"/>
            <w:hideMark/>
          </w:tcPr>
          <w:p w14:paraId="040951C7"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Total</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7492E0C8"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Regular</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41C66047"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Contract</w:t>
            </w:r>
          </w:p>
        </w:tc>
        <w:tc>
          <w:tcPr>
            <w:tcW w:w="0" w:type="auto"/>
            <w:tcBorders>
              <w:top w:val="nil"/>
              <w:left w:val="nil"/>
              <w:bottom w:val="single" w:sz="4" w:space="0" w:color="auto"/>
              <w:right w:val="single" w:sz="4" w:space="0" w:color="auto"/>
            </w:tcBorders>
            <w:shd w:val="clear" w:color="000000" w:fill="C5D9F1"/>
            <w:noWrap/>
            <w:textDirection w:val="btLr"/>
            <w:vAlign w:val="center"/>
            <w:hideMark/>
          </w:tcPr>
          <w:p w14:paraId="726854F0" w14:textId="77777777" w:rsidR="00E401D8" w:rsidRPr="008E7CDC" w:rsidRDefault="00E401D8" w:rsidP="00361632">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Total</w:t>
            </w:r>
          </w:p>
        </w:tc>
      </w:tr>
      <w:tr w:rsidR="00E401D8" w:rsidRPr="008E7CDC" w14:paraId="57E8095E"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CAFE7"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1</w:t>
            </w:r>
          </w:p>
        </w:tc>
        <w:tc>
          <w:tcPr>
            <w:tcW w:w="0" w:type="auto"/>
            <w:tcBorders>
              <w:top w:val="nil"/>
              <w:left w:val="nil"/>
              <w:bottom w:val="single" w:sz="4" w:space="0" w:color="auto"/>
              <w:right w:val="single" w:sz="4" w:space="0" w:color="auto"/>
            </w:tcBorders>
            <w:shd w:val="clear" w:color="000000" w:fill="FFFFFF"/>
            <w:vAlign w:val="center"/>
            <w:hideMark/>
          </w:tcPr>
          <w:p w14:paraId="615507FC"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Administration</w:t>
            </w:r>
          </w:p>
        </w:tc>
        <w:tc>
          <w:tcPr>
            <w:tcW w:w="0" w:type="auto"/>
            <w:tcBorders>
              <w:top w:val="nil"/>
              <w:left w:val="nil"/>
              <w:bottom w:val="single" w:sz="4" w:space="0" w:color="auto"/>
              <w:right w:val="single" w:sz="4" w:space="0" w:color="auto"/>
            </w:tcBorders>
            <w:shd w:val="clear" w:color="000000" w:fill="FFFFFF"/>
            <w:vAlign w:val="center"/>
          </w:tcPr>
          <w:p w14:paraId="16202AF0" w14:textId="681020E6"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B1BEB3D" w14:textId="6185E0DB"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291C69E3" w14:textId="4846DC7F"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42170481" w14:textId="7A4871E8"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81496F1" w14:textId="3E13023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18EF595F" w14:textId="761C7DCC"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1443F5E" w14:textId="7C7D8321"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23FD949" w14:textId="36D74BA3"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067F7AB9" w14:textId="22BFE595"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393BD55" w14:textId="641207BE"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5D35393" w14:textId="3657DEFB"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73A053F" w14:textId="09344C18"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00708B9F"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C3FEC"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2</w:t>
            </w:r>
          </w:p>
        </w:tc>
        <w:tc>
          <w:tcPr>
            <w:tcW w:w="0" w:type="auto"/>
            <w:tcBorders>
              <w:top w:val="nil"/>
              <w:left w:val="nil"/>
              <w:bottom w:val="single" w:sz="4" w:space="0" w:color="auto"/>
              <w:right w:val="single" w:sz="4" w:space="0" w:color="auto"/>
            </w:tcBorders>
            <w:shd w:val="clear" w:color="000000" w:fill="FFFFFF"/>
            <w:vAlign w:val="center"/>
            <w:hideMark/>
          </w:tcPr>
          <w:p w14:paraId="7FED4CB2"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Accounts</w:t>
            </w:r>
          </w:p>
        </w:tc>
        <w:tc>
          <w:tcPr>
            <w:tcW w:w="0" w:type="auto"/>
            <w:tcBorders>
              <w:top w:val="nil"/>
              <w:left w:val="nil"/>
              <w:bottom w:val="single" w:sz="4" w:space="0" w:color="auto"/>
              <w:right w:val="single" w:sz="4" w:space="0" w:color="auto"/>
            </w:tcBorders>
            <w:shd w:val="clear" w:color="000000" w:fill="FFFFFF"/>
            <w:vAlign w:val="center"/>
          </w:tcPr>
          <w:p w14:paraId="4DA4548E" w14:textId="3775F05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44CAA39" w14:textId="012304A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7C2B0FFD" w14:textId="39CCCEB7"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B116176" w14:textId="6AE6F83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4D4ABC9" w14:textId="7EDFCDCC"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6DCEEF2C" w14:textId="44C97023"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6BA4AD2" w14:textId="125AE9D6"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3D51A0E" w14:textId="4C8E8396"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415554AA" w14:textId="281519E1"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19DE5D6" w14:textId="47050EC9"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18701AF" w14:textId="02E28496"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358603B" w14:textId="4DCB149C"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7CA73742"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8F5D3"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3</w:t>
            </w:r>
          </w:p>
        </w:tc>
        <w:tc>
          <w:tcPr>
            <w:tcW w:w="0" w:type="auto"/>
            <w:tcBorders>
              <w:top w:val="nil"/>
              <w:left w:val="nil"/>
              <w:bottom w:val="single" w:sz="4" w:space="0" w:color="auto"/>
              <w:right w:val="single" w:sz="4" w:space="0" w:color="auto"/>
            </w:tcBorders>
            <w:shd w:val="clear" w:color="000000" w:fill="FFFFFF"/>
            <w:vAlign w:val="center"/>
            <w:hideMark/>
          </w:tcPr>
          <w:p w14:paraId="04EBA029"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P&amp;I</w:t>
            </w:r>
          </w:p>
        </w:tc>
        <w:tc>
          <w:tcPr>
            <w:tcW w:w="0" w:type="auto"/>
            <w:tcBorders>
              <w:top w:val="nil"/>
              <w:left w:val="nil"/>
              <w:bottom w:val="single" w:sz="4" w:space="0" w:color="auto"/>
              <w:right w:val="single" w:sz="4" w:space="0" w:color="auto"/>
            </w:tcBorders>
            <w:shd w:val="clear" w:color="000000" w:fill="FFFFFF"/>
            <w:vAlign w:val="center"/>
          </w:tcPr>
          <w:p w14:paraId="5E6BF153" w14:textId="2CF0F6A8"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E15F256" w14:textId="6227D3B0"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5AFED0BD" w14:textId="5DECD803"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C9ADA78" w14:textId="0F9839C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BBC1871" w14:textId="18304A1F"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5A0281CA" w14:textId="3DF91891"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D39FAF3" w14:textId="615611E3"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45D0A94" w14:textId="68DC2A77"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206BA27D" w14:textId="4F4017C1"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C455D44" w14:textId="64D15F40"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C17DAF5" w14:textId="675FE497"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A37E05D" w14:textId="42919DCF"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0AA93B98"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FFD943"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4</w:t>
            </w:r>
          </w:p>
        </w:tc>
        <w:tc>
          <w:tcPr>
            <w:tcW w:w="0" w:type="auto"/>
            <w:tcBorders>
              <w:top w:val="nil"/>
              <w:left w:val="nil"/>
              <w:bottom w:val="single" w:sz="4" w:space="0" w:color="auto"/>
              <w:right w:val="single" w:sz="4" w:space="0" w:color="auto"/>
            </w:tcBorders>
            <w:shd w:val="clear" w:color="000000" w:fill="FFFFFF"/>
            <w:vAlign w:val="center"/>
            <w:hideMark/>
          </w:tcPr>
          <w:p w14:paraId="333EA39A"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Marketing</w:t>
            </w:r>
          </w:p>
        </w:tc>
        <w:tc>
          <w:tcPr>
            <w:tcW w:w="0" w:type="auto"/>
            <w:tcBorders>
              <w:top w:val="nil"/>
              <w:left w:val="nil"/>
              <w:bottom w:val="single" w:sz="4" w:space="0" w:color="auto"/>
              <w:right w:val="single" w:sz="4" w:space="0" w:color="auto"/>
            </w:tcBorders>
            <w:shd w:val="clear" w:color="000000" w:fill="FFFFFF"/>
            <w:vAlign w:val="center"/>
          </w:tcPr>
          <w:p w14:paraId="051710A2" w14:textId="2A46FFCE"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0E5C77A" w14:textId="62D1EB91"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6A228F19" w14:textId="6BC795FD"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4AD8B4FB" w14:textId="1F4D1912"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6A3E788" w14:textId="53E1FA53"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08F65142" w14:textId="3F770405"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C980666" w14:textId="0508D8EF"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F3A6474" w14:textId="405481EB"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1E2C711D" w14:textId="6F4189E8"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9FC1724" w14:textId="418D92B2"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47107CFF" w14:textId="54B1BC31"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E980FF6" w14:textId="33335E34"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74E0EB5D"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FE6ED"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5</w:t>
            </w:r>
          </w:p>
        </w:tc>
        <w:tc>
          <w:tcPr>
            <w:tcW w:w="0" w:type="auto"/>
            <w:tcBorders>
              <w:top w:val="nil"/>
              <w:left w:val="nil"/>
              <w:bottom w:val="single" w:sz="4" w:space="0" w:color="auto"/>
              <w:right w:val="single" w:sz="4" w:space="0" w:color="auto"/>
            </w:tcBorders>
            <w:shd w:val="clear" w:color="000000" w:fill="FFFFFF"/>
            <w:vAlign w:val="center"/>
            <w:hideMark/>
          </w:tcPr>
          <w:p w14:paraId="0F2AC820"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Purchase/Store</w:t>
            </w:r>
          </w:p>
        </w:tc>
        <w:tc>
          <w:tcPr>
            <w:tcW w:w="0" w:type="auto"/>
            <w:tcBorders>
              <w:top w:val="nil"/>
              <w:left w:val="nil"/>
              <w:bottom w:val="single" w:sz="4" w:space="0" w:color="auto"/>
              <w:right w:val="single" w:sz="4" w:space="0" w:color="auto"/>
            </w:tcBorders>
            <w:shd w:val="clear" w:color="000000" w:fill="FFFFFF"/>
            <w:vAlign w:val="center"/>
          </w:tcPr>
          <w:p w14:paraId="774C25AD" w14:textId="19C366BA"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F4E4493" w14:textId="557F8FFB"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38A99671" w14:textId="264F9122"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CFD3B20" w14:textId="5F99B207"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9D21ECD" w14:textId="1C1B5507"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0CF4990F" w14:textId="2B8EB0A4"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EA08E39" w14:textId="679072BD"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07CD5E9" w14:textId="06D2FF1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2026FDC6" w14:textId="01C53D72"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2E25C44" w14:textId="1A7E7E70"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0FA4D2F" w14:textId="51EA0995"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D6FCB8E" w14:textId="00D04B6B"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1B6BFE7D"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23476"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6</w:t>
            </w:r>
          </w:p>
        </w:tc>
        <w:tc>
          <w:tcPr>
            <w:tcW w:w="0" w:type="auto"/>
            <w:tcBorders>
              <w:top w:val="nil"/>
              <w:left w:val="nil"/>
              <w:bottom w:val="single" w:sz="4" w:space="0" w:color="auto"/>
              <w:right w:val="single" w:sz="4" w:space="0" w:color="auto"/>
            </w:tcBorders>
            <w:shd w:val="clear" w:color="000000" w:fill="FFFFFF"/>
            <w:vAlign w:val="center"/>
            <w:hideMark/>
          </w:tcPr>
          <w:p w14:paraId="16937F71"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MIS</w:t>
            </w:r>
          </w:p>
        </w:tc>
        <w:tc>
          <w:tcPr>
            <w:tcW w:w="0" w:type="auto"/>
            <w:tcBorders>
              <w:top w:val="nil"/>
              <w:left w:val="nil"/>
              <w:bottom w:val="single" w:sz="4" w:space="0" w:color="auto"/>
              <w:right w:val="single" w:sz="4" w:space="0" w:color="auto"/>
            </w:tcBorders>
            <w:shd w:val="clear" w:color="000000" w:fill="FFFFFF"/>
            <w:vAlign w:val="center"/>
          </w:tcPr>
          <w:p w14:paraId="338CCD2C" w14:textId="4167D2D8"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BA7D086" w14:textId="09D166F7"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2FF77FB8" w14:textId="3DDAB152"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44EB83EB" w14:textId="06D8950C"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A30B28E" w14:textId="2030AFE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593E9F71" w14:textId="5DA1B885"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277922F" w14:textId="2EE68C50"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02FF0A3" w14:textId="4BE86E91"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5A2F75B4" w14:textId="78A4233A"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9C36815" w14:textId="1BA734E0"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87CEAD6" w14:textId="19E90666"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B49DB39" w14:textId="7848BF8A"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468A33D3"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EC0A7"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7</w:t>
            </w:r>
          </w:p>
        </w:tc>
        <w:tc>
          <w:tcPr>
            <w:tcW w:w="0" w:type="auto"/>
            <w:tcBorders>
              <w:top w:val="nil"/>
              <w:left w:val="nil"/>
              <w:bottom w:val="single" w:sz="4" w:space="0" w:color="auto"/>
              <w:right w:val="single" w:sz="4" w:space="0" w:color="auto"/>
            </w:tcBorders>
            <w:shd w:val="clear" w:color="000000" w:fill="FFFFFF"/>
            <w:vAlign w:val="center"/>
            <w:hideMark/>
          </w:tcPr>
          <w:p w14:paraId="660185D5"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Plant/Production</w:t>
            </w:r>
          </w:p>
        </w:tc>
        <w:tc>
          <w:tcPr>
            <w:tcW w:w="0" w:type="auto"/>
            <w:tcBorders>
              <w:top w:val="nil"/>
              <w:left w:val="nil"/>
              <w:bottom w:val="single" w:sz="4" w:space="0" w:color="auto"/>
              <w:right w:val="single" w:sz="4" w:space="0" w:color="auto"/>
            </w:tcBorders>
            <w:shd w:val="clear" w:color="000000" w:fill="FFFFFF"/>
            <w:vAlign w:val="center"/>
          </w:tcPr>
          <w:p w14:paraId="63781AF0" w14:textId="62F2BDB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1AE4BDF" w14:textId="6D2942C0"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66A165F4" w14:textId="095DC3B2"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8D12778" w14:textId="672B761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AE3FAA9" w14:textId="6B2AE1F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47141DF4" w14:textId="31F3A5C2"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9CDFD85" w14:textId="1079F689"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E83B607" w14:textId="16FA040C"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3DEAF4CC" w14:textId="35DDBF20"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9BE102C" w14:textId="0E35828B"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B7F4E91" w14:textId="5E80CC96"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DF5B76A" w14:textId="47107C63"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04AEC838"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30915"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8</w:t>
            </w:r>
          </w:p>
        </w:tc>
        <w:tc>
          <w:tcPr>
            <w:tcW w:w="0" w:type="auto"/>
            <w:tcBorders>
              <w:top w:val="nil"/>
              <w:left w:val="nil"/>
              <w:bottom w:val="single" w:sz="4" w:space="0" w:color="auto"/>
              <w:right w:val="single" w:sz="4" w:space="0" w:color="auto"/>
            </w:tcBorders>
            <w:shd w:val="clear" w:color="000000" w:fill="FFFFFF"/>
            <w:vAlign w:val="center"/>
            <w:hideMark/>
          </w:tcPr>
          <w:p w14:paraId="0CB045E5"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Quality Control</w:t>
            </w:r>
          </w:p>
        </w:tc>
        <w:tc>
          <w:tcPr>
            <w:tcW w:w="0" w:type="auto"/>
            <w:tcBorders>
              <w:top w:val="nil"/>
              <w:left w:val="nil"/>
              <w:bottom w:val="single" w:sz="4" w:space="0" w:color="auto"/>
              <w:right w:val="single" w:sz="4" w:space="0" w:color="auto"/>
            </w:tcBorders>
            <w:shd w:val="clear" w:color="000000" w:fill="FFFFFF"/>
            <w:vAlign w:val="center"/>
          </w:tcPr>
          <w:p w14:paraId="61761ECF" w14:textId="46143E1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B88C305" w14:textId="19B4BF1B"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18AE45CD" w14:textId="4F200035"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0B878AD" w14:textId="0FB5DE5B"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FFA6F51" w14:textId="32AC1BDE"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758D7AF9" w14:textId="1E54B4E3"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4FB388BC" w14:textId="1739C559"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5916BE4" w14:textId="338BDA12"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26E4CA45" w14:textId="28B14409"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23074A3" w14:textId="1C529F2D"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7F75434" w14:textId="4CF2DE9A"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36661134" w14:textId="15648945"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59ADAE24"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3B508" w14:textId="77777777" w:rsidR="00E401D8" w:rsidRPr="008E7CDC" w:rsidRDefault="00E401D8" w:rsidP="00361632">
            <w:pPr>
              <w:spacing w:after="0" w:line="240" w:lineRule="auto"/>
              <w:ind w:left="0"/>
              <w:jc w:val="center"/>
              <w:rPr>
                <w:rFonts w:eastAsia="Times New Roman" w:cs="Arial"/>
                <w:color w:val="000000"/>
                <w:sz w:val="20"/>
                <w:szCs w:val="20"/>
                <w:lang w:eastAsia="en-IN"/>
              </w:rPr>
            </w:pPr>
            <w:r w:rsidRPr="008E7CDC">
              <w:rPr>
                <w:rFonts w:eastAsia="Times New Roman" w:cs="Arial"/>
                <w:color w:val="000000"/>
                <w:sz w:val="20"/>
                <w:szCs w:val="20"/>
                <w:lang w:eastAsia="en-IN"/>
              </w:rPr>
              <w:t>9</w:t>
            </w:r>
          </w:p>
        </w:tc>
        <w:tc>
          <w:tcPr>
            <w:tcW w:w="0" w:type="auto"/>
            <w:tcBorders>
              <w:top w:val="nil"/>
              <w:left w:val="nil"/>
              <w:bottom w:val="single" w:sz="4" w:space="0" w:color="auto"/>
              <w:right w:val="single" w:sz="4" w:space="0" w:color="auto"/>
            </w:tcBorders>
            <w:shd w:val="clear" w:color="000000" w:fill="FFFFFF"/>
            <w:vAlign w:val="center"/>
            <w:hideMark/>
          </w:tcPr>
          <w:p w14:paraId="0084BF97" w14:textId="77777777" w:rsidR="00E401D8" w:rsidRPr="008E7CDC" w:rsidRDefault="00E401D8" w:rsidP="00361632">
            <w:pPr>
              <w:spacing w:after="0" w:line="240" w:lineRule="auto"/>
              <w:ind w:left="0"/>
              <w:jc w:val="left"/>
              <w:rPr>
                <w:rFonts w:eastAsia="Times New Roman" w:cs="Arial"/>
                <w:color w:val="26282A"/>
                <w:sz w:val="20"/>
                <w:szCs w:val="20"/>
                <w:lang w:eastAsia="en-IN"/>
              </w:rPr>
            </w:pPr>
            <w:r w:rsidRPr="008E7CDC">
              <w:rPr>
                <w:rFonts w:eastAsia="Times New Roman" w:cs="Arial"/>
                <w:color w:val="26282A"/>
                <w:sz w:val="20"/>
                <w:szCs w:val="20"/>
                <w:lang w:eastAsia="en-IN"/>
              </w:rPr>
              <w:t>Engineering</w:t>
            </w:r>
          </w:p>
        </w:tc>
        <w:tc>
          <w:tcPr>
            <w:tcW w:w="0" w:type="auto"/>
            <w:tcBorders>
              <w:top w:val="nil"/>
              <w:left w:val="nil"/>
              <w:bottom w:val="single" w:sz="4" w:space="0" w:color="auto"/>
              <w:right w:val="single" w:sz="4" w:space="0" w:color="auto"/>
            </w:tcBorders>
            <w:shd w:val="clear" w:color="000000" w:fill="FFFFFF"/>
            <w:vAlign w:val="center"/>
          </w:tcPr>
          <w:p w14:paraId="7FB6A27F" w14:textId="30E23CA8"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C84ED82" w14:textId="3B330F64"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32984D8C" w14:textId="113862CD"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7E3CBFA" w14:textId="42BABED9"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91500AD" w14:textId="0EA3F355"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55C7B1EE" w14:textId="6D631EDD"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901E36E" w14:textId="3AA52AAE"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87EE95A" w14:textId="49FE44E0" w:rsidR="00E401D8" w:rsidRPr="008E7CDC" w:rsidRDefault="00E401D8" w:rsidP="00361632">
            <w:pPr>
              <w:spacing w:after="0" w:line="240" w:lineRule="auto"/>
              <w:ind w:left="0"/>
              <w:jc w:val="right"/>
              <w:rPr>
                <w:rFonts w:eastAsia="Times New Roman" w:cs="Arial"/>
                <w:color w:val="26282A"/>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tcPr>
          <w:p w14:paraId="07CAD4E0" w14:textId="5147C931" w:rsidR="00E401D8" w:rsidRPr="008E7CDC" w:rsidRDefault="00E401D8" w:rsidP="00361632">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B554B2D" w14:textId="651E2A40"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231C0DB" w14:textId="0A75D2A1"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9C084A6" w14:textId="119E8C37"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r w:rsidR="00E401D8" w:rsidRPr="008E7CDC" w14:paraId="37566A2F" w14:textId="77777777" w:rsidTr="00E401D8">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E931C" w14:textId="77777777" w:rsidR="00E401D8" w:rsidRPr="008E7CDC" w:rsidRDefault="00E401D8" w:rsidP="00361632">
            <w:pPr>
              <w:spacing w:after="0" w:line="240" w:lineRule="auto"/>
              <w:ind w:left="0"/>
              <w:jc w:val="center"/>
              <w:rPr>
                <w:rFonts w:eastAsia="Times New Roman" w:cs="Arial"/>
                <w:b/>
                <w:bCs/>
                <w:color w:val="000000"/>
                <w:sz w:val="20"/>
                <w:szCs w:val="20"/>
                <w:lang w:eastAsia="en-IN"/>
              </w:rPr>
            </w:pPr>
            <w:r w:rsidRPr="008E7CDC">
              <w:rPr>
                <w:rFonts w:eastAsia="Times New Roman" w:cs="Arial"/>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FFFF"/>
            <w:vAlign w:val="center"/>
            <w:hideMark/>
          </w:tcPr>
          <w:p w14:paraId="1F5E98ED" w14:textId="77777777" w:rsidR="00E401D8" w:rsidRPr="008E7CDC" w:rsidRDefault="00E401D8" w:rsidP="00361632">
            <w:pPr>
              <w:spacing w:after="0" w:line="240" w:lineRule="auto"/>
              <w:ind w:left="0"/>
              <w:jc w:val="left"/>
              <w:rPr>
                <w:rFonts w:eastAsia="Times New Roman" w:cs="Arial"/>
                <w:b/>
                <w:bCs/>
                <w:color w:val="26282A"/>
                <w:sz w:val="20"/>
                <w:szCs w:val="20"/>
                <w:lang w:eastAsia="en-IN"/>
              </w:rPr>
            </w:pPr>
            <w:r w:rsidRPr="008E7CDC">
              <w:rPr>
                <w:rFonts w:eastAsia="Times New Roman" w:cs="Arial"/>
                <w:b/>
                <w:bCs/>
                <w:color w:val="26282A"/>
                <w:sz w:val="20"/>
                <w:szCs w:val="20"/>
                <w:lang w:eastAsia="en-IN"/>
              </w:rPr>
              <w:t>Total</w:t>
            </w:r>
          </w:p>
        </w:tc>
        <w:tc>
          <w:tcPr>
            <w:tcW w:w="0" w:type="auto"/>
            <w:tcBorders>
              <w:top w:val="nil"/>
              <w:left w:val="nil"/>
              <w:bottom w:val="single" w:sz="4" w:space="0" w:color="auto"/>
              <w:right w:val="single" w:sz="4" w:space="0" w:color="auto"/>
            </w:tcBorders>
            <w:shd w:val="clear" w:color="000000" w:fill="FFFFFF"/>
            <w:vAlign w:val="center"/>
          </w:tcPr>
          <w:p w14:paraId="0B1D8A67" w14:textId="5897FC96"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7533DC8" w14:textId="5523C70C"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1F75C327" w14:textId="670F685E"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3CC6A11" w14:textId="11EDB397"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540DB8CF" w14:textId="6B3CAE0A"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D77C49A" w14:textId="3F9C5383"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6BE14E5" w14:textId="50C5640E"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253483F0" w14:textId="14A67439"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AB6537E" w14:textId="047B98ED"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6FAE09A6" w14:textId="3F6AEFBA"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02B50F55" w14:textId="45AAAAE5" w:rsidR="00E401D8" w:rsidRPr="008E7CDC" w:rsidRDefault="00E401D8" w:rsidP="00361632">
            <w:pPr>
              <w:spacing w:after="0" w:line="240" w:lineRule="auto"/>
              <w:ind w:left="0"/>
              <w:jc w:val="right"/>
              <w:rPr>
                <w:rFonts w:eastAsia="Times New Roman" w:cs="Arial"/>
                <w:b/>
                <w:bCs/>
                <w:color w:val="26282A"/>
                <w:sz w:val="20"/>
                <w:szCs w:val="20"/>
                <w:lang w:eastAsia="en-IN"/>
              </w:rPr>
            </w:pPr>
          </w:p>
        </w:tc>
        <w:tc>
          <w:tcPr>
            <w:tcW w:w="0" w:type="auto"/>
            <w:tcBorders>
              <w:top w:val="nil"/>
              <w:left w:val="nil"/>
              <w:bottom w:val="single" w:sz="4" w:space="0" w:color="auto"/>
              <w:right w:val="single" w:sz="4" w:space="0" w:color="auto"/>
            </w:tcBorders>
            <w:shd w:val="clear" w:color="000000" w:fill="FFFFFF"/>
            <w:vAlign w:val="center"/>
          </w:tcPr>
          <w:p w14:paraId="7719E440" w14:textId="723DBDE3" w:rsidR="00E401D8" w:rsidRPr="008E7CDC" w:rsidRDefault="00E401D8" w:rsidP="00361632">
            <w:pPr>
              <w:spacing w:after="0" w:line="240" w:lineRule="auto"/>
              <w:ind w:left="0"/>
              <w:jc w:val="right"/>
              <w:rPr>
                <w:rFonts w:eastAsia="Times New Roman" w:cs="Arial"/>
                <w:b/>
                <w:bCs/>
                <w:color w:val="26282A"/>
                <w:sz w:val="20"/>
                <w:szCs w:val="20"/>
                <w:lang w:eastAsia="en-IN"/>
              </w:rPr>
            </w:pPr>
          </w:p>
        </w:tc>
      </w:tr>
    </w:tbl>
    <w:p w14:paraId="46A92DAA" w14:textId="4AE81129" w:rsidR="006A0C9D" w:rsidRPr="008E7CDC" w:rsidRDefault="001C00D8" w:rsidP="00DC0122">
      <w:pPr>
        <w:pStyle w:val="ListParagraph"/>
        <w:numPr>
          <w:ilvl w:val="0"/>
          <w:numId w:val="3"/>
        </w:numPr>
        <w:tabs>
          <w:tab w:val="clear" w:pos="720"/>
          <w:tab w:val="left" w:pos="1276"/>
        </w:tabs>
        <w:spacing w:before="120" w:after="120" w:line="276" w:lineRule="auto"/>
        <w:ind w:left="720"/>
      </w:pPr>
      <w:r w:rsidRPr="008E7CDC">
        <w:t>The Organogram of t</w:t>
      </w:r>
      <w:r w:rsidR="00850BDF" w:rsidRPr="008E7CDC">
        <w:t xml:space="preserve">he </w:t>
      </w:r>
      <w:r w:rsidR="00E13167" w:rsidRPr="008E7CDC">
        <w:t>PI</w:t>
      </w:r>
      <w:r w:rsidR="00850BDF" w:rsidRPr="008E7CDC">
        <w:t xml:space="preserve"> is given in</w:t>
      </w:r>
      <w:r w:rsidR="0066452B" w:rsidRPr="008E7CDC">
        <w:rPr>
          <w:b/>
          <w:bCs/>
        </w:rPr>
        <w:t xml:space="preserve"> </w:t>
      </w:r>
      <w:r w:rsidR="0066452B" w:rsidRPr="008E7CDC">
        <w:rPr>
          <w:b/>
          <w:bCs/>
        </w:rPr>
        <w:fldChar w:fldCharType="begin"/>
      </w:r>
      <w:r w:rsidR="0066452B" w:rsidRPr="008E7CDC">
        <w:rPr>
          <w:b/>
          <w:bCs/>
        </w:rPr>
        <w:instrText xml:space="preserve"> REF _Ref535574891 \h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XI</w:t>
      </w:r>
      <w:r w:rsidR="0066452B" w:rsidRPr="008E7CDC">
        <w:rPr>
          <w:b/>
          <w:bCs/>
        </w:rPr>
        <w:fldChar w:fldCharType="end"/>
      </w:r>
      <w:r w:rsidR="00671ADE" w:rsidRPr="008E7CDC">
        <w:rPr>
          <w:b/>
          <w:bCs/>
        </w:rPr>
        <w:t>.</w:t>
      </w:r>
    </w:p>
    <w:p w14:paraId="161F5A8D" w14:textId="0D80A948" w:rsidR="003558DA" w:rsidRPr="008E7CDC" w:rsidRDefault="003558DA" w:rsidP="003C7608">
      <w:pPr>
        <w:pStyle w:val="Style7"/>
        <w:ind w:left="270" w:hanging="540"/>
      </w:pPr>
      <w:bookmarkStart w:id="420" w:name="_Toc81389773"/>
      <w:r w:rsidRPr="008E7CDC">
        <w:t>Training &amp; Capacity Development activities of the PI</w:t>
      </w:r>
      <w:bookmarkEnd w:id="420"/>
    </w:p>
    <w:p w14:paraId="09B98846" w14:textId="43E738EC" w:rsidR="007747C3" w:rsidRPr="008E7CDC" w:rsidRDefault="007747C3" w:rsidP="00DC0122">
      <w:pPr>
        <w:pStyle w:val="ListParagraph"/>
        <w:numPr>
          <w:ilvl w:val="0"/>
          <w:numId w:val="3"/>
        </w:numPr>
        <w:tabs>
          <w:tab w:val="clear" w:pos="720"/>
          <w:tab w:val="left" w:pos="1276"/>
        </w:tabs>
        <w:spacing w:before="120" w:after="120" w:line="276" w:lineRule="auto"/>
        <w:ind w:left="720"/>
      </w:pPr>
      <w:r w:rsidRPr="008E7CDC">
        <w:t xml:space="preserve">At present, the </w:t>
      </w:r>
      <w:r w:rsidR="00C81275" w:rsidRPr="008E7CDC">
        <w:t>PI</w:t>
      </w:r>
      <w:r w:rsidRPr="008E7CDC">
        <w:t xml:space="preserve"> has its own Trai</w:t>
      </w:r>
      <w:r w:rsidR="0054665E" w:rsidRPr="008E7CDC">
        <w:t>ning Centre with ___</w:t>
      </w:r>
      <w:r w:rsidRPr="008E7CDC">
        <w:t xml:space="preserve"> rooms having aggregat</w:t>
      </w:r>
      <w:r w:rsidR="0054665E" w:rsidRPr="008E7CDC">
        <w:t>e seating capacity for about ____</w:t>
      </w:r>
      <w:r w:rsidRPr="008E7CDC">
        <w:t xml:space="preserve"> persons. Lodging and boarding facilities are available for about </w:t>
      </w:r>
      <w:r w:rsidR="0054665E" w:rsidRPr="008E7CDC">
        <w:t>____</w:t>
      </w:r>
      <w:r w:rsidRPr="008E7CDC">
        <w:t xml:space="preserve"> persons is available.  </w:t>
      </w:r>
    </w:p>
    <w:p w14:paraId="6E5866C3" w14:textId="187F8636" w:rsidR="007747C3" w:rsidRPr="008E7CDC" w:rsidRDefault="007747C3" w:rsidP="00DC0122">
      <w:pPr>
        <w:pStyle w:val="ListParagraph"/>
        <w:numPr>
          <w:ilvl w:val="0"/>
          <w:numId w:val="3"/>
        </w:numPr>
        <w:tabs>
          <w:tab w:val="clear" w:pos="720"/>
          <w:tab w:val="left" w:pos="1276"/>
        </w:tabs>
        <w:spacing w:before="120" w:after="120" w:line="276" w:lineRule="auto"/>
        <w:ind w:left="720"/>
      </w:pPr>
      <w:r w:rsidRPr="008E7CDC">
        <w:t xml:space="preserve">In 2020-21 the </w:t>
      </w:r>
      <w:r w:rsidR="00C81275" w:rsidRPr="008E7CDC">
        <w:t>PI</w:t>
      </w:r>
      <w:r w:rsidRPr="008E7CDC">
        <w:t xml:space="preserve"> had conducted ____</w:t>
      </w:r>
      <w:r w:rsidRPr="008E7CDC">
        <w:rPr>
          <w:i/>
          <w:iCs/>
          <w:color w:val="A6A6A6" w:themeColor="background1" w:themeShade="A6"/>
        </w:rPr>
        <w:t>(nos.)</w:t>
      </w:r>
      <w:r w:rsidRPr="008E7CDC">
        <w:t>___ training programmes for farmers, Board of Directors, officer and staff on various topics  related to clean milk production, farm management, dairy value chain, plant operations, etc.</w:t>
      </w:r>
    </w:p>
    <w:p w14:paraId="41E2DEAE" w14:textId="78506B83" w:rsidR="001C00D8" w:rsidRPr="008E7CDC" w:rsidRDefault="001C00D8" w:rsidP="003C7608">
      <w:pPr>
        <w:pStyle w:val="Style7"/>
        <w:ind w:left="270" w:hanging="540"/>
      </w:pPr>
      <w:bookmarkStart w:id="421" w:name="_Toc81389774"/>
      <w:r w:rsidRPr="008E7CDC">
        <w:t xml:space="preserve">Manpower required for the </w:t>
      </w:r>
      <w:r w:rsidR="00F50C34" w:rsidRPr="008E7CDC">
        <w:t>proposed sub-</w:t>
      </w:r>
      <w:r w:rsidRPr="008E7CDC">
        <w:t>project</w:t>
      </w:r>
      <w:bookmarkEnd w:id="421"/>
    </w:p>
    <w:p w14:paraId="75781167" w14:textId="644719F5" w:rsidR="00B62D44" w:rsidRPr="008E7CDC" w:rsidRDefault="001C00D8" w:rsidP="005E651D">
      <w:pPr>
        <w:spacing w:before="120" w:after="120" w:line="276" w:lineRule="auto"/>
        <w:ind w:left="450"/>
      </w:pPr>
      <w:r w:rsidRPr="008E7CDC">
        <w:t xml:space="preserve">The </w:t>
      </w:r>
      <w:r w:rsidR="00C81275" w:rsidRPr="008E7CDC">
        <w:t>PI</w:t>
      </w:r>
      <w:r w:rsidRPr="008E7CDC">
        <w:t xml:space="preserve"> has the required manpower for implementation of the project. The </w:t>
      </w:r>
      <w:r w:rsidR="0054665E" w:rsidRPr="008E7CDC">
        <w:t xml:space="preserve">additional </w:t>
      </w:r>
      <w:r w:rsidRPr="008E7CDC">
        <w:t>manpower required for the project would be hired as and when required. The key manpower required for implementation of sub project activities at village level will be identified and suitably trained.</w:t>
      </w:r>
      <w:r w:rsidR="00B62D44" w:rsidRPr="008E7CDC">
        <w:t xml:space="preserve"> </w:t>
      </w:r>
      <w:r w:rsidR="00550B20" w:rsidRPr="008E7CDC">
        <w:t>The m</w:t>
      </w:r>
      <w:r w:rsidR="00B62D44" w:rsidRPr="008E7CDC">
        <w:t xml:space="preserve">anpower identified at </w:t>
      </w:r>
      <w:r w:rsidR="00C81275" w:rsidRPr="008E7CDC">
        <w:t>PI</w:t>
      </w:r>
      <w:r w:rsidR="00B62D44" w:rsidRPr="008E7CDC">
        <w:t xml:space="preserve"> level </w:t>
      </w:r>
      <w:r w:rsidR="00550B20" w:rsidRPr="008E7CDC">
        <w:t xml:space="preserve">for coordination of all the components under the project is </w:t>
      </w:r>
      <w:r w:rsidR="00B62D44" w:rsidRPr="008E7CDC">
        <w:t>as given below:</w:t>
      </w:r>
    </w:p>
    <w:p w14:paraId="2519A2A7" w14:textId="5005669F" w:rsidR="00B62D44" w:rsidRPr="008E7CDC" w:rsidRDefault="00B62D44" w:rsidP="00650497">
      <w:pPr>
        <w:spacing w:before="120" w:after="120" w:line="276" w:lineRule="auto"/>
        <w:ind w:left="450"/>
        <w:rPr>
          <w:b/>
          <w:bCs/>
          <w:sz w:val="22"/>
        </w:rPr>
      </w:pPr>
      <w:bookmarkStart w:id="422" w:name="_Toc81389901"/>
      <w:r w:rsidRPr="008E7CDC">
        <w:rPr>
          <w:b/>
          <w:bCs/>
          <w:sz w:val="22"/>
        </w:rPr>
        <w:lastRenderedPageBreak/>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16</w:t>
      </w:r>
      <w:r w:rsidRPr="008E7CDC">
        <w:rPr>
          <w:b/>
          <w:bCs/>
          <w:sz w:val="22"/>
        </w:rPr>
        <w:fldChar w:fldCharType="end"/>
      </w:r>
      <w:r w:rsidRPr="008E7CDC">
        <w:rPr>
          <w:b/>
          <w:bCs/>
          <w:sz w:val="22"/>
        </w:rPr>
        <w:t xml:space="preserve">: Details of </w:t>
      </w:r>
      <w:r w:rsidR="00F50C34" w:rsidRPr="008E7CDC">
        <w:rPr>
          <w:b/>
          <w:bCs/>
          <w:sz w:val="22"/>
        </w:rPr>
        <w:t>manpower identified for sub-</w:t>
      </w:r>
      <w:r w:rsidRPr="008E7CDC">
        <w:rPr>
          <w:b/>
          <w:bCs/>
          <w:sz w:val="22"/>
        </w:rPr>
        <w:t>project</w:t>
      </w:r>
      <w:bookmarkEnd w:id="422"/>
    </w:p>
    <w:tbl>
      <w:tblPr>
        <w:tblStyle w:val="TableGrid"/>
        <w:tblW w:w="8212" w:type="dxa"/>
        <w:tblInd w:w="535" w:type="dxa"/>
        <w:tblLook w:val="04A0" w:firstRow="1" w:lastRow="0" w:firstColumn="1" w:lastColumn="0" w:noHBand="0" w:noVBand="1"/>
      </w:tblPr>
      <w:tblGrid>
        <w:gridCol w:w="715"/>
        <w:gridCol w:w="3960"/>
        <w:gridCol w:w="1498"/>
        <w:gridCol w:w="2039"/>
      </w:tblGrid>
      <w:tr w:rsidR="00B62D44" w:rsidRPr="008E7CDC" w14:paraId="7D58F454" w14:textId="77777777" w:rsidTr="006A0C9D">
        <w:trPr>
          <w:trHeight w:val="144"/>
          <w:tblHeader/>
        </w:trPr>
        <w:tc>
          <w:tcPr>
            <w:tcW w:w="715" w:type="dxa"/>
            <w:shd w:val="clear" w:color="auto" w:fill="C6D9F1" w:themeFill="text2" w:themeFillTint="33"/>
            <w:vAlign w:val="center"/>
          </w:tcPr>
          <w:p w14:paraId="74C6DDA0" w14:textId="77777777" w:rsidR="00B62D44" w:rsidRPr="008E7CDC" w:rsidRDefault="00B62D44" w:rsidP="00F50C34">
            <w:pPr>
              <w:spacing w:line="240" w:lineRule="auto"/>
              <w:ind w:left="0"/>
              <w:contextualSpacing/>
              <w:jc w:val="center"/>
              <w:rPr>
                <w:b/>
                <w:bCs/>
                <w:sz w:val="22"/>
                <w:szCs w:val="20"/>
              </w:rPr>
            </w:pPr>
            <w:r w:rsidRPr="008E7CDC">
              <w:rPr>
                <w:b/>
                <w:bCs/>
                <w:sz w:val="22"/>
                <w:szCs w:val="20"/>
              </w:rPr>
              <w:t>No.</w:t>
            </w:r>
          </w:p>
        </w:tc>
        <w:tc>
          <w:tcPr>
            <w:tcW w:w="3960" w:type="dxa"/>
            <w:shd w:val="clear" w:color="auto" w:fill="C6D9F1" w:themeFill="text2" w:themeFillTint="33"/>
            <w:vAlign w:val="center"/>
          </w:tcPr>
          <w:p w14:paraId="0C314069" w14:textId="77777777" w:rsidR="00B62D44" w:rsidRPr="008E7CDC" w:rsidRDefault="00B62D44" w:rsidP="00F50C34">
            <w:pPr>
              <w:spacing w:line="240" w:lineRule="auto"/>
              <w:ind w:left="0"/>
              <w:contextualSpacing/>
              <w:jc w:val="center"/>
              <w:rPr>
                <w:b/>
                <w:bCs/>
                <w:sz w:val="22"/>
                <w:szCs w:val="20"/>
              </w:rPr>
            </w:pPr>
            <w:r w:rsidRPr="008E7CDC">
              <w:rPr>
                <w:b/>
                <w:bCs/>
                <w:sz w:val="22"/>
                <w:szCs w:val="20"/>
              </w:rPr>
              <w:t>Particulars</w:t>
            </w:r>
          </w:p>
        </w:tc>
        <w:tc>
          <w:tcPr>
            <w:tcW w:w="1498" w:type="dxa"/>
            <w:shd w:val="clear" w:color="auto" w:fill="C6D9F1" w:themeFill="text2" w:themeFillTint="33"/>
            <w:vAlign w:val="center"/>
          </w:tcPr>
          <w:p w14:paraId="5880A43B" w14:textId="26A277E1" w:rsidR="00B62D44" w:rsidRPr="008E7CDC" w:rsidRDefault="00B62D44" w:rsidP="00F50C34">
            <w:pPr>
              <w:spacing w:line="240" w:lineRule="auto"/>
              <w:ind w:left="0"/>
              <w:contextualSpacing/>
              <w:jc w:val="center"/>
              <w:rPr>
                <w:b/>
                <w:bCs/>
                <w:sz w:val="22"/>
                <w:szCs w:val="20"/>
              </w:rPr>
            </w:pPr>
            <w:r w:rsidRPr="008E7CDC">
              <w:rPr>
                <w:b/>
                <w:bCs/>
                <w:sz w:val="22"/>
                <w:szCs w:val="20"/>
              </w:rPr>
              <w:t>Manpower required</w:t>
            </w:r>
          </w:p>
        </w:tc>
        <w:tc>
          <w:tcPr>
            <w:tcW w:w="2039" w:type="dxa"/>
            <w:shd w:val="clear" w:color="auto" w:fill="C6D9F1" w:themeFill="text2" w:themeFillTint="33"/>
            <w:vAlign w:val="center"/>
          </w:tcPr>
          <w:p w14:paraId="5A294C17" w14:textId="77777777" w:rsidR="00B62D44" w:rsidRPr="008E7CDC" w:rsidRDefault="00B62D44" w:rsidP="00F50C34">
            <w:pPr>
              <w:spacing w:line="240" w:lineRule="auto"/>
              <w:ind w:left="0"/>
              <w:contextualSpacing/>
              <w:jc w:val="center"/>
              <w:rPr>
                <w:b/>
                <w:bCs/>
                <w:sz w:val="22"/>
                <w:szCs w:val="20"/>
              </w:rPr>
            </w:pPr>
            <w:r w:rsidRPr="008E7CDC">
              <w:rPr>
                <w:b/>
                <w:bCs/>
                <w:sz w:val="22"/>
                <w:szCs w:val="20"/>
              </w:rPr>
              <w:t>Identified/ to be recruited</w:t>
            </w:r>
          </w:p>
        </w:tc>
      </w:tr>
      <w:tr w:rsidR="00BA5502" w:rsidRPr="008E7CDC" w14:paraId="07E1FA24" w14:textId="77777777" w:rsidTr="006A0C9D">
        <w:trPr>
          <w:trHeight w:val="144"/>
        </w:trPr>
        <w:tc>
          <w:tcPr>
            <w:tcW w:w="715" w:type="dxa"/>
          </w:tcPr>
          <w:p w14:paraId="58A242E2" w14:textId="41DDC1F0" w:rsidR="00BA5502" w:rsidRPr="008E7CDC" w:rsidRDefault="00BA5502" w:rsidP="00BA5502">
            <w:pPr>
              <w:pStyle w:val="ListParagraph"/>
              <w:numPr>
                <w:ilvl w:val="0"/>
                <w:numId w:val="36"/>
              </w:numPr>
              <w:spacing w:line="240" w:lineRule="auto"/>
              <w:ind w:hanging="563"/>
              <w:rPr>
                <w:sz w:val="22"/>
                <w:szCs w:val="20"/>
              </w:rPr>
            </w:pPr>
          </w:p>
        </w:tc>
        <w:tc>
          <w:tcPr>
            <w:tcW w:w="3960" w:type="dxa"/>
          </w:tcPr>
          <w:p w14:paraId="63ECC86B" w14:textId="419211BB" w:rsidR="00BA5502" w:rsidRPr="008E7CDC" w:rsidRDefault="00BA5502" w:rsidP="00BA5502">
            <w:pPr>
              <w:spacing w:line="240" w:lineRule="auto"/>
              <w:ind w:left="0"/>
              <w:contextualSpacing/>
              <w:rPr>
                <w:sz w:val="22"/>
                <w:szCs w:val="20"/>
              </w:rPr>
            </w:pPr>
            <w:r w:rsidRPr="008E7CDC">
              <w:rPr>
                <w:sz w:val="22"/>
                <w:szCs w:val="20"/>
              </w:rPr>
              <w:t>Project Coordinators</w:t>
            </w:r>
          </w:p>
        </w:tc>
        <w:tc>
          <w:tcPr>
            <w:tcW w:w="1498" w:type="dxa"/>
          </w:tcPr>
          <w:p w14:paraId="0DD1956E" w14:textId="769B50A4" w:rsidR="00BA5502" w:rsidRPr="008E7CDC" w:rsidRDefault="00BA5502" w:rsidP="00BA5502">
            <w:pPr>
              <w:spacing w:line="240" w:lineRule="auto"/>
              <w:ind w:left="0"/>
              <w:contextualSpacing/>
              <w:jc w:val="center"/>
              <w:rPr>
                <w:i/>
                <w:iCs/>
                <w:sz w:val="22"/>
                <w:szCs w:val="20"/>
              </w:rPr>
            </w:pPr>
            <w:r w:rsidRPr="008E7CDC">
              <w:rPr>
                <w:i/>
                <w:iCs/>
                <w:color w:val="A6A6A6" w:themeColor="background1" w:themeShade="A6"/>
                <w:sz w:val="22"/>
                <w:szCs w:val="20"/>
              </w:rPr>
              <w:t>Nos.</w:t>
            </w:r>
          </w:p>
        </w:tc>
        <w:tc>
          <w:tcPr>
            <w:tcW w:w="2039" w:type="dxa"/>
          </w:tcPr>
          <w:p w14:paraId="3C5E474C" w14:textId="77777777" w:rsidR="00BA5502" w:rsidRPr="008E7CDC" w:rsidRDefault="00BA5502" w:rsidP="00BA5502">
            <w:pPr>
              <w:spacing w:line="240" w:lineRule="auto"/>
              <w:ind w:left="0"/>
              <w:contextualSpacing/>
              <w:jc w:val="center"/>
              <w:rPr>
                <w:sz w:val="22"/>
                <w:szCs w:val="20"/>
              </w:rPr>
            </w:pPr>
            <w:r w:rsidRPr="008E7CDC">
              <w:rPr>
                <w:sz w:val="22"/>
                <w:szCs w:val="20"/>
              </w:rPr>
              <w:t>Identified</w:t>
            </w:r>
          </w:p>
        </w:tc>
      </w:tr>
      <w:tr w:rsidR="00BA5502" w:rsidRPr="008E7CDC" w14:paraId="1822C8B7" w14:textId="77777777" w:rsidTr="006A0C9D">
        <w:trPr>
          <w:trHeight w:val="144"/>
        </w:trPr>
        <w:tc>
          <w:tcPr>
            <w:tcW w:w="715" w:type="dxa"/>
          </w:tcPr>
          <w:p w14:paraId="0345EE28" w14:textId="77777777" w:rsidR="00BA5502" w:rsidRPr="008E7CDC" w:rsidRDefault="00BA5502" w:rsidP="00BA5502">
            <w:pPr>
              <w:pStyle w:val="ListParagraph"/>
              <w:numPr>
                <w:ilvl w:val="0"/>
                <w:numId w:val="36"/>
              </w:numPr>
              <w:spacing w:line="240" w:lineRule="auto"/>
              <w:ind w:hanging="563"/>
              <w:rPr>
                <w:sz w:val="22"/>
                <w:szCs w:val="20"/>
              </w:rPr>
            </w:pPr>
          </w:p>
        </w:tc>
        <w:tc>
          <w:tcPr>
            <w:tcW w:w="3960" w:type="dxa"/>
          </w:tcPr>
          <w:p w14:paraId="2CCE150D" w14:textId="5277E3C8" w:rsidR="00BA5502" w:rsidRPr="008E7CDC" w:rsidRDefault="00BA5502" w:rsidP="00BA5502">
            <w:pPr>
              <w:spacing w:line="240" w:lineRule="auto"/>
              <w:ind w:left="0"/>
              <w:contextualSpacing/>
              <w:rPr>
                <w:sz w:val="22"/>
                <w:szCs w:val="20"/>
              </w:rPr>
            </w:pPr>
            <w:r w:rsidRPr="008E7CDC">
              <w:rPr>
                <w:sz w:val="22"/>
                <w:szCs w:val="20"/>
              </w:rPr>
              <w:t>MIS Officer</w:t>
            </w:r>
          </w:p>
        </w:tc>
        <w:tc>
          <w:tcPr>
            <w:tcW w:w="1498" w:type="dxa"/>
          </w:tcPr>
          <w:p w14:paraId="790A671E" w14:textId="3F71A55B" w:rsidR="00BA5502" w:rsidRPr="008E7CDC" w:rsidRDefault="00BA5502" w:rsidP="00BA5502">
            <w:pPr>
              <w:spacing w:line="240" w:lineRule="auto"/>
              <w:ind w:left="0"/>
              <w:contextualSpacing/>
              <w:jc w:val="center"/>
              <w:rPr>
                <w:sz w:val="22"/>
                <w:szCs w:val="20"/>
              </w:rPr>
            </w:pPr>
            <w:r w:rsidRPr="008E7CDC">
              <w:rPr>
                <w:i/>
                <w:iCs/>
                <w:color w:val="A6A6A6" w:themeColor="background1" w:themeShade="A6"/>
                <w:sz w:val="22"/>
                <w:szCs w:val="20"/>
              </w:rPr>
              <w:t>Nos.</w:t>
            </w:r>
          </w:p>
        </w:tc>
        <w:tc>
          <w:tcPr>
            <w:tcW w:w="2039" w:type="dxa"/>
          </w:tcPr>
          <w:p w14:paraId="1F22E11D" w14:textId="77777777" w:rsidR="00BA5502" w:rsidRPr="008E7CDC" w:rsidRDefault="00BA5502" w:rsidP="00BA5502">
            <w:pPr>
              <w:spacing w:line="240" w:lineRule="auto"/>
              <w:ind w:left="0"/>
              <w:contextualSpacing/>
              <w:jc w:val="center"/>
              <w:rPr>
                <w:sz w:val="22"/>
                <w:szCs w:val="20"/>
              </w:rPr>
            </w:pPr>
            <w:r w:rsidRPr="008E7CDC">
              <w:rPr>
                <w:sz w:val="22"/>
                <w:szCs w:val="20"/>
              </w:rPr>
              <w:t>Identified</w:t>
            </w:r>
          </w:p>
        </w:tc>
      </w:tr>
      <w:tr w:rsidR="00BA5502" w:rsidRPr="008E7CDC" w14:paraId="30C718EC" w14:textId="77777777" w:rsidTr="006A0C9D">
        <w:trPr>
          <w:trHeight w:val="144"/>
        </w:trPr>
        <w:tc>
          <w:tcPr>
            <w:tcW w:w="715" w:type="dxa"/>
          </w:tcPr>
          <w:p w14:paraId="097ACA48" w14:textId="77777777" w:rsidR="00BA5502" w:rsidRPr="008E7CDC" w:rsidRDefault="00BA5502" w:rsidP="00BA5502">
            <w:pPr>
              <w:pStyle w:val="ListParagraph"/>
              <w:numPr>
                <w:ilvl w:val="0"/>
                <w:numId w:val="36"/>
              </w:numPr>
              <w:spacing w:line="240" w:lineRule="auto"/>
              <w:ind w:hanging="563"/>
              <w:rPr>
                <w:sz w:val="22"/>
                <w:szCs w:val="20"/>
              </w:rPr>
            </w:pPr>
          </w:p>
        </w:tc>
        <w:tc>
          <w:tcPr>
            <w:tcW w:w="3960" w:type="dxa"/>
          </w:tcPr>
          <w:p w14:paraId="46AEEFAB" w14:textId="1528437F" w:rsidR="00BA5502" w:rsidRPr="008E7CDC" w:rsidRDefault="00BA5502" w:rsidP="00BA5502">
            <w:pPr>
              <w:spacing w:line="240" w:lineRule="auto"/>
              <w:ind w:left="0"/>
              <w:contextualSpacing/>
              <w:rPr>
                <w:sz w:val="22"/>
                <w:szCs w:val="20"/>
              </w:rPr>
            </w:pPr>
            <w:r w:rsidRPr="008E7CDC">
              <w:rPr>
                <w:sz w:val="22"/>
                <w:szCs w:val="20"/>
              </w:rPr>
              <w:t>Grievance Redressal Officer</w:t>
            </w:r>
          </w:p>
        </w:tc>
        <w:tc>
          <w:tcPr>
            <w:tcW w:w="1498" w:type="dxa"/>
          </w:tcPr>
          <w:p w14:paraId="402D3FD9" w14:textId="05E15E9E" w:rsidR="00BA5502" w:rsidRPr="008E7CDC" w:rsidRDefault="00BA5502" w:rsidP="00BA5502">
            <w:pPr>
              <w:spacing w:line="240" w:lineRule="auto"/>
              <w:ind w:left="0"/>
              <w:contextualSpacing/>
              <w:jc w:val="center"/>
              <w:rPr>
                <w:sz w:val="22"/>
                <w:szCs w:val="20"/>
              </w:rPr>
            </w:pPr>
            <w:r w:rsidRPr="008E7CDC">
              <w:rPr>
                <w:i/>
                <w:iCs/>
                <w:color w:val="A6A6A6" w:themeColor="background1" w:themeShade="A6"/>
                <w:sz w:val="22"/>
                <w:szCs w:val="20"/>
              </w:rPr>
              <w:t>Nos.</w:t>
            </w:r>
          </w:p>
        </w:tc>
        <w:tc>
          <w:tcPr>
            <w:tcW w:w="2039" w:type="dxa"/>
          </w:tcPr>
          <w:p w14:paraId="029F3529" w14:textId="4A048372" w:rsidR="00BA5502" w:rsidRPr="008E7CDC" w:rsidRDefault="00BA5502" w:rsidP="00BA5502">
            <w:pPr>
              <w:spacing w:line="240" w:lineRule="auto"/>
              <w:ind w:left="0"/>
              <w:contextualSpacing/>
              <w:jc w:val="center"/>
              <w:rPr>
                <w:sz w:val="22"/>
                <w:szCs w:val="20"/>
              </w:rPr>
            </w:pPr>
            <w:r w:rsidRPr="008E7CDC">
              <w:rPr>
                <w:sz w:val="22"/>
                <w:szCs w:val="20"/>
              </w:rPr>
              <w:t>Identified</w:t>
            </w:r>
          </w:p>
        </w:tc>
      </w:tr>
      <w:tr w:rsidR="00BA5502" w:rsidRPr="008E7CDC" w14:paraId="5C00D2C3" w14:textId="77777777" w:rsidTr="006A0C9D">
        <w:trPr>
          <w:trHeight w:val="144"/>
        </w:trPr>
        <w:tc>
          <w:tcPr>
            <w:tcW w:w="715" w:type="dxa"/>
          </w:tcPr>
          <w:p w14:paraId="6113E3F6" w14:textId="77777777" w:rsidR="00BA5502" w:rsidRPr="008E7CDC" w:rsidRDefault="00BA5502" w:rsidP="00BA5502">
            <w:pPr>
              <w:pStyle w:val="ListParagraph"/>
              <w:numPr>
                <w:ilvl w:val="0"/>
                <w:numId w:val="36"/>
              </w:numPr>
              <w:spacing w:line="240" w:lineRule="auto"/>
              <w:ind w:hanging="563"/>
              <w:rPr>
                <w:sz w:val="22"/>
                <w:szCs w:val="20"/>
              </w:rPr>
            </w:pPr>
          </w:p>
        </w:tc>
        <w:tc>
          <w:tcPr>
            <w:tcW w:w="3960" w:type="dxa"/>
          </w:tcPr>
          <w:p w14:paraId="531D371F" w14:textId="5ABE7CB8" w:rsidR="00BA5502" w:rsidRPr="008E7CDC" w:rsidRDefault="00BA5502" w:rsidP="00BA5502">
            <w:pPr>
              <w:spacing w:line="240" w:lineRule="auto"/>
              <w:ind w:left="0"/>
              <w:contextualSpacing/>
              <w:rPr>
                <w:sz w:val="22"/>
                <w:szCs w:val="20"/>
              </w:rPr>
            </w:pPr>
            <w:r w:rsidRPr="008E7CDC">
              <w:rPr>
                <w:sz w:val="22"/>
                <w:szCs w:val="20"/>
              </w:rPr>
              <w:t>Finance Officer</w:t>
            </w:r>
          </w:p>
        </w:tc>
        <w:tc>
          <w:tcPr>
            <w:tcW w:w="1498" w:type="dxa"/>
          </w:tcPr>
          <w:p w14:paraId="22D8898A" w14:textId="31F77C9C" w:rsidR="00BA5502" w:rsidRPr="008E7CDC" w:rsidRDefault="00BA5502" w:rsidP="00BA5502">
            <w:pPr>
              <w:spacing w:line="240" w:lineRule="auto"/>
              <w:ind w:left="0"/>
              <w:contextualSpacing/>
              <w:jc w:val="center"/>
              <w:rPr>
                <w:sz w:val="22"/>
                <w:szCs w:val="20"/>
              </w:rPr>
            </w:pPr>
            <w:r w:rsidRPr="008E7CDC">
              <w:rPr>
                <w:i/>
                <w:iCs/>
                <w:color w:val="A6A6A6" w:themeColor="background1" w:themeShade="A6"/>
                <w:sz w:val="22"/>
                <w:szCs w:val="20"/>
              </w:rPr>
              <w:t>Nos.</w:t>
            </w:r>
          </w:p>
        </w:tc>
        <w:tc>
          <w:tcPr>
            <w:tcW w:w="2039" w:type="dxa"/>
          </w:tcPr>
          <w:p w14:paraId="68212E79" w14:textId="2EBB4C82" w:rsidR="00BA5502" w:rsidRPr="008E7CDC" w:rsidRDefault="00BA5502" w:rsidP="00BA5502">
            <w:pPr>
              <w:spacing w:line="240" w:lineRule="auto"/>
              <w:ind w:left="0"/>
              <w:contextualSpacing/>
              <w:jc w:val="center"/>
              <w:rPr>
                <w:sz w:val="22"/>
                <w:szCs w:val="20"/>
              </w:rPr>
            </w:pPr>
            <w:r w:rsidRPr="008E7CDC">
              <w:rPr>
                <w:sz w:val="22"/>
                <w:szCs w:val="20"/>
              </w:rPr>
              <w:t>Identified</w:t>
            </w:r>
          </w:p>
        </w:tc>
      </w:tr>
      <w:tr w:rsidR="00BA5502" w:rsidRPr="008E7CDC" w14:paraId="372B4197" w14:textId="77777777" w:rsidTr="006A0C9D">
        <w:trPr>
          <w:trHeight w:val="144"/>
        </w:trPr>
        <w:tc>
          <w:tcPr>
            <w:tcW w:w="715" w:type="dxa"/>
          </w:tcPr>
          <w:p w14:paraId="1FD3CD0D" w14:textId="77777777" w:rsidR="00BA5502" w:rsidRPr="008E7CDC" w:rsidRDefault="00BA5502" w:rsidP="00BA5502">
            <w:pPr>
              <w:pStyle w:val="ListParagraph"/>
              <w:numPr>
                <w:ilvl w:val="0"/>
                <w:numId w:val="36"/>
              </w:numPr>
              <w:spacing w:line="240" w:lineRule="auto"/>
              <w:ind w:hanging="563"/>
              <w:rPr>
                <w:sz w:val="22"/>
                <w:szCs w:val="20"/>
              </w:rPr>
            </w:pPr>
          </w:p>
        </w:tc>
        <w:tc>
          <w:tcPr>
            <w:tcW w:w="3960" w:type="dxa"/>
          </w:tcPr>
          <w:p w14:paraId="1B6E3D79" w14:textId="5FFF0BF7" w:rsidR="00BA5502" w:rsidRPr="008E7CDC" w:rsidRDefault="00BA5502" w:rsidP="00BA5502">
            <w:pPr>
              <w:spacing w:line="240" w:lineRule="auto"/>
              <w:ind w:left="0"/>
              <w:contextualSpacing/>
              <w:rPr>
                <w:sz w:val="22"/>
                <w:szCs w:val="20"/>
              </w:rPr>
            </w:pPr>
            <w:r w:rsidRPr="008E7CDC">
              <w:rPr>
                <w:sz w:val="22"/>
                <w:szCs w:val="20"/>
              </w:rPr>
              <w:t>Purchase (Procurement) Officer</w:t>
            </w:r>
          </w:p>
        </w:tc>
        <w:tc>
          <w:tcPr>
            <w:tcW w:w="1498" w:type="dxa"/>
          </w:tcPr>
          <w:p w14:paraId="6F3904F3" w14:textId="7E7442C3" w:rsidR="00BA5502" w:rsidRPr="008E7CDC" w:rsidRDefault="00BA5502" w:rsidP="00BA5502">
            <w:pPr>
              <w:spacing w:line="240" w:lineRule="auto"/>
              <w:ind w:left="0"/>
              <w:contextualSpacing/>
              <w:jc w:val="center"/>
              <w:rPr>
                <w:sz w:val="22"/>
                <w:szCs w:val="20"/>
              </w:rPr>
            </w:pPr>
            <w:r w:rsidRPr="008E7CDC">
              <w:rPr>
                <w:i/>
                <w:iCs/>
                <w:color w:val="A6A6A6" w:themeColor="background1" w:themeShade="A6"/>
                <w:sz w:val="22"/>
                <w:szCs w:val="20"/>
              </w:rPr>
              <w:t>Nos.</w:t>
            </w:r>
          </w:p>
        </w:tc>
        <w:tc>
          <w:tcPr>
            <w:tcW w:w="2039" w:type="dxa"/>
          </w:tcPr>
          <w:p w14:paraId="797FCEBE" w14:textId="6272ED3E" w:rsidR="00BA5502" w:rsidRPr="008E7CDC" w:rsidRDefault="00BA5502" w:rsidP="00BA5502">
            <w:pPr>
              <w:spacing w:line="240" w:lineRule="auto"/>
              <w:ind w:left="0"/>
              <w:contextualSpacing/>
              <w:jc w:val="center"/>
              <w:rPr>
                <w:sz w:val="22"/>
                <w:szCs w:val="20"/>
              </w:rPr>
            </w:pPr>
            <w:r w:rsidRPr="008E7CDC">
              <w:rPr>
                <w:sz w:val="22"/>
                <w:szCs w:val="20"/>
              </w:rPr>
              <w:t>Identified</w:t>
            </w:r>
          </w:p>
        </w:tc>
      </w:tr>
      <w:tr w:rsidR="00B62D44" w:rsidRPr="008E7CDC" w14:paraId="5AF64EB0" w14:textId="77777777" w:rsidTr="006A0C9D">
        <w:trPr>
          <w:trHeight w:val="144"/>
        </w:trPr>
        <w:tc>
          <w:tcPr>
            <w:tcW w:w="715" w:type="dxa"/>
          </w:tcPr>
          <w:p w14:paraId="51AE3DE4" w14:textId="77777777" w:rsidR="00B62D44" w:rsidRPr="008E7CDC" w:rsidRDefault="00B62D44" w:rsidP="00F50C34">
            <w:pPr>
              <w:pStyle w:val="ListParagraph"/>
              <w:spacing w:line="240" w:lineRule="auto"/>
              <w:jc w:val="center"/>
              <w:rPr>
                <w:b/>
                <w:bCs/>
                <w:sz w:val="22"/>
                <w:szCs w:val="20"/>
              </w:rPr>
            </w:pPr>
          </w:p>
        </w:tc>
        <w:tc>
          <w:tcPr>
            <w:tcW w:w="3960" w:type="dxa"/>
          </w:tcPr>
          <w:p w14:paraId="248941E6" w14:textId="000D17A7" w:rsidR="00B62D44" w:rsidRPr="008E7CDC" w:rsidRDefault="00B62D44" w:rsidP="00F50C34">
            <w:pPr>
              <w:spacing w:line="240" w:lineRule="auto"/>
              <w:ind w:left="0"/>
              <w:contextualSpacing/>
              <w:jc w:val="center"/>
              <w:rPr>
                <w:b/>
                <w:bCs/>
                <w:sz w:val="22"/>
                <w:szCs w:val="20"/>
              </w:rPr>
            </w:pPr>
            <w:r w:rsidRPr="008E7CDC">
              <w:rPr>
                <w:b/>
                <w:bCs/>
                <w:sz w:val="22"/>
                <w:szCs w:val="20"/>
              </w:rPr>
              <w:t>Total</w:t>
            </w:r>
          </w:p>
        </w:tc>
        <w:tc>
          <w:tcPr>
            <w:tcW w:w="1498" w:type="dxa"/>
          </w:tcPr>
          <w:p w14:paraId="40B1E7E0" w14:textId="4D3227BA" w:rsidR="00B62D44" w:rsidRPr="008E7CDC" w:rsidRDefault="00BA5502" w:rsidP="00F50C34">
            <w:pPr>
              <w:spacing w:line="240" w:lineRule="auto"/>
              <w:ind w:left="0"/>
              <w:contextualSpacing/>
              <w:jc w:val="center"/>
              <w:rPr>
                <w:b/>
                <w:bCs/>
                <w:sz w:val="22"/>
                <w:szCs w:val="20"/>
              </w:rPr>
            </w:pPr>
            <w:r w:rsidRPr="008E7CDC">
              <w:rPr>
                <w:b/>
                <w:bCs/>
                <w:i/>
                <w:iCs/>
                <w:color w:val="A6A6A6" w:themeColor="background1" w:themeShade="A6"/>
                <w:sz w:val="22"/>
                <w:szCs w:val="20"/>
              </w:rPr>
              <w:t>Nos.</w:t>
            </w:r>
          </w:p>
        </w:tc>
        <w:tc>
          <w:tcPr>
            <w:tcW w:w="2039" w:type="dxa"/>
          </w:tcPr>
          <w:p w14:paraId="0419559E" w14:textId="77777777" w:rsidR="00B62D44" w:rsidRPr="008E7CDC" w:rsidRDefault="00B62D44" w:rsidP="00F50C34">
            <w:pPr>
              <w:spacing w:line="240" w:lineRule="auto"/>
              <w:ind w:left="0"/>
              <w:contextualSpacing/>
              <w:jc w:val="center"/>
              <w:rPr>
                <w:b/>
                <w:bCs/>
                <w:sz w:val="22"/>
                <w:szCs w:val="20"/>
              </w:rPr>
            </w:pPr>
          </w:p>
        </w:tc>
      </w:tr>
    </w:tbl>
    <w:p w14:paraId="3785978C" w14:textId="058AD001" w:rsidR="001C00D8" w:rsidRPr="008E7CDC" w:rsidRDefault="00315268" w:rsidP="005E651D">
      <w:pPr>
        <w:spacing w:before="120" w:after="0" w:line="276" w:lineRule="auto"/>
        <w:ind w:left="450"/>
      </w:pPr>
      <w:r w:rsidRPr="008E7CDC">
        <w:t>Component wise s</w:t>
      </w:r>
      <w:r w:rsidR="00F50C34" w:rsidRPr="008E7CDC">
        <w:t>pecific manpower required for implementation of</w:t>
      </w:r>
      <w:r w:rsidRPr="008E7CDC">
        <w:t xml:space="preserve"> the </w:t>
      </w:r>
      <w:r w:rsidR="00F50C34" w:rsidRPr="008E7CDC">
        <w:t>sub-project is as follows:</w:t>
      </w:r>
    </w:p>
    <w:p w14:paraId="0C4D363D" w14:textId="511EF104" w:rsidR="00F50C34" w:rsidRPr="008E7CDC" w:rsidRDefault="00F50C34" w:rsidP="005E651D">
      <w:pPr>
        <w:spacing w:before="240" w:after="120" w:line="276" w:lineRule="auto"/>
        <w:ind w:left="0" w:firstLine="450"/>
        <w:rPr>
          <w:u w:val="single"/>
        </w:rPr>
      </w:pPr>
      <w:r w:rsidRPr="008E7CDC">
        <w:rPr>
          <w:u w:val="single"/>
        </w:rPr>
        <w:t xml:space="preserve">Component </w:t>
      </w:r>
      <w:r w:rsidR="001B32EB" w:rsidRPr="008E7CDC">
        <w:rPr>
          <w:u w:val="single"/>
        </w:rPr>
        <w:t>A</w:t>
      </w:r>
      <w:r w:rsidRPr="008E7CDC">
        <w:rPr>
          <w:u w:val="single"/>
        </w:rPr>
        <w:t>: Strengthening milk procurement infrastructure</w:t>
      </w:r>
    </w:p>
    <w:p w14:paraId="281E26D1" w14:textId="40ECFBB7" w:rsidR="00F50C34" w:rsidRPr="008E7CDC" w:rsidRDefault="00F50C34" w:rsidP="00650497">
      <w:pPr>
        <w:spacing w:before="120" w:after="120" w:line="276" w:lineRule="auto"/>
        <w:ind w:left="450"/>
        <w:rPr>
          <w:b/>
          <w:bCs/>
          <w:sz w:val="22"/>
        </w:rPr>
      </w:pPr>
      <w:bookmarkStart w:id="423" w:name="_Toc81389902"/>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17</w:t>
      </w:r>
      <w:r w:rsidRPr="008E7CDC">
        <w:rPr>
          <w:b/>
          <w:bCs/>
          <w:sz w:val="22"/>
        </w:rPr>
        <w:fldChar w:fldCharType="end"/>
      </w:r>
      <w:r w:rsidRPr="008E7CDC">
        <w:rPr>
          <w:b/>
          <w:bCs/>
          <w:sz w:val="22"/>
        </w:rPr>
        <w:t>: Details of manpower identified for component A: Strengthening milk procurement infrastructure</w:t>
      </w:r>
      <w:bookmarkEnd w:id="423"/>
    </w:p>
    <w:tbl>
      <w:tblPr>
        <w:tblStyle w:val="TableGrid"/>
        <w:tblW w:w="8185" w:type="dxa"/>
        <w:tblInd w:w="445" w:type="dxa"/>
        <w:tblLook w:val="04A0" w:firstRow="1" w:lastRow="0" w:firstColumn="1" w:lastColumn="0" w:noHBand="0" w:noVBand="1"/>
      </w:tblPr>
      <w:tblGrid>
        <w:gridCol w:w="715"/>
        <w:gridCol w:w="2520"/>
        <w:gridCol w:w="1498"/>
        <w:gridCol w:w="3452"/>
      </w:tblGrid>
      <w:tr w:rsidR="00F50C34" w:rsidRPr="008E7CDC" w14:paraId="2C2F8EBA" w14:textId="77777777" w:rsidTr="00B626F7">
        <w:trPr>
          <w:trHeight w:val="144"/>
        </w:trPr>
        <w:tc>
          <w:tcPr>
            <w:tcW w:w="715" w:type="dxa"/>
            <w:shd w:val="clear" w:color="auto" w:fill="C6D9F1" w:themeFill="text2" w:themeFillTint="33"/>
            <w:vAlign w:val="center"/>
          </w:tcPr>
          <w:p w14:paraId="0E5C832A" w14:textId="77777777" w:rsidR="00F50C34" w:rsidRPr="008E7CDC" w:rsidRDefault="00F50C34" w:rsidP="00F34326">
            <w:pPr>
              <w:spacing w:line="240" w:lineRule="auto"/>
              <w:ind w:left="0"/>
              <w:contextualSpacing/>
              <w:jc w:val="center"/>
              <w:rPr>
                <w:b/>
                <w:bCs/>
                <w:sz w:val="22"/>
              </w:rPr>
            </w:pPr>
            <w:r w:rsidRPr="008E7CDC">
              <w:rPr>
                <w:b/>
                <w:bCs/>
                <w:sz w:val="22"/>
              </w:rPr>
              <w:t>No.</w:t>
            </w:r>
          </w:p>
        </w:tc>
        <w:tc>
          <w:tcPr>
            <w:tcW w:w="2520" w:type="dxa"/>
            <w:shd w:val="clear" w:color="auto" w:fill="C6D9F1" w:themeFill="text2" w:themeFillTint="33"/>
            <w:vAlign w:val="center"/>
          </w:tcPr>
          <w:p w14:paraId="0E208C4C" w14:textId="77777777" w:rsidR="00F50C34" w:rsidRPr="008E7CDC" w:rsidRDefault="00F50C34" w:rsidP="00F34326">
            <w:pPr>
              <w:spacing w:line="240" w:lineRule="auto"/>
              <w:ind w:left="0"/>
              <w:contextualSpacing/>
              <w:jc w:val="center"/>
              <w:rPr>
                <w:b/>
                <w:bCs/>
                <w:sz w:val="22"/>
              </w:rPr>
            </w:pPr>
            <w:r w:rsidRPr="008E7CDC">
              <w:rPr>
                <w:b/>
                <w:bCs/>
                <w:sz w:val="22"/>
              </w:rPr>
              <w:t>Particulars</w:t>
            </w:r>
          </w:p>
        </w:tc>
        <w:tc>
          <w:tcPr>
            <w:tcW w:w="1498" w:type="dxa"/>
            <w:shd w:val="clear" w:color="auto" w:fill="C6D9F1" w:themeFill="text2" w:themeFillTint="33"/>
            <w:vAlign w:val="center"/>
          </w:tcPr>
          <w:p w14:paraId="11B2EF44" w14:textId="77777777" w:rsidR="00F50C34" w:rsidRPr="008E7CDC" w:rsidRDefault="00F50C34" w:rsidP="00F34326">
            <w:pPr>
              <w:spacing w:line="240" w:lineRule="auto"/>
              <w:ind w:left="0"/>
              <w:contextualSpacing/>
              <w:jc w:val="center"/>
              <w:rPr>
                <w:b/>
                <w:bCs/>
                <w:sz w:val="22"/>
              </w:rPr>
            </w:pPr>
            <w:r w:rsidRPr="008E7CDC">
              <w:rPr>
                <w:b/>
                <w:bCs/>
                <w:sz w:val="22"/>
              </w:rPr>
              <w:t>Manpower required</w:t>
            </w:r>
          </w:p>
        </w:tc>
        <w:tc>
          <w:tcPr>
            <w:tcW w:w="3452" w:type="dxa"/>
            <w:shd w:val="clear" w:color="auto" w:fill="C6D9F1" w:themeFill="text2" w:themeFillTint="33"/>
            <w:vAlign w:val="center"/>
          </w:tcPr>
          <w:p w14:paraId="1891CB43" w14:textId="77777777" w:rsidR="00F50C34" w:rsidRPr="008E7CDC" w:rsidRDefault="00F50C34" w:rsidP="00F34326">
            <w:pPr>
              <w:spacing w:line="240" w:lineRule="auto"/>
              <w:ind w:left="0"/>
              <w:contextualSpacing/>
              <w:jc w:val="center"/>
              <w:rPr>
                <w:b/>
                <w:bCs/>
                <w:sz w:val="22"/>
              </w:rPr>
            </w:pPr>
            <w:r w:rsidRPr="008E7CDC">
              <w:rPr>
                <w:b/>
                <w:bCs/>
                <w:sz w:val="22"/>
              </w:rPr>
              <w:t>Identified/ to be recruited</w:t>
            </w:r>
          </w:p>
        </w:tc>
      </w:tr>
      <w:tr w:rsidR="00314742" w:rsidRPr="008E7CDC" w14:paraId="23827522" w14:textId="77777777" w:rsidTr="00F27955">
        <w:trPr>
          <w:trHeight w:val="144"/>
        </w:trPr>
        <w:tc>
          <w:tcPr>
            <w:tcW w:w="715" w:type="dxa"/>
            <w:vAlign w:val="center"/>
          </w:tcPr>
          <w:p w14:paraId="378330B1" w14:textId="77777777" w:rsidR="00314742" w:rsidRPr="008E7CDC" w:rsidRDefault="00314742" w:rsidP="00314742">
            <w:pPr>
              <w:pStyle w:val="ListParagraph"/>
              <w:numPr>
                <w:ilvl w:val="0"/>
                <w:numId w:val="37"/>
              </w:numPr>
              <w:spacing w:line="240" w:lineRule="auto"/>
              <w:ind w:hanging="563"/>
              <w:jc w:val="center"/>
              <w:rPr>
                <w:sz w:val="22"/>
              </w:rPr>
            </w:pPr>
          </w:p>
        </w:tc>
        <w:tc>
          <w:tcPr>
            <w:tcW w:w="2520" w:type="dxa"/>
            <w:vAlign w:val="center"/>
          </w:tcPr>
          <w:p w14:paraId="3EEFB5D7" w14:textId="0C879399" w:rsidR="00314742" w:rsidRPr="008E7CDC" w:rsidRDefault="00314742" w:rsidP="00314742">
            <w:pPr>
              <w:spacing w:line="240" w:lineRule="auto"/>
              <w:ind w:left="0"/>
              <w:contextualSpacing/>
              <w:jc w:val="left"/>
              <w:rPr>
                <w:sz w:val="22"/>
              </w:rPr>
            </w:pPr>
            <w:r w:rsidRPr="008E7CDC">
              <w:rPr>
                <w:sz w:val="22"/>
              </w:rPr>
              <w:t>Project Coordinator</w:t>
            </w:r>
          </w:p>
        </w:tc>
        <w:tc>
          <w:tcPr>
            <w:tcW w:w="1498" w:type="dxa"/>
          </w:tcPr>
          <w:p w14:paraId="0D1FD426" w14:textId="08AD58E6"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191A5D85"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2B9FF807" w14:textId="77777777" w:rsidTr="00F27955">
        <w:trPr>
          <w:trHeight w:val="144"/>
        </w:trPr>
        <w:tc>
          <w:tcPr>
            <w:tcW w:w="715" w:type="dxa"/>
            <w:vAlign w:val="center"/>
          </w:tcPr>
          <w:p w14:paraId="5ED46D92" w14:textId="77777777" w:rsidR="00314742" w:rsidRPr="008E7CDC" w:rsidRDefault="00314742" w:rsidP="00314742">
            <w:pPr>
              <w:pStyle w:val="ListParagraph"/>
              <w:numPr>
                <w:ilvl w:val="0"/>
                <w:numId w:val="37"/>
              </w:numPr>
              <w:spacing w:line="240" w:lineRule="auto"/>
              <w:ind w:hanging="563"/>
              <w:jc w:val="center"/>
              <w:rPr>
                <w:sz w:val="22"/>
              </w:rPr>
            </w:pPr>
          </w:p>
        </w:tc>
        <w:tc>
          <w:tcPr>
            <w:tcW w:w="2520" w:type="dxa"/>
            <w:vAlign w:val="center"/>
          </w:tcPr>
          <w:p w14:paraId="167C5A2D" w14:textId="4962ECEE" w:rsidR="00314742" w:rsidRPr="008E7CDC" w:rsidRDefault="00314742" w:rsidP="00314742">
            <w:pPr>
              <w:spacing w:line="240" w:lineRule="auto"/>
              <w:ind w:left="0"/>
              <w:contextualSpacing/>
              <w:jc w:val="left"/>
              <w:rPr>
                <w:sz w:val="22"/>
              </w:rPr>
            </w:pPr>
            <w:r w:rsidRPr="008E7CDC">
              <w:rPr>
                <w:sz w:val="22"/>
              </w:rPr>
              <w:t>Procurement Officer/ Manager</w:t>
            </w:r>
          </w:p>
        </w:tc>
        <w:tc>
          <w:tcPr>
            <w:tcW w:w="1498" w:type="dxa"/>
          </w:tcPr>
          <w:p w14:paraId="3B9C258C" w14:textId="7D383370"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70594459"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5FB5C3F2" w14:textId="77777777" w:rsidTr="00F27955">
        <w:trPr>
          <w:trHeight w:val="144"/>
        </w:trPr>
        <w:tc>
          <w:tcPr>
            <w:tcW w:w="715" w:type="dxa"/>
            <w:vAlign w:val="center"/>
          </w:tcPr>
          <w:p w14:paraId="32FAFB63" w14:textId="77777777" w:rsidR="00314742" w:rsidRPr="008E7CDC" w:rsidRDefault="00314742" w:rsidP="00314742">
            <w:pPr>
              <w:pStyle w:val="ListParagraph"/>
              <w:numPr>
                <w:ilvl w:val="0"/>
                <w:numId w:val="37"/>
              </w:numPr>
              <w:spacing w:line="240" w:lineRule="auto"/>
              <w:ind w:hanging="563"/>
              <w:jc w:val="center"/>
              <w:rPr>
                <w:sz w:val="22"/>
              </w:rPr>
            </w:pPr>
          </w:p>
        </w:tc>
        <w:tc>
          <w:tcPr>
            <w:tcW w:w="2520" w:type="dxa"/>
            <w:vAlign w:val="center"/>
          </w:tcPr>
          <w:p w14:paraId="618ACC72" w14:textId="087E92DC" w:rsidR="00314742" w:rsidRPr="008E7CDC" w:rsidRDefault="00314742" w:rsidP="00314742">
            <w:pPr>
              <w:spacing w:line="240" w:lineRule="auto"/>
              <w:ind w:left="0"/>
              <w:contextualSpacing/>
              <w:jc w:val="left"/>
              <w:rPr>
                <w:sz w:val="22"/>
              </w:rPr>
            </w:pPr>
            <w:r w:rsidRPr="008E7CDC">
              <w:rPr>
                <w:sz w:val="22"/>
              </w:rPr>
              <w:t>Supervisor</w:t>
            </w:r>
          </w:p>
        </w:tc>
        <w:tc>
          <w:tcPr>
            <w:tcW w:w="1498" w:type="dxa"/>
          </w:tcPr>
          <w:p w14:paraId="24D21632" w14:textId="701A3F41"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6A682312" w14:textId="5A188392"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identified,</w:t>
            </w:r>
          </w:p>
          <w:p w14:paraId="2AAA3B68" w14:textId="317D94FD"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proposed to be recruited</w:t>
            </w:r>
          </w:p>
        </w:tc>
      </w:tr>
      <w:tr w:rsidR="00314742" w:rsidRPr="008E7CDC" w14:paraId="6BF5E743" w14:textId="77777777" w:rsidTr="00F27955">
        <w:trPr>
          <w:trHeight w:val="144"/>
        </w:trPr>
        <w:tc>
          <w:tcPr>
            <w:tcW w:w="715" w:type="dxa"/>
          </w:tcPr>
          <w:p w14:paraId="76CFC875" w14:textId="77777777" w:rsidR="00314742" w:rsidRPr="008E7CDC" w:rsidRDefault="00314742" w:rsidP="00314742">
            <w:pPr>
              <w:pStyle w:val="ListParagraph"/>
              <w:spacing w:line="240" w:lineRule="auto"/>
              <w:jc w:val="center"/>
              <w:rPr>
                <w:b/>
                <w:bCs/>
                <w:sz w:val="22"/>
              </w:rPr>
            </w:pPr>
          </w:p>
        </w:tc>
        <w:tc>
          <w:tcPr>
            <w:tcW w:w="2520" w:type="dxa"/>
          </w:tcPr>
          <w:p w14:paraId="1C4A191B" w14:textId="77777777" w:rsidR="00314742" w:rsidRPr="008E7CDC" w:rsidRDefault="00314742" w:rsidP="00314742">
            <w:pPr>
              <w:spacing w:line="240" w:lineRule="auto"/>
              <w:ind w:left="0"/>
              <w:contextualSpacing/>
              <w:jc w:val="center"/>
              <w:rPr>
                <w:b/>
                <w:bCs/>
                <w:sz w:val="22"/>
              </w:rPr>
            </w:pPr>
            <w:r w:rsidRPr="008E7CDC">
              <w:rPr>
                <w:b/>
                <w:bCs/>
                <w:sz w:val="22"/>
              </w:rPr>
              <w:t>Total</w:t>
            </w:r>
          </w:p>
        </w:tc>
        <w:tc>
          <w:tcPr>
            <w:tcW w:w="1498" w:type="dxa"/>
          </w:tcPr>
          <w:p w14:paraId="61B1EA29" w14:textId="39F98C49" w:rsidR="00314742" w:rsidRPr="008E7CDC" w:rsidRDefault="00314742" w:rsidP="00314742">
            <w:pPr>
              <w:spacing w:line="240" w:lineRule="auto"/>
              <w:ind w:left="0"/>
              <w:contextualSpacing/>
              <w:jc w:val="center"/>
              <w:rPr>
                <w:b/>
                <w:bCs/>
                <w:sz w:val="22"/>
              </w:rPr>
            </w:pPr>
            <w:r w:rsidRPr="008E7CDC">
              <w:rPr>
                <w:b/>
                <w:bCs/>
                <w:i/>
                <w:iCs/>
                <w:color w:val="A6A6A6" w:themeColor="background1" w:themeShade="A6"/>
                <w:sz w:val="22"/>
                <w:szCs w:val="20"/>
              </w:rPr>
              <w:t>Nos.</w:t>
            </w:r>
          </w:p>
        </w:tc>
        <w:tc>
          <w:tcPr>
            <w:tcW w:w="3452" w:type="dxa"/>
          </w:tcPr>
          <w:p w14:paraId="0171206F" w14:textId="77777777" w:rsidR="00314742" w:rsidRPr="008E7CDC" w:rsidRDefault="00314742" w:rsidP="00314742">
            <w:pPr>
              <w:spacing w:line="240" w:lineRule="auto"/>
              <w:ind w:left="0"/>
              <w:contextualSpacing/>
              <w:jc w:val="center"/>
              <w:rPr>
                <w:b/>
                <w:bCs/>
                <w:sz w:val="22"/>
              </w:rPr>
            </w:pPr>
          </w:p>
        </w:tc>
      </w:tr>
    </w:tbl>
    <w:p w14:paraId="3EFFC00B" w14:textId="48A8BC50" w:rsidR="00551093" w:rsidRPr="008E7CDC" w:rsidRDefault="00F50C34" w:rsidP="005E651D">
      <w:pPr>
        <w:spacing w:before="120" w:after="120" w:line="276" w:lineRule="auto"/>
        <w:ind w:left="450"/>
      </w:pPr>
      <w:r w:rsidRPr="008E7CDC">
        <w:t>New DCS secretaries will be recruited from the village itself. Wherever BMC is proposed, suitable persons as cleaner &amp; tester will also be identified. DCS employees will be trained on various aspects of running DCS and BMC.</w:t>
      </w:r>
    </w:p>
    <w:p w14:paraId="5568A817" w14:textId="53813FF7" w:rsidR="006349FF" w:rsidRPr="008E7CDC" w:rsidRDefault="001B32EB" w:rsidP="00A97AA2">
      <w:pPr>
        <w:spacing w:before="120" w:after="120" w:line="276" w:lineRule="auto"/>
        <w:ind w:left="450"/>
      </w:pPr>
      <w:r w:rsidRPr="008E7CDC">
        <w:rPr>
          <w:u w:val="single"/>
          <w:lang w:val="en-GB"/>
        </w:rPr>
        <w:t>Component B</w:t>
      </w:r>
      <w:r w:rsidR="00A97AA2" w:rsidRPr="008E7CDC">
        <w:rPr>
          <w:u w:val="single"/>
          <w:lang w:val="en-GB"/>
        </w:rPr>
        <w:t xml:space="preserve">: Milk </w:t>
      </w:r>
      <w:r w:rsidRPr="008E7CDC">
        <w:rPr>
          <w:u w:val="single"/>
          <w:lang w:val="en-GB"/>
        </w:rPr>
        <w:t>processing</w:t>
      </w:r>
      <w:r w:rsidR="00A97AA2" w:rsidRPr="008E7CDC">
        <w:rPr>
          <w:u w:val="single"/>
          <w:lang w:val="en-GB"/>
        </w:rPr>
        <w:t xml:space="preserve"> facilities and manufacturing facilities (milk &amp; milk products and cattle feed)</w:t>
      </w:r>
      <w:r w:rsidR="001C00D8" w:rsidRPr="008E7CDC">
        <w:t>:</w:t>
      </w:r>
    </w:p>
    <w:p w14:paraId="3D7856B9" w14:textId="3587A71C" w:rsidR="00F50C34" w:rsidRPr="008E7CDC" w:rsidRDefault="006349FF" w:rsidP="00134D06">
      <w:pPr>
        <w:pStyle w:val="ListParagraph"/>
        <w:numPr>
          <w:ilvl w:val="0"/>
          <w:numId w:val="39"/>
        </w:numPr>
        <w:tabs>
          <w:tab w:val="clear" w:pos="720"/>
          <w:tab w:val="left" w:pos="810"/>
        </w:tabs>
        <w:spacing w:before="120" w:after="120" w:line="276" w:lineRule="auto"/>
        <w:ind w:left="810"/>
      </w:pPr>
      <w:r w:rsidRPr="008E7CDC">
        <w:t xml:space="preserve">Manpower required for Milk processing plant of </w:t>
      </w:r>
      <w:r w:rsidR="00F95598" w:rsidRPr="008E7CDC">
        <w:t>___</w:t>
      </w:r>
      <w:r w:rsidRPr="008E7CDC">
        <w:t xml:space="preserve"> TLPD  along with Value Added Products facilities</w:t>
      </w:r>
      <w:r w:rsidR="00314742" w:rsidRPr="008E7CDC">
        <w:t xml:space="preserve"> is given below</w:t>
      </w:r>
      <w:r w:rsidRPr="008E7CDC">
        <w:t>:</w:t>
      </w:r>
    </w:p>
    <w:p w14:paraId="509F68C9" w14:textId="2AFCC429" w:rsidR="00F50C34" w:rsidRPr="008E7CDC" w:rsidRDefault="00F50C34" w:rsidP="00650497">
      <w:pPr>
        <w:spacing w:before="120" w:after="120" w:line="276" w:lineRule="auto"/>
        <w:ind w:left="450"/>
        <w:rPr>
          <w:b/>
          <w:bCs/>
          <w:sz w:val="22"/>
        </w:rPr>
      </w:pPr>
      <w:bookmarkStart w:id="424" w:name="_Toc81389903"/>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18</w:t>
      </w:r>
      <w:r w:rsidRPr="008E7CDC">
        <w:rPr>
          <w:b/>
          <w:bCs/>
          <w:sz w:val="22"/>
        </w:rPr>
        <w:fldChar w:fldCharType="end"/>
      </w:r>
      <w:r w:rsidRPr="008E7CDC">
        <w:rPr>
          <w:b/>
          <w:bCs/>
          <w:sz w:val="22"/>
        </w:rPr>
        <w:t>: Details of manpower identified for component B</w:t>
      </w:r>
      <w:r w:rsidR="006349FF" w:rsidRPr="008E7CDC">
        <w:rPr>
          <w:b/>
          <w:bCs/>
          <w:sz w:val="22"/>
        </w:rPr>
        <w:t>1</w:t>
      </w:r>
      <w:r w:rsidRPr="008E7CDC">
        <w:rPr>
          <w:b/>
          <w:bCs/>
          <w:sz w:val="22"/>
        </w:rPr>
        <w:t>: Strengthening of milk processing infrastructure</w:t>
      </w:r>
      <w:bookmarkEnd w:id="424"/>
      <w:r w:rsidRPr="008E7CDC">
        <w:rPr>
          <w:b/>
          <w:bCs/>
          <w:sz w:val="22"/>
        </w:rPr>
        <w:t xml:space="preserve"> </w:t>
      </w:r>
    </w:p>
    <w:tbl>
      <w:tblPr>
        <w:tblStyle w:val="TableGrid"/>
        <w:tblW w:w="8185" w:type="dxa"/>
        <w:tblInd w:w="445" w:type="dxa"/>
        <w:tblLook w:val="04A0" w:firstRow="1" w:lastRow="0" w:firstColumn="1" w:lastColumn="0" w:noHBand="0" w:noVBand="1"/>
      </w:tblPr>
      <w:tblGrid>
        <w:gridCol w:w="715"/>
        <w:gridCol w:w="2520"/>
        <w:gridCol w:w="1498"/>
        <w:gridCol w:w="3452"/>
      </w:tblGrid>
      <w:tr w:rsidR="00F50C34" w:rsidRPr="008E7CDC" w14:paraId="20B490E3" w14:textId="77777777" w:rsidTr="00314742">
        <w:trPr>
          <w:trHeight w:val="144"/>
          <w:tblHeader/>
        </w:trPr>
        <w:tc>
          <w:tcPr>
            <w:tcW w:w="715" w:type="dxa"/>
            <w:shd w:val="clear" w:color="auto" w:fill="C6D9F1" w:themeFill="text2" w:themeFillTint="33"/>
            <w:vAlign w:val="center"/>
          </w:tcPr>
          <w:p w14:paraId="0E83CDD3" w14:textId="77777777" w:rsidR="00F50C34" w:rsidRPr="008E7CDC" w:rsidRDefault="00F50C34" w:rsidP="00F34326">
            <w:pPr>
              <w:spacing w:line="240" w:lineRule="auto"/>
              <w:ind w:left="0"/>
              <w:contextualSpacing/>
              <w:jc w:val="center"/>
              <w:rPr>
                <w:b/>
                <w:bCs/>
                <w:sz w:val="22"/>
              </w:rPr>
            </w:pPr>
            <w:r w:rsidRPr="008E7CDC">
              <w:rPr>
                <w:b/>
                <w:bCs/>
                <w:sz w:val="22"/>
              </w:rPr>
              <w:t>No.</w:t>
            </w:r>
          </w:p>
        </w:tc>
        <w:tc>
          <w:tcPr>
            <w:tcW w:w="2520" w:type="dxa"/>
            <w:shd w:val="clear" w:color="auto" w:fill="C6D9F1" w:themeFill="text2" w:themeFillTint="33"/>
            <w:vAlign w:val="center"/>
          </w:tcPr>
          <w:p w14:paraId="717BD338" w14:textId="77777777" w:rsidR="00F50C34" w:rsidRPr="008E7CDC" w:rsidRDefault="00F50C34" w:rsidP="00F34326">
            <w:pPr>
              <w:spacing w:line="240" w:lineRule="auto"/>
              <w:ind w:left="0"/>
              <w:contextualSpacing/>
              <w:jc w:val="center"/>
              <w:rPr>
                <w:b/>
                <w:bCs/>
                <w:sz w:val="22"/>
              </w:rPr>
            </w:pPr>
            <w:r w:rsidRPr="008E7CDC">
              <w:rPr>
                <w:b/>
                <w:bCs/>
                <w:sz w:val="22"/>
              </w:rPr>
              <w:t>Particulars</w:t>
            </w:r>
          </w:p>
        </w:tc>
        <w:tc>
          <w:tcPr>
            <w:tcW w:w="1498" w:type="dxa"/>
            <w:shd w:val="clear" w:color="auto" w:fill="C6D9F1" w:themeFill="text2" w:themeFillTint="33"/>
            <w:vAlign w:val="center"/>
          </w:tcPr>
          <w:p w14:paraId="3662F4B2" w14:textId="77777777" w:rsidR="00F50C34" w:rsidRPr="008E7CDC" w:rsidRDefault="00F50C34" w:rsidP="00F34326">
            <w:pPr>
              <w:spacing w:line="240" w:lineRule="auto"/>
              <w:ind w:left="0"/>
              <w:contextualSpacing/>
              <w:jc w:val="center"/>
              <w:rPr>
                <w:b/>
                <w:bCs/>
                <w:sz w:val="22"/>
              </w:rPr>
            </w:pPr>
            <w:r w:rsidRPr="008E7CDC">
              <w:rPr>
                <w:b/>
                <w:bCs/>
                <w:sz w:val="22"/>
              </w:rPr>
              <w:t>Manpower required</w:t>
            </w:r>
          </w:p>
        </w:tc>
        <w:tc>
          <w:tcPr>
            <w:tcW w:w="3452" w:type="dxa"/>
            <w:shd w:val="clear" w:color="auto" w:fill="C6D9F1" w:themeFill="text2" w:themeFillTint="33"/>
            <w:vAlign w:val="center"/>
          </w:tcPr>
          <w:p w14:paraId="0D521321" w14:textId="77777777" w:rsidR="00F50C34" w:rsidRPr="008E7CDC" w:rsidRDefault="00F50C34" w:rsidP="00F34326">
            <w:pPr>
              <w:spacing w:line="240" w:lineRule="auto"/>
              <w:ind w:left="0"/>
              <w:contextualSpacing/>
              <w:jc w:val="center"/>
              <w:rPr>
                <w:b/>
                <w:bCs/>
                <w:sz w:val="22"/>
              </w:rPr>
            </w:pPr>
            <w:r w:rsidRPr="008E7CDC">
              <w:rPr>
                <w:b/>
                <w:bCs/>
                <w:sz w:val="22"/>
              </w:rPr>
              <w:t>Identified/ to be recruited</w:t>
            </w:r>
          </w:p>
        </w:tc>
      </w:tr>
      <w:tr w:rsidR="00314742" w:rsidRPr="008E7CDC" w14:paraId="1B1CCEA8" w14:textId="77777777" w:rsidTr="00314742">
        <w:trPr>
          <w:trHeight w:val="144"/>
        </w:trPr>
        <w:tc>
          <w:tcPr>
            <w:tcW w:w="715" w:type="dxa"/>
            <w:vAlign w:val="center"/>
          </w:tcPr>
          <w:p w14:paraId="4A271B46"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594E18DB" w14:textId="77777777" w:rsidR="00314742" w:rsidRPr="008E7CDC" w:rsidRDefault="00314742" w:rsidP="00314742">
            <w:pPr>
              <w:spacing w:line="240" w:lineRule="auto"/>
              <w:ind w:left="0"/>
              <w:contextualSpacing/>
              <w:jc w:val="left"/>
              <w:rPr>
                <w:sz w:val="22"/>
              </w:rPr>
            </w:pPr>
            <w:r w:rsidRPr="008E7CDC">
              <w:rPr>
                <w:sz w:val="22"/>
              </w:rPr>
              <w:t>Project Coordinator</w:t>
            </w:r>
          </w:p>
        </w:tc>
        <w:tc>
          <w:tcPr>
            <w:tcW w:w="1498" w:type="dxa"/>
            <w:vAlign w:val="center"/>
          </w:tcPr>
          <w:p w14:paraId="241C6DE4" w14:textId="328FEC61"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71B07F9E"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2F243761" w14:textId="77777777" w:rsidTr="00314742">
        <w:trPr>
          <w:trHeight w:val="144"/>
        </w:trPr>
        <w:tc>
          <w:tcPr>
            <w:tcW w:w="715" w:type="dxa"/>
            <w:vAlign w:val="center"/>
          </w:tcPr>
          <w:p w14:paraId="3B30B90E"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57382680" w14:textId="5D44D3FF" w:rsidR="00314742" w:rsidRPr="008E7CDC" w:rsidRDefault="00314742" w:rsidP="00314742">
            <w:pPr>
              <w:spacing w:line="240" w:lineRule="auto"/>
              <w:ind w:left="0"/>
              <w:contextualSpacing/>
              <w:jc w:val="left"/>
              <w:rPr>
                <w:sz w:val="22"/>
              </w:rPr>
            </w:pPr>
            <w:r w:rsidRPr="008E7CDC">
              <w:rPr>
                <w:sz w:val="22"/>
              </w:rPr>
              <w:t>Plant Manager</w:t>
            </w:r>
          </w:p>
        </w:tc>
        <w:tc>
          <w:tcPr>
            <w:tcW w:w="1498" w:type="dxa"/>
            <w:vAlign w:val="center"/>
          </w:tcPr>
          <w:p w14:paraId="2029E33B" w14:textId="566C2140"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01FF030A"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5E54C6AE" w14:textId="77777777" w:rsidTr="00314742">
        <w:trPr>
          <w:trHeight w:val="144"/>
        </w:trPr>
        <w:tc>
          <w:tcPr>
            <w:tcW w:w="715" w:type="dxa"/>
            <w:vAlign w:val="center"/>
          </w:tcPr>
          <w:p w14:paraId="68B6E162"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4AF15354" w14:textId="3CEE693F" w:rsidR="00314742" w:rsidRPr="008E7CDC" w:rsidRDefault="00314742" w:rsidP="00314742">
            <w:pPr>
              <w:spacing w:line="240" w:lineRule="auto"/>
              <w:ind w:left="0"/>
              <w:contextualSpacing/>
              <w:jc w:val="left"/>
              <w:rPr>
                <w:sz w:val="22"/>
              </w:rPr>
            </w:pPr>
            <w:r w:rsidRPr="008E7CDC">
              <w:rPr>
                <w:sz w:val="22"/>
              </w:rPr>
              <w:t>Engineers</w:t>
            </w:r>
          </w:p>
        </w:tc>
        <w:tc>
          <w:tcPr>
            <w:tcW w:w="1498" w:type="dxa"/>
            <w:vAlign w:val="center"/>
          </w:tcPr>
          <w:p w14:paraId="2716987B" w14:textId="0D447031"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28E46DCB" w14:textId="187262FA"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to be identified</w:t>
            </w:r>
          </w:p>
        </w:tc>
      </w:tr>
      <w:tr w:rsidR="00314742" w:rsidRPr="008E7CDC" w14:paraId="2B065BDB" w14:textId="77777777" w:rsidTr="00314742">
        <w:trPr>
          <w:trHeight w:val="144"/>
        </w:trPr>
        <w:tc>
          <w:tcPr>
            <w:tcW w:w="715" w:type="dxa"/>
            <w:vAlign w:val="center"/>
          </w:tcPr>
          <w:p w14:paraId="368FD239"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4680B73D" w14:textId="75D30AC4" w:rsidR="00314742" w:rsidRPr="008E7CDC" w:rsidRDefault="00314742" w:rsidP="00314742">
            <w:pPr>
              <w:spacing w:line="240" w:lineRule="auto"/>
              <w:ind w:left="0"/>
              <w:contextualSpacing/>
              <w:jc w:val="left"/>
              <w:rPr>
                <w:sz w:val="22"/>
              </w:rPr>
            </w:pPr>
            <w:r w:rsidRPr="008E7CDC">
              <w:rPr>
                <w:sz w:val="22"/>
              </w:rPr>
              <w:t xml:space="preserve">Quality Control/ </w:t>
            </w:r>
            <w:r w:rsidRPr="008E7CDC">
              <w:rPr>
                <w:rFonts w:eastAsia="Times New Roman" w:cs="Times New Roman"/>
                <w:sz w:val="22"/>
                <w:lang w:eastAsia="en-IN"/>
              </w:rPr>
              <w:t>Lab. Chemist</w:t>
            </w:r>
          </w:p>
        </w:tc>
        <w:tc>
          <w:tcPr>
            <w:tcW w:w="1498" w:type="dxa"/>
            <w:vAlign w:val="center"/>
          </w:tcPr>
          <w:p w14:paraId="53027387" w14:textId="1590B669"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2016F01D" w14:textId="32DE5074"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to be identified</w:t>
            </w:r>
          </w:p>
        </w:tc>
      </w:tr>
      <w:tr w:rsidR="00314742" w:rsidRPr="008E7CDC" w14:paraId="53BFA4B9" w14:textId="77777777" w:rsidTr="00314742">
        <w:trPr>
          <w:trHeight w:val="144"/>
        </w:trPr>
        <w:tc>
          <w:tcPr>
            <w:tcW w:w="715" w:type="dxa"/>
            <w:vAlign w:val="center"/>
          </w:tcPr>
          <w:p w14:paraId="1B6D462E"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4A2A1732" w14:textId="0502CB06" w:rsidR="00314742" w:rsidRPr="008E7CDC" w:rsidRDefault="00314742" w:rsidP="00314742">
            <w:pPr>
              <w:spacing w:line="240" w:lineRule="auto"/>
              <w:ind w:left="0"/>
              <w:contextualSpacing/>
              <w:jc w:val="left"/>
              <w:rPr>
                <w:sz w:val="22"/>
              </w:rPr>
            </w:pPr>
            <w:r w:rsidRPr="008E7CDC">
              <w:rPr>
                <w:sz w:val="22"/>
              </w:rPr>
              <w:t>Production Officer</w:t>
            </w:r>
          </w:p>
        </w:tc>
        <w:tc>
          <w:tcPr>
            <w:tcW w:w="1498" w:type="dxa"/>
            <w:vAlign w:val="center"/>
          </w:tcPr>
          <w:p w14:paraId="4BC8B3C1" w14:textId="6BB28CDE"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402C3A85" w14:textId="2FE957C2"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identified,</w:t>
            </w:r>
          </w:p>
          <w:p w14:paraId="640FF890" w14:textId="7D9B4DCD"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proposed to be recruited</w:t>
            </w:r>
          </w:p>
        </w:tc>
      </w:tr>
      <w:tr w:rsidR="00314742" w:rsidRPr="008E7CDC" w14:paraId="25327E20" w14:textId="77777777" w:rsidTr="00314742">
        <w:trPr>
          <w:trHeight w:val="144"/>
        </w:trPr>
        <w:tc>
          <w:tcPr>
            <w:tcW w:w="715" w:type="dxa"/>
            <w:vAlign w:val="center"/>
          </w:tcPr>
          <w:p w14:paraId="482F84C1"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6204A87E" w14:textId="5F70089E" w:rsidR="00314742" w:rsidRPr="008E7CDC" w:rsidRDefault="00314742" w:rsidP="00314742">
            <w:pPr>
              <w:spacing w:line="240" w:lineRule="auto"/>
              <w:ind w:left="0"/>
              <w:contextualSpacing/>
              <w:jc w:val="left"/>
              <w:rPr>
                <w:sz w:val="22"/>
              </w:rPr>
            </w:pPr>
            <w:r w:rsidRPr="008E7CDC">
              <w:rPr>
                <w:rFonts w:eastAsia="Times New Roman" w:cs="Times New Roman"/>
                <w:sz w:val="22"/>
                <w:lang w:eastAsia="en-IN"/>
              </w:rPr>
              <w:t>Sr. Technician / Operator</w:t>
            </w:r>
          </w:p>
        </w:tc>
        <w:tc>
          <w:tcPr>
            <w:tcW w:w="1498" w:type="dxa"/>
            <w:vAlign w:val="center"/>
          </w:tcPr>
          <w:p w14:paraId="67C0D571" w14:textId="3BD31FBA"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177E8DAB" w14:textId="682D6CCC"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identified,</w:t>
            </w:r>
          </w:p>
          <w:p w14:paraId="6BC950ED" w14:textId="3348F2C4" w:rsidR="00314742" w:rsidRPr="008E7CDC" w:rsidRDefault="00314742" w:rsidP="00314742">
            <w:pPr>
              <w:spacing w:line="240" w:lineRule="auto"/>
              <w:ind w:left="0"/>
              <w:contextualSpacing/>
              <w:rPr>
                <w:sz w:val="22"/>
              </w:rPr>
            </w:pPr>
            <w:r w:rsidRPr="008E7CDC">
              <w:rPr>
                <w:i/>
                <w:iCs/>
                <w:sz w:val="22"/>
              </w:rPr>
              <w:lastRenderedPageBreak/>
              <w:t>__(nos.)___</w:t>
            </w:r>
            <w:r w:rsidRPr="008E7CDC">
              <w:rPr>
                <w:sz w:val="22"/>
              </w:rPr>
              <w:t xml:space="preserve">  – proposed to be recruited</w:t>
            </w:r>
          </w:p>
        </w:tc>
      </w:tr>
      <w:tr w:rsidR="00314742" w:rsidRPr="008E7CDC" w14:paraId="4275B9DA" w14:textId="77777777" w:rsidTr="00F27955">
        <w:trPr>
          <w:trHeight w:val="144"/>
        </w:trPr>
        <w:tc>
          <w:tcPr>
            <w:tcW w:w="715" w:type="dxa"/>
            <w:vAlign w:val="center"/>
          </w:tcPr>
          <w:p w14:paraId="7971FBD9"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24D79F5B" w14:textId="60F5BBF9" w:rsidR="00314742" w:rsidRPr="008E7CDC" w:rsidRDefault="00314742" w:rsidP="00314742">
            <w:pPr>
              <w:spacing w:line="240" w:lineRule="auto"/>
              <w:ind w:left="0"/>
              <w:contextualSpacing/>
              <w:jc w:val="left"/>
              <w:rPr>
                <w:sz w:val="22"/>
              </w:rPr>
            </w:pPr>
            <w:r w:rsidRPr="008E7CDC">
              <w:rPr>
                <w:rFonts w:eastAsia="Times New Roman" w:cs="Times New Roman"/>
                <w:sz w:val="22"/>
                <w:lang w:eastAsia="en-IN"/>
              </w:rPr>
              <w:t>Distribution coordinator</w:t>
            </w:r>
          </w:p>
        </w:tc>
        <w:tc>
          <w:tcPr>
            <w:tcW w:w="1498" w:type="dxa"/>
          </w:tcPr>
          <w:p w14:paraId="7F0932B5" w14:textId="6E8153E8"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1EEB42FE" w14:textId="49F5ECD8"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498587F7" w14:textId="77777777" w:rsidTr="00F27955">
        <w:trPr>
          <w:trHeight w:val="144"/>
        </w:trPr>
        <w:tc>
          <w:tcPr>
            <w:tcW w:w="715" w:type="dxa"/>
            <w:vAlign w:val="center"/>
          </w:tcPr>
          <w:p w14:paraId="2B8D2D25" w14:textId="77777777" w:rsidR="00314742" w:rsidRPr="008E7CDC" w:rsidRDefault="00314742" w:rsidP="00314742">
            <w:pPr>
              <w:pStyle w:val="ListParagraph"/>
              <w:numPr>
                <w:ilvl w:val="0"/>
                <w:numId w:val="38"/>
              </w:numPr>
              <w:spacing w:line="240" w:lineRule="auto"/>
              <w:ind w:hanging="563"/>
              <w:jc w:val="center"/>
              <w:rPr>
                <w:sz w:val="22"/>
              </w:rPr>
            </w:pPr>
          </w:p>
        </w:tc>
        <w:tc>
          <w:tcPr>
            <w:tcW w:w="2520" w:type="dxa"/>
            <w:vAlign w:val="center"/>
          </w:tcPr>
          <w:p w14:paraId="62099CA3" w14:textId="5396B64A" w:rsidR="00314742" w:rsidRPr="008E7CDC" w:rsidRDefault="00314742" w:rsidP="00314742">
            <w:pPr>
              <w:spacing w:line="240" w:lineRule="auto"/>
              <w:ind w:left="0"/>
              <w:contextualSpacing/>
              <w:jc w:val="left"/>
              <w:rPr>
                <w:sz w:val="22"/>
              </w:rPr>
            </w:pPr>
            <w:r w:rsidRPr="008E7CDC">
              <w:rPr>
                <w:sz w:val="22"/>
              </w:rPr>
              <w:t>Store Keeper</w:t>
            </w:r>
          </w:p>
        </w:tc>
        <w:tc>
          <w:tcPr>
            <w:tcW w:w="1498" w:type="dxa"/>
          </w:tcPr>
          <w:p w14:paraId="25CAFBE6" w14:textId="727CE0C4"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772E627F" w14:textId="31EE0CB5"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72F2D6D3" w14:textId="77777777" w:rsidTr="00F27955">
        <w:trPr>
          <w:trHeight w:val="144"/>
        </w:trPr>
        <w:tc>
          <w:tcPr>
            <w:tcW w:w="715" w:type="dxa"/>
          </w:tcPr>
          <w:p w14:paraId="7A1F2312" w14:textId="77777777" w:rsidR="00314742" w:rsidRPr="008E7CDC" w:rsidRDefault="00314742" w:rsidP="00314742">
            <w:pPr>
              <w:pStyle w:val="ListParagraph"/>
              <w:spacing w:line="240" w:lineRule="auto"/>
              <w:jc w:val="center"/>
              <w:rPr>
                <w:b/>
                <w:bCs/>
                <w:sz w:val="22"/>
              </w:rPr>
            </w:pPr>
          </w:p>
        </w:tc>
        <w:tc>
          <w:tcPr>
            <w:tcW w:w="2520" w:type="dxa"/>
          </w:tcPr>
          <w:p w14:paraId="17916FE3" w14:textId="77777777" w:rsidR="00314742" w:rsidRPr="008E7CDC" w:rsidRDefault="00314742" w:rsidP="00314742">
            <w:pPr>
              <w:spacing w:line="240" w:lineRule="auto"/>
              <w:ind w:left="0"/>
              <w:contextualSpacing/>
              <w:jc w:val="center"/>
              <w:rPr>
                <w:b/>
                <w:bCs/>
                <w:sz w:val="22"/>
              </w:rPr>
            </w:pPr>
            <w:r w:rsidRPr="008E7CDC">
              <w:rPr>
                <w:b/>
                <w:bCs/>
                <w:sz w:val="22"/>
              </w:rPr>
              <w:t>Total</w:t>
            </w:r>
          </w:p>
        </w:tc>
        <w:tc>
          <w:tcPr>
            <w:tcW w:w="1498" w:type="dxa"/>
          </w:tcPr>
          <w:p w14:paraId="417E252A" w14:textId="3BC7B837" w:rsidR="00314742" w:rsidRPr="008E7CDC" w:rsidRDefault="00314742" w:rsidP="00314742">
            <w:pPr>
              <w:spacing w:line="240" w:lineRule="auto"/>
              <w:ind w:left="0"/>
              <w:contextualSpacing/>
              <w:jc w:val="center"/>
              <w:rPr>
                <w:b/>
                <w:bCs/>
                <w:sz w:val="22"/>
              </w:rPr>
            </w:pPr>
            <w:r w:rsidRPr="008E7CDC">
              <w:rPr>
                <w:b/>
                <w:bCs/>
                <w:i/>
                <w:iCs/>
                <w:color w:val="A6A6A6" w:themeColor="background1" w:themeShade="A6"/>
                <w:sz w:val="22"/>
                <w:szCs w:val="20"/>
              </w:rPr>
              <w:t>Nos.</w:t>
            </w:r>
          </w:p>
        </w:tc>
        <w:tc>
          <w:tcPr>
            <w:tcW w:w="3452" w:type="dxa"/>
            <w:vAlign w:val="center"/>
          </w:tcPr>
          <w:p w14:paraId="1F64A3F6" w14:textId="77777777" w:rsidR="00314742" w:rsidRPr="008E7CDC" w:rsidRDefault="00314742" w:rsidP="00314742">
            <w:pPr>
              <w:spacing w:line="240" w:lineRule="auto"/>
              <w:ind w:left="0"/>
              <w:contextualSpacing/>
              <w:jc w:val="center"/>
              <w:rPr>
                <w:b/>
                <w:bCs/>
                <w:sz w:val="22"/>
              </w:rPr>
            </w:pPr>
          </w:p>
        </w:tc>
      </w:tr>
    </w:tbl>
    <w:p w14:paraId="5B796C85" w14:textId="346BB720" w:rsidR="001C00D8" w:rsidRPr="008E7CDC" w:rsidRDefault="00314742" w:rsidP="005E651D">
      <w:pPr>
        <w:spacing w:before="120" w:after="120" w:line="276" w:lineRule="auto"/>
        <w:ind w:left="450"/>
      </w:pPr>
      <w:r w:rsidRPr="008E7CDC">
        <w:t>About __ Officers and ___</w:t>
      </w:r>
      <w:r w:rsidR="001C00D8" w:rsidRPr="008E7CDC">
        <w:t xml:space="preserve"> staff are required to operate the automated plant. The casual labour required for the plant would be hired on daily job work basis.</w:t>
      </w:r>
    </w:p>
    <w:p w14:paraId="73542C0E" w14:textId="235D1C6C" w:rsidR="006349FF" w:rsidRPr="008E7CDC" w:rsidRDefault="006349FF" w:rsidP="00134D06">
      <w:pPr>
        <w:pStyle w:val="ListParagraph"/>
        <w:numPr>
          <w:ilvl w:val="0"/>
          <w:numId w:val="39"/>
        </w:numPr>
        <w:tabs>
          <w:tab w:val="clear" w:pos="720"/>
          <w:tab w:val="left" w:pos="810"/>
        </w:tabs>
        <w:spacing w:before="120" w:after="120" w:line="276" w:lineRule="auto"/>
        <w:ind w:left="810"/>
      </w:pPr>
      <w:r w:rsidRPr="008E7CDC">
        <w:t xml:space="preserve">Manpower required for Cattle feed &amp; feed manufacturing plant of </w:t>
      </w:r>
      <w:r w:rsidR="00535656" w:rsidRPr="008E7CDC">
        <w:t>___</w:t>
      </w:r>
      <w:r w:rsidRPr="008E7CDC">
        <w:t xml:space="preserve"> MTPD  along with </w:t>
      </w:r>
      <w:r w:rsidR="00535656" w:rsidRPr="008E7CDC">
        <w:t>___</w:t>
      </w:r>
      <w:r w:rsidRPr="008E7CDC">
        <w:t xml:space="preserve"> MTPD by-pass protein plant and </w:t>
      </w:r>
      <w:r w:rsidR="00535656" w:rsidRPr="008E7CDC">
        <w:t>__</w:t>
      </w:r>
      <w:r w:rsidRPr="008E7CDC">
        <w:t xml:space="preserve"> MTPD mineral mixture plant</w:t>
      </w:r>
      <w:r w:rsidR="00314742" w:rsidRPr="008E7CDC">
        <w:t xml:space="preserve"> is given below</w:t>
      </w:r>
      <w:r w:rsidRPr="008E7CDC">
        <w:t>:</w:t>
      </w:r>
    </w:p>
    <w:p w14:paraId="780ED6D3" w14:textId="6E27BABF" w:rsidR="006349FF" w:rsidRPr="008E7CDC" w:rsidRDefault="006349FF" w:rsidP="00650497">
      <w:pPr>
        <w:spacing w:before="120" w:after="120" w:line="276" w:lineRule="auto"/>
        <w:ind w:left="450"/>
        <w:rPr>
          <w:b/>
          <w:bCs/>
          <w:sz w:val="22"/>
        </w:rPr>
      </w:pPr>
      <w:bookmarkStart w:id="425" w:name="_Toc81389904"/>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19</w:t>
      </w:r>
      <w:r w:rsidRPr="008E7CDC">
        <w:rPr>
          <w:b/>
          <w:bCs/>
          <w:sz w:val="22"/>
        </w:rPr>
        <w:fldChar w:fldCharType="end"/>
      </w:r>
      <w:r w:rsidRPr="008E7CDC">
        <w:rPr>
          <w:b/>
          <w:bCs/>
          <w:sz w:val="22"/>
        </w:rPr>
        <w:t xml:space="preserve">: Details of manpower identified for sub component B2: Strengthening of feed &amp; feed supplement </w:t>
      </w:r>
      <w:r w:rsidR="00F34326" w:rsidRPr="008E7CDC">
        <w:rPr>
          <w:b/>
          <w:bCs/>
          <w:sz w:val="22"/>
        </w:rPr>
        <w:t>manufacturing infrastructure</w:t>
      </w:r>
      <w:bookmarkEnd w:id="425"/>
      <w:r w:rsidRPr="008E7CDC">
        <w:rPr>
          <w:b/>
          <w:bCs/>
          <w:sz w:val="22"/>
        </w:rPr>
        <w:t xml:space="preserve"> </w:t>
      </w:r>
    </w:p>
    <w:tbl>
      <w:tblPr>
        <w:tblStyle w:val="TableGrid"/>
        <w:tblW w:w="8550" w:type="dxa"/>
        <w:tblInd w:w="445" w:type="dxa"/>
        <w:tblLook w:val="04A0" w:firstRow="1" w:lastRow="0" w:firstColumn="1" w:lastColumn="0" w:noHBand="0" w:noVBand="1"/>
      </w:tblPr>
      <w:tblGrid>
        <w:gridCol w:w="720"/>
        <w:gridCol w:w="2880"/>
        <w:gridCol w:w="1498"/>
        <w:gridCol w:w="3452"/>
      </w:tblGrid>
      <w:tr w:rsidR="006349FF" w:rsidRPr="008E7CDC" w14:paraId="12316D34" w14:textId="77777777" w:rsidTr="00701ABB">
        <w:trPr>
          <w:trHeight w:val="144"/>
          <w:tblHeader/>
        </w:trPr>
        <w:tc>
          <w:tcPr>
            <w:tcW w:w="720" w:type="dxa"/>
            <w:shd w:val="clear" w:color="auto" w:fill="C6D9F1" w:themeFill="text2" w:themeFillTint="33"/>
            <w:vAlign w:val="center"/>
          </w:tcPr>
          <w:p w14:paraId="6C545163" w14:textId="77777777" w:rsidR="006349FF" w:rsidRPr="008E7CDC" w:rsidRDefault="006349FF" w:rsidP="00F34326">
            <w:pPr>
              <w:spacing w:line="240" w:lineRule="auto"/>
              <w:ind w:left="0"/>
              <w:contextualSpacing/>
              <w:jc w:val="center"/>
              <w:rPr>
                <w:b/>
                <w:bCs/>
                <w:sz w:val="22"/>
              </w:rPr>
            </w:pPr>
            <w:r w:rsidRPr="008E7CDC">
              <w:rPr>
                <w:b/>
                <w:bCs/>
                <w:sz w:val="22"/>
              </w:rPr>
              <w:t>No.</w:t>
            </w:r>
          </w:p>
        </w:tc>
        <w:tc>
          <w:tcPr>
            <w:tcW w:w="2880" w:type="dxa"/>
            <w:shd w:val="clear" w:color="auto" w:fill="C6D9F1" w:themeFill="text2" w:themeFillTint="33"/>
            <w:vAlign w:val="center"/>
          </w:tcPr>
          <w:p w14:paraId="79C3432A" w14:textId="77777777" w:rsidR="006349FF" w:rsidRPr="008E7CDC" w:rsidRDefault="006349FF" w:rsidP="00F34326">
            <w:pPr>
              <w:spacing w:line="240" w:lineRule="auto"/>
              <w:ind w:left="0"/>
              <w:contextualSpacing/>
              <w:jc w:val="center"/>
              <w:rPr>
                <w:b/>
                <w:bCs/>
                <w:sz w:val="22"/>
              </w:rPr>
            </w:pPr>
            <w:r w:rsidRPr="008E7CDC">
              <w:rPr>
                <w:b/>
                <w:bCs/>
                <w:sz w:val="22"/>
              </w:rPr>
              <w:t>Particulars</w:t>
            </w:r>
          </w:p>
        </w:tc>
        <w:tc>
          <w:tcPr>
            <w:tcW w:w="1498" w:type="dxa"/>
            <w:shd w:val="clear" w:color="auto" w:fill="C6D9F1" w:themeFill="text2" w:themeFillTint="33"/>
            <w:vAlign w:val="center"/>
          </w:tcPr>
          <w:p w14:paraId="52F49A5E" w14:textId="77777777" w:rsidR="006349FF" w:rsidRPr="008E7CDC" w:rsidRDefault="006349FF" w:rsidP="00F34326">
            <w:pPr>
              <w:spacing w:line="240" w:lineRule="auto"/>
              <w:ind w:left="0"/>
              <w:contextualSpacing/>
              <w:jc w:val="center"/>
              <w:rPr>
                <w:b/>
                <w:bCs/>
                <w:sz w:val="22"/>
              </w:rPr>
            </w:pPr>
            <w:r w:rsidRPr="008E7CDC">
              <w:rPr>
                <w:b/>
                <w:bCs/>
                <w:sz w:val="22"/>
              </w:rPr>
              <w:t>Manpower required</w:t>
            </w:r>
          </w:p>
        </w:tc>
        <w:tc>
          <w:tcPr>
            <w:tcW w:w="3452" w:type="dxa"/>
            <w:shd w:val="clear" w:color="auto" w:fill="C6D9F1" w:themeFill="text2" w:themeFillTint="33"/>
            <w:vAlign w:val="center"/>
          </w:tcPr>
          <w:p w14:paraId="0CD2E896" w14:textId="77777777" w:rsidR="006349FF" w:rsidRPr="008E7CDC" w:rsidRDefault="006349FF" w:rsidP="00F34326">
            <w:pPr>
              <w:spacing w:line="240" w:lineRule="auto"/>
              <w:ind w:left="0"/>
              <w:contextualSpacing/>
              <w:jc w:val="center"/>
              <w:rPr>
                <w:b/>
                <w:bCs/>
                <w:sz w:val="22"/>
              </w:rPr>
            </w:pPr>
            <w:r w:rsidRPr="008E7CDC">
              <w:rPr>
                <w:b/>
                <w:bCs/>
                <w:sz w:val="22"/>
              </w:rPr>
              <w:t>Identified/ to be recruited</w:t>
            </w:r>
          </w:p>
        </w:tc>
      </w:tr>
      <w:tr w:rsidR="00314742" w:rsidRPr="008E7CDC" w14:paraId="179BB78C" w14:textId="77777777" w:rsidTr="00F27955">
        <w:trPr>
          <w:trHeight w:val="350"/>
        </w:trPr>
        <w:tc>
          <w:tcPr>
            <w:tcW w:w="720" w:type="dxa"/>
            <w:vAlign w:val="center"/>
          </w:tcPr>
          <w:p w14:paraId="0D372BE6"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189BDF63" w14:textId="0C358180" w:rsidR="00314742" w:rsidRPr="008E7CDC" w:rsidRDefault="00314742" w:rsidP="00314742">
            <w:pPr>
              <w:spacing w:line="240" w:lineRule="auto"/>
              <w:ind w:left="0"/>
              <w:contextualSpacing/>
              <w:jc w:val="left"/>
              <w:rPr>
                <w:b/>
                <w:bCs/>
                <w:sz w:val="22"/>
              </w:rPr>
            </w:pPr>
            <w:r w:rsidRPr="008E7CDC">
              <w:rPr>
                <w:sz w:val="22"/>
              </w:rPr>
              <w:t xml:space="preserve">Project Coordinator </w:t>
            </w:r>
            <w:r w:rsidRPr="008E7CDC">
              <w:rPr>
                <w:sz w:val="22"/>
                <w:szCs w:val="20"/>
              </w:rPr>
              <w:t>(PC)</w:t>
            </w:r>
          </w:p>
        </w:tc>
        <w:tc>
          <w:tcPr>
            <w:tcW w:w="1498" w:type="dxa"/>
          </w:tcPr>
          <w:p w14:paraId="2ED5A1B9" w14:textId="14A1DB99"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54A9F7FE"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3FA10F81" w14:textId="77777777" w:rsidTr="00F27955">
        <w:trPr>
          <w:trHeight w:val="144"/>
        </w:trPr>
        <w:tc>
          <w:tcPr>
            <w:tcW w:w="720" w:type="dxa"/>
            <w:vAlign w:val="center"/>
          </w:tcPr>
          <w:p w14:paraId="1BE86C42"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3E8DD46D" w14:textId="77777777" w:rsidR="00314742" w:rsidRPr="008E7CDC" w:rsidRDefault="00314742" w:rsidP="00314742">
            <w:pPr>
              <w:spacing w:line="240" w:lineRule="auto"/>
              <w:ind w:left="0"/>
              <w:contextualSpacing/>
              <w:jc w:val="left"/>
              <w:rPr>
                <w:sz w:val="22"/>
              </w:rPr>
            </w:pPr>
            <w:r w:rsidRPr="008E7CDC">
              <w:rPr>
                <w:sz w:val="22"/>
              </w:rPr>
              <w:t>Engineers</w:t>
            </w:r>
          </w:p>
        </w:tc>
        <w:tc>
          <w:tcPr>
            <w:tcW w:w="1498" w:type="dxa"/>
          </w:tcPr>
          <w:p w14:paraId="621B3921" w14:textId="207229B1"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tcPr>
          <w:p w14:paraId="496B9788" w14:textId="7E7A8C87"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to be identified</w:t>
            </w:r>
          </w:p>
        </w:tc>
      </w:tr>
      <w:tr w:rsidR="00314742" w:rsidRPr="008E7CDC" w14:paraId="2536663D" w14:textId="77777777" w:rsidTr="00F27955">
        <w:trPr>
          <w:trHeight w:val="144"/>
        </w:trPr>
        <w:tc>
          <w:tcPr>
            <w:tcW w:w="720" w:type="dxa"/>
            <w:vAlign w:val="center"/>
          </w:tcPr>
          <w:p w14:paraId="4BAA3B6B"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5CB66437" w14:textId="32FD0A6D" w:rsidR="00314742" w:rsidRPr="008E7CDC" w:rsidRDefault="00314742" w:rsidP="00314742">
            <w:pPr>
              <w:spacing w:line="240" w:lineRule="auto"/>
              <w:ind w:left="0"/>
              <w:contextualSpacing/>
              <w:jc w:val="left"/>
              <w:rPr>
                <w:sz w:val="22"/>
              </w:rPr>
            </w:pPr>
            <w:r w:rsidRPr="008E7CDC">
              <w:rPr>
                <w:sz w:val="22"/>
              </w:rPr>
              <w:t>Purchase Officer</w:t>
            </w:r>
          </w:p>
        </w:tc>
        <w:tc>
          <w:tcPr>
            <w:tcW w:w="1498" w:type="dxa"/>
          </w:tcPr>
          <w:p w14:paraId="5C2F84D8" w14:textId="56B62C1D"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tcPr>
          <w:p w14:paraId="26083DC5" w14:textId="0AA4439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71AD2F65" w14:textId="77777777" w:rsidTr="00F27955">
        <w:trPr>
          <w:trHeight w:val="144"/>
        </w:trPr>
        <w:tc>
          <w:tcPr>
            <w:tcW w:w="720" w:type="dxa"/>
            <w:vAlign w:val="center"/>
          </w:tcPr>
          <w:p w14:paraId="05F37460"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67C42E83" w14:textId="547D3A8A" w:rsidR="00314742" w:rsidRPr="008E7CDC" w:rsidRDefault="00314742" w:rsidP="00314742">
            <w:pPr>
              <w:spacing w:line="240" w:lineRule="auto"/>
              <w:ind w:left="0"/>
              <w:contextualSpacing/>
              <w:jc w:val="left"/>
              <w:rPr>
                <w:sz w:val="22"/>
              </w:rPr>
            </w:pPr>
            <w:r w:rsidRPr="008E7CDC">
              <w:rPr>
                <w:sz w:val="22"/>
              </w:rPr>
              <w:t>Production Officers</w:t>
            </w:r>
          </w:p>
        </w:tc>
        <w:tc>
          <w:tcPr>
            <w:tcW w:w="1498" w:type="dxa"/>
          </w:tcPr>
          <w:p w14:paraId="6C3934CC" w14:textId="25C732F2"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tcPr>
          <w:p w14:paraId="69AB74D0" w14:textId="077C8FAD"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to be identified</w:t>
            </w:r>
          </w:p>
        </w:tc>
      </w:tr>
      <w:tr w:rsidR="00314742" w:rsidRPr="008E7CDC" w14:paraId="3BB24BC0" w14:textId="77777777" w:rsidTr="00F27955">
        <w:trPr>
          <w:trHeight w:val="144"/>
        </w:trPr>
        <w:tc>
          <w:tcPr>
            <w:tcW w:w="720" w:type="dxa"/>
            <w:vAlign w:val="center"/>
          </w:tcPr>
          <w:p w14:paraId="20DC8C33"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47FB4D2E" w14:textId="77777777" w:rsidR="00314742" w:rsidRPr="008E7CDC" w:rsidRDefault="00314742" w:rsidP="00314742">
            <w:pPr>
              <w:spacing w:line="240" w:lineRule="auto"/>
              <w:ind w:left="0"/>
              <w:contextualSpacing/>
              <w:jc w:val="left"/>
              <w:rPr>
                <w:sz w:val="22"/>
              </w:rPr>
            </w:pPr>
            <w:r w:rsidRPr="008E7CDC">
              <w:rPr>
                <w:sz w:val="22"/>
              </w:rPr>
              <w:t xml:space="preserve">Quality Control/ </w:t>
            </w:r>
            <w:r w:rsidRPr="008E7CDC">
              <w:rPr>
                <w:rFonts w:eastAsia="Times New Roman" w:cs="Times New Roman"/>
                <w:sz w:val="22"/>
                <w:lang w:eastAsia="en-IN"/>
              </w:rPr>
              <w:t>Lab. Chemist</w:t>
            </w:r>
          </w:p>
        </w:tc>
        <w:tc>
          <w:tcPr>
            <w:tcW w:w="1498" w:type="dxa"/>
          </w:tcPr>
          <w:p w14:paraId="0ECCB096" w14:textId="65FA42A8"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5D9F19EC"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73BC2529" w14:textId="77777777" w:rsidTr="00F27955">
        <w:trPr>
          <w:trHeight w:val="144"/>
        </w:trPr>
        <w:tc>
          <w:tcPr>
            <w:tcW w:w="720" w:type="dxa"/>
            <w:vAlign w:val="center"/>
          </w:tcPr>
          <w:p w14:paraId="6008442E"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382C7EFD" w14:textId="77777777" w:rsidR="00314742" w:rsidRPr="008E7CDC" w:rsidRDefault="00314742" w:rsidP="00314742">
            <w:pPr>
              <w:spacing w:line="240" w:lineRule="auto"/>
              <w:ind w:left="0"/>
              <w:contextualSpacing/>
              <w:jc w:val="left"/>
              <w:rPr>
                <w:sz w:val="22"/>
              </w:rPr>
            </w:pPr>
            <w:r w:rsidRPr="008E7CDC">
              <w:rPr>
                <w:rFonts w:eastAsia="Times New Roman" w:cs="Times New Roman"/>
                <w:sz w:val="22"/>
                <w:lang w:eastAsia="en-IN"/>
              </w:rPr>
              <w:t>Sr. Technician / Operator</w:t>
            </w:r>
          </w:p>
        </w:tc>
        <w:tc>
          <w:tcPr>
            <w:tcW w:w="1498" w:type="dxa"/>
          </w:tcPr>
          <w:p w14:paraId="1E1092E5" w14:textId="4CDC1194"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7CE00CA4" w14:textId="3A6632A7"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identified,</w:t>
            </w:r>
          </w:p>
          <w:p w14:paraId="3A51EB49" w14:textId="332A24D0"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proposed to be recruited</w:t>
            </w:r>
          </w:p>
        </w:tc>
      </w:tr>
      <w:tr w:rsidR="00314742" w:rsidRPr="008E7CDC" w14:paraId="59AFCCD2" w14:textId="77777777" w:rsidTr="00F27955">
        <w:trPr>
          <w:trHeight w:val="144"/>
        </w:trPr>
        <w:tc>
          <w:tcPr>
            <w:tcW w:w="720" w:type="dxa"/>
            <w:vAlign w:val="center"/>
          </w:tcPr>
          <w:p w14:paraId="13EA8757"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2756C862" w14:textId="77777777" w:rsidR="00314742" w:rsidRPr="008E7CDC" w:rsidRDefault="00314742" w:rsidP="00314742">
            <w:pPr>
              <w:spacing w:line="240" w:lineRule="auto"/>
              <w:ind w:left="0"/>
              <w:contextualSpacing/>
              <w:jc w:val="left"/>
              <w:rPr>
                <w:sz w:val="22"/>
              </w:rPr>
            </w:pPr>
            <w:r w:rsidRPr="008E7CDC">
              <w:rPr>
                <w:rFonts w:eastAsia="Times New Roman" w:cs="Times New Roman"/>
                <w:sz w:val="22"/>
                <w:lang w:eastAsia="en-IN"/>
              </w:rPr>
              <w:t>Distribution coordinator</w:t>
            </w:r>
          </w:p>
        </w:tc>
        <w:tc>
          <w:tcPr>
            <w:tcW w:w="1498" w:type="dxa"/>
          </w:tcPr>
          <w:p w14:paraId="47521EC9" w14:textId="319B3FD8"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3473CDED"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75B7C471" w14:textId="77777777" w:rsidTr="00F27955">
        <w:trPr>
          <w:trHeight w:val="144"/>
        </w:trPr>
        <w:tc>
          <w:tcPr>
            <w:tcW w:w="720" w:type="dxa"/>
            <w:vAlign w:val="center"/>
          </w:tcPr>
          <w:p w14:paraId="74A53A5E"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01BD2D9A" w14:textId="25F82281" w:rsidR="00314742" w:rsidRPr="008E7CDC" w:rsidRDefault="00314742" w:rsidP="00314742">
            <w:pPr>
              <w:spacing w:line="240" w:lineRule="auto"/>
              <w:ind w:left="0"/>
              <w:contextualSpacing/>
              <w:jc w:val="left"/>
              <w:rPr>
                <w:rFonts w:eastAsia="Times New Roman" w:cs="Times New Roman"/>
                <w:sz w:val="22"/>
                <w:lang w:eastAsia="en-IN"/>
              </w:rPr>
            </w:pPr>
            <w:r w:rsidRPr="008E7CDC">
              <w:rPr>
                <w:rFonts w:eastAsia="Times New Roman" w:cs="Times New Roman"/>
                <w:sz w:val="22"/>
                <w:lang w:eastAsia="en-IN"/>
              </w:rPr>
              <w:t>Technicians</w:t>
            </w:r>
          </w:p>
        </w:tc>
        <w:tc>
          <w:tcPr>
            <w:tcW w:w="1498" w:type="dxa"/>
          </w:tcPr>
          <w:p w14:paraId="518B0D63" w14:textId="2BED1C95"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021E9E54" w14:textId="25436FF5"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identified,</w:t>
            </w:r>
          </w:p>
          <w:p w14:paraId="5E8D81C1" w14:textId="307149CD" w:rsidR="00314742" w:rsidRPr="008E7CDC" w:rsidRDefault="00314742" w:rsidP="00314742">
            <w:pPr>
              <w:spacing w:line="240" w:lineRule="auto"/>
              <w:ind w:left="0"/>
              <w:contextualSpacing/>
              <w:jc w:val="center"/>
              <w:rPr>
                <w:sz w:val="22"/>
              </w:rPr>
            </w:pPr>
            <w:r w:rsidRPr="008E7CDC">
              <w:rPr>
                <w:i/>
                <w:iCs/>
                <w:sz w:val="22"/>
              </w:rPr>
              <w:t>__(nos.)___</w:t>
            </w:r>
            <w:r w:rsidRPr="008E7CDC">
              <w:rPr>
                <w:sz w:val="22"/>
              </w:rPr>
              <w:t xml:space="preserve">  -  proposed to be recruited</w:t>
            </w:r>
          </w:p>
        </w:tc>
      </w:tr>
      <w:tr w:rsidR="00314742" w:rsidRPr="008E7CDC" w14:paraId="74BBD348" w14:textId="77777777" w:rsidTr="00F27955">
        <w:trPr>
          <w:trHeight w:val="144"/>
        </w:trPr>
        <w:tc>
          <w:tcPr>
            <w:tcW w:w="720" w:type="dxa"/>
            <w:vAlign w:val="center"/>
          </w:tcPr>
          <w:p w14:paraId="77190AD7"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16C1E10E" w14:textId="64A5599B" w:rsidR="00314742" w:rsidRPr="008E7CDC" w:rsidRDefault="00314742" w:rsidP="00314742">
            <w:pPr>
              <w:spacing w:line="240" w:lineRule="auto"/>
              <w:ind w:left="0"/>
              <w:contextualSpacing/>
              <w:jc w:val="left"/>
              <w:rPr>
                <w:rFonts w:eastAsia="Times New Roman" w:cs="Times New Roman"/>
                <w:sz w:val="22"/>
                <w:lang w:eastAsia="en-IN"/>
              </w:rPr>
            </w:pPr>
            <w:r w:rsidRPr="008E7CDC">
              <w:rPr>
                <w:rFonts w:eastAsia="Times New Roman" w:cs="Times New Roman"/>
                <w:sz w:val="22"/>
                <w:lang w:eastAsia="en-IN"/>
              </w:rPr>
              <w:t>Administration Officer</w:t>
            </w:r>
          </w:p>
        </w:tc>
        <w:tc>
          <w:tcPr>
            <w:tcW w:w="1498" w:type="dxa"/>
          </w:tcPr>
          <w:p w14:paraId="26E38ECF" w14:textId="426E552C"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02EA61F0" w14:textId="53386873" w:rsidR="00314742" w:rsidRPr="008E7CDC" w:rsidRDefault="00314742" w:rsidP="00314742">
            <w:pPr>
              <w:spacing w:line="240" w:lineRule="auto"/>
              <w:ind w:left="0"/>
              <w:contextualSpacing/>
              <w:jc w:val="center"/>
              <w:rPr>
                <w:sz w:val="22"/>
              </w:rPr>
            </w:pPr>
            <w:r w:rsidRPr="008E7CDC">
              <w:rPr>
                <w:sz w:val="22"/>
              </w:rPr>
              <w:t>To be recruited</w:t>
            </w:r>
          </w:p>
        </w:tc>
      </w:tr>
      <w:tr w:rsidR="00314742" w:rsidRPr="008E7CDC" w14:paraId="6033C8B1" w14:textId="77777777" w:rsidTr="00F27955">
        <w:trPr>
          <w:trHeight w:val="144"/>
        </w:trPr>
        <w:tc>
          <w:tcPr>
            <w:tcW w:w="720" w:type="dxa"/>
            <w:vAlign w:val="center"/>
          </w:tcPr>
          <w:p w14:paraId="48517851" w14:textId="77777777" w:rsidR="00314742" w:rsidRPr="008E7CDC" w:rsidRDefault="00314742" w:rsidP="00314742">
            <w:pPr>
              <w:pStyle w:val="ListParagraph"/>
              <w:numPr>
                <w:ilvl w:val="0"/>
                <w:numId w:val="40"/>
              </w:numPr>
              <w:spacing w:line="240" w:lineRule="auto"/>
              <w:ind w:hanging="563"/>
              <w:jc w:val="center"/>
              <w:rPr>
                <w:sz w:val="22"/>
              </w:rPr>
            </w:pPr>
          </w:p>
        </w:tc>
        <w:tc>
          <w:tcPr>
            <w:tcW w:w="2880" w:type="dxa"/>
            <w:vAlign w:val="center"/>
          </w:tcPr>
          <w:p w14:paraId="7881A812" w14:textId="77777777" w:rsidR="00314742" w:rsidRPr="008E7CDC" w:rsidRDefault="00314742" w:rsidP="00314742">
            <w:pPr>
              <w:spacing w:line="240" w:lineRule="auto"/>
              <w:ind w:left="0"/>
              <w:contextualSpacing/>
              <w:jc w:val="left"/>
              <w:rPr>
                <w:sz w:val="22"/>
              </w:rPr>
            </w:pPr>
            <w:r w:rsidRPr="008E7CDC">
              <w:rPr>
                <w:sz w:val="22"/>
              </w:rPr>
              <w:t>Store Keeper</w:t>
            </w:r>
          </w:p>
        </w:tc>
        <w:tc>
          <w:tcPr>
            <w:tcW w:w="1498" w:type="dxa"/>
          </w:tcPr>
          <w:p w14:paraId="2119A2EB" w14:textId="1DC6590B" w:rsidR="00314742" w:rsidRPr="008E7CDC" w:rsidRDefault="00314742" w:rsidP="00314742">
            <w:pPr>
              <w:spacing w:line="240" w:lineRule="auto"/>
              <w:ind w:left="0"/>
              <w:contextualSpacing/>
              <w:jc w:val="center"/>
              <w:rPr>
                <w:sz w:val="22"/>
              </w:rPr>
            </w:pPr>
            <w:r w:rsidRPr="008E7CDC">
              <w:rPr>
                <w:i/>
                <w:iCs/>
                <w:color w:val="A6A6A6" w:themeColor="background1" w:themeShade="A6"/>
                <w:sz w:val="22"/>
                <w:szCs w:val="20"/>
              </w:rPr>
              <w:t>Nos.</w:t>
            </w:r>
          </w:p>
        </w:tc>
        <w:tc>
          <w:tcPr>
            <w:tcW w:w="3452" w:type="dxa"/>
            <w:vAlign w:val="center"/>
          </w:tcPr>
          <w:p w14:paraId="6F8BC5E5" w14:textId="77777777" w:rsidR="00314742" w:rsidRPr="008E7CDC" w:rsidRDefault="00314742" w:rsidP="00314742">
            <w:pPr>
              <w:spacing w:line="240" w:lineRule="auto"/>
              <w:ind w:left="0"/>
              <w:contextualSpacing/>
              <w:jc w:val="center"/>
              <w:rPr>
                <w:sz w:val="22"/>
              </w:rPr>
            </w:pPr>
            <w:r w:rsidRPr="008E7CDC">
              <w:rPr>
                <w:sz w:val="22"/>
              </w:rPr>
              <w:t>Identified</w:t>
            </w:r>
          </w:p>
        </w:tc>
      </w:tr>
      <w:tr w:rsidR="00314742" w:rsidRPr="008E7CDC" w14:paraId="0C49139A" w14:textId="77777777" w:rsidTr="00F27955">
        <w:trPr>
          <w:trHeight w:val="144"/>
        </w:trPr>
        <w:tc>
          <w:tcPr>
            <w:tcW w:w="720" w:type="dxa"/>
          </w:tcPr>
          <w:p w14:paraId="3DA71AB9" w14:textId="77777777" w:rsidR="00314742" w:rsidRPr="008E7CDC" w:rsidRDefault="00314742" w:rsidP="00314742">
            <w:pPr>
              <w:pStyle w:val="ListParagraph"/>
              <w:spacing w:line="240" w:lineRule="auto"/>
              <w:jc w:val="center"/>
              <w:rPr>
                <w:b/>
                <w:bCs/>
                <w:sz w:val="22"/>
              </w:rPr>
            </w:pPr>
          </w:p>
        </w:tc>
        <w:tc>
          <w:tcPr>
            <w:tcW w:w="2880" w:type="dxa"/>
          </w:tcPr>
          <w:p w14:paraId="4EB8FEAD" w14:textId="77777777" w:rsidR="00314742" w:rsidRPr="008E7CDC" w:rsidRDefault="00314742" w:rsidP="00314742">
            <w:pPr>
              <w:spacing w:line="240" w:lineRule="auto"/>
              <w:ind w:left="0"/>
              <w:contextualSpacing/>
              <w:jc w:val="center"/>
              <w:rPr>
                <w:b/>
                <w:bCs/>
                <w:sz w:val="22"/>
              </w:rPr>
            </w:pPr>
            <w:r w:rsidRPr="008E7CDC">
              <w:rPr>
                <w:b/>
                <w:bCs/>
                <w:sz w:val="22"/>
              </w:rPr>
              <w:t>Total</w:t>
            </w:r>
          </w:p>
        </w:tc>
        <w:tc>
          <w:tcPr>
            <w:tcW w:w="1498" w:type="dxa"/>
          </w:tcPr>
          <w:p w14:paraId="2A0F1A07" w14:textId="5D52CF97" w:rsidR="00314742" w:rsidRPr="008E7CDC" w:rsidRDefault="00314742" w:rsidP="00314742">
            <w:pPr>
              <w:spacing w:line="240" w:lineRule="auto"/>
              <w:ind w:left="0"/>
              <w:contextualSpacing/>
              <w:jc w:val="center"/>
              <w:rPr>
                <w:b/>
                <w:bCs/>
                <w:sz w:val="22"/>
              </w:rPr>
            </w:pPr>
            <w:r w:rsidRPr="008E7CDC">
              <w:rPr>
                <w:b/>
                <w:bCs/>
                <w:i/>
                <w:iCs/>
                <w:color w:val="A6A6A6" w:themeColor="background1" w:themeShade="A6"/>
                <w:sz w:val="22"/>
                <w:szCs w:val="20"/>
              </w:rPr>
              <w:t>Nos.</w:t>
            </w:r>
          </w:p>
        </w:tc>
        <w:tc>
          <w:tcPr>
            <w:tcW w:w="3452" w:type="dxa"/>
            <w:vAlign w:val="center"/>
          </w:tcPr>
          <w:p w14:paraId="20663697" w14:textId="77777777" w:rsidR="00314742" w:rsidRPr="008E7CDC" w:rsidRDefault="00314742" w:rsidP="00314742">
            <w:pPr>
              <w:spacing w:line="240" w:lineRule="auto"/>
              <w:ind w:left="0"/>
              <w:contextualSpacing/>
              <w:jc w:val="center"/>
              <w:rPr>
                <w:b/>
                <w:bCs/>
                <w:sz w:val="22"/>
              </w:rPr>
            </w:pPr>
          </w:p>
        </w:tc>
      </w:tr>
    </w:tbl>
    <w:p w14:paraId="317E56BF" w14:textId="16BBB821" w:rsidR="00D44D78" w:rsidRPr="008E7CDC" w:rsidRDefault="001C00D8" w:rsidP="005E651D">
      <w:pPr>
        <w:spacing w:before="120" w:after="120" w:line="276" w:lineRule="auto"/>
        <w:ind w:left="450"/>
      </w:pPr>
      <w:r w:rsidRPr="008E7CDC">
        <w:t>It is estimated that the CFP would attain 75% capacity utilization only after the fifth year of commencement of operations</w:t>
      </w:r>
      <w:r w:rsidR="00C356D6" w:rsidRPr="008E7CDC">
        <w:t xml:space="preserve">. </w:t>
      </w:r>
      <w:r w:rsidR="00314742" w:rsidRPr="008E7CDC">
        <w:t>Initially ___</w:t>
      </w:r>
      <w:r w:rsidRPr="008E7CDC">
        <w:t xml:space="preserve"> personnel are planned to be engaged in essential areas such as production, distribution, stores, laboratory etc. As the plant starts to operate the third shift from the sixth year onwards, the number of personnel engaged would be increased to </w:t>
      </w:r>
      <w:r w:rsidR="00F95598" w:rsidRPr="008E7CDC">
        <w:t>____.</w:t>
      </w:r>
      <w:r w:rsidRPr="008E7CDC">
        <w:t xml:space="preserve"> The </w:t>
      </w:r>
      <w:r w:rsidR="00C81275" w:rsidRPr="008E7CDC">
        <w:t>PI</w:t>
      </w:r>
      <w:r w:rsidRPr="008E7CDC">
        <w:t xml:space="preserve"> will put in place the required manpower. </w:t>
      </w:r>
    </w:p>
    <w:p w14:paraId="5A369BB8" w14:textId="77777777" w:rsidR="00843B5A" w:rsidRPr="008E7CDC" w:rsidRDefault="00843B5A">
      <w:pPr>
        <w:spacing w:line="276" w:lineRule="auto"/>
        <w:ind w:left="0"/>
        <w:jc w:val="left"/>
        <w:rPr>
          <w:u w:val="single"/>
        </w:rPr>
      </w:pPr>
      <w:r w:rsidRPr="008E7CDC">
        <w:rPr>
          <w:u w:val="single"/>
        </w:rPr>
        <w:br w:type="page"/>
      </w:r>
    </w:p>
    <w:p w14:paraId="4F30BECA" w14:textId="7588589C" w:rsidR="00F34326" w:rsidRPr="008E7CDC" w:rsidRDefault="00A97AA2" w:rsidP="005E651D">
      <w:pPr>
        <w:spacing w:before="120" w:after="120" w:line="276" w:lineRule="auto"/>
        <w:ind w:left="0" w:firstLine="450"/>
      </w:pPr>
      <w:r w:rsidRPr="008E7CDC">
        <w:rPr>
          <w:u w:val="single"/>
        </w:rPr>
        <w:lastRenderedPageBreak/>
        <w:t>Component</w:t>
      </w:r>
      <w:r w:rsidR="001B32EB" w:rsidRPr="008E7CDC">
        <w:rPr>
          <w:u w:val="single"/>
        </w:rPr>
        <w:t xml:space="preserve"> C</w:t>
      </w:r>
      <w:r w:rsidRPr="008E7CDC">
        <w:rPr>
          <w:u w:val="single"/>
        </w:rPr>
        <w:t>: Support for</w:t>
      </w:r>
      <w:r w:rsidR="00F34326" w:rsidRPr="008E7CDC">
        <w:rPr>
          <w:u w:val="single"/>
        </w:rPr>
        <w:t xml:space="preserve"> </w:t>
      </w:r>
      <w:r w:rsidR="00C879D0" w:rsidRPr="008E7CDC">
        <w:rPr>
          <w:u w:val="single"/>
        </w:rPr>
        <w:t>M</w:t>
      </w:r>
      <w:r w:rsidR="00F34326" w:rsidRPr="008E7CDC">
        <w:rPr>
          <w:u w:val="single"/>
        </w:rPr>
        <w:t xml:space="preserve">arketing </w:t>
      </w:r>
      <w:r w:rsidR="00C879D0" w:rsidRPr="008E7CDC">
        <w:rPr>
          <w:u w:val="single"/>
        </w:rPr>
        <w:t>I</w:t>
      </w:r>
      <w:r w:rsidR="00F34326" w:rsidRPr="008E7CDC">
        <w:rPr>
          <w:u w:val="single"/>
        </w:rPr>
        <w:t>nfrastructure</w:t>
      </w:r>
      <w:r w:rsidR="00F34326" w:rsidRPr="008E7CDC">
        <w:t>:</w:t>
      </w:r>
    </w:p>
    <w:p w14:paraId="4B7A722A" w14:textId="575A2B6B" w:rsidR="00F34326" w:rsidRPr="008E7CDC" w:rsidRDefault="00F34326" w:rsidP="00650497">
      <w:pPr>
        <w:spacing w:before="120" w:after="120" w:line="276" w:lineRule="auto"/>
        <w:ind w:left="450"/>
        <w:rPr>
          <w:b/>
          <w:bCs/>
          <w:sz w:val="22"/>
        </w:rPr>
      </w:pPr>
      <w:bookmarkStart w:id="426" w:name="_Toc81389905"/>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20</w:t>
      </w:r>
      <w:r w:rsidRPr="008E7CDC">
        <w:rPr>
          <w:b/>
          <w:bCs/>
          <w:sz w:val="22"/>
        </w:rPr>
        <w:fldChar w:fldCharType="end"/>
      </w:r>
      <w:r w:rsidRPr="008E7CDC">
        <w:rPr>
          <w:b/>
          <w:bCs/>
          <w:sz w:val="22"/>
        </w:rPr>
        <w:t xml:space="preserve">: Details of manpower identified for component C: </w:t>
      </w:r>
      <w:r w:rsidR="00067A66" w:rsidRPr="008E7CDC">
        <w:rPr>
          <w:b/>
          <w:bCs/>
          <w:sz w:val="22"/>
        </w:rPr>
        <w:t>Support for M</w:t>
      </w:r>
      <w:r w:rsidR="00566673" w:rsidRPr="008E7CDC">
        <w:rPr>
          <w:b/>
          <w:bCs/>
          <w:sz w:val="22"/>
        </w:rPr>
        <w:t>arketing I</w:t>
      </w:r>
      <w:r w:rsidRPr="008E7CDC">
        <w:rPr>
          <w:b/>
          <w:bCs/>
          <w:sz w:val="22"/>
        </w:rPr>
        <w:t>nfrastructure</w:t>
      </w:r>
      <w:bookmarkEnd w:id="426"/>
      <w:r w:rsidRPr="008E7CDC">
        <w:rPr>
          <w:b/>
          <w:bCs/>
          <w:sz w:val="22"/>
        </w:rPr>
        <w:t xml:space="preserve"> </w:t>
      </w:r>
    </w:p>
    <w:tbl>
      <w:tblPr>
        <w:tblStyle w:val="TableGrid"/>
        <w:tblW w:w="8460" w:type="dxa"/>
        <w:tblInd w:w="445" w:type="dxa"/>
        <w:tblLook w:val="04A0" w:firstRow="1" w:lastRow="0" w:firstColumn="1" w:lastColumn="0" w:noHBand="0" w:noVBand="1"/>
      </w:tblPr>
      <w:tblGrid>
        <w:gridCol w:w="715"/>
        <w:gridCol w:w="3245"/>
        <w:gridCol w:w="1498"/>
        <w:gridCol w:w="3002"/>
      </w:tblGrid>
      <w:tr w:rsidR="00F34326" w:rsidRPr="008E7CDC" w14:paraId="40ABF4D7" w14:textId="77777777" w:rsidTr="00685946">
        <w:trPr>
          <w:trHeight w:val="144"/>
          <w:tblHeader/>
        </w:trPr>
        <w:tc>
          <w:tcPr>
            <w:tcW w:w="715" w:type="dxa"/>
            <w:shd w:val="clear" w:color="auto" w:fill="C6D9F1" w:themeFill="text2" w:themeFillTint="33"/>
            <w:vAlign w:val="center"/>
          </w:tcPr>
          <w:p w14:paraId="337A8DAD" w14:textId="77777777" w:rsidR="00F34326" w:rsidRPr="008E7CDC" w:rsidRDefault="00F34326" w:rsidP="00F34326">
            <w:pPr>
              <w:spacing w:line="240" w:lineRule="auto"/>
              <w:ind w:left="0"/>
              <w:contextualSpacing/>
              <w:jc w:val="center"/>
              <w:rPr>
                <w:b/>
                <w:bCs/>
                <w:sz w:val="22"/>
                <w:szCs w:val="20"/>
              </w:rPr>
            </w:pPr>
            <w:r w:rsidRPr="008E7CDC">
              <w:rPr>
                <w:b/>
                <w:bCs/>
                <w:sz w:val="22"/>
                <w:szCs w:val="20"/>
              </w:rPr>
              <w:t>No.</w:t>
            </w:r>
          </w:p>
        </w:tc>
        <w:tc>
          <w:tcPr>
            <w:tcW w:w="3245" w:type="dxa"/>
            <w:shd w:val="clear" w:color="auto" w:fill="C6D9F1" w:themeFill="text2" w:themeFillTint="33"/>
            <w:vAlign w:val="center"/>
          </w:tcPr>
          <w:p w14:paraId="7F99E635" w14:textId="77777777" w:rsidR="00F34326" w:rsidRPr="008E7CDC" w:rsidRDefault="00F34326" w:rsidP="00F34326">
            <w:pPr>
              <w:spacing w:line="240" w:lineRule="auto"/>
              <w:ind w:left="0"/>
              <w:contextualSpacing/>
              <w:jc w:val="center"/>
              <w:rPr>
                <w:b/>
                <w:bCs/>
                <w:sz w:val="22"/>
                <w:szCs w:val="20"/>
              </w:rPr>
            </w:pPr>
            <w:r w:rsidRPr="008E7CDC">
              <w:rPr>
                <w:b/>
                <w:bCs/>
                <w:sz w:val="22"/>
                <w:szCs w:val="20"/>
              </w:rPr>
              <w:t>Particulars</w:t>
            </w:r>
          </w:p>
        </w:tc>
        <w:tc>
          <w:tcPr>
            <w:tcW w:w="1498" w:type="dxa"/>
            <w:shd w:val="clear" w:color="auto" w:fill="C6D9F1" w:themeFill="text2" w:themeFillTint="33"/>
            <w:vAlign w:val="center"/>
          </w:tcPr>
          <w:p w14:paraId="4E218094" w14:textId="77777777" w:rsidR="00F34326" w:rsidRPr="008E7CDC" w:rsidRDefault="00F34326" w:rsidP="00F34326">
            <w:pPr>
              <w:spacing w:line="240" w:lineRule="auto"/>
              <w:ind w:left="0"/>
              <w:contextualSpacing/>
              <w:jc w:val="center"/>
              <w:rPr>
                <w:b/>
                <w:bCs/>
                <w:sz w:val="22"/>
                <w:szCs w:val="20"/>
              </w:rPr>
            </w:pPr>
            <w:r w:rsidRPr="008E7CDC">
              <w:rPr>
                <w:b/>
                <w:bCs/>
                <w:sz w:val="22"/>
                <w:szCs w:val="20"/>
              </w:rPr>
              <w:t>Manpower required</w:t>
            </w:r>
          </w:p>
        </w:tc>
        <w:tc>
          <w:tcPr>
            <w:tcW w:w="3002" w:type="dxa"/>
            <w:shd w:val="clear" w:color="auto" w:fill="C6D9F1" w:themeFill="text2" w:themeFillTint="33"/>
            <w:vAlign w:val="center"/>
          </w:tcPr>
          <w:p w14:paraId="764E9B62" w14:textId="77777777" w:rsidR="00F34326" w:rsidRPr="008E7CDC" w:rsidRDefault="00F34326" w:rsidP="00F34326">
            <w:pPr>
              <w:spacing w:line="240" w:lineRule="auto"/>
              <w:ind w:left="0"/>
              <w:contextualSpacing/>
              <w:jc w:val="center"/>
              <w:rPr>
                <w:b/>
                <w:bCs/>
                <w:sz w:val="22"/>
                <w:szCs w:val="20"/>
              </w:rPr>
            </w:pPr>
            <w:r w:rsidRPr="008E7CDC">
              <w:rPr>
                <w:b/>
                <w:bCs/>
                <w:sz w:val="22"/>
                <w:szCs w:val="20"/>
              </w:rPr>
              <w:t>Identified/ to be recruited</w:t>
            </w:r>
          </w:p>
        </w:tc>
      </w:tr>
      <w:tr w:rsidR="00314742" w:rsidRPr="008E7CDC" w14:paraId="79DDEDC4" w14:textId="77777777" w:rsidTr="00314742">
        <w:trPr>
          <w:trHeight w:val="144"/>
        </w:trPr>
        <w:tc>
          <w:tcPr>
            <w:tcW w:w="715" w:type="dxa"/>
            <w:vAlign w:val="center"/>
          </w:tcPr>
          <w:p w14:paraId="1FDCA7DC" w14:textId="77777777" w:rsidR="00314742" w:rsidRPr="008E7CDC" w:rsidRDefault="00314742" w:rsidP="00314742">
            <w:pPr>
              <w:pStyle w:val="ListParagraph"/>
              <w:numPr>
                <w:ilvl w:val="0"/>
                <w:numId w:val="41"/>
              </w:numPr>
              <w:spacing w:line="240" w:lineRule="auto"/>
              <w:ind w:hanging="563"/>
              <w:jc w:val="center"/>
              <w:rPr>
                <w:sz w:val="22"/>
                <w:szCs w:val="20"/>
              </w:rPr>
            </w:pPr>
          </w:p>
        </w:tc>
        <w:tc>
          <w:tcPr>
            <w:tcW w:w="3245" w:type="dxa"/>
            <w:vAlign w:val="center"/>
          </w:tcPr>
          <w:p w14:paraId="6F206EE6" w14:textId="13AD4484" w:rsidR="00314742" w:rsidRPr="008E7CDC" w:rsidRDefault="00314742" w:rsidP="00314742">
            <w:pPr>
              <w:spacing w:line="240" w:lineRule="auto"/>
              <w:ind w:left="0"/>
              <w:contextualSpacing/>
              <w:jc w:val="left"/>
              <w:rPr>
                <w:sz w:val="22"/>
                <w:szCs w:val="20"/>
              </w:rPr>
            </w:pPr>
            <w:r w:rsidRPr="008E7CDC">
              <w:rPr>
                <w:sz w:val="22"/>
                <w:szCs w:val="20"/>
              </w:rPr>
              <w:t>Project Coordinator (PC)</w:t>
            </w:r>
          </w:p>
        </w:tc>
        <w:tc>
          <w:tcPr>
            <w:tcW w:w="1498" w:type="dxa"/>
            <w:vAlign w:val="center"/>
          </w:tcPr>
          <w:p w14:paraId="4A4B4E70" w14:textId="650841DD"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3002" w:type="dxa"/>
            <w:vAlign w:val="center"/>
          </w:tcPr>
          <w:p w14:paraId="460CF348" w14:textId="77777777" w:rsidR="00314742" w:rsidRPr="008E7CDC" w:rsidRDefault="00314742" w:rsidP="00314742">
            <w:pPr>
              <w:spacing w:line="240" w:lineRule="auto"/>
              <w:ind w:left="0"/>
              <w:contextualSpacing/>
              <w:jc w:val="center"/>
              <w:rPr>
                <w:sz w:val="22"/>
                <w:szCs w:val="20"/>
              </w:rPr>
            </w:pPr>
            <w:r w:rsidRPr="008E7CDC">
              <w:rPr>
                <w:sz w:val="22"/>
                <w:szCs w:val="20"/>
              </w:rPr>
              <w:t>Identified</w:t>
            </w:r>
          </w:p>
        </w:tc>
      </w:tr>
      <w:tr w:rsidR="00314742" w:rsidRPr="008E7CDC" w14:paraId="5B5C352F" w14:textId="77777777" w:rsidTr="00314742">
        <w:trPr>
          <w:trHeight w:val="144"/>
        </w:trPr>
        <w:tc>
          <w:tcPr>
            <w:tcW w:w="715" w:type="dxa"/>
            <w:vAlign w:val="center"/>
          </w:tcPr>
          <w:p w14:paraId="0FE580AD" w14:textId="77777777" w:rsidR="00314742" w:rsidRPr="008E7CDC" w:rsidRDefault="00314742" w:rsidP="00314742">
            <w:pPr>
              <w:pStyle w:val="ListParagraph"/>
              <w:numPr>
                <w:ilvl w:val="0"/>
                <w:numId w:val="41"/>
              </w:numPr>
              <w:spacing w:line="240" w:lineRule="auto"/>
              <w:ind w:hanging="563"/>
              <w:jc w:val="center"/>
              <w:rPr>
                <w:sz w:val="22"/>
                <w:szCs w:val="20"/>
              </w:rPr>
            </w:pPr>
          </w:p>
        </w:tc>
        <w:tc>
          <w:tcPr>
            <w:tcW w:w="3245" w:type="dxa"/>
            <w:vAlign w:val="center"/>
          </w:tcPr>
          <w:p w14:paraId="7286147B" w14:textId="585D4E99" w:rsidR="00314742" w:rsidRPr="008E7CDC" w:rsidRDefault="00314742" w:rsidP="00314742">
            <w:pPr>
              <w:spacing w:line="240" w:lineRule="auto"/>
              <w:ind w:left="0"/>
              <w:contextualSpacing/>
              <w:jc w:val="left"/>
              <w:rPr>
                <w:sz w:val="22"/>
                <w:szCs w:val="20"/>
              </w:rPr>
            </w:pPr>
            <w:r w:rsidRPr="008E7CDC">
              <w:rPr>
                <w:sz w:val="22"/>
                <w:szCs w:val="20"/>
              </w:rPr>
              <w:t>Marketing Officer/ Manager</w:t>
            </w:r>
          </w:p>
        </w:tc>
        <w:tc>
          <w:tcPr>
            <w:tcW w:w="1498" w:type="dxa"/>
            <w:vAlign w:val="center"/>
          </w:tcPr>
          <w:p w14:paraId="1CCCB643" w14:textId="08D3A0AB"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3002" w:type="dxa"/>
            <w:vAlign w:val="center"/>
          </w:tcPr>
          <w:p w14:paraId="7478DA50" w14:textId="4F5B584E" w:rsidR="00314742" w:rsidRPr="008E7CDC" w:rsidRDefault="00314742" w:rsidP="00314742">
            <w:pPr>
              <w:spacing w:line="240" w:lineRule="auto"/>
              <w:ind w:left="0"/>
              <w:contextualSpacing/>
              <w:jc w:val="center"/>
              <w:rPr>
                <w:sz w:val="22"/>
                <w:szCs w:val="20"/>
              </w:rPr>
            </w:pPr>
            <w:r w:rsidRPr="008E7CDC">
              <w:rPr>
                <w:sz w:val="22"/>
                <w:szCs w:val="20"/>
              </w:rPr>
              <w:t>Identified</w:t>
            </w:r>
          </w:p>
        </w:tc>
      </w:tr>
      <w:tr w:rsidR="00314742" w:rsidRPr="008E7CDC" w14:paraId="48CF1986" w14:textId="77777777" w:rsidTr="00314742">
        <w:trPr>
          <w:trHeight w:val="144"/>
        </w:trPr>
        <w:tc>
          <w:tcPr>
            <w:tcW w:w="715" w:type="dxa"/>
            <w:vAlign w:val="center"/>
          </w:tcPr>
          <w:p w14:paraId="3D9808E8" w14:textId="77777777" w:rsidR="00314742" w:rsidRPr="008E7CDC" w:rsidRDefault="00314742" w:rsidP="00314742">
            <w:pPr>
              <w:pStyle w:val="ListParagraph"/>
              <w:numPr>
                <w:ilvl w:val="0"/>
                <w:numId w:val="41"/>
              </w:numPr>
              <w:spacing w:line="240" w:lineRule="auto"/>
              <w:ind w:hanging="563"/>
              <w:jc w:val="center"/>
              <w:rPr>
                <w:sz w:val="22"/>
                <w:szCs w:val="20"/>
              </w:rPr>
            </w:pPr>
          </w:p>
        </w:tc>
        <w:tc>
          <w:tcPr>
            <w:tcW w:w="3245" w:type="dxa"/>
            <w:vAlign w:val="center"/>
          </w:tcPr>
          <w:p w14:paraId="0C9A8EBE" w14:textId="0120A7E2" w:rsidR="00314742" w:rsidRPr="008E7CDC" w:rsidRDefault="00314742" w:rsidP="00314742">
            <w:pPr>
              <w:spacing w:line="240" w:lineRule="auto"/>
              <w:ind w:left="0"/>
              <w:contextualSpacing/>
              <w:jc w:val="left"/>
              <w:rPr>
                <w:sz w:val="22"/>
                <w:szCs w:val="20"/>
              </w:rPr>
            </w:pPr>
            <w:r w:rsidRPr="008E7CDC">
              <w:rPr>
                <w:sz w:val="22"/>
                <w:szCs w:val="20"/>
              </w:rPr>
              <w:t>Marketing Field Staff</w:t>
            </w:r>
          </w:p>
        </w:tc>
        <w:tc>
          <w:tcPr>
            <w:tcW w:w="1498" w:type="dxa"/>
            <w:vAlign w:val="center"/>
          </w:tcPr>
          <w:p w14:paraId="2062B610" w14:textId="39C76A62"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3002" w:type="dxa"/>
            <w:vAlign w:val="center"/>
          </w:tcPr>
          <w:p w14:paraId="41B0A919" w14:textId="0E4407D3" w:rsidR="00314742" w:rsidRPr="008E7CDC" w:rsidRDefault="00314742" w:rsidP="00314742">
            <w:pPr>
              <w:spacing w:line="240" w:lineRule="auto"/>
              <w:ind w:left="0"/>
              <w:contextualSpacing/>
              <w:jc w:val="center"/>
              <w:rPr>
                <w:sz w:val="22"/>
                <w:szCs w:val="20"/>
              </w:rPr>
            </w:pPr>
            <w:r w:rsidRPr="008E7CDC">
              <w:rPr>
                <w:i/>
                <w:iCs/>
                <w:sz w:val="22"/>
              </w:rPr>
              <w:t>__(nos.)___</w:t>
            </w:r>
            <w:r w:rsidRPr="008E7CDC">
              <w:rPr>
                <w:sz w:val="22"/>
              </w:rPr>
              <w:t xml:space="preserve"> </w:t>
            </w:r>
            <w:r w:rsidRPr="008E7CDC">
              <w:rPr>
                <w:sz w:val="22"/>
                <w:szCs w:val="20"/>
              </w:rPr>
              <w:t xml:space="preserve"> - identified,</w:t>
            </w:r>
          </w:p>
          <w:p w14:paraId="05EF4FA5" w14:textId="32CC9998" w:rsidR="00314742" w:rsidRPr="008E7CDC" w:rsidRDefault="00314742" w:rsidP="00314742">
            <w:pPr>
              <w:spacing w:line="240" w:lineRule="auto"/>
              <w:ind w:left="0"/>
              <w:contextualSpacing/>
              <w:jc w:val="center"/>
              <w:rPr>
                <w:sz w:val="22"/>
                <w:szCs w:val="20"/>
              </w:rPr>
            </w:pPr>
            <w:r w:rsidRPr="008E7CDC">
              <w:rPr>
                <w:i/>
                <w:iCs/>
                <w:sz w:val="22"/>
              </w:rPr>
              <w:t>__(nos.)___</w:t>
            </w:r>
            <w:r w:rsidRPr="008E7CDC">
              <w:rPr>
                <w:sz w:val="22"/>
              </w:rPr>
              <w:t xml:space="preserve"> </w:t>
            </w:r>
            <w:r w:rsidRPr="008E7CDC">
              <w:rPr>
                <w:sz w:val="22"/>
                <w:szCs w:val="20"/>
              </w:rPr>
              <w:t xml:space="preserve"> - to be recruited</w:t>
            </w:r>
          </w:p>
        </w:tc>
      </w:tr>
      <w:tr w:rsidR="00314742" w:rsidRPr="008E7CDC" w14:paraId="6555C3B6" w14:textId="77777777" w:rsidTr="00314742">
        <w:trPr>
          <w:trHeight w:val="144"/>
        </w:trPr>
        <w:tc>
          <w:tcPr>
            <w:tcW w:w="715" w:type="dxa"/>
          </w:tcPr>
          <w:p w14:paraId="33ED90F6" w14:textId="77777777" w:rsidR="00314742" w:rsidRPr="008E7CDC" w:rsidRDefault="00314742" w:rsidP="00314742">
            <w:pPr>
              <w:pStyle w:val="ListParagraph"/>
              <w:spacing w:line="240" w:lineRule="auto"/>
              <w:jc w:val="center"/>
              <w:rPr>
                <w:b/>
                <w:bCs/>
                <w:sz w:val="22"/>
                <w:szCs w:val="20"/>
              </w:rPr>
            </w:pPr>
          </w:p>
        </w:tc>
        <w:tc>
          <w:tcPr>
            <w:tcW w:w="3245" w:type="dxa"/>
          </w:tcPr>
          <w:p w14:paraId="3BDEFFCA" w14:textId="77777777" w:rsidR="00314742" w:rsidRPr="008E7CDC" w:rsidRDefault="00314742" w:rsidP="00314742">
            <w:pPr>
              <w:spacing w:line="240" w:lineRule="auto"/>
              <w:ind w:left="0"/>
              <w:contextualSpacing/>
              <w:jc w:val="center"/>
              <w:rPr>
                <w:b/>
                <w:bCs/>
                <w:sz w:val="22"/>
                <w:szCs w:val="20"/>
              </w:rPr>
            </w:pPr>
            <w:r w:rsidRPr="008E7CDC">
              <w:rPr>
                <w:b/>
                <w:bCs/>
                <w:sz w:val="22"/>
                <w:szCs w:val="20"/>
              </w:rPr>
              <w:t>Total</w:t>
            </w:r>
          </w:p>
        </w:tc>
        <w:tc>
          <w:tcPr>
            <w:tcW w:w="1498" w:type="dxa"/>
            <w:vAlign w:val="center"/>
          </w:tcPr>
          <w:p w14:paraId="7507BABA" w14:textId="3248F62A" w:rsidR="00314742" w:rsidRPr="008E7CDC" w:rsidRDefault="00314742" w:rsidP="00314742">
            <w:pPr>
              <w:spacing w:line="240" w:lineRule="auto"/>
              <w:ind w:left="0"/>
              <w:contextualSpacing/>
              <w:jc w:val="center"/>
              <w:rPr>
                <w:b/>
                <w:bCs/>
                <w:sz w:val="22"/>
                <w:szCs w:val="20"/>
              </w:rPr>
            </w:pPr>
            <w:r w:rsidRPr="008E7CDC">
              <w:rPr>
                <w:b/>
                <w:bCs/>
                <w:i/>
                <w:iCs/>
                <w:color w:val="A6A6A6" w:themeColor="background1" w:themeShade="A6"/>
                <w:sz w:val="22"/>
                <w:szCs w:val="20"/>
              </w:rPr>
              <w:t>Nos.</w:t>
            </w:r>
          </w:p>
        </w:tc>
        <w:tc>
          <w:tcPr>
            <w:tcW w:w="3002" w:type="dxa"/>
            <w:vAlign w:val="center"/>
          </w:tcPr>
          <w:p w14:paraId="44936350" w14:textId="77777777" w:rsidR="00314742" w:rsidRPr="008E7CDC" w:rsidRDefault="00314742" w:rsidP="00314742">
            <w:pPr>
              <w:spacing w:line="240" w:lineRule="auto"/>
              <w:ind w:left="0"/>
              <w:contextualSpacing/>
              <w:jc w:val="center"/>
              <w:rPr>
                <w:b/>
                <w:bCs/>
                <w:sz w:val="22"/>
                <w:szCs w:val="20"/>
              </w:rPr>
            </w:pPr>
          </w:p>
        </w:tc>
      </w:tr>
    </w:tbl>
    <w:p w14:paraId="55106868" w14:textId="059B4FB3" w:rsidR="00256DE3" w:rsidRPr="008E7CDC" w:rsidRDefault="001B32EB" w:rsidP="00B626F7">
      <w:pPr>
        <w:spacing w:before="120" w:after="120"/>
        <w:ind w:left="0" w:firstLine="450"/>
      </w:pPr>
      <w:r w:rsidRPr="008E7CDC">
        <w:rPr>
          <w:u w:val="single"/>
        </w:rPr>
        <w:t>Component D</w:t>
      </w:r>
      <w:r w:rsidR="00A97AA2" w:rsidRPr="008E7CDC">
        <w:rPr>
          <w:u w:val="single"/>
        </w:rPr>
        <w:t>: Support for</w:t>
      </w:r>
      <w:r w:rsidR="00256DE3" w:rsidRPr="008E7CDC">
        <w:rPr>
          <w:u w:val="single"/>
        </w:rPr>
        <w:t xml:space="preserve"> ICT </w:t>
      </w:r>
      <w:r w:rsidR="00C879D0" w:rsidRPr="008E7CDC">
        <w:rPr>
          <w:u w:val="single"/>
        </w:rPr>
        <w:t>I</w:t>
      </w:r>
      <w:r w:rsidR="00256DE3" w:rsidRPr="008E7CDC">
        <w:rPr>
          <w:u w:val="single"/>
        </w:rPr>
        <w:t>nfrastructure</w:t>
      </w:r>
      <w:r w:rsidR="00256DE3" w:rsidRPr="008E7CDC">
        <w:t>:</w:t>
      </w:r>
    </w:p>
    <w:p w14:paraId="479BE305" w14:textId="4A4EF59B" w:rsidR="00256DE3" w:rsidRPr="008E7CDC" w:rsidRDefault="00256DE3" w:rsidP="00650497">
      <w:pPr>
        <w:spacing w:before="120" w:after="120" w:line="276" w:lineRule="auto"/>
        <w:ind w:left="450"/>
        <w:rPr>
          <w:b/>
          <w:bCs/>
          <w:sz w:val="22"/>
        </w:rPr>
      </w:pPr>
      <w:bookmarkStart w:id="427" w:name="_Toc81389906"/>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21</w:t>
      </w:r>
      <w:r w:rsidRPr="008E7CDC">
        <w:rPr>
          <w:b/>
          <w:bCs/>
          <w:sz w:val="22"/>
        </w:rPr>
        <w:fldChar w:fldCharType="end"/>
      </w:r>
      <w:r w:rsidRPr="008E7CDC">
        <w:rPr>
          <w:b/>
          <w:bCs/>
          <w:sz w:val="22"/>
        </w:rPr>
        <w:t xml:space="preserve">: Details of manpower identified for component D: </w:t>
      </w:r>
      <w:r w:rsidR="00067A66" w:rsidRPr="008E7CDC">
        <w:rPr>
          <w:b/>
          <w:bCs/>
          <w:sz w:val="22"/>
        </w:rPr>
        <w:t>Support for</w:t>
      </w:r>
      <w:r w:rsidRPr="008E7CDC">
        <w:rPr>
          <w:b/>
          <w:bCs/>
          <w:sz w:val="22"/>
        </w:rPr>
        <w:t xml:space="preserve"> ICT infrastructure</w:t>
      </w:r>
      <w:bookmarkEnd w:id="427"/>
      <w:r w:rsidRPr="008E7CDC">
        <w:rPr>
          <w:b/>
          <w:bCs/>
          <w:sz w:val="22"/>
        </w:rPr>
        <w:t xml:space="preserve"> </w:t>
      </w:r>
    </w:p>
    <w:tbl>
      <w:tblPr>
        <w:tblStyle w:val="TableGrid"/>
        <w:tblW w:w="8185" w:type="dxa"/>
        <w:tblInd w:w="535" w:type="dxa"/>
        <w:tblLook w:val="04A0" w:firstRow="1" w:lastRow="0" w:firstColumn="1" w:lastColumn="0" w:noHBand="0" w:noVBand="1"/>
      </w:tblPr>
      <w:tblGrid>
        <w:gridCol w:w="715"/>
        <w:gridCol w:w="2880"/>
        <w:gridCol w:w="1498"/>
        <w:gridCol w:w="3092"/>
      </w:tblGrid>
      <w:tr w:rsidR="00256DE3" w:rsidRPr="008E7CDC" w14:paraId="1B48DCDB" w14:textId="77777777" w:rsidTr="00B626F7">
        <w:trPr>
          <w:trHeight w:val="144"/>
        </w:trPr>
        <w:tc>
          <w:tcPr>
            <w:tcW w:w="715" w:type="dxa"/>
            <w:shd w:val="clear" w:color="auto" w:fill="C6D9F1" w:themeFill="text2" w:themeFillTint="33"/>
            <w:vAlign w:val="center"/>
          </w:tcPr>
          <w:p w14:paraId="77261B29"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No.</w:t>
            </w:r>
          </w:p>
        </w:tc>
        <w:tc>
          <w:tcPr>
            <w:tcW w:w="2880" w:type="dxa"/>
            <w:shd w:val="clear" w:color="auto" w:fill="C6D9F1" w:themeFill="text2" w:themeFillTint="33"/>
            <w:vAlign w:val="center"/>
          </w:tcPr>
          <w:p w14:paraId="0BECE078"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Particulars</w:t>
            </w:r>
          </w:p>
        </w:tc>
        <w:tc>
          <w:tcPr>
            <w:tcW w:w="1498" w:type="dxa"/>
            <w:shd w:val="clear" w:color="auto" w:fill="C6D9F1" w:themeFill="text2" w:themeFillTint="33"/>
            <w:vAlign w:val="center"/>
          </w:tcPr>
          <w:p w14:paraId="196C16B7"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Manpower required</w:t>
            </w:r>
          </w:p>
        </w:tc>
        <w:tc>
          <w:tcPr>
            <w:tcW w:w="3092" w:type="dxa"/>
            <w:shd w:val="clear" w:color="auto" w:fill="C6D9F1" w:themeFill="text2" w:themeFillTint="33"/>
            <w:vAlign w:val="center"/>
          </w:tcPr>
          <w:p w14:paraId="62B02A05"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Identified/ to be recruited</w:t>
            </w:r>
          </w:p>
        </w:tc>
      </w:tr>
      <w:tr w:rsidR="00314742" w:rsidRPr="008E7CDC" w14:paraId="1BB2DE0B" w14:textId="77777777" w:rsidTr="00F27955">
        <w:trPr>
          <w:trHeight w:val="144"/>
        </w:trPr>
        <w:tc>
          <w:tcPr>
            <w:tcW w:w="715" w:type="dxa"/>
            <w:vAlign w:val="center"/>
          </w:tcPr>
          <w:p w14:paraId="554D8BA2" w14:textId="77777777" w:rsidR="00314742" w:rsidRPr="008E7CDC" w:rsidRDefault="00314742" w:rsidP="00314742">
            <w:pPr>
              <w:pStyle w:val="ListParagraph"/>
              <w:numPr>
                <w:ilvl w:val="0"/>
                <w:numId w:val="42"/>
              </w:numPr>
              <w:spacing w:line="240" w:lineRule="auto"/>
              <w:ind w:hanging="563"/>
              <w:jc w:val="center"/>
              <w:rPr>
                <w:sz w:val="22"/>
                <w:szCs w:val="20"/>
              </w:rPr>
            </w:pPr>
          </w:p>
        </w:tc>
        <w:tc>
          <w:tcPr>
            <w:tcW w:w="2880" w:type="dxa"/>
            <w:vAlign w:val="center"/>
          </w:tcPr>
          <w:p w14:paraId="1AF2AA09" w14:textId="16534839" w:rsidR="00314742" w:rsidRPr="008E7CDC" w:rsidRDefault="00314742" w:rsidP="00314742">
            <w:pPr>
              <w:spacing w:line="240" w:lineRule="auto"/>
              <w:ind w:left="0"/>
              <w:contextualSpacing/>
              <w:jc w:val="left"/>
              <w:rPr>
                <w:sz w:val="22"/>
                <w:szCs w:val="20"/>
              </w:rPr>
            </w:pPr>
            <w:r w:rsidRPr="008E7CDC">
              <w:rPr>
                <w:sz w:val="22"/>
                <w:szCs w:val="20"/>
              </w:rPr>
              <w:t>Project Coordinator (PC)</w:t>
            </w:r>
          </w:p>
        </w:tc>
        <w:tc>
          <w:tcPr>
            <w:tcW w:w="1498" w:type="dxa"/>
          </w:tcPr>
          <w:p w14:paraId="6A71C920" w14:textId="49DD7A79"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3092" w:type="dxa"/>
            <w:vAlign w:val="center"/>
          </w:tcPr>
          <w:p w14:paraId="2A3DB0C2" w14:textId="77777777" w:rsidR="00314742" w:rsidRPr="008E7CDC" w:rsidRDefault="00314742" w:rsidP="00314742">
            <w:pPr>
              <w:spacing w:line="240" w:lineRule="auto"/>
              <w:ind w:left="0"/>
              <w:contextualSpacing/>
              <w:jc w:val="center"/>
              <w:rPr>
                <w:sz w:val="22"/>
                <w:szCs w:val="20"/>
              </w:rPr>
            </w:pPr>
            <w:r w:rsidRPr="008E7CDC">
              <w:rPr>
                <w:sz w:val="22"/>
                <w:szCs w:val="20"/>
              </w:rPr>
              <w:t>Identified</w:t>
            </w:r>
          </w:p>
        </w:tc>
      </w:tr>
      <w:tr w:rsidR="00314742" w:rsidRPr="008E7CDC" w14:paraId="2CFE4AB7" w14:textId="77777777" w:rsidTr="00F27955">
        <w:trPr>
          <w:trHeight w:val="144"/>
        </w:trPr>
        <w:tc>
          <w:tcPr>
            <w:tcW w:w="715" w:type="dxa"/>
            <w:vAlign w:val="center"/>
          </w:tcPr>
          <w:p w14:paraId="37FCFE20" w14:textId="77777777" w:rsidR="00314742" w:rsidRPr="008E7CDC" w:rsidRDefault="00314742" w:rsidP="00314742">
            <w:pPr>
              <w:pStyle w:val="ListParagraph"/>
              <w:numPr>
                <w:ilvl w:val="0"/>
                <w:numId w:val="42"/>
              </w:numPr>
              <w:spacing w:line="240" w:lineRule="auto"/>
              <w:ind w:hanging="563"/>
              <w:jc w:val="center"/>
              <w:rPr>
                <w:sz w:val="22"/>
                <w:szCs w:val="20"/>
              </w:rPr>
            </w:pPr>
          </w:p>
        </w:tc>
        <w:tc>
          <w:tcPr>
            <w:tcW w:w="2880" w:type="dxa"/>
            <w:vAlign w:val="center"/>
          </w:tcPr>
          <w:p w14:paraId="7FADD8F4" w14:textId="0E9C7BE7" w:rsidR="00314742" w:rsidRPr="008E7CDC" w:rsidRDefault="00314742" w:rsidP="00314742">
            <w:pPr>
              <w:spacing w:line="240" w:lineRule="auto"/>
              <w:ind w:left="0"/>
              <w:contextualSpacing/>
              <w:jc w:val="left"/>
              <w:rPr>
                <w:sz w:val="22"/>
                <w:szCs w:val="20"/>
              </w:rPr>
            </w:pPr>
            <w:r w:rsidRPr="008E7CDC">
              <w:rPr>
                <w:sz w:val="22"/>
                <w:szCs w:val="20"/>
              </w:rPr>
              <w:t>MIS Officer</w:t>
            </w:r>
          </w:p>
        </w:tc>
        <w:tc>
          <w:tcPr>
            <w:tcW w:w="1498" w:type="dxa"/>
          </w:tcPr>
          <w:p w14:paraId="4B6905D8" w14:textId="50B04DCC"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3092" w:type="dxa"/>
            <w:vAlign w:val="center"/>
          </w:tcPr>
          <w:p w14:paraId="17121D64" w14:textId="77777777" w:rsidR="00314742" w:rsidRPr="008E7CDC" w:rsidRDefault="00314742" w:rsidP="00314742">
            <w:pPr>
              <w:spacing w:line="240" w:lineRule="auto"/>
              <w:ind w:left="0"/>
              <w:contextualSpacing/>
              <w:jc w:val="center"/>
              <w:rPr>
                <w:sz w:val="22"/>
                <w:szCs w:val="20"/>
              </w:rPr>
            </w:pPr>
            <w:r w:rsidRPr="008E7CDC">
              <w:rPr>
                <w:sz w:val="22"/>
                <w:szCs w:val="20"/>
              </w:rPr>
              <w:t>Identified</w:t>
            </w:r>
          </w:p>
        </w:tc>
      </w:tr>
      <w:tr w:rsidR="00314742" w:rsidRPr="008E7CDC" w14:paraId="243A555F" w14:textId="77777777" w:rsidTr="00F27955">
        <w:trPr>
          <w:trHeight w:val="144"/>
        </w:trPr>
        <w:tc>
          <w:tcPr>
            <w:tcW w:w="715" w:type="dxa"/>
          </w:tcPr>
          <w:p w14:paraId="5CFA4145" w14:textId="77777777" w:rsidR="00314742" w:rsidRPr="008E7CDC" w:rsidRDefault="00314742" w:rsidP="00314742">
            <w:pPr>
              <w:pStyle w:val="ListParagraph"/>
              <w:spacing w:line="240" w:lineRule="auto"/>
              <w:jc w:val="center"/>
              <w:rPr>
                <w:b/>
                <w:bCs/>
                <w:sz w:val="22"/>
                <w:szCs w:val="20"/>
              </w:rPr>
            </w:pPr>
          </w:p>
        </w:tc>
        <w:tc>
          <w:tcPr>
            <w:tcW w:w="2880" w:type="dxa"/>
          </w:tcPr>
          <w:p w14:paraId="07A6C990" w14:textId="77777777" w:rsidR="00314742" w:rsidRPr="008E7CDC" w:rsidRDefault="00314742" w:rsidP="00314742">
            <w:pPr>
              <w:spacing w:line="240" w:lineRule="auto"/>
              <w:ind w:left="0"/>
              <w:contextualSpacing/>
              <w:jc w:val="center"/>
              <w:rPr>
                <w:b/>
                <w:bCs/>
                <w:sz w:val="22"/>
                <w:szCs w:val="20"/>
              </w:rPr>
            </w:pPr>
            <w:r w:rsidRPr="008E7CDC">
              <w:rPr>
                <w:b/>
                <w:bCs/>
                <w:sz w:val="22"/>
                <w:szCs w:val="20"/>
              </w:rPr>
              <w:t>Total</w:t>
            </w:r>
          </w:p>
        </w:tc>
        <w:tc>
          <w:tcPr>
            <w:tcW w:w="1498" w:type="dxa"/>
          </w:tcPr>
          <w:p w14:paraId="248F5675" w14:textId="16A55CC9" w:rsidR="00314742" w:rsidRPr="008E7CDC" w:rsidRDefault="00314742" w:rsidP="00314742">
            <w:pPr>
              <w:spacing w:line="240" w:lineRule="auto"/>
              <w:ind w:left="0"/>
              <w:contextualSpacing/>
              <w:jc w:val="center"/>
              <w:rPr>
                <w:b/>
                <w:bCs/>
                <w:sz w:val="22"/>
                <w:szCs w:val="20"/>
              </w:rPr>
            </w:pPr>
            <w:r w:rsidRPr="008E7CDC">
              <w:rPr>
                <w:b/>
                <w:bCs/>
                <w:i/>
                <w:iCs/>
                <w:color w:val="A6A6A6" w:themeColor="background1" w:themeShade="A6"/>
                <w:sz w:val="22"/>
                <w:szCs w:val="20"/>
              </w:rPr>
              <w:t>Nos.</w:t>
            </w:r>
          </w:p>
        </w:tc>
        <w:tc>
          <w:tcPr>
            <w:tcW w:w="3092" w:type="dxa"/>
            <w:vAlign w:val="center"/>
          </w:tcPr>
          <w:p w14:paraId="29F48260" w14:textId="77777777" w:rsidR="00314742" w:rsidRPr="008E7CDC" w:rsidRDefault="00314742" w:rsidP="00314742">
            <w:pPr>
              <w:spacing w:line="240" w:lineRule="auto"/>
              <w:ind w:left="0"/>
              <w:contextualSpacing/>
              <w:jc w:val="center"/>
              <w:rPr>
                <w:b/>
                <w:bCs/>
                <w:sz w:val="22"/>
                <w:szCs w:val="20"/>
              </w:rPr>
            </w:pPr>
          </w:p>
        </w:tc>
      </w:tr>
    </w:tbl>
    <w:p w14:paraId="5C450F05" w14:textId="765112C4" w:rsidR="001C00D8" w:rsidRPr="008E7CDC" w:rsidRDefault="00A97AA2" w:rsidP="00B626F7">
      <w:pPr>
        <w:spacing w:before="120" w:after="0"/>
        <w:ind w:left="0" w:firstLine="450"/>
      </w:pPr>
      <w:r w:rsidRPr="008E7CDC">
        <w:rPr>
          <w:u w:val="single"/>
        </w:rPr>
        <w:t>Component</w:t>
      </w:r>
      <w:r w:rsidR="001B32EB" w:rsidRPr="008E7CDC">
        <w:rPr>
          <w:u w:val="single"/>
        </w:rPr>
        <w:t xml:space="preserve"> E</w:t>
      </w:r>
      <w:r w:rsidRPr="008E7CDC">
        <w:rPr>
          <w:u w:val="single"/>
        </w:rPr>
        <w:t xml:space="preserve">: </w:t>
      </w:r>
      <w:r w:rsidR="001C00D8" w:rsidRPr="008E7CDC">
        <w:rPr>
          <w:u w:val="single"/>
        </w:rPr>
        <w:t>Manpower for Productivity Enhancement Activities</w:t>
      </w:r>
      <w:r w:rsidR="001C00D8" w:rsidRPr="008E7CDC">
        <w:t xml:space="preserve">: </w:t>
      </w:r>
    </w:p>
    <w:p w14:paraId="08CA28D7" w14:textId="5C27E25B" w:rsidR="00256DE3" w:rsidRPr="008E7CDC" w:rsidRDefault="00256DE3" w:rsidP="00650497">
      <w:pPr>
        <w:spacing w:before="120" w:after="120" w:line="276" w:lineRule="auto"/>
        <w:ind w:left="450"/>
        <w:rPr>
          <w:b/>
          <w:bCs/>
          <w:sz w:val="22"/>
        </w:rPr>
      </w:pPr>
      <w:bookmarkStart w:id="428" w:name="_Toc81389907"/>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22</w:t>
      </w:r>
      <w:r w:rsidRPr="008E7CDC">
        <w:rPr>
          <w:b/>
          <w:bCs/>
          <w:sz w:val="22"/>
        </w:rPr>
        <w:fldChar w:fldCharType="end"/>
      </w:r>
      <w:r w:rsidRPr="008E7CDC">
        <w:rPr>
          <w:b/>
          <w:bCs/>
          <w:sz w:val="22"/>
        </w:rPr>
        <w:t>: Details of manpower identified for component E: Productivity Enhancement</w:t>
      </w:r>
      <w:bookmarkEnd w:id="428"/>
      <w:r w:rsidRPr="008E7CDC">
        <w:rPr>
          <w:b/>
          <w:bCs/>
          <w:sz w:val="22"/>
        </w:rPr>
        <w:t xml:space="preserve"> </w:t>
      </w:r>
    </w:p>
    <w:tbl>
      <w:tblPr>
        <w:tblStyle w:val="TableGrid"/>
        <w:tblW w:w="8280" w:type="dxa"/>
        <w:tblInd w:w="445" w:type="dxa"/>
        <w:tblLook w:val="04A0" w:firstRow="1" w:lastRow="0" w:firstColumn="1" w:lastColumn="0" w:noHBand="0" w:noVBand="1"/>
      </w:tblPr>
      <w:tblGrid>
        <w:gridCol w:w="715"/>
        <w:gridCol w:w="3965"/>
        <w:gridCol w:w="1498"/>
        <w:gridCol w:w="2102"/>
      </w:tblGrid>
      <w:tr w:rsidR="00256DE3" w:rsidRPr="008E7CDC" w14:paraId="1E57AD1A" w14:textId="77777777" w:rsidTr="00290119">
        <w:trPr>
          <w:trHeight w:val="144"/>
          <w:tblHeader/>
        </w:trPr>
        <w:tc>
          <w:tcPr>
            <w:tcW w:w="715" w:type="dxa"/>
            <w:shd w:val="clear" w:color="auto" w:fill="C6D9F1" w:themeFill="text2" w:themeFillTint="33"/>
            <w:vAlign w:val="center"/>
          </w:tcPr>
          <w:p w14:paraId="51576A44"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No.</w:t>
            </w:r>
          </w:p>
        </w:tc>
        <w:tc>
          <w:tcPr>
            <w:tcW w:w="3965" w:type="dxa"/>
            <w:shd w:val="clear" w:color="auto" w:fill="C6D9F1" w:themeFill="text2" w:themeFillTint="33"/>
            <w:vAlign w:val="center"/>
          </w:tcPr>
          <w:p w14:paraId="21949C5B"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Particulars</w:t>
            </w:r>
          </w:p>
        </w:tc>
        <w:tc>
          <w:tcPr>
            <w:tcW w:w="1498" w:type="dxa"/>
            <w:shd w:val="clear" w:color="auto" w:fill="C6D9F1" w:themeFill="text2" w:themeFillTint="33"/>
            <w:vAlign w:val="center"/>
          </w:tcPr>
          <w:p w14:paraId="5D3F06E1"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Manpower required</w:t>
            </w:r>
          </w:p>
        </w:tc>
        <w:tc>
          <w:tcPr>
            <w:tcW w:w="2102" w:type="dxa"/>
            <w:shd w:val="clear" w:color="auto" w:fill="C6D9F1" w:themeFill="text2" w:themeFillTint="33"/>
            <w:vAlign w:val="center"/>
          </w:tcPr>
          <w:p w14:paraId="55F7CBF1" w14:textId="77777777" w:rsidR="00256DE3" w:rsidRPr="008E7CDC" w:rsidRDefault="00256DE3" w:rsidP="00B76D3E">
            <w:pPr>
              <w:spacing w:line="240" w:lineRule="auto"/>
              <w:ind w:left="0"/>
              <w:contextualSpacing/>
              <w:jc w:val="center"/>
              <w:rPr>
                <w:b/>
                <w:bCs/>
                <w:sz w:val="22"/>
                <w:szCs w:val="20"/>
              </w:rPr>
            </w:pPr>
            <w:r w:rsidRPr="008E7CDC">
              <w:rPr>
                <w:b/>
                <w:bCs/>
                <w:sz w:val="22"/>
                <w:szCs w:val="20"/>
              </w:rPr>
              <w:t>Identified/ to be recruited</w:t>
            </w:r>
          </w:p>
        </w:tc>
      </w:tr>
      <w:tr w:rsidR="00314742" w:rsidRPr="008E7CDC" w14:paraId="28F0D730" w14:textId="77777777" w:rsidTr="00314742">
        <w:trPr>
          <w:trHeight w:val="144"/>
        </w:trPr>
        <w:tc>
          <w:tcPr>
            <w:tcW w:w="715" w:type="dxa"/>
            <w:vAlign w:val="center"/>
          </w:tcPr>
          <w:p w14:paraId="24987C0A" w14:textId="77777777" w:rsidR="00314742" w:rsidRPr="008E7CDC" w:rsidRDefault="00314742" w:rsidP="00314742">
            <w:pPr>
              <w:pStyle w:val="ListParagraph"/>
              <w:numPr>
                <w:ilvl w:val="0"/>
                <w:numId w:val="43"/>
              </w:numPr>
              <w:spacing w:line="240" w:lineRule="auto"/>
              <w:ind w:hanging="563"/>
              <w:jc w:val="center"/>
              <w:rPr>
                <w:sz w:val="22"/>
                <w:szCs w:val="20"/>
              </w:rPr>
            </w:pPr>
          </w:p>
        </w:tc>
        <w:tc>
          <w:tcPr>
            <w:tcW w:w="3965" w:type="dxa"/>
            <w:vAlign w:val="center"/>
          </w:tcPr>
          <w:p w14:paraId="08DB4AF3" w14:textId="7D0BD783" w:rsidR="00314742" w:rsidRPr="008E7CDC" w:rsidRDefault="00314742" w:rsidP="00314742">
            <w:pPr>
              <w:spacing w:line="240" w:lineRule="auto"/>
              <w:ind w:left="0"/>
              <w:contextualSpacing/>
              <w:jc w:val="left"/>
              <w:rPr>
                <w:sz w:val="22"/>
                <w:szCs w:val="20"/>
              </w:rPr>
            </w:pPr>
            <w:r w:rsidRPr="008E7CDC">
              <w:rPr>
                <w:sz w:val="22"/>
                <w:szCs w:val="20"/>
              </w:rPr>
              <w:t>Project Coordinator (PC)</w:t>
            </w:r>
          </w:p>
        </w:tc>
        <w:tc>
          <w:tcPr>
            <w:tcW w:w="1498" w:type="dxa"/>
            <w:vAlign w:val="center"/>
          </w:tcPr>
          <w:p w14:paraId="5FD71269" w14:textId="3767867A"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2102" w:type="dxa"/>
            <w:vAlign w:val="center"/>
          </w:tcPr>
          <w:p w14:paraId="58EA2095" w14:textId="77777777" w:rsidR="00314742" w:rsidRPr="008E7CDC" w:rsidRDefault="00314742" w:rsidP="00314742">
            <w:pPr>
              <w:spacing w:line="240" w:lineRule="auto"/>
              <w:ind w:left="0"/>
              <w:contextualSpacing/>
              <w:jc w:val="center"/>
              <w:rPr>
                <w:sz w:val="22"/>
                <w:szCs w:val="20"/>
              </w:rPr>
            </w:pPr>
            <w:r w:rsidRPr="008E7CDC">
              <w:rPr>
                <w:sz w:val="22"/>
                <w:szCs w:val="20"/>
              </w:rPr>
              <w:t>Identified</w:t>
            </w:r>
          </w:p>
        </w:tc>
      </w:tr>
      <w:tr w:rsidR="00314742" w:rsidRPr="008E7CDC" w14:paraId="3C233E9A" w14:textId="77777777" w:rsidTr="00314742">
        <w:trPr>
          <w:trHeight w:val="144"/>
        </w:trPr>
        <w:tc>
          <w:tcPr>
            <w:tcW w:w="715" w:type="dxa"/>
            <w:vAlign w:val="center"/>
          </w:tcPr>
          <w:p w14:paraId="3D35D4A5" w14:textId="77777777" w:rsidR="00314742" w:rsidRPr="008E7CDC" w:rsidRDefault="00314742" w:rsidP="00314742">
            <w:pPr>
              <w:pStyle w:val="ListParagraph"/>
              <w:numPr>
                <w:ilvl w:val="0"/>
                <w:numId w:val="43"/>
              </w:numPr>
              <w:spacing w:line="240" w:lineRule="auto"/>
              <w:ind w:hanging="563"/>
              <w:jc w:val="center"/>
              <w:rPr>
                <w:sz w:val="22"/>
                <w:szCs w:val="20"/>
              </w:rPr>
            </w:pPr>
          </w:p>
        </w:tc>
        <w:tc>
          <w:tcPr>
            <w:tcW w:w="3965" w:type="dxa"/>
            <w:vAlign w:val="center"/>
          </w:tcPr>
          <w:p w14:paraId="552B8499" w14:textId="2F255DFB" w:rsidR="00314742" w:rsidRPr="008E7CDC" w:rsidRDefault="00314742" w:rsidP="00314742">
            <w:pPr>
              <w:spacing w:line="240" w:lineRule="auto"/>
              <w:ind w:left="0"/>
              <w:contextualSpacing/>
              <w:jc w:val="left"/>
              <w:rPr>
                <w:sz w:val="22"/>
                <w:szCs w:val="20"/>
              </w:rPr>
            </w:pPr>
            <w:r w:rsidRPr="008E7CDC">
              <w:rPr>
                <w:sz w:val="22"/>
                <w:szCs w:val="20"/>
              </w:rPr>
              <w:t>Animal Nutrition Officer (ANO)</w:t>
            </w:r>
          </w:p>
        </w:tc>
        <w:tc>
          <w:tcPr>
            <w:tcW w:w="1498" w:type="dxa"/>
            <w:vAlign w:val="center"/>
          </w:tcPr>
          <w:p w14:paraId="018AC671" w14:textId="199ED841"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2102" w:type="dxa"/>
            <w:vAlign w:val="center"/>
          </w:tcPr>
          <w:p w14:paraId="43EB7CE5" w14:textId="7D309BF1" w:rsidR="00314742" w:rsidRPr="008E7CDC" w:rsidRDefault="00314742" w:rsidP="00314742">
            <w:pPr>
              <w:spacing w:line="240" w:lineRule="auto"/>
              <w:ind w:left="0"/>
              <w:contextualSpacing/>
              <w:jc w:val="center"/>
              <w:rPr>
                <w:sz w:val="22"/>
                <w:szCs w:val="20"/>
              </w:rPr>
            </w:pPr>
            <w:r w:rsidRPr="008E7CDC">
              <w:rPr>
                <w:sz w:val="22"/>
                <w:szCs w:val="20"/>
              </w:rPr>
              <w:t>To be recruited</w:t>
            </w:r>
          </w:p>
        </w:tc>
      </w:tr>
      <w:tr w:rsidR="00314742" w:rsidRPr="008E7CDC" w14:paraId="6833657E" w14:textId="77777777" w:rsidTr="00314742">
        <w:trPr>
          <w:trHeight w:val="144"/>
        </w:trPr>
        <w:tc>
          <w:tcPr>
            <w:tcW w:w="715" w:type="dxa"/>
            <w:vAlign w:val="center"/>
          </w:tcPr>
          <w:p w14:paraId="465C177C" w14:textId="77777777" w:rsidR="00314742" w:rsidRPr="008E7CDC" w:rsidRDefault="00314742" w:rsidP="00314742">
            <w:pPr>
              <w:pStyle w:val="ListParagraph"/>
              <w:numPr>
                <w:ilvl w:val="0"/>
                <w:numId w:val="43"/>
              </w:numPr>
              <w:spacing w:line="240" w:lineRule="auto"/>
              <w:ind w:hanging="563"/>
              <w:jc w:val="center"/>
              <w:rPr>
                <w:sz w:val="22"/>
                <w:szCs w:val="20"/>
              </w:rPr>
            </w:pPr>
          </w:p>
        </w:tc>
        <w:tc>
          <w:tcPr>
            <w:tcW w:w="3965" w:type="dxa"/>
            <w:vAlign w:val="center"/>
          </w:tcPr>
          <w:p w14:paraId="55FDDBCB" w14:textId="16C98737" w:rsidR="00314742" w:rsidRPr="008E7CDC" w:rsidRDefault="00314742" w:rsidP="00314742">
            <w:pPr>
              <w:spacing w:line="240" w:lineRule="auto"/>
              <w:ind w:left="0"/>
              <w:contextualSpacing/>
              <w:jc w:val="left"/>
              <w:rPr>
                <w:sz w:val="22"/>
                <w:szCs w:val="20"/>
              </w:rPr>
            </w:pPr>
            <w:r w:rsidRPr="008E7CDC">
              <w:rPr>
                <w:sz w:val="22"/>
                <w:szCs w:val="20"/>
              </w:rPr>
              <w:t>Calf Rearing Programme Supervisor (CRPS)</w:t>
            </w:r>
          </w:p>
        </w:tc>
        <w:tc>
          <w:tcPr>
            <w:tcW w:w="1498" w:type="dxa"/>
            <w:vAlign w:val="center"/>
          </w:tcPr>
          <w:p w14:paraId="06E5DC3B" w14:textId="547FEE42"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2102" w:type="dxa"/>
            <w:vAlign w:val="center"/>
          </w:tcPr>
          <w:p w14:paraId="3B3E82F9" w14:textId="303DC7F2" w:rsidR="00314742" w:rsidRPr="008E7CDC" w:rsidRDefault="00314742" w:rsidP="00314742">
            <w:pPr>
              <w:spacing w:line="240" w:lineRule="auto"/>
              <w:ind w:left="0"/>
              <w:contextualSpacing/>
              <w:jc w:val="center"/>
              <w:rPr>
                <w:sz w:val="22"/>
                <w:szCs w:val="20"/>
              </w:rPr>
            </w:pPr>
            <w:r w:rsidRPr="008E7CDC">
              <w:rPr>
                <w:sz w:val="22"/>
                <w:szCs w:val="20"/>
              </w:rPr>
              <w:t>To be recruited</w:t>
            </w:r>
          </w:p>
        </w:tc>
      </w:tr>
      <w:tr w:rsidR="00314742" w:rsidRPr="008E7CDC" w14:paraId="1D4276DA" w14:textId="77777777" w:rsidTr="00314742">
        <w:trPr>
          <w:trHeight w:val="144"/>
        </w:trPr>
        <w:tc>
          <w:tcPr>
            <w:tcW w:w="715" w:type="dxa"/>
            <w:vAlign w:val="center"/>
          </w:tcPr>
          <w:p w14:paraId="0DABA3D2" w14:textId="77777777" w:rsidR="00314742" w:rsidRPr="008E7CDC" w:rsidRDefault="00314742" w:rsidP="00314742">
            <w:pPr>
              <w:pStyle w:val="ListParagraph"/>
              <w:numPr>
                <w:ilvl w:val="0"/>
                <w:numId w:val="43"/>
              </w:numPr>
              <w:spacing w:line="240" w:lineRule="auto"/>
              <w:ind w:hanging="563"/>
              <w:jc w:val="center"/>
              <w:rPr>
                <w:sz w:val="22"/>
                <w:szCs w:val="20"/>
              </w:rPr>
            </w:pPr>
          </w:p>
        </w:tc>
        <w:tc>
          <w:tcPr>
            <w:tcW w:w="3965" w:type="dxa"/>
            <w:vAlign w:val="center"/>
          </w:tcPr>
          <w:p w14:paraId="0CB8738D" w14:textId="6E83A543" w:rsidR="00314742" w:rsidRPr="008E7CDC" w:rsidRDefault="00314742" w:rsidP="00314742">
            <w:pPr>
              <w:spacing w:line="240" w:lineRule="auto"/>
              <w:ind w:left="0"/>
              <w:contextualSpacing/>
              <w:jc w:val="left"/>
              <w:rPr>
                <w:sz w:val="22"/>
                <w:szCs w:val="20"/>
              </w:rPr>
            </w:pPr>
            <w:r w:rsidRPr="008E7CDC">
              <w:rPr>
                <w:sz w:val="22"/>
                <w:szCs w:val="20"/>
              </w:rPr>
              <w:t>Animal Nutrition Supervisor (ANS)</w:t>
            </w:r>
          </w:p>
        </w:tc>
        <w:tc>
          <w:tcPr>
            <w:tcW w:w="1498" w:type="dxa"/>
            <w:vAlign w:val="center"/>
          </w:tcPr>
          <w:p w14:paraId="1B35ADE9" w14:textId="4AE42A60" w:rsidR="00314742" w:rsidRPr="008E7CDC" w:rsidRDefault="00314742" w:rsidP="00314742">
            <w:pPr>
              <w:spacing w:line="240" w:lineRule="auto"/>
              <w:ind w:left="0"/>
              <w:contextualSpacing/>
              <w:jc w:val="center"/>
              <w:rPr>
                <w:sz w:val="22"/>
                <w:szCs w:val="20"/>
              </w:rPr>
            </w:pPr>
            <w:r w:rsidRPr="008E7CDC">
              <w:rPr>
                <w:i/>
                <w:iCs/>
                <w:color w:val="A6A6A6" w:themeColor="background1" w:themeShade="A6"/>
                <w:sz w:val="22"/>
                <w:szCs w:val="20"/>
              </w:rPr>
              <w:t>Nos.</w:t>
            </w:r>
          </w:p>
        </w:tc>
        <w:tc>
          <w:tcPr>
            <w:tcW w:w="2102" w:type="dxa"/>
            <w:vAlign w:val="center"/>
          </w:tcPr>
          <w:p w14:paraId="755D7445" w14:textId="37EFF180" w:rsidR="00314742" w:rsidRPr="008E7CDC" w:rsidRDefault="00314742" w:rsidP="00314742">
            <w:pPr>
              <w:spacing w:line="240" w:lineRule="auto"/>
              <w:ind w:left="0"/>
              <w:contextualSpacing/>
              <w:jc w:val="center"/>
              <w:rPr>
                <w:sz w:val="22"/>
                <w:szCs w:val="20"/>
              </w:rPr>
            </w:pPr>
            <w:r w:rsidRPr="008E7CDC">
              <w:rPr>
                <w:sz w:val="22"/>
                <w:szCs w:val="20"/>
              </w:rPr>
              <w:t>To be recruited</w:t>
            </w:r>
          </w:p>
        </w:tc>
      </w:tr>
      <w:tr w:rsidR="00314742" w:rsidRPr="008E7CDC" w14:paraId="23D5F150" w14:textId="77777777" w:rsidTr="00314742">
        <w:trPr>
          <w:trHeight w:val="144"/>
        </w:trPr>
        <w:tc>
          <w:tcPr>
            <w:tcW w:w="715" w:type="dxa"/>
          </w:tcPr>
          <w:p w14:paraId="1780F877" w14:textId="77777777" w:rsidR="00314742" w:rsidRPr="008E7CDC" w:rsidRDefault="00314742" w:rsidP="00314742">
            <w:pPr>
              <w:pStyle w:val="ListParagraph"/>
              <w:spacing w:line="240" w:lineRule="auto"/>
              <w:jc w:val="center"/>
              <w:rPr>
                <w:b/>
                <w:bCs/>
                <w:sz w:val="22"/>
                <w:szCs w:val="20"/>
              </w:rPr>
            </w:pPr>
          </w:p>
        </w:tc>
        <w:tc>
          <w:tcPr>
            <w:tcW w:w="3965" w:type="dxa"/>
          </w:tcPr>
          <w:p w14:paraId="49C8B04B" w14:textId="77777777" w:rsidR="00314742" w:rsidRPr="008E7CDC" w:rsidRDefault="00314742" w:rsidP="00314742">
            <w:pPr>
              <w:spacing w:line="240" w:lineRule="auto"/>
              <w:ind w:left="0"/>
              <w:contextualSpacing/>
              <w:jc w:val="center"/>
              <w:rPr>
                <w:b/>
                <w:bCs/>
                <w:sz w:val="22"/>
                <w:szCs w:val="20"/>
              </w:rPr>
            </w:pPr>
            <w:r w:rsidRPr="008E7CDC">
              <w:rPr>
                <w:b/>
                <w:bCs/>
                <w:sz w:val="22"/>
                <w:szCs w:val="20"/>
              </w:rPr>
              <w:t>Total</w:t>
            </w:r>
          </w:p>
        </w:tc>
        <w:tc>
          <w:tcPr>
            <w:tcW w:w="1498" w:type="dxa"/>
            <w:vAlign w:val="center"/>
          </w:tcPr>
          <w:p w14:paraId="331FF687" w14:textId="2E3A7AE5" w:rsidR="00314742" w:rsidRPr="008E7CDC" w:rsidRDefault="00314742" w:rsidP="00314742">
            <w:pPr>
              <w:spacing w:line="240" w:lineRule="auto"/>
              <w:ind w:left="0"/>
              <w:contextualSpacing/>
              <w:jc w:val="center"/>
              <w:rPr>
                <w:b/>
                <w:bCs/>
                <w:sz w:val="22"/>
                <w:szCs w:val="20"/>
              </w:rPr>
            </w:pPr>
            <w:r w:rsidRPr="008E7CDC">
              <w:rPr>
                <w:b/>
                <w:bCs/>
                <w:i/>
                <w:iCs/>
                <w:color w:val="A6A6A6" w:themeColor="background1" w:themeShade="A6"/>
                <w:sz w:val="22"/>
                <w:szCs w:val="20"/>
              </w:rPr>
              <w:t>Nos.</w:t>
            </w:r>
          </w:p>
        </w:tc>
        <w:tc>
          <w:tcPr>
            <w:tcW w:w="2102" w:type="dxa"/>
            <w:vAlign w:val="center"/>
          </w:tcPr>
          <w:p w14:paraId="6C41653E" w14:textId="77777777" w:rsidR="00314742" w:rsidRPr="008E7CDC" w:rsidRDefault="00314742" w:rsidP="00314742">
            <w:pPr>
              <w:spacing w:line="240" w:lineRule="auto"/>
              <w:ind w:left="0"/>
              <w:contextualSpacing/>
              <w:jc w:val="center"/>
              <w:rPr>
                <w:b/>
                <w:bCs/>
                <w:sz w:val="22"/>
                <w:szCs w:val="20"/>
              </w:rPr>
            </w:pPr>
          </w:p>
        </w:tc>
      </w:tr>
    </w:tbl>
    <w:p w14:paraId="2F90E142" w14:textId="77777777" w:rsidR="00C65FF3" w:rsidRPr="008E7CDC" w:rsidRDefault="00C65FF3">
      <w:pPr>
        <w:spacing w:line="276" w:lineRule="auto"/>
        <w:ind w:left="0"/>
        <w:jc w:val="left"/>
        <w:rPr>
          <w:rFonts w:eastAsia="Calibri" w:cs="Mangal"/>
          <w:b/>
          <w:bCs/>
          <w:szCs w:val="24"/>
        </w:rPr>
      </w:pPr>
      <w:r w:rsidRPr="008E7CDC">
        <w:rPr>
          <w:rFonts w:eastAsia="Calibri" w:cs="Mangal"/>
          <w:szCs w:val="24"/>
        </w:rPr>
        <w:br w:type="page"/>
      </w:r>
    </w:p>
    <w:p w14:paraId="5372C7DC" w14:textId="33834006" w:rsidR="001C00D8" w:rsidRPr="008E7CDC" w:rsidRDefault="001C00D8" w:rsidP="00134D06">
      <w:pPr>
        <w:pStyle w:val="Heading1"/>
        <w:numPr>
          <w:ilvl w:val="0"/>
          <w:numId w:val="46"/>
        </w:numPr>
      </w:pPr>
      <w:bookmarkStart w:id="429" w:name="_Toc81389775"/>
      <w:r w:rsidRPr="008E7CDC">
        <w:lastRenderedPageBreak/>
        <w:t>Financial Management</w:t>
      </w:r>
      <w:bookmarkEnd w:id="429"/>
    </w:p>
    <w:p w14:paraId="04D568C7" w14:textId="78E69E91" w:rsidR="001C00D8" w:rsidRPr="008E7CDC" w:rsidRDefault="001C00D8" w:rsidP="003C7608">
      <w:pPr>
        <w:pStyle w:val="Style7"/>
        <w:ind w:left="270" w:hanging="540"/>
      </w:pPr>
      <w:bookmarkStart w:id="430" w:name="_Toc535575676"/>
      <w:bookmarkStart w:id="431" w:name="_Toc535575867"/>
      <w:bookmarkStart w:id="432" w:name="_Toc81389776"/>
      <w:bookmarkEnd w:id="430"/>
      <w:bookmarkEnd w:id="431"/>
      <w:r w:rsidRPr="008E7CDC">
        <w:t>Financial Analysis</w:t>
      </w:r>
      <w:bookmarkEnd w:id="432"/>
    </w:p>
    <w:p w14:paraId="13EFC6B2" w14:textId="230109CC" w:rsidR="001C00D8" w:rsidRPr="008E7CDC" w:rsidRDefault="001C00D8" w:rsidP="00134D06">
      <w:pPr>
        <w:pStyle w:val="Multilevellistparagraphdraft15linespacing"/>
        <w:numPr>
          <w:ilvl w:val="2"/>
          <w:numId w:val="46"/>
        </w:numPr>
        <w:tabs>
          <w:tab w:val="left" w:pos="450"/>
        </w:tabs>
        <w:spacing w:before="120" w:after="120" w:line="276" w:lineRule="auto"/>
        <w:ind w:left="0"/>
        <w:rPr>
          <w:b/>
          <w:bCs/>
        </w:rPr>
      </w:pPr>
      <w:bookmarkStart w:id="433" w:name="_Toc535575684"/>
      <w:bookmarkStart w:id="434" w:name="_Toc535575875"/>
      <w:bookmarkEnd w:id="433"/>
      <w:bookmarkEnd w:id="434"/>
      <w:r w:rsidRPr="008E7CDC">
        <w:rPr>
          <w:b/>
          <w:bCs/>
        </w:rPr>
        <w:t>Financial indicators</w:t>
      </w:r>
    </w:p>
    <w:p w14:paraId="70A662BC" w14:textId="47DF28CA" w:rsidR="001C00D8" w:rsidRPr="008E7CDC" w:rsidRDefault="001C00D8" w:rsidP="005E651D">
      <w:pPr>
        <w:spacing w:before="120" w:after="120" w:line="276" w:lineRule="auto"/>
        <w:ind w:left="450"/>
      </w:pPr>
      <w:r w:rsidRPr="008E7CDC">
        <w:t xml:space="preserve">The XYZ </w:t>
      </w:r>
      <w:r w:rsidR="00E13167" w:rsidRPr="008E7CDC">
        <w:t>PI</w:t>
      </w:r>
      <w:r w:rsidRPr="008E7CDC">
        <w:t xml:space="preserve"> is a financially stable organisation and its sa</w:t>
      </w:r>
      <w:r w:rsidR="00F95598" w:rsidRPr="008E7CDC">
        <w:t>les turnover has increased by ____</w:t>
      </w:r>
      <w:r w:rsidRPr="008E7CDC">
        <w:t xml:space="preserve">% over past 5 years. The Financial Performance of the </w:t>
      </w:r>
      <w:r w:rsidR="00C81275" w:rsidRPr="008E7CDC">
        <w:t>PI</w:t>
      </w:r>
      <w:r w:rsidRPr="008E7CDC">
        <w:t xml:space="preserve"> is shown in the Table below:</w:t>
      </w:r>
    </w:p>
    <w:p w14:paraId="3A26AD36" w14:textId="572CAA4B" w:rsidR="001C00D8" w:rsidRPr="008E7CDC" w:rsidRDefault="001C00D8" w:rsidP="005E651D">
      <w:pPr>
        <w:spacing w:before="120" w:after="120" w:line="276" w:lineRule="auto"/>
        <w:ind w:left="450"/>
        <w:rPr>
          <w:b/>
          <w:bCs/>
          <w:sz w:val="22"/>
        </w:rPr>
      </w:pPr>
      <w:bookmarkStart w:id="435" w:name="_Toc81389908"/>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23</w:t>
      </w:r>
      <w:r w:rsidRPr="008E7CDC">
        <w:rPr>
          <w:b/>
          <w:bCs/>
          <w:sz w:val="22"/>
        </w:rPr>
        <w:fldChar w:fldCharType="end"/>
      </w:r>
      <w:r w:rsidRPr="008E7CDC">
        <w:rPr>
          <w:b/>
          <w:bCs/>
          <w:sz w:val="22"/>
        </w:rPr>
        <w:t xml:space="preserve">: Financial performance of the </w:t>
      </w:r>
      <w:bookmarkEnd w:id="435"/>
      <w:r w:rsidR="00E13167" w:rsidRPr="008E7CDC">
        <w:rPr>
          <w:b/>
          <w:bCs/>
          <w:sz w:val="22"/>
        </w:rPr>
        <w:t>PI</w:t>
      </w:r>
    </w:p>
    <w:p w14:paraId="78CFC9DB" w14:textId="59B62231" w:rsidR="001C00D8" w:rsidRPr="008E7CDC" w:rsidRDefault="001C00D8" w:rsidP="005E651D">
      <w:pPr>
        <w:pStyle w:val="ListParagraph"/>
        <w:spacing w:line="276" w:lineRule="auto"/>
        <w:ind w:left="0"/>
        <w:contextualSpacing w:val="0"/>
        <w:jc w:val="right"/>
        <w:rPr>
          <w:sz w:val="22"/>
        </w:rPr>
      </w:pPr>
      <w:r w:rsidRPr="008E7CDC">
        <w:rPr>
          <w:sz w:val="22"/>
        </w:rPr>
        <w:t xml:space="preserve">(Rs. </w:t>
      </w:r>
      <w:r w:rsidR="00BF235A" w:rsidRPr="008E7CDC">
        <w:rPr>
          <w:sz w:val="22"/>
        </w:rPr>
        <w:t>Lakh</w:t>
      </w:r>
      <w:r w:rsidRPr="008E7CDC">
        <w:rPr>
          <w:sz w:val="22"/>
        </w:rPr>
        <w:t>)</w:t>
      </w:r>
    </w:p>
    <w:tbl>
      <w:tblPr>
        <w:tblW w:w="81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197"/>
        <w:gridCol w:w="1197"/>
        <w:gridCol w:w="1197"/>
        <w:gridCol w:w="1197"/>
        <w:gridCol w:w="1248"/>
      </w:tblGrid>
      <w:tr w:rsidR="00E15A80" w:rsidRPr="008E7CDC" w14:paraId="18DDA2D7" w14:textId="77777777" w:rsidTr="00B626F7">
        <w:trPr>
          <w:trHeight w:val="288"/>
          <w:tblHeader/>
        </w:trPr>
        <w:tc>
          <w:tcPr>
            <w:tcW w:w="2070" w:type="dxa"/>
            <w:shd w:val="clear" w:color="auto" w:fill="C6D9F1" w:themeFill="text2" w:themeFillTint="33"/>
          </w:tcPr>
          <w:p w14:paraId="567FBD36" w14:textId="77777777"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Particulars</w:t>
            </w:r>
          </w:p>
        </w:tc>
        <w:tc>
          <w:tcPr>
            <w:tcW w:w="1197" w:type="dxa"/>
            <w:shd w:val="clear" w:color="auto" w:fill="C6D9F1" w:themeFill="text2" w:themeFillTint="33"/>
          </w:tcPr>
          <w:p w14:paraId="7D8A94C2" w14:textId="718FB99F"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2016-17</w:t>
            </w:r>
          </w:p>
        </w:tc>
        <w:tc>
          <w:tcPr>
            <w:tcW w:w="1197" w:type="dxa"/>
            <w:shd w:val="clear" w:color="auto" w:fill="C6D9F1" w:themeFill="text2" w:themeFillTint="33"/>
          </w:tcPr>
          <w:p w14:paraId="4879D601" w14:textId="31D0ED75"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2017-18</w:t>
            </w:r>
          </w:p>
        </w:tc>
        <w:tc>
          <w:tcPr>
            <w:tcW w:w="1197" w:type="dxa"/>
            <w:shd w:val="clear" w:color="auto" w:fill="C6D9F1" w:themeFill="text2" w:themeFillTint="33"/>
          </w:tcPr>
          <w:p w14:paraId="0513C433" w14:textId="37327101"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2018-19</w:t>
            </w:r>
          </w:p>
        </w:tc>
        <w:tc>
          <w:tcPr>
            <w:tcW w:w="1197" w:type="dxa"/>
            <w:shd w:val="clear" w:color="auto" w:fill="C6D9F1" w:themeFill="text2" w:themeFillTint="33"/>
          </w:tcPr>
          <w:p w14:paraId="625A9837" w14:textId="2526027D"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2019-20</w:t>
            </w:r>
          </w:p>
        </w:tc>
        <w:tc>
          <w:tcPr>
            <w:tcW w:w="1248" w:type="dxa"/>
            <w:shd w:val="clear" w:color="auto" w:fill="C6D9F1" w:themeFill="text2" w:themeFillTint="33"/>
          </w:tcPr>
          <w:p w14:paraId="488E5EF4" w14:textId="3E3A480E" w:rsidR="00E15A80" w:rsidRPr="008E7CDC" w:rsidRDefault="00E15A80" w:rsidP="00E15A80">
            <w:pPr>
              <w:pStyle w:val="ListParagraph"/>
              <w:spacing w:before="100" w:beforeAutospacing="1" w:after="100" w:afterAutospacing="1" w:line="240" w:lineRule="auto"/>
              <w:ind w:left="0"/>
              <w:jc w:val="center"/>
              <w:rPr>
                <w:b/>
                <w:bCs/>
                <w:sz w:val="20"/>
              </w:rPr>
            </w:pPr>
            <w:r w:rsidRPr="008E7CDC">
              <w:rPr>
                <w:b/>
                <w:bCs/>
                <w:sz w:val="20"/>
              </w:rPr>
              <w:t>2020-21</w:t>
            </w:r>
          </w:p>
        </w:tc>
      </w:tr>
      <w:tr w:rsidR="00E15A80" w:rsidRPr="008E7CDC" w14:paraId="0A337AA9" w14:textId="77777777" w:rsidTr="00B626F7">
        <w:trPr>
          <w:trHeight w:val="288"/>
        </w:trPr>
        <w:tc>
          <w:tcPr>
            <w:tcW w:w="2070" w:type="dxa"/>
          </w:tcPr>
          <w:p w14:paraId="09BCD0AD" w14:textId="77777777" w:rsidR="00E15A80" w:rsidRPr="008E7CDC" w:rsidRDefault="00E15A80" w:rsidP="00E15A80">
            <w:pPr>
              <w:pStyle w:val="ListParagraph"/>
              <w:spacing w:before="100" w:beforeAutospacing="1" w:after="100" w:afterAutospacing="1" w:line="240" w:lineRule="auto"/>
              <w:ind w:left="0"/>
              <w:rPr>
                <w:sz w:val="20"/>
              </w:rPr>
            </w:pPr>
            <w:r w:rsidRPr="008E7CDC">
              <w:rPr>
                <w:sz w:val="20"/>
              </w:rPr>
              <w:t xml:space="preserve">Annual turnover </w:t>
            </w:r>
          </w:p>
        </w:tc>
        <w:tc>
          <w:tcPr>
            <w:tcW w:w="1197" w:type="dxa"/>
            <w:shd w:val="clear" w:color="auto" w:fill="auto"/>
            <w:vAlign w:val="center"/>
          </w:tcPr>
          <w:p w14:paraId="2B9E23A9" w14:textId="09BBB806"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6CCAE7AE" w14:textId="3EE2469D"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3F26DD85" w14:textId="6A119086"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510D12F4" w14:textId="4C94230D" w:rsidR="00E15A80" w:rsidRPr="008E7CDC" w:rsidRDefault="00E15A80" w:rsidP="00E15A80">
            <w:pPr>
              <w:spacing w:after="0" w:line="240" w:lineRule="auto"/>
              <w:ind w:left="0"/>
              <w:contextualSpacing/>
              <w:jc w:val="right"/>
              <w:rPr>
                <w:color w:val="000000"/>
                <w:sz w:val="20"/>
                <w:szCs w:val="20"/>
              </w:rPr>
            </w:pPr>
          </w:p>
        </w:tc>
        <w:tc>
          <w:tcPr>
            <w:tcW w:w="1248" w:type="dxa"/>
            <w:shd w:val="clear" w:color="auto" w:fill="auto"/>
            <w:vAlign w:val="center"/>
          </w:tcPr>
          <w:p w14:paraId="7D9CFA19" w14:textId="475615EE" w:rsidR="00E15A80" w:rsidRPr="008E7CDC" w:rsidRDefault="00E15A80" w:rsidP="00E15A80">
            <w:pPr>
              <w:spacing w:after="0" w:line="240" w:lineRule="auto"/>
              <w:ind w:left="0"/>
              <w:contextualSpacing/>
              <w:jc w:val="right"/>
              <w:rPr>
                <w:color w:val="000000"/>
                <w:sz w:val="20"/>
                <w:szCs w:val="20"/>
              </w:rPr>
            </w:pPr>
          </w:p>
        </w:tc>
      </w:tr>
      <w:tr w:rsidR="00E15A80" w:rsidRPr="008E7CDC" w14:paraId="5E1760C5" w14:textId="77777777" w:rsidTr="00B626F7">
        <w:trPr>
          <w:trHeight w:val="288"/>
        </w:trPr>
        <w:tc>
          <w:tcPr>
            <w:tcW w:w="2070" w:type="dxa"/>
          </w:tcPr>
          <w:p w14:paraId="73F55652" w14:textId="77777777" w:rsidR="00E15A80" w:rsidRPr="008E7CDC" w:rsidRDefault="00E15A80" w:rsidP="00E15A80">
            <w:pPr>
              <w:pStyle w:val="ListParagraph"/>
              <w:spacing w:before="100" w:beforeAutospacing="1" w:after="100" w:afterAutospacing="1" w:line="240" w:lineRule="auto"/>
              <w:ind w:left="0"/>
              <w:rPr>
                <w:sz w:val="20"/>
              </w:rPr>
            </w:pPr>
            <w:r w:rsidRPr="008E7CDC">
              <w:rPr>
                <w:sz w:val="20"/>
              </w:rPr>
              <w:t>Share capital</w:t>
            </w:r>
          </w:p>
        </w:tc>
        <w:tc>
          <w:tcPr>
            <w:tcW w:w="1197" w:type="dxa"/>
            <w:shd w:val="clear" w:color="auto" w:fill="auto"/>
            <w:vAlign w:val="center"/>
          </w:tcPr>
          <w:p w14:paraId="25FD7915" w14:textId="084ECFE0"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081AE6AF" w14:textId="0943C7A6"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0B108911" w14:textId="552BB822"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1466FB37" w14:textId="79413218" w:rsidR="00E15A80" w:rsidRPr="008E7CDC" w:rsidRDefault="00E15A80" w:rsidP="00E15A80">
            <w:pPr>
              <w:spacing w:after="0" w:line="240" w:lineRule="auto"/>
              <w:ind w:left="0"/>
              <w:contextualSpacing/>
              <w:jc w:val="right"/>
              <w:rPr>
                <w:color w:val="000000"/>
                <w:sz w:val="20"/>
                <w:szCs w:val="20"/>
              </w:rPr>
            </w:pPr>
          </w:p>
        </w:tc>
        <w:tc>
          <w:tcPr>
            <w:tcW w:w="1248" w:type="dxa"/>
            <w:shd w:val="clear" w:color="auto" w:fill="auto"/>
            <w:vAlign w:val="center"/>
          </w:tcPr>
          <w:p w14:paraId="4DC01CA2" w14:textId="018F807F" w:rsidR="00E15A80" w:rsidRPr="008E7CDC" w:rsidRDefault="00E15A80" w:rsidP="00E15A80">
            <w:pPr>
              <w:spacing w:after="0" w:line="240" w:lineRule="auto"/>
              <w:ind w:left="0"/>
              <w:contextualSpacing/>
              <w:jc w:val="right"/>
              <w:rPr>
                <w:color w:val="000000"/>
                <w:sz w:val="20"/>
                <w:szCs w:val="20"/>
              </w:rPr>
            </w:pPr>
          </w:p>
        </w:tc>
      </w:tr>
      <w:tr w:rsidR="00E15A80" w:rsidRPr="008E7CDC" w14:paraId="086D1E65" w14:textId="77777777" w:rsidTr="00B626F7">
        <w:trPr>
          <w:trHeight w:val="288"/>
        </w:trPr>
        <w:tc>
          <w:tcPr>
            <w:tcW w:w="2070" w:type="dxa"/>
          </w:tcPr>
          <w:p w14:paraId="41E85150" w14:textId="77777777" w:rsidR="00E15A80" w:rsidRPr="008E7CDC" w:rsidRDefault="00E15A80" w:rsidP="00E15A80">
            <w:pPr>
              <w:pStyle w:val="ListParagraph"/>
              <w:spacing w:before="100" w:beforeAutospacing="1" w:after="100" w:afterAutospacing="1" w:line="240" w:lineRule="auto"/>
              <w:ind w:left="0"/>
              <w:rPr>
                <w:sz w:val="20"/>
              </w:rPr>
            </w:pPr>
            <w:r w:rsidRPr="008E7CDC">
              <w:rPr>
                <w:sz w:val="20"/>
              </w:rPr>
              <w:t>Net profit</w:t>
            </w:r>
          </w:p>
        </w:tc>
        <w:tc>
          <w:tcPr>
            <w:tcW w:w="1197" w:type="dxa"/>
            <w:shd w:val="clear" w:color="auto" w:fill="auto"/>
            <w:vAlign w:val="center"/>
          </w:tcPr>
          <w:p w14:paraId="08844B8C" w14:textId="666FF1A6"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5652F966" w14:textId="7A533D9F"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48369918" w14:textId="0C497D29"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719BFBCB" w14:textId="7CB6CFA9" w:rsidR="00E15A80" w:rsidRPr="008E7CDC" w:rsidRDefault="00E15A80" w:rsidP="00E15A80">
            <w:pPr>
              <w:spacing w:after="0" w:line="240" w:lineRule="auto"/>
              <w:ind w:left="0"/>
              <w:contextualSpacing/>
              <w:jc w:val="right"/>
              <w:rPr>
                <w:color w:val="000000"/>
                <w:sz w:val="20"/>
                <w:szCs w:val="20"/>
              </w:rPr>
            </w:pPr>
          </w:p>
        </w:tc>
        <w:tc>
          <w:tcPr>
            <w:tcW w:w="1248" w:type="dxa"/>
            <w:shd w:val="clear" w:color="auto" w:fill="auto"/>
            <w:vAlign w:val="center"/>
          </w:tcPr>
          <w:p w14:paraId="08177EEE" w14:textId="52896A10" w:rsidR="00E15A80" w:rsidRPr="008E7CDC" w:rsidRDefault="00E15A80" w:rsidP="00E15A80">
            <w:pPr>
              <w:spacing w:after="0" w:line="240" w:lineRule="auto"/>
              <w:ind w:left="0"/>
              <w:contextualSpacing/>
              <w:jc w:val="right"/>
              <w:rPr>
                <w:color w:val="000000"/>
                <w:sz w:val="20"/>
                <w:szCs w:val="20"/>
              </w:rPr>
            </w:pPr>
          </w:p>
        </w:tc>
      </w:tr>
      <w:tr w:rsidR="00E15A80" w:rsidRPr="008E7CDC" w14:paraId="6E7333C8" w14:textId="77777777" w:rsidTr="00B626F7">
        <w:trPr>
          <w:trHeight w:val="288"/>
        </w:trPr>
        <w:tc>
          <w:tcPr>
            <w:tcW w:w="2070" w:type="dxa"/>
            <w:vAlign w:val="center"/>
          </w:tcPr>
          <w:p w14:paraId="5D33C96E" w14:textId="77777777" w:rsidR="00E15A80" w:rsidRPr="008E7CDC" w:rsidRDefault="00E15A80" w:rsidP="00E15A80">
            <w:pPr>
              <w:pStyle w:val="ListParagraph"/>
              <w:spacing w:before="100" w:beforeAutospacing="1" w:after="100" w:afterAutospacing="1" w:line="240" w:lineRule="auto"/>
              <w:ind w:left="0"/>
              <w:rPr>
                <w:sz w:val="20"/>
              </w:rPr>
            </w:pPr>
            <w:r w:rsidRPr="008E7CDC">
              <w:rPr>
                <w:sz w:val="20"/>
              </w:rPr>
              <w:t>Accumulated Net Profit / Loss (-)</w:t>
            </w:r>
          </w:p>
        </w:tc>
        <w:tc>
          <w:tcPr>
            <w:tcW w:w="1197" w:type="dxa"/>
            <w:shd w:val="clear" w:color="auto" w:fill="auto"/>
            <w:vAlign w:val="center"/>
          </w:tcPr>
          <w:p w14:paraId="26C35867" w14:textId="3FEEC687"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2F234049" w14:textId="2A0FEC73"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7665F454" w14:textId="758FD5F4"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405B231E" w14:textId="75451050" w:rsidR="00E15A80" w:rsidRPr="008E7CDC" w:rsidRDefault="00E15A80" w:rsidP="00E15A80">
            <w:pPr>
              <w:spacing w:after="0" w:line="240" w:lineRule="auto"/>
              <w:ind w:left="0"/>
              <w:contextualSpacing/>
              <w:jc w:val="right"/>
              <w:rPr>
                <w:color w:val="000000"/>
                <w:sz w:val="20"/>
                <w:szCs w:val="20"/>
              </w:rPr>
            </w:pPr>
          </w:p>
        </w:tc>
        <w:tc>
          <w:tcPr>
            <w:tcW w:w="1248" w:type="dxa"/>
            <w:shd w:val="clear" w:color="auto" w:fill="auto"/>
            <w:vAlign w:val="center"/>
          </w:tcPr>
          <w:p w14:paraId="035EFF42" w14:textId="6F9654EE" w:rsidR="00E15A80" w:rsidRPr="008E7CDC" w:rsidRDefault="00E15A80" w:rsidP="00E15A80">
            <w:pPr>
              <w:spacing w:after="0" w:line="240" w:lineRule="auto"/>
              <w:ind w:left="0"/>
              <w:contextualSpacing/>
              <w:jc w:val="right"/>
              <w:rPr>
                <w:color w:val="000000"/>
                <w:sz w:val="20"/>
                <w:szCs w:val="20"/>
              </w:rPr>
            </w:pPr>
          </w:p>
        </w:tc>
      </w:tr>
      <w:tr w:rsidR="00E15A80" w:rsidRPr="008E7CDC" w14:paraId="64A7538F" w14:textId="77777777" w:rsidTr="00B626F7">
        <w:trPr>
          <w:trHeight w:val="288"/>
        </w:trPr>
        <w:tc>
          <w:tcPr>
            <w:tcW w:w="2070" w:type="dxa"/>
            <w:vAlign w:val="center"/>
          </w:tcPr>
          <w:p w14:paraId="54967152" w14:textId="77777777" w:rsidR="00E15A80" w:rsidRPr="008E7CDC" w:rsidRDefault="00E15A80" w:rsidP="00E15A80">
            <w:pPr>
              <w:pStyle w:val="ListParagraph"/>
              <w:spacing w:before="100" w:beforeAutospacing="1" w:after="100" w:afterAutospacing="1" w:line="240" w:lineRule="auto"/>
              <w:ind w:left="0"/>
              <w:rPr>
                <w:sz w:val="20"/>
              </w:rPr>
            </w:pPr>
            <w:r w:rsidRPr="008E7CDC">
              <w:rPr>
                <w:sz w:val="20"/>
              </w:rPr>
              <w:t>Net-Worth</w:t>
            </w:r>
          </w:p>
        </w:tc>
        <w:tc>
          <w:tcPr>
            <w:tcW w:w="1197" w:type="dxa"/>
            <w:shd w:val="clear" w:color="auto" w:fill="auto"/>
            <w:vAlign w:val="center"/>
          </w:tcPr>
          <w:p w14:paraId="2A8645C2" w14:textId="2BA95E34"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7C2EFDB0" w14:textId="66678014"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31C73D74" w14:textId="6EB665AD" w:rsidR="00E15A80" w:rsidRPr="008E7CDC" w:rsidRDefault="00E15A80" w:rsidP="00E15A80">
            <w:pPr>
              <w:spacing w:after="0" w:line="240" w:lineRule="auto"/>
              <w:ind w:left="0"/>
              <w:contextualSpacing/>
              <w:jc w:val="right"/>
              <w:rPr>
                <w:color w:val="000000"/>
                <w:sz w:val="20"/>
                <w:szCs w:val="20"/>
              </w:rPr>
            </w:pPr>
          </w:p>
        </w:tc>
        <w:tc>
          <w:tcPr>
            <w:tcW w:w="1197" w:type="dxa"/>
            <w:shd w:val="clear" w:color="auto" w:fill="auto"/>
            <w:vAlign w:val="center"/>
          </w:tcPr>
          <w:p w14:paraId="438D5000" w14:textId="1345901D" w:rsidR="00E15A80" w:rsidRPr="008E7CDC" w:rsidRDefault="00E15A80" w:rsidP="00E15A80">
            <w:pPr>
              <w:spacing w:after="0" w:line="240" w:lineRule="auto"/>
              <w:ind w:left="0"/>
              <w:contextualSpacing/>
              <w:jc w:val="right"/>
              <w:rPr>
                <w:color w:val="000000"/>
                <w:sz w:val="20"/>
                <w:szCs w:val="20"/>
              </w:rPr>
            </w:pPr>
          </w:p>
        </w:tc>
        <w:tc>
          <w:tcPr>
            <w:tcW w:w="1248" w:type="dxa"/>
            <w:shd w:val="clear" w:color="auto" w:fill="auto"/>
            <w:vAlign w:val="center"/>
          </w:tcPr>
          <w:p w14:paraId="1F42E712" w14:textId="4642FF36" w:rsidR="00E15A80" w:rsidRPr="008E7CDC" w:rsidRDefault="00E15A80" w:rsidP="00E15A80">
            <w:pPr>
              <w:spacing w:after="0" w:line="240" w:lineRule="auto"/>
              <w:ind w:left="0"/>
              <w:contextualSpacing/>
              <w:jc w:val="right"/>
              <w:rPr>
                <w:color w:val="000000"/>
                <w:sz w:val="20"/>
                <w:szCs w:val="20"/>
              </w:rPr>
            </w:pPr>
          </w:p>
        </w:tc>
      </w:tr>
    </w:tbl>
    <w:p w14:paraId="023D93BB" w14:textId="0A1E6C55" w:rsidR="001C00D8" w:rsidRPr="008E7CDC" w:rsidRDefault="001C00D8" w:rsidP="003C7608">
      <w:pPr>
        <w:pStyle w:val="Style7"/>
        <w:ind w:left="270" w:hanging="540"/>
      </w:pPr>
      <w:bookmarkStart w:id="436" w:name="_Toc81389777"/>
      <w:r w:rsidRPr="008E7CDC">
        <w:t>Release of Fund</w:t>
      </w:r>
      <w:bookmarkEnd w:id="436"/>
    </w:p>
    <w:p w14:paraId="0F592D4D" w14:textId="73E4E006" w:rsidR="001C00D8" w:rsidRPr="008E7CDC" w:rsidRDefault="001C00D8" w:rsidP="005E651D">
      <w:pPr>
        <w:spacing w:before="120" w:after="120" w:line="276" w:lineRule="auto"/>
        <w:ind w:left="450"/>
      </w:pPr>
      <w:r w:rsidRPr="008E7CDC">
        <w:t xml:space="preserve">The </w:t>
      </w:r>
      <w:r w:rsidR="00C81275" w:rsidRPr="008E7CDC">
        <w:t>PI</w:t>
      </w:r>
      <w:r w:rsidRPr="008E7CDC">
        <w:t xml:space="preserve"> will open two separate “Project Bank Accounts” in a scheduled commercial bank one for loan and the other for grant for transactions related to the implementation of the project.  Project Bank Account will be operated by two authorised persons of the </w:t>
      </w:r>
      <w:r w:rsidR="00C81275" w:rsidRPr="008E7CDC">
        <w:t>PI</w:t>
      </w:r>
      <w:r w:rsidRPr="008E7CDC">
        <w:t xml:space="preserve">. </w:t>
      </w:r>
      <w:r w:rsidR="00C81275" w:rsidRPr="008E7CDC">
        <w:t>PI</w:t>
      </w:r>
      <w:r w:rsidRPr="008E7CDC">
        <w:t xml:space="preserve"> will deposit its’ contribution in the said Project Bank Accounts. All payments related to the sub-project shall be made through cheques or bank transfer from these accounts only.</w:t>
      </w:r>
    </w:p>
    <w:p w14:paraId="6B2B9793" w14:textId="2E73415D" w:rsidR="001C00D8" w:rsidRPr="008E7CDC" w:rsidRDefault="001C00D8" w:rsidP="005E651D">
      <w:pPr>
        <w:spacing w:before="120" w:after="120" w:line="276" w:lineRule="auto"/>
        <w:ind w:left="450"/>
      </w:pPr>
      <w:r w:rsidRPr="008E7CDC">
        <w:t xml:space="preserve">The </w:t>
      </w:r>
      <w:r w:rsidR="00C81275" w:rsidRPr="008E7CDC">
        <w:t>PI</w:t>
      </w:r>
      <w:r w:rsidRPr="008E7CDC">
        <w:t xml:space="preserve"> will submit the Fund Utilisation Report (FUR) duly audited by its internal auditors (a Chartered Accountant) within 15 days of the close of the quarter.</w:t>
      </w:r>
    </w:p>
    <w:p w14:paraId="0262C084" w14:textId="1A933150" w:rsidR="001C00D8" w:rsidRPr="008E7CDC" w:rsidRDefault="001C00D8" w:rsidP="003C7608">
      <w:pPr>
        <w:pStyle w:val="Style7"/>
        <w:ind w:left="270" w:hanging="540"/>
      </w:pPr>
      <w:bookmarkStart w:id="437" w:name="_Toc81389778"/>
      <w:r w:rsidRPr="008E7CDC">
        <w:t>Financial Management arrangements including fund flow</w:t>
      </w:r>
      <w:bookmarkEnd w:id="437"/>
    </w:p>
    <w:p w14:paraId="218040D3" w14:textId="79FD7324" w:rsidR="001C00D8" w:rsidRPr="008E7CDC" w:rsidRDefault="001C00D8" w:rsidP="005E651D">
      <w:pPr>
        <w:spacing w:before="120" w:after="120" w:line="276" w:lineRule="auto"/>
        <w:ind w:left="450"/>
      </w:pPr>
      <w:r w:rsidRPr="008E7CDC">
        <w:t xml:space="preserve">The </w:t>
      </w:r>
      <w:r w:rsidR="00C81275" w:rsidRPr="008E7CDC">
        <w:t>PI</w:t>
      </w:r>
      <w:r w:rsidRPr="008E7CDC">
        <w:t xml:space="preserve"> will follow the financial management arrangements prescribed in the Project Operational Manual. The </w:t>
      </w:r>
      <w:r w:rsidR="00C81275" w:rsidRPr="008E7CDC">
        <w:t>PI</w:t>
      </w:r>
      <w:r w:rsidRPr="008E7CDC">
        <w:t xml:space="preserve"> would build up sound financial management systems and processes as also the organisational structure to implement these systems in an efficient manner for availing assistance under the JICA project.</w:t>
      </w:r>
    </w:p>
    <w:p w14:paraId="5043B353" w14:textId="77777777" w:rsidR="001C00D8" w:rsidRPr="008E7CDC" w:rsidRDefault="001C00D8" w:rsidP="005E651D">
      <w:pPr>
        <w:spacing w:line="276" w:lineRule="auto"/>
        <w:ind w:left="0"/>
        <w:jc w:val="left"/>
        <w:rPr>
          <w:rFonts w:eastAsia="Calibri" w:cs="Mangal"/>
          <w:b/>
          <w:bCs/>
          <w:szCs w:val="24"/>
        </w:rPr>
      </w:pPr>
      <w:r w:rsidRPr="008E7CDC">
        <w:rPr>
          <w:rFonts w:eastAsia="Calibri" w:cs="Mangal"/>
          <w:szCs w:val="24"/>
        </w:rPr>
        <w:br w:type="page"/>
      </w:r>
    </w:p>
    <w:p w14:paraId="50434B5F" w14:textId="3ECF2A3A" w:rsidR="001C00D8" w:rsidRPr="008E7CDC" w:rsidRDefault="001C00D8" w:rsidP="00134D06">
      <w:pPr>
        <w:pStyle w:val="Heading1"/>
        <w:numPr>
          <w:ilvl w:val="0"/>
          <w:numId w:val="46"/>
        </w:numPr>
      </w:pPr>
      <w:bookmarkStart w:id="438" w:name="_Toc81389779"/>
      <w:r w:rsidRPr="008E7CDC">
        <w:lastRenderedPageBreak/>
        <w:t>Sub Project Procurement/Purchase Arrangement</w:t>
      </w:r>
      <w:bookmarkEnd w:id="438"/>
    </w:p>
    <w:p w14:paraId="30C2C15B" w14:textId="0B372DEF" w:rsidR="001C00D8" w:rsidRPr="008E7CDC" w:rsidRDefault="001C00D8" w:rsidP="003C7608">
      <w:pPr>
        <w:pStyle w:val="Style7"/>
        <w:ind w:left="270" w:hanging="540"/>
      </w:pPr>
      <w:bookmarkStart w:id="439" w:name="_Toc535575689"/>
      <w:bookmarkStart w:id="440" w:name="_Toc535575880"/>
      <w:bookmarkStart w:id="441" w:name="_Toc81389780"/>
      <w:bookmarkEnd w:id="439"/>
      <w:bookmarkEnd w:id="440"/>
      <w:r w:rsidRPr="008E7CDC">
        <w:t xml:space="preserve">Present procurement (purchase) procedure of the </w:t>
      </w:r>
      <w:bookmarkEnd w:id="441"/>
      <w:r w:rsidR="00C81275" w:rsidRPr="008E7CDC">
        <w:t>PI</w:t>
      </w:r>
    </w:p>
    <w:p w14:paraId="3A808764" w14:textId="5EE9D50E" w:rsidR="001C00D8" w:rsidRPr="008E7CDC" w:rsidRDefault="001C00D8" w:rsidP="005E651D">
      <w:pPr>
        <w:spacing w:before="120" w:after="120" w:line="276" w:lineRule="auto"/>
        <w:ind w:left="450"/>
      </w:pPr>
      <w:r w:rsidRPr="008E7CDC">
        <w:t xml:space="preserve">The </w:t>
      </w:r>
      <w:r w:rsidR="00C81275" w:rsidRPr="008E7CDC">
        <w:t>PI</w:t>
      </w:r>
      <w:r w:rsidRPr="008E7CDC">
        <w:t xml:space="preserve"> has its own Procurement rules which is being followed for procurement of goods (ICT and Non-ICT), works and services. The Purchase section is headed by General Manager and supported by </w:t>
      </w:r>
      <w:r w:rsidR="00F95598" w:rsidRPr="008E7CDC">
        <w:t>___</w:t>
      </w:r>
      <w:r w:rsidRPr="008E7CDC">
        <w:t xml:space="preserve"> Managers and </w:t>
      </w:r>
      <w:r w:rsidR="00F95598" w:rsidRPr="008E7CDC">
        <w:t>____</w:t>
      </w:r>
      <w:r w:rsidRPr="008E7CDC">
        <w:t xml:space="preserve"> officers. Qualifications of personnel working in purchase section are given below:</w:t>
      </w:r>
    </w:p>
    <w:p w14:paraId="6FD6DE2B" w14:textId="77777777" w:rsidR="001C00D8" w:rsidRPr="008E7CDC" w:rsidRDefault="001C00D8" w:rsidP="005E651D">
      <w:pPr>
        <w:spacing w:before="120" w:after="120" w:line="276" w:lineRule="auto"/>
        <w:ind w:left="450"/>
        <w:rPr>
          <w:b/>
          <w:bCs/>
          <w:sz w:val="22"/>
        </w:rPr>
      </w:pPr>
      <w:bookmarkStart w:id="442" w:name="_Toc81389909"/>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24</w:t>
      </w:r>
      <w:r w:rsidRPr="008E7CDC">
        <w:rPr>
          <w:b/>
          <w:bCs/>
          <w:sz w:val="22"/>
        </w:rPr>
        <w:fldChar w:fldCharType="end"/>
      </w:r>
      <w:r w:rsidRPr="008E7CDC">
        <w:rPr>
          <w:b/>
          <w:bCs/>
          <w:sz w:val="22"/>
        </w:rPr>
        <w:t>: Manpower structure in Purchase section</w:t>
      </w:r>
      <w:bookmarkEnd w:id="442"/>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44"/>
        <w:gridCol w:w="2538"/>
        <w:gridCol w:w="2686"/>
        <w:gridCol w:w="1942"/>
      </w:tblGrid>
      <w:tr w:rsidR="00290119" w:rsidRPr="008E7CDC" w14:paraId="79A59CD2" w14:textId="7F02EC4A" w:rsidTr="00290119">
        <w:trPr>
          <w:tblHeader/>
        </w:trPr>
        <w:tc>
          <w:tcPr>
            <w:tcW w:w="544" w:type="dxa"/>
            <w:shd w:val="clear" w:color="auto" w:fill="C6D9F1" w:themeFill="text2" w:themeFillTint="33"/>
          </w:tcPr>
          <w:p w14:paraId="21160578" w14:textId="77777777" w:rsidR="00290119" w:rsidRPr="008E7CDC" w:rsidRDefault="00290119" w:rsidP="00B50897">
            <w:pPr>
              <w:pStyle w:val="NoSpacing"/>
              <w:jc w:val="center"/>
              <w:rPr>
                <w:b/>
                <w:sz w:val="22"/>
                <w:szCs w:val="22"/>
              </w:rPr>
            </w:pPr>
            <w:r w:rsidRPr="008E7CDC">
              <w:rPr>
                <w:b/>
                <w:sz w:val="22"/>
                <w:szCs w:val="22"/>
              </w:rPr>
              <w:t>No.</w:t>
            </w:r>
          </w:p>
        </w:tc>
        <w:tc>
          <w:tcPr>
            <w:tcW w:w="2538" w:type="dxa"/>
            <w:shd w:val="clear" w:color="auto" w:fill="C6D9F1" w:themeFill="text2" w:themeFillTint="33"/>
          </w:tcPr>
          <w:p w14:paraId="64DC8B28" w14:textId="77777777" w:rsidR="00290119" w:rsidRPr="008E7CDC" w:rsidRDefault="00290119" w:rsidP="00B50897">
            <w:pPr>
              <w:pStyle w:val="NoSpacing"/>
              <w:jc w:val="center"/>
              <w:rPr>
                <w:b/>
                <w:sz w:val="22"/>
                <w:szCs w:val="22"/>
              </w:rPr>
            </w:pPr>
            <w:r w:rsidRPr="008E7CDC">
              <w:rPr>
                <w:b/>
                <w:sz w:val="22"/>
                <w:szCs w:val="22"/>
              </w:rPr>
              <w:t>Designations</w:t>
            </w:r>
          </w:p>
        </w:tc>
        <w:tc>
          <w:tcPr>
            <w:tcW w:w="2686" w:type="dxa"/>
            <w:shd w:val="clear" w:color="auto" w:fill="C6D9F1" w:themeFill="text2" w:themeFillTint="33"/>
          </w:tcPr>
          <w:p w14:paraId="7BD37111" w14:textId="77777777" w:rsidR="00290119" w:rsidRPr="008E7CDC" w:rsidRDefault="00290119" w:rsidP="00B50897">
            <w:pPr>
              <w:pStyle w:val="NoSpacing"/>
              <w:jc w:val="center"/>
              <w:rPr>
                <w:b/>
                <w:sz w:val="22"/>
                <w:szCs w:val="22"/>
              </w:rPr>
            </w:pPr>
            <w:r w:rsidRPr="008E7CDC">
              <w:rPr>
                <w:b/>
                <w:sz w:val="22"/>
                <w:szCs w:val="22"/>
              </w:rPr>
              <w:t>Qualifications</w:t>
            </w:r>
          </w:p>
        </w:tc>
        <w:tc>
          <w:tcPr>
            <w:tcW w:w="1942" w:type="dxa"/>
            <w:shd w:val="clear" w:color="auto" w:fill="C6D9F1" w:themeFill="text2" w:themeFillTint="33"/>
          </w:tcPr>
          <w:p w14:paraId="2E2FC0F4" w14:textId="59D064C1" w:rsidR="00290119" w:rsidRPr="008E7CDC" w:rsidRDefault="00290119" w:rsidP="00B50897">
            <w:pPr>
              <w:pStyle w:val="NoSpacing"/>
              <w:jc w:val="center"/>
              <w:rPr>
                <w:b/>
                <w:sz w:val="22"/>
                <w:szCs w:val="22"/>
              </w:rPr>
            </w:pPr>
            <w:r w:rsidRPr="008E7CDC">
              <w:rPr>
                <w:b/>
                <w:sz w:val="22"/>
                <w:szCs w:val="22"/>
              </w:rPr>
              <w:t>Experience</w:t>
            </w:r>
          </w:p>
        </w:tc>
      </w:tr>
      <w:tr w:rsidR="00290119" w:rsidRPr="008E7CDC" w14:paraId="2855FAF5" w14:textId="790A2408" w:rsidTr="00290119">
        <w:tc>
          <w:tcPr>
            <w:tcW w:w="544" w:type="dxa"/>
          </w:tcPr>
          <w:p w14:paraId="617E2A09" w14:textId="65232BCD" w:rsidR="00290119" w:rsidRPr="008E7CDC" w:rsidRDefault="00290119" w:rsidP="00B50897">
            <w:pPr>
              <w:pStyle w:val="NoSpacing"/>
              <w:jc w:val="center"/>
              <w:rPr>
                <w:rFonts w:cs="Times New Roman"/>
                <w:sz w:val="22"/>
                <w:szCs w:val="22"/>
              </w:rPr>
            </w:pPr>
            <w:r w:rsidRPr="008E7CDC">
              <w:rPr>
                <w:rFonts w:cs="Times New Roman"/>
                <w:sz w:val="22"/>
                <w:szCs w:val="22"/>
              </w:rPr>
              <w:t>1.</w:t>
            </w:r>
          </w:p>
        </w:tc>
        <w:tc>
          <w:tcPr>
            <w:tcW w:w="2538" w:type="dxa"/>
          </w:tcPr>
          <w:p w14:paraId="401F7DF3" w14:textId="077710AB" w:rsidR="00290119" w:rsidRPr="008E7CDC" w:rsidRDefault="00290119" w:rsidP="00DF1262">
            <w:pPr>
              <w:pStyle w:val="NoSpacing"/>
              <w:rPr>
                <w:sz w:val="22"/>
                <w:szCs w:val="22"/>
              </w:rPr>
            </w:pPr>
          </w:p>
        </w:tc>
        <w:tc>
          <w:tcPr>
            <w:tcW w:w="2686" w:type="dxa"/>
          </w:tcPr>
          <w:p w14:paraId="132FB596" w14:textId="1D81611B" w:rsidR="00290119" w:rsidRPr="008E7CDC" w:rsidRDefault="00290119" w:rsidP="00290119">
            <w:pPr>
              <w:pStyle w:val="NoSpacing"/>
              <w:jc w:val="center"/>
              <w:rPr>
                <w:sz w:val="22"/>
                <w:szCs w:val="22"/>
              </w:rPr>
            </w:pPr>
          </w:p>
        </w:tc>
        <w:tc>
          <w:tcPr>
            <w:tcW w:w="1942" w:type="dxa"/>
          </w:tcPr>
          <w:p w14:paraId="15154D7B" w14:textId="6298DDC9" w:rsidR="00290119" w:rsidRPr="008E7CDC" w:rsidRDefault="00290119" w:rsidP="00290119">
            <w:pPr>
              <w:pStyle w:val="NoSpacing"/>
              <w:jc w:val="center"/>
              <w:rPr>
                <w:sz w:val="22"/>
                <w:szCs w:val="22"/>
              </w:rPr>
            </w:pPr>
          </w:p>
        </w:tc>
      </w:tr>
      <w:tr w:rsidR="00290119" w:rsidRPr="008E7CDC" w14:paraId="6128CA35" w14:textId="6D4A23D9" w:rsidTr="00290119">
        <w:tc>
          <w:tcPr>
            <w:tcW w:w="544" w:type="dxa"/>
          </w:tcPr>
          <w:p w14:paraId="05895D14" w14:textId="11543CA1" w:rsidR="00290119" w:rsidRPr="008E7CDC" w:rsidRDefault="00290119" w:rsidP="00B50897">
            <w:pPr>
              <w:pStyle w:val="NoSpacing"/>
              <w:jc w:val="center"/>
              <w:rPr>
                <w:sz w:val="22"/>
                <w:szCs w:val="22"/>
              </w:rPr>
            </w:pPr>
            <w:r w:rsidRPr="008E7CDC">
              <w:rPr>
                <w:sz w:val="22"/>
                <w:szCs w:val="22"/>
              </w:rPr>
              <w:t>2.</w:t>
            </w:r>
          </w:p>
        </w:tc>
        <w:tc>
          <w:tcPr>
            <w:tcW w:w="2538" w:type="dxa"/>
          </w:tcPr>
          <w:p w14:paraId="01C4741A" w14:textId="4DD96841" w:rsidR="00290119" w:rsidRPr="008E7CDC" w:rsidRDefault="00290119" w:rsidP="00B50897">
            <w:pPr>
              <w:pStyle w:val="NoSpacing"/>
              <w:rPr>
                <w:sz w:val="22"/>
                <w:szCs w:val="22"/>
              </w:rPr>
            </w:pPr>
          </w:p>
        </w:tc>
        <w:tc>
          <w:tcPr>
            <w:tcW w:w="2686" w:type="dxa"/>
          </w:tcPr>
          <w:p w14:paraId="68A6C6E2" w14:textId="5CCA0973" w:rsidR="00290119" w:rsidRPr="008E7CDC" w:rsidRDefault="00290119" w:rsidP="00290119">
            <w:pPr>
              <w:pStyle w:val="NoSpacing"/>
              <w:jc w:val="center"/>
              <w:rPr>
                <w:sz w:val="22"/>
                <w:szCs w:val="22"/>
              </w:rPr>
            </w:pPr>
          </w:p>
        </w:tc>
        <w:tc>
          <w:tcPr>
            <w:tcW w:w="1942" w:type="dxa"/>
          </w:tcPr>
          <w:p w14:paraId="504E3690" w14:textId="7DC72B03" w:rsidR="00290119" w:rsidRPr="008E7CDC" w:rsidRDefault="00290119" w:rsidP="00290119">
            <w:pPr>
              <w:pStyle w:val="NoSpacing"/>
              <w:jc w:val="center"/>
              <w:rPr>
                <w:sz w:val="22"/>
                <w:szCs w:val="22"/>
              </w:rPr>
            </w:pPr>
          </w:p>
        </w:tc>
      </w:tr>
      <w:tr w:rsidR="00290119" w:rsidRPr="008E7CDC" w14:paraId="18831C4C" w14:textId="63902088" w:rsidTr="00290119">
        <w:tc>
          <w:tcPr>
            <w:tcW w:w="544" w:type="dxa"/>
          </w:tcPr>
          <w:p w14:paraId="74E238A1" w14:textId="67A6A834" w:rsidR="00290119" w:rsidRPr="008E7CDC" w:rsidRDefault="00290119" w:rsidP="00B50897">
            <w:pPr>
              <w:pStyle w:val="NoSpacing"/>
              <w:jc w:val="center"/>
              <w:rPr>
                <w:sz w:val="22"/>
                <w:szCs w:val="22"/>
              </w:rPr>
            </w:pPr>
            <w:r w:rsidRPr="008E7CDC">
              <w:rPr>
                <w:sz w:val="22"/>
                <w:szCs w:val="22"/>
              </w:rPr>
              <w:t>3.</w:t>
            </w:r>
          </w:p>
        </w:tc>
        <w:tc>
          <w:tcPr>
            <w:tcW w:w="2538" w:type="dxa"/>
          </w:tcPr>
          <w:p w14:paraId="25A36F7A" w14:textId="1AB27598" w:rsidR="00290119" w:rsidRPr="008E7CDC" w:rsidRDefault="00290119" w:rsidP="00B50897">
            <w:pPr>
              <w:pStyle w:val="NoSpacing"/>
              <w:rPr>
                <w:sz w:val="22"/>
                <w:szCs w:val="22"/>
              </w:rPr>
            </w:pPr>
          </w:p>
        </w:tc>
        <w:tc>
          <w:tcPr>
            <w:tcW w:w="2686" w:type="dxa"/>
          </w:tcPr>
          <w:p w14:paraId="09F85FE2" w14:textId="0554A108" w:rsidR="00290119" w:rsidRPr="008E7CDC" w:rsidRDefault="00290119" w:rsidP="00290119">
            <w:pPr>
              <w:pStyle w:val="NoSpacing"/>
              <w:jc w:val="center"/>
              <w:rPr>
                <w:sz w:val="22"/>
                <w:szCs w:val="22"/>
              </w:rPr>
            </w:pPr>
          </w:p>
        </w:tc>
        <w:tc>
          <w:tcPr>
            <w:tcW w:w="1942" w:type="dxa"/>
          </w:tcPr>
          <w:p w14:paraId="2B3CE2AA" w14:textId="28815989" w:rsidR="00290119" w:rsidRPr="008E7CDC" w:rsidRDefault="00290119" w:rsidP="00290119">
            <w:pPr>
              <w:pStyle w:val="NoSpacing"/>
              <w:jc w:val="center"/>
              <w:rPr>
                <w:sz w:val="22"/>
                <w:szCs w:val="22"/>
              </w:rPr>
            </w:pPr>
          </w:p>
        </w:tc>
      </w:tr>
      <w:tr w:rsidR="00290119" w:rsidRPr="008E7CDC" w14:paraId="4EBD1A6E" w14:textId="77777777" w:rsidTr="00290119">
        <w:tc>
          <w:tcPr>
            <w:tcW w:w="544" w:type="dxa"/>
          </w:tcPr>
          <w:p w14:paraId="3E21AD08" w14:textId="1E2D9738" w:rsidR="00290119" w:rsidRPr="008E7CDC" w:rsidRDefault="00290119" w:rsidP="00B50897">
            <w:pPr>
              <w:pStyle w:val="NoSpacing"/>
              <w:jc w:val="center"/>
              <w:rPr>
                <w:sz w:val="22"/>
                <w:szCs w:val="22"/>
              </w:rPr>
            </w:pPr>
            <w:r w:rsidRPr="008E7CDC">
              <w:rPr>
                <w:sz w:val="22"/>
                <w:szCs w:val="22"/>
              </w:rPr>
              <w:t>4.</w:t>
            </w:r>
          </w:p>
        </w:tc>
        <w:tc>
          <w:tcPr>
            <w:tcW w:w="2538" w:type="dxa"/>
          </w:tcPr>
          <w:p w14:paraId="2CF7DDA8" w14:textId="5C83DDC9" w:rsidR="00290119" w:rsidRPr="008E7CDC" w:rsidRDefault="00290119" w:rsidP="00B50897">
            <w:pPr>
              <w:pStyle w:val="NoSpacing"/>
              <w:rPr>
                <w:sz w:val="22"/>
                <w:szCs w:val="22"/>
              </w:rPr>
            </w:pPr>
          </w:p>
        </w:tc>
        <w:tc>
          <w:tcPr>
            <w:tcW w:w="2686" w:type="dxa"/>
          </w:tcPr>
          <w:p w14:paraId="3BFF3007" w14:textId="3C387240" w:rsidR="00290119" w:rsidRPr="008E7CDC" w:rsidRDefault="00290119" w:rsidP="00290119">
            <w:pPr>
              <w:pStyle w:val="NoSpacing"/>
              <w:jc w:val="center"/>
              <w:rPr>
                <w:sz w:val="22"/>
                <w:szCs w:val="22"/>
              </w:rPr>
            </w:pPr>
          </w:p>
        </w:tc>
        <w:tc>
          <w:tcPr>
            <w:tcW w:w="1942" w:type="dxa"/>
          </w:tcPr>
          <w:p w14:paraId="47E246A6" w14:textId="4B55F8D9" w:rsidR="00290119" w:rsidRPr="008E7CDC" w:rsidRDefault="00290119" w:rsidP="00290119">
            <w:pPr>
              <w:pStyle w:val="NoSpacing"/>
              <w:jc w:val="center"/>
              <w:rPr>
                <w:sz w:val="22"/>
                <w:szCs w:val="22"/>
              </w:rPr>
            </w:pPr>
          </w:p>
        </w:tc>
      </w:tr>
    </w:tbl>
    <w:p w14:paraId="7C29A02E" w14:textId="51905091" w:rsidR="001C00D8" w:rsidRPr="008E7CDC" w:rsidRDefault="001C00D8" w:rsidP="003C7608">
      <w:pPr>
        <w:pStyle w:val="Style7"/>
        <w:ind w:left="270" w:hanging="540"/>
      </w:pPr>
      <w:bookmarkStart w:id="443" w:name="_Toc81389781"/>
      <w:r w:rsidRPr="008E7CDC">
        <w:t>Proposed procurement (purchase) arrangement under the sub project</w:t>
      </w:r>
      <w:bookmarkEnd w:id="443"/>
    </w:p>
    <w:p w14:paraId="63F30A3B" w14:textId="3F06A75C" w:rsidR="001C00D8" w:rsidRPr="008E7CDC" w:rsidRDefault="001C00D8" w:rsidP="005E651D">
      <w:pPr>
        <w:spacing w:before="120" w:after="120" w:line="276" w:lineRule="auto"/>
        <w:ind w:left="450"/>
      </w:pPr>
      <w:r w:rsidRPr="008E7CDC">
        <w:t xml:space="preserve">To purchase goods, works &amp; services, the </w:t>
      </w:r>
      <w:r w:rsidR="00C81275" w:rsidRPr="008E7CDC">
        <w:t>PI</w:t>
      </w:r>
      <w:r w:rsidRPr="008E7CDC">
        <w:t xml:space="preserve"> will follow the procurement (purchase) procedures as described in the Project Operation Manual. The </w:t>
      </w:r>
      <w:r w:rsidR="00C81275" w:rsidRPr="008E7CDC">
        <w:t>PI</w:t>
      </w:r>
      <w:r w:rsidRPr="008E7CDC">
        <w:t xml:space="preserve"> has prepared a procurement plan and procurement schedule for goods to be procured under the sub project. The Procurement Plan and Procurement Schedule for first 6 months is attached at</w:t>
      </w:r>
      <w:r w:rsidR="0066452B" w:rsidRPr="008E7CDC">
        <w:rPr>
          <w:b/>
          <w:bCs/>
        </w:rPr>
        <w:t xml:space="preserve"> </w:t>
      </w:r>
      <w:r w:rsidR="0066452B" w:rsidRPr="008E7CDC">
        <w:rPr>
          <w:b/>
          <w:bCs/>
        </w:rPr>
        <w:fldChar w:fldCharType="begin"/>
      </w:r>
      <w:r w:rsidR="0066452B" w:rsidRPr="008E7CDC">
        <w:rPr>
          <w:b/>
          <w:bCs/>
        </w:rPr>
        <w:instrText xml:space="preserve"> REF _Ref535574859 \h </w:instrText>
      </w:r>
      <w:r w:rsidR="00C04D48" w:rsidRPr="008E7CDC">
        <w:rPr>
          <w:b/>
          <w:bCs/>
        </w:rPr>
        <w:instrText xml:space="preserve"> \* MERGEFORMAT </w:instrText>
      </w:r>
      <w:r w:rsidR="0066452B" w:rsidRPr="008E7CDC">
        <w:rPr>
          <w:b/>
          <w:bCs/>
        </w:rPr>
      </w:r>
      <w:r w:rsidR="0066452B" w:rsidRPr="008E7CDC">
        <w:rPr>
          <w:b/>
          <w:bCs/>
        </w:rPr>
        <w:fldChar w:fldCharType="separate"/>
      </w:r>
      <w:r w:rsidR="00AA1861" w:rsidRPr="008E7CDC">
        <w:rPr>
          <w:b/>
          <w:bCs/>
        </w:rPr>
        <w:t xml:space="preserve">Annex </w:t>
      </w:r>
      <w:r w:rsidR="00AA1861" w:rsidRPr="008E7CDC">
        <w:rPr>
          <w:b/>
          <w:bCs/>
          <w:noProof/>
        </w:rPr>
        <w:t>XII</w:t>
      </w:r>
      <w:r w:rsidR="0066452B" w:rsidRPr="008E7CDC">
        <w:rPr>
          <w:b/>
          <w:bCs/>
        </w:rPr>
        <w:fldChar w:fldCharType="end"/>
      </w:r>
      <w:r w:rsidR="000555AC" w:rsidRPr="008E7CDC">
        <w:rPr>
          <w:b/>
          <w:bCs/>
        </w:rPr>
        <w:t>-</w:t>
      </w:r>
      <w:r w:rsidR="00CA5970" w:rsidRPr="008E7CDC">
        <w:rPr>
          <w:b/>
          <w:bCs/>
        </w:rPr>
        <w:t>A &amp; B</w:t>
      </w:r>
      <w:r w:rsidRPr="008E7CDC">
        <w:t>.</w:t>
      </w:r>
    </w:p>
    <w:p w14:paraId="492E4E18" w14:textId="3076D332" w:rsidR="00A232C7" w:rsidRPr="008E7CDC" w:rsidRDefault="00AC29DB" w:rsidP="00D57506">
      <w:pPr>
        <w:pStyle w:val="Style7"/>
        <w:tabs>
          <w:tab w:val="left" w:pos="1260"/>
        </w:tabs>
        <w:ind w:left="270" w:hanging="540"/>
        <w:contextualSpacing/>
      </w:pPr>
      <w:bookmarkStart w:id="444" w:name="_Toc81389782"/>
      <w:r w:rsidRPr="008E7CDC">
        <w:t>Delegation of Authority</w:t>
      </w:r>
      <w:bookmarkEnd w:id="444"/>
    </w:p>
    <w:p w14:paraId="027FFC3F" w14:textId="77777777" w:rsidR="00A232C7" w:rsidRPr="008E7CDC" w:rsidRDefault="00A232C7">
      <w:pPr>
        <w:pStyle w:val="ListParagraph"/>
        <w:numPr>
          <w:ilvl w:val="0"/>
          <w:numId w:val="51"/>
        </w:numPr>
        <w:tabs>
          <w:tab w:val="clear" w:pos="720"/>
          <w:tab w:val="left" w:pos="900"/>
          <w:tab w:val="left" w:pos="990"/>
        </w:tabs>
        <w:spacing w:before="120" w:after="120" w:line="276" w:lineRule="auto"/>
        <w:ind w:left="900"/>
      </w:pPr>
      <w:r w:rsidRPr="008E7CDC">
        <w:t>The PI has proper delegation of powers (</w:t>
      </w:r>
      <w:proofErr w:type="spellStart"/>
      <w:r w:rsidRPr="008E7CDC">
        <w:t>DoP</w:t>
      </w:r>
      <w:proofErr w:type="spellEnd"/>
      <w:r w:rsidRPr="008E7CDC">
        <w:t xml:space="preserve">) approved from the Board of Directors/ Management Committee/ Board of Trustees in respect of authorisation matrix for the administrative and financial approvals. The DOP related to administrative and financial approvals of purchase is with____. </w:t>
      </w:r>
    </w:p>
    <w:p w14:paraId="3FAFC724" w14:textId="77777777" w:rsidR="00A232C7" w:rsidRPr="008E7CDC" w:rsidRDefault="00A232C7" w:rsidP="00E03458">
      <w:pPr>
        <w:pStyle w:val="ListParagraph"/>
        <w:numPr>
          <w:ilvl w:val="0"/>
          <w:numId w:val="51"/>
        </w:numPr>
        <w:tabs>
          <w:tab w:val="clear" w:pos="720"/>
          <w:tab w:val="left" w:pos="900"/>
          <w:tab w:val="left" w:pos="1260"/>
        </w:tabs>
        <w:spacing w:before="120" w:after="120" w:line="276" w:lineRule="auto"/>
        <w:ind w:left="900"/>
      </w:pPr>
      <w:r w:rsidRPr="008E7CDC">
        <w:t>The detailed delegation of power as given below:</w:t>
      </w:r>
    </w:p>
    <w:p w14:paraId="55779681" w14:textId="41E1FCEA" w:rsidR="00A232C7" w:rsidRPr="008E7CDC" w:rsidRDefault="00A232C7" w:rsidP="00E03458">
      <w:pPr>
        <w:pStyle w:val="ListParagraph"/>
        <w:numPr>
          <w:ilvl w:val="0"/>
          <w:numId w:val="51"/>
        </w:numPr>
        <w:tabs>
          <w:tab w:val="clear" w:pos="720"/>
          <w:tab w:val="left" w:pos="900"/>
          <w:tab w:val="left" w:pos="1260"/>
        </w:tabs>
        <w:spacing w:before="120" w:after="120" w:line="276" w:lineRule="auto"/>
        <w:ind w:left="900"/>
      </w:pPr>
      <w:r w:rsidRPr="008E7CDC">
        <w:t>The detailed approved procurement policy and procedure of the PI is also attached</w:t>
      </w:r>
      <w:r w:rsidR="00683800" w:rsidRPr="008E7CDC">
        <w:t xml:space="preserve"> </w:t>
      </w:r>
      <w:r w:rsidR="00683800" w:rsidRPr="008E7CDC">
        <w:rPr>
          <w:b/>
          <w:bCs/>
        </w:rPr>
        <w:fldChar w:fldCharType="begin"/>
      </w:r>
      <w:r w:rsidR="00683800" w:rsidRPr="008E7CDC">
        <w:rPr>
          <w:b/>
          <w:bCs/>
        </w:rPr>
        <w:instrText xml:space="preserve"> REF _Ref535574859 \h </w:instrText>
      </w:r>
      <w:r w:rsidR="00C04D48" w:rsidRPr="008E7CDC">
        <w:rPr>
          <w:b/>
          <w:bCs/>
        </w:rPr>
        <w:instrText xml:space="preserve"> \* MERGEFORMAT </w:instrText>
      </w:r>
      <w:r w:rsidR="00683800" w:rsidRPr="008E7CDC">
        <w:rPr>
          <w:b/>
          <w:bCs/>
        </w:rPr>
      </w:r>
      <w:r w:rsidR="00683800" w:rsidRPr="008E7CDC">
        <w:rPr>
          <w:b/>
          <w:bCs/>
        </w:rPr>
        <w:fldChar w:fldCharType="separate"/>
      </w:r>
      <w:r w:rsidR="00683800" w:rsidRPr="008E7CDC">
        <w:rPr>
          <w:b/>
          <w:bCs/>
        </w:rPr>
        <w:t xml:space="preserve">Annex </w:t>
      </w:r>
      <w:r w:rsidR="00683800" w:rsidRPr="008E7CDC">
        <w:rPr>
          <w:b/>
          <w:bCs/>
          <w:noProof/>
        </w:rPr>
        <w:t>XII</w:t>
      </w:r>
      <w:r w:rsidR="00683800" w:rsidRPr="008E7CDC">
        <w:rPr>
          <w:b/>
          <w:bCs/>
        </w:rPr>
        <w:fldChar w:fldCharType="end"/>
      </w:r>
      <w:r w:rsidR="000555AC" w:rsidRPr="008E7CDC">
        <w:rPr>
          <w:b/>
          <w:bCs/>
        </w:rPr>
        <w:t>-</w:t>
      </w:r>
      <w:r w:rsidR="00CA5970" w:rsidRPr="008E7CDC">
        <w:rPr>
          <w:b/>
          <w:bCs/>
        </w:rPr>
        <w:t>C</w:t>
      </w:r>
      <w:r w:rsidRPr="008E7CDC">
        <w:t>.</w:t>
      </w:r>
    </w:p>
    <w:p w14:paraId="4AD74646" w14:textId="77777777" w:rsidR="00A232C7" w:rsidRPr="008E7CDC" w:rsidRDefault="00A232C7" w:rsidP="00D57506">
      <w:pPr>
        <w:pStyle w:val="ListParagraph"/>
        <w:tabs>
          <w:tab w:val="clear" w:pos="720"/>
          <w:tab w:val="left" w:pos="900"/>
          <w:tab w:val="left" w:pos="990"/>
        </w:tabs>
        <w:spacing w:before="120" w:after="120" w:line="276" w:lineRule="auto"/>
        <w:ind w:left="900"/>
      </w:pPr>
    </w:p>
    <w:p w14:paraId="37243131" w14:textId="77777777" w:rsidR="00A232C7" w:rsidRPr="008E7CDC" w:rsidRDefault="00A232C7" w:rsidP="00D57506">
      <w:pPr>
        <w:pStyle w:val="ListParagraph"/>
        <w:tabs>
          <w:tab w:val="clear" w:pos="720"/>
          <w:tab w:val="left" w:pos="1260"/>
        </w:tabs>
        <w:spacing w:before="120" w:after="120" w:line="276" w:lineRule="auto"/>
        <w:ind w:left="900"/>
      </w:pPr>
    </w:p>
    <w:p w14:paraId="6A8C5202" w14:textId="77777777" w:rsidR="00AC29DB" w:rsidRPr="008E7CDC" w:rsidRDefault="00AC29DB">
      <w:pPr>
        <w:spacing w:line="276" w:lineRule="auto"/>
        <w:ind w:left="0"/>
        <w:jc w:val="left"/>
        <w:rPr>
          <w:b/>
          <w:bCs/>
          <w:lang w:val="en-GB"/>
        </w:rPr>
      </w:pPr>
      <w:r w:rsidRPr="008E7CDC">
        <w:br w:type="page"/>
      </w:r>
    </w:p>
    <w:p w14:paraId="5B50E253" w14:textId="4A5CF0BD" w:rsidR="00CA173E" w:rsidRPr="008E7CDC" w:rsidRDefault="00CA173E" w:rsidP="00134D06">
      <w:pPr>
        <w:pStyle w:val="Heading1"/>
        <w:numPr>
          <w:ilvl w:val="0"/>
          <w:numId w:val="46"/>
        </w:numPr>
      </w:pPr>
      <w:bookmarkStart w:id="445" w:name="_Toc81389783"/>
      <w:r w:rsidRPr="008E7CDC">
        <w:lastRenderedPageBreak/>
        <w:t>Risk Assessment and Mitigation Plan</w:t>
      </w:r>
      <w:bookmarkEnd w:id="445"/>
    </w:p>
    <w:p w14:paraId="4907754D" w14:textId="77777777" w:rsidR="00CA173E" w:rsidRPr="008E7CDC" w:rsidRDefault="00CA173E" w:rsidP="00C81B98">
      <w:pPr>
        <w:spacing w:before="120" w:after="120" w:line="276" w:lineRule="auto"/>
        <w:ind w:left="180"/>
      </w:pPr>
      <w:bookmarkStart w:id="446" w:name="_Toc530496283"/>
      <w:bookmarkStart w:id="447" w:name="_Toc531008028"/>
      <w:r w:rsidRPr="008E7CDC">
        <w:t>Potential risks that have an adverse bearing on the sub project and appropriate response mechanisms to deal with them have been identified.  If some more risks arise in the course of sub project implementation, they will be suitably identified and appropriate mitigation measures would be evolved. The risks identified along with the possible mitigation/enhancement measures are given below:</w:t>
      </w:r>
      <w:bookmarkEnd w:id="446"/>
      <w:bookmarkEnd w:id="447"/>
    </w:p>
    <w:p w14:paraId="3E2BDB12" w14:textId="77777777" w:rsidR="00CF78DA" w:rsidRPr="008E7CDC" w:rsidRDefault="00CF78DA" w:rsidP="00C81B98">
      <w:pPr>
        <w:spacing w:before="120" w:after="120" w:line="276" w:lineRule="auto"/>
        <w:ind w:left="0" w:firstLine="180"/>
        <w:rPr>
          <w:b/>
          <w:bCs/>
          <w:sz w:val="22"/>
        </w:rPr>
      </w:pPr>
      <w:bookmarkStart w:id="448" w:name="_Toc81389910"/>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25</w:t>
      </w:r>
      <w:r w:rsidRPr="008E7CDC">
        <w:rPr>
          <w:b/>
          <w:bCs/>
          <w:sz w:val="22"/>
        </w:rPr>
        <w:fldChar w:fldCharType="end"/>
      </w:r>
      <w:r w:rsidRPr="008E7CDC">
        <w:rPr>
          <w:b/>
          <w:bCs/>
          <w:sz w:val="22"/>
        </w:rPr>
        <w:t>: Risk Assessment and Mitigation Matrix</w:t>
      </w:r>
      <w:bookmarkEnd w:id="448"/>
    </w:p>
    <w:tbl>
      <w:tblPr>
        <w:tblW w:w="89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520"/>
        <w:gridCol w:w="5760"/>
      </w:tblGrid>
      <w:tr w:rsidR="00CA173E" w:rsidRPr="008E7CDC" w14:paraId="2F8C6E8B" w14:textId="77777777" w:rsidTr="00C81B98">
        <w:trPr>
          <w:trHeight w:val="20"/>
          <w:tblHeader/>
        </w:trPr>
        <w:tc>
          <w:tcPr>
            <w:tcW w:w="630" w:type="dxa"/>
            <w:shd w:val="clear" w:color="auto" w:fill="C6D9F1" w:themeFill="text2" w:themeFillTint="33"/>
            <w:vAlign w:val="center"/>
          </w:tcPr>
          <w:p w14:paraId="3380220C" w14:textId="77777777" w:rsidR="00CA173E" w:rsidRPr="008E7CDC" w:rsidRDefault="00CA173E" w:rsidP="00004D88">
            <w:pPr>
              <w:spacing w:after="0" w:line="240" w:lineRule="auto"/>
              <w:ind w:left="0"/>
              <w:contextualSpacing/>
              <w:jc w:val="center"/>
              <w:rPr>
                <w:rFonts w:cs="Arial"/>
                <w:b/>
                <w:bCs/>
                <w:sz w:val="21"/>
                <w:szCs w:val="21"/>
              </w:rPr>
            </w:pPr>
            <w:r w:rsidRPr="008E7CDC">
              <w:rPr>
                <w:rFonts w:cs="Arial"/>
                <w:b/>
                <w:bCs/>
                <w:sz w:val="21"/>
                <w:szCs w:val="21"/>
              </w:rPr>
              <w:t>No.</w:t>
            </w:r>
          </w:p>
        </w:tc>
        <w:tc>
          <w:tcPr>
            <w:tcW w:w="2520" w:type="dxa"/>
            <w:shd w:val="clear" w:color="auto" w:fill="C6D9F1" w:themeFill="text2" w:themeFillTint="33"/>
            <w:vAlign w:val="center"/>
          </w:tcPr>
          <w:p w14:paraId="55A6FE66" w14:textId="77777777" w:rsidR="00CA173E" w:rsidRPr="008E7CDC" w:rsidRDefault="00CA173E" w:rsidP="00004D88">
            <w:pPr>
              <w:spacing w:after="0" w:line="240" w:lineRule="auto"/>
              <w:ind w:left="0"/>
              <w:contextualSpacing/>
              <w:jc w:val="center"/>
              <w:rPr>
                <w:rFonts w:cs="Arial"/>
                <w:b/>
                <w:bCs/>
                <w:sz w:val="21"/>
                <w:szCs w:val="21"/>
              </w:rPr>
            </w:pPr>
            <w:r w:rsidRPr="008E7CDC">
              <w:rPr>
                <w:rFonts w:cs="Arial"/>
                <w:b/>
                <w:bCs/>
                <w:sz w:val="21"/>
                <w:szCs w:val="21"/>
              </w:rPr>
              <w:t>Risk</w:t>
            </w:r>
          </w:p>
        </w:tc>
        <w:tc>
          <w:tcPr>
            <w:tcW w:w="5760" w:type="dxa"/>
            <w:shd w:val="clear" w:color="auto" w:fill="C6D9F1" w:themeFill="text2" w:themeFillTint="33"/>
            <w:vAlign w:val="center"/>
          </w:tcPr>
          <w:p w14:paraId="027A794F" w14:textId="77777777" w:rsidR="00CA173E" w:rsidRPr="008E7CDC" w:rsidRDefault="00CA173E" w:rsidP="00004D88">
            <w:pPr>
              <w:spacing w:after="0" w:line="240" w:lineRule="auto"/>
              <w:ind w:left="0"/>
              <w:contextualSpacing/>
              <w:jc w:val="center"/>
              <w:rPr>
                <w:rFonts w:cs="Arial"/>
                <w:b/>
                <w:bCs/>
                <w:sz w:val="21"/>
                <w:szCs w:val="21"/>
              </w:rPr>
            </w:pPr>
            <w:r w:rsidRPr="008E7CDC">
              <w:rPr>
                <w:rFonts w:cs="Arial"/>
                <w:b/>
                <w:bCs/>
                <w:sz w:val="21"/>
                <w:szCs w:val="21"/>
              </w:rPr>
              <w:t>Mitigation/enhancement Measures</w:t>
            </w:r>
          </w:p>
        </w:tc>
      </w:tr>
      <w:tr w:rsidR="00CA173E" w:rsidRPr="008E7CDC" w14:paraId="2C4975F4" w14:textId="77777777" w:rsidTr="00C81B98">
        <w:trPr>
          <w:trHeight w:val="1556"/>
        </w:trPr>
        <w:tc>
          <w:tcPr>
            <w:tcW w:w="630" w:type="dxa"/>
            <w:shd w:val="clear" w:color="auto" w:fill="auto"/>
          </w:tcPr>
          <w:p w14:paraId="39798FBC" w14:textId="77777777" w:rsidR="00CA173E" w:rsidRPr="008E7CDC" w:rsidRDefault="00EA2C80" w:rsidP="00004D88">
            <w:pPr>
              <w:spacing w:after="0" w:line="240" w:lineRule="auto"/>
              <w:ind w:left="0"/>
              <w:contextualSpacing/>
              <w:jc w:val="center"/>
              <w:rPr>
                <w:rFonts w:cs="Arial"/>
                <w:sz w:val="21"/>
                <w:szCs w:val="21"/>
              </w:rPr>
            </w:pPr>
            <w:r w:rsidRPr="008E7CDC">
              <w:rPr>
                <w:rFonts w:cs="Arial"/>
                <w:sz w:val="21"/>
                <w:szCs w:val="21"/>
              </w:rPr>
              <w:t>1</w:t>
            </w:r>
          </w:p>
        </w:tc>
        <w:tc>
          <w:tcPr>
            <w:tcW w:w="2520" w:type="dxa"/>
            <w:shd w:val="clear" w:color="auto" w:fill="auto"/>
          </w:tcPr>
          <w:p w14:paraId="078BE37C" w14:textId="7B312F33" w:rsidR="00CA173E" w:rsidRPr="008E7CDC" w:rsidRDefault="00B324B2" w:rsidP="00C81B98">
            <w:pPr>
              <w:spacing w:after="0" w:line="240" w:lineRule="auto"/>
              <w:ind w:left="0"/>
              <w:contextualSpacing/>
              <w:jc w:val="left"/>
              <w:rPr>
                <w:rFonts w:cs="Arial"/>
                <w:sz w:val="21"/>
                <w:szCs w:val="21"/>
              </w:rPr>
            </w:pPr>
            <w:r w:rsidRPr="008E7CDC">
              <w:rPr>
                <w:rFonts w:cs="Arial"/>
                <w:sz w:val="21"/>
                <w:szCs w:val="21"/>
              </w:rPr>
              <w:t xml:space="preserve">Availability of encumbrance free land for construction of DCS/ BMC building. </w:t>
            </w:r>
          </w:p>
        </w:tc>
        <w:tc>
          <w:tcPr>
            <w:tcW w:w="5760" w:type="dxa"/>
            <w:shd w:val="clear" w:color="auto" w:fill="auto"/>
          </w:tcPr>
          <w:p w14:paraId="1CA2CAC4" w14:textId="2674F0D0" w:rsidR="00CA173E" w:rsidRPr="008E7CDC" w:rsidRDefault="00B324B2" w:rsidP="00C81B98">
            <w:pPr>
              <w:tabs>
                <w:tab w:val="left" w:pos="342"/>
              </w:tabs>
              <w:spacing w:line="240" w:lineRule="auto"/>
              <w:ind w:left="0"/>
              <w:jc w:val="left"/>
              <w:rPr>
                <w:rFonts w:cs="Arial"/>
                <w:sz w:val="21"/>
                <w:szCs w:val="21"/>
              </w:rPr>
            </w:pPr>
            <w:r w:rsidRPr="008E7CDC">
              <w:rPr>
                <w:rFonts w:cs="Arial"/>
                <w:sz w:val="21"/>
                <w:szCs w:val="21"/>
              </w:rPr>
              <w:t>Adequate care will be taken by the PI to ensure encumbrance free land for construction of DCS/ BMC building at village level. Only the land owned by DCS or taken on lease from Government/Gram Panchayat will be used for construction of the buildings.</w:t>
            </w:r>
          </w:p>
        </w:tc>
      </w:tr>
      <w:tr w:rsidR="00B324B2" w:rsidRPr="008E7CDC" w14:paraId="6C50EEBD" w14:textId="77777777" w:rsidTr="00C81B98">
        <w:trPr>
          <w:trHeight w:val="1628"/>
        </w:trPr>
        <w:tc>
          <w:tcPr>
            <w:tcW w:w="630" w:type="dxa"/>
            <w:shd w:val="clear" w:color="auto" w:fill="auto"/>
          </w:tcPr>
          <w:p w14:paraId="5F3BD960" w14:textId="77777777" w:rsidR="00B324B2" w:rsidRPr="008E7CDC" w:rsidRDefault="00B324B2" w:rsidP="00B324B2">
            <w:pPr>
              <w:spacing w:after="0" w:line="240" w:lineRule="auto"/>
              <w:ind w:left="0"/>
              <w:contextualSpacing/>
              <w:jc w:val="center"/>
              <w:rPr>
                <w:rFonts w:cs="Arial"/>
                <w:sz w:val="21"/>
                <w:szCs w:val="21"/>
              </w:rPr>
            </w:pPr>
          </w:p>
        </w:tc>
        <w:tc>
          <w:tcPr>
            <w:tcW w:w="2520" w:type="dxa"/>
            <w:shd w:val="clear" w:color="auto" w:fill="auto"/>
          </w:tcPr>
          <w:p w14:paraId="160F2785" w14:textId="4F90ADA6" w:rsidR="00B324B2" w:rsidRPr="008E7CDC" w:rsidRDefault="00B324B2" w:rsidP="00C81B98">
            <w:pPr>
              <w:spacing w:after="0" w:line="240" w:lineRule="auto"/>
              <w:ind w:left="0"/>
              <w:contextualSpacing/>
              <w:jc w:val="left"/>
              <w:rPr>
                <w:rFonts w:cs="Arial"/>
                <w:sz w:val="21"/>
                <w:szCs w:val="21"/>
              </w:rPr>
            </w:pPr>
            <w:r w:rsidRPr="008E7CDC">
              <w:rPr>
                <w:rFonts w:cs="Arial"/>
                <w:sz w:val="21"/>
                <w:szCs w:val="21"/>
              </w:rPr>
              <w:t>Increase in cost of steel, cement, equipment and manpower during the project implementation.</w:t>
            </w:r>
          </w:p>
        </w:tc>
        <w:tc>
          <w:tcPr>
            <w:tcW w:w="5760" w:type="dxa"/>
            <w:shd w:val="clear" w:color="auto" w:fill="auto"/>
          </w:tcPr>
          <w:p w14:paraId="5E6BE584" w14:textId="7C6299E2" w:rsidR="00B324B2" w:rsidRPr="008E7CDC" w:rsidRDefault="00B324B2" w:rsidP="00C81B98">
            <w:pPr>
              <w:tabs>
                <w:tab w:val="left" w:pos="342"/>
              </w:tabs>
              <w:spacing w:line="240" w:lineRule="auto"/>
              <w:ind w:left="0"/>
              <w:jc w:val="left"/>
              <w:rPr>
                <w:rFonts w:cs="Arial"/>
                <w:sz w:val="21"/>
                <w:szCs w:val="21"/>
              </w:rPr>
            </w:pPr>
            <w:r w:rsidRPr="008E7CDC">
              <w:rPr>
                <w:rFonts w:cs="Arial"/>
                <w:sz w:val="21"/>
                <w:szCs w:val="21"/>
              </w:rPr>
              <w:t xml:space="preserve">Adequate provision for price contingency has been considered while estimating the total project outlay which will take care of price escalation of the cost of steel, cement, equipment and manpower during the project implementation. </w:t>
            </w:r>
          </w:p>
        </w:tc>
      </w:tr>
      <w:tr w:rsidR="00CA173E" w:rsidRPr="008E7CDC" w14:paraId="5802ED5F" w14:textId="77777777" w:rsidTr="00C81B98">
        <w:trPr>
          <w:trHeight w:val="2663"/>
        </w:trPr>
        <w:tc>
          <w:tcPr>
            <w:tcW w:w="630" w:type="dxa"/>
            <w:shd w:val="clear" w:color="auto" w:fill="auto"/>
          </w:tcPr>
          <w:p w14:paraId="193EE6B0" w14:textId="77777777" w:rsidR="00CA173E" w:rsidRPr="008E7CDC" w:rsidRDefault="00EA2C80" w:rsidP="00004D88">
            <w:pPr>
              <w:spacing w:after="0" w:line="240" w:lineRule="auto"/>
              <w:ind w:left="0"/>
              <w:contextualSpacing/>
              <w:jc w:val="center"/>
              <w:rPr>
                <w:rFonts w:cs="Arial"/>
                <w:sz w:val="21"/>
                <w:szCs w:val="21"/>
              </w:rPr>
            </w:pPr>
            <w:r w:rsidRPr="008E7CDC">
              <w:rPr>
                <w:rFonts w:cs="Arial"/>
                <w:sz w:val="21"/>
                <w:szCs w:val="21"/>
              </w:rPr>
              <w:t>2</w:t>
            </w:r>
          </w:p>
        </w:tc>
        <w:tc>
          <w:tcPr>
            <w:tcW w:w="2520" w:type="dxa"/>
            <w:shd w:val="clear" w:color="auto" w:fill="auto"/>
          </w:tcPr>
          <w:p w14:paraId="1D24A7A2" w14:textId="77777777" w:rsidR="00CA173E" w:rsidRPr="008E7CDC" w:rsidRDefault="00CA173E" w:rsidP="00C81B98">
            <w:pPr>
              <w:spacing w:after="0" w:line="240" w:lineRule="auto"/>
              <w:ind w:left="0"/>
              <w:contextualSpacing/>
              <w:jc w:val="left"/>
              <w:rPr>
                <w:rFonts w:cs="Arial"/>
                <w:sz w:val="21"/>
                <w:szCs w:val="21"/>
              </w:rPr>
            </w:pPr>
            <w:r w:rsidRPr="008E7CDC">
              <w:rPr>
                <w:rFonts w:cs="Arial"/>
                <w:sz w:val="21"/>
                <w:szCs w:val="21"/>
              </w:rPr>
              <w:t>Addition of waste to the environment at location of the plant.</w:t>
            </w:r>
          </w:p>
        </w:tc>
        <w:tc>
          <w:tcPr>
            <w:tcW w:w="5760" w:type="dxa"/>
            <w:shd w:val="clear" w:color="auto" w:fill="auto"/>
          </w:tcPr>
          <w:p w14:paraId="223FC673" w14:textId="6F473074" w:rsidR="00CA173E" w:rsidRPr="008E7CDC" w:rsidRDefault="00CA173E"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 xml:space="preserve">Modernisation of dairy plants will reduce solid losses and put lesser </w:t>
            </w:r>
            <w:r w:rsidR="007F29CC" w:rsidRPr="008E7CDC">
              <w:rPr>
                <w:rFonts w:cs="Arial"/>
                <w:sz w:val="21"/>
                <w:szCs w:val="21"/>
              </w:rPr>
              <w:t xml:space="preserve">load </w:t>
            </w:r>
            <w:r w:rsidRPr="008E7CDC">
              <w:rPr>
                <w:rFonts w:cs="Arial"/>
                <w:sz w:val="21"/>
                <w:szCs w:val="21"/>
              </w:rPr>
              <w:t xml:space="preserve">on the ETP.  </w:t>
            </w:r>
          </w:p>
          <w:p w14:paraId="03ACE008" w14:textId="4CB8CF37" w:rsidR="00CA173E" w:rsidRPr="008E7CDC" w:rsidRDefault="00C81B98"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E</w:t>
            </w:r>
            <w:r w:rsidR="00CA173E" w:rsidRPr="008E7CDC">
              <w:rPr>
                <w:rFonts w:cs="Arial"/>
                <w:sz w:val="21"/>
                <w:szCs w:val="21"/>
              </w:rPr>
              <w:t xml:space="preserve">nergy efficient systems </w:t>
            </w:r>
            <w:r w:rsidRPr="008E7CDC">
              <w:rPr>
                <w:rFonts w:cs="Arial"/>
                <w:sz w:val="21"/>
                <w:szCs w:val="21"/>
              </w:rPr>
              <w:t xml:space="preserve">will be put in place </w:t>
            </w:r>
            <w:r w:rsidR="00CA173E" w:rsidRPr="008E7CDC">
              <w:rPr>
                <w:rFonts w:cs="Arial"/>
                <w:sz w:val="21"/>
                <w:szCs w:val="21"/>
              </w:rPr>
              <w:t>in the plant for reduction in requirement of fuel and water per litre of milk.</w:t>
            </w:r>
          </w:p>
          <w:p w14:paraId="1A1B3381" w14:textId="12BC6C9C" w:rsidR="00CA173E" w:rsidRPr="008E7CDC" w:rsidRDefault="00CA173E"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Effluent Treatment in the plant premises</w:t>
            </w:r>
            <w:r w:rsidR="007F29CC" w:rsidRPr="008E7CDC">
              <w:rPr>
                <w:rFonts w:cs="Arial"/>
                <w:sz w:val="21"/>
                <w:szCs w:val="21"/>
              </w:rPr>
              <w:t xml:space="preserve"> </w:t>
            </w:r>
            <w:r w:rsidR="00C81B98" w:rsidRPr="008E7CDC">
              <w:rPr>
                <w:rFonts w:cs="Arial"/>
                <w:sz w:val="21"/>
                <w:szCs w:val="21"/>
              </w:rPr>
              <w:t xml:space="preserve">will be set-up </w:t>
            </w:r>
            <w:r w:rsidR="007F29CC" w:rsidRPr="008E7CDC">
              <w:rPr>
                <w:rFonts w:cs="Arial"/>
                <w:sz w:val="21"/>
                <w:szCs w:val="21"/>
              </w:rPr>
              <w:t>and ensure its regular operation</w:t>
            </w:r>
            <w:r w:rsidRPr="008E7CDC">
              <w:rPr>
                <w:rFonts w:cs="Arial"/>
                <w:sz w:val="21"/>
                <w:szCs w:val="21"/>
              </w:rPr>
              <w:t>.</w:t>
            </w:r>
          </w:p>
          <w:p w14:paraId="20938FDE" w14:textId="5BD75771" w:rsidR="00CA173E" w:rsidRPr="008E7CDC" w:rsidRDefault="00C81B98"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W</w:t>
            </w:r>
            <w:r w:rsidR="00CA173E" w:rsidRPr="008E7CDC">
              <w:rPr>
                <w:rFonts w:cs="Arial"/>
                <w:sz w:val="21"/>
                <w:szCs w:val="21"/>
              </w:rPr>
              <w:t>aste management practices at the plant level</w:t>
            </w:r>
            <w:r w:rsidRPr="008E7CDC">
              <w:rPr>
                <w:rFonts w:cs="Arial"/>
                <w:sz w:val="21"/>
                <w:szCs w:val="21"/>
              </w:rPr>
              <w:t xml:space="preserve"> will be adopted</w:t>
            </w:r>
            <w:r w:rsidR="00CA173E" w:rsidRPr="008E7CDC">
              <w:rPr>
                <w:rFonts w:cs="Arial"/>
                <w:sz w:val="21"/>
                <w:szCs w:val="21"/>
              </w:rPr>
              <w:t xml:space="preserve"> and suitable</w:t>
            </w:r>
            <w:r w:rsidRPr="008E7CDC">
              <w:rPr>
                <w:rFonts w:cs="Arial"/>
                <w:sz w:val="21"/>
                <w:szCs w:val="21"/>
              </w:rPr>
              <w:t xml:space="preserve"> training of staff for the same will be done.</w:t>
            </w:r>
          </w:p>
        </w:tc>
      </w:tr>
      <w:tr w:rsidR="00CA173E" w:rsidRPr="008E7CDC" w14:paraId="622960E4" w14:textId="77777777" w:rsidTr="00C81B98">
        <w:trPr>
          <w:trHeight w:val="818"/>
        </w:trPr>
        <w:tc>
          <w:tcPr>
            <w:tcW w:w="630" w:type="dxa"/>
            <w:shd w:val="clear" w:color="auto" w:fill="auto"/>
          </w:tcPr>
          <w:p w14:paraId="0359386C" w14:textId="77777777" w:rsidR="00CA173E" w:rsidRPr="008E7CDC" w:rsidRDefault="00EA2C80" w:rsidP="00004D88">
            <w:pPr>
              <w:spacing w:after="0" w:line="240" w:lineRule="auto"/>
              <w:ind w:left="0"/>
              <w:contextualSpacing/>
              <w:jc w:val="center"/>
              <w:rPr>
                <w:rFonts w:cs="Arial"/>
                <w:sz w:val="21"/>
                <w:szCs w:val="21"/>
              </w:rPr>
            </w:pPr>
            <w:r w:rsidRPr="008E7CDC">
              <w:rPr>
                <w:rFonts w:cs="Arial"/>
                <w:sz w:val="21"/>
                <w:szCs w:val="21"/>
              </w:rPr>
              <w:t>3</w:t>
            </w:r>
          </w:p>
        </w:tc>
        <w:tc>
          <w:tcPr>
            <w:tcW w:w="2520" w:type="dxa"/>
            <w:shd w:val="clear" w:color="auto" w:fill="auto"/>
          </w:tcPr>
          <w:p w14:paraId="10D631B9" w14:textId="33DC38F6" w:rsidR="00CA173E" w:rsidRPr="008E7CDC" w:rsidRDefault="00CA173E" w:rsidP="00C81B98">
            <w:pPr>
              <w:spacing w:after="0" w:line="240" w:lineRule="auto"/>
              <w:ind w:left="0"/>
              <w:contextualSpacing/>
              <w:jc w:val="left"/>
              <w:rPr>
                <w:rFonts w:cs="Arial"/>
                <w:sz w:val="21"/>
                <w:szCs w:val="21"/>
              </w:rPr>
            </w:pPr>
            <w:r w:rsidRPr="008E7CDC">
              <w:rPr>
                <w:rFonts w:cs="Arial"/>
                <w:sz w:val="21"/>
                <w:szCs w:val="21"/>
              </w:rPr>
              <w:t>Less availability of adequate certified</w:t>
            </w:r>
            <w:r w:rsidR="00E65474" w:rsidRPr="008E7CDC">
              <w:rPr>
                <w:rFonts w:cs="Arial"/>
                <w:sz w:val="21"/>
                <w:szCs w:val="21"/>
              </w:rPr>
              <w:t>/TL</w:t>
            </w:r>
            <w:r w:rsidRPr="008E7CDC">
              <w:rPr>
                <w:rFonts w:cs="Arial"/>
                <w:sz w:val="21"/>
                <w:szCs w:val="21"/>
              </w:rPr>
              <w:t xml:space="preserve"> fodder seeds.</w:t>
            </w:r>
          </w:p>
        </w:tc>
        <w:tc>
          <w:tcPr>
            <w:tcW w:w="5760" w:type="dxa"/>
            <w:shd w:val="clear" w:color="auto" w:fill="auto"/>
          </w:tcPr>
          <w:p w14:paraId="043E3950" w14:textId="2282113B" w:rsidR="00CA173E" w:rsidRPr="008E7CDC" w:rsidRDefault="00CA173E" w:rsidP="00C81B98">
            <w:pPr>
              <w:spacing w:after="0" w:line="240" w:lineRule="auto"/>
              <w:ind w:left="0"/>
              <w:contextualSpacing/>
              <w:jc w:val="left"/>
              <w:rPr>
                <w:rFonts w:cs="Arial"/>
                <w:sz w:val="21"/>
                <w:szCs w:val="21"/>
              </w:rPr>
            </w:pPr>
            <w:r w:rsidRPr="008E7CDC">
              <w:rPr>
                <w:rFonts w:cs="Arial"/>
                <w:sz w:val="21"/>
                <w:szCs w:val="21"/>
              </w:rPr>
              <w:t>Proper planning and regular follow up with ICAR/</w:t>
            </w:r>
            <w:smartTag w:uri="urn:schemas-microsoft-com:office:smarttags" w:element="stockticker">
              <w:r w:rsidRPr="008E7CDC">
                <w:rPr>
                  <w:rFonts w:cs="Arial"/>
                  <w:sz w:val="21"/>
                  <w:szCs w:val="21"/>
                </w:rPr>
                <w:t>NSC</w:t>
              </w:r>
            </w:smartTag>
            <w:r w:rsidRPr="008E7CDC">
              <w:rPr>
                <w:rFonts w:cs="Arial"/>
                <w:sz w:val="21"/>
                <w:szCs w:val="21"/>
              </w:rPr>
              <w:t xml:space="preserve"> and Seed Production Agencies to ensure availability of </w:t>
            </w:r>
            <w:r w:rsidR="00E65474" w:rsidRPr="008E7CDC">
              <w:rPr>
                <w:rFonts w:cs="Arial"/>
                <w:sz w:val="21"/>
                <w:szCs w:val="21"/>
              </w:rPr>
              <w:t xml:space="preserve">certified/TL </w:t>
            </w:r>
            <w:r w:rsidRPr="008E7CDC">
              <w:rPr>
                <w:rFonts w:cs="Arial"/>
                <w:sz w:val="21"/>
                <w:szCs w:val="21"/>
              </w:rPr>
              <w:t xml:space="preserve">seeds.  </w:t>
            </w:r>
          </w:p>
        </w:tc>
      </w:tr>
      <w:tr w:rsidR="00CA173E" w:rsidRPr="008E7CDC" w14:paraId="4D25A062" w14:textId="77777777" w:rsidTr="00C81B98">
        <w:trPr>
          <w:trHeight w:val="2609"/>
        </w:trPr>
        <w:tc>
          <w:tcPr>
            <w:tcW w:w="630" w:type="dxa"/>
            <w:shd w:val="clear" w:color="auto" w:fill="auto"/>
          </w:tcPr>
          <w:p w14:paraId="6876F8D2" w14:textId="77777777" w:rsidR="00CA173E" w:rsidRPr="008E7CDC" w:rsidRDefault="00EA2C80" w:rsidP="00004D88">
            <w:pPr>
              <w:spacing w:after="0" w:line="240" w:lineRule="auto"/>
              <w:ind w:left="0"/>
              <w:contextualSpacing/>
              <w:jc w:val="center"/>
              <w:rPr>
                <w:rFonts w:cs="Arial"/>
                <w:sz w:val="21"/>
                <w:szCs w:val="21"/>
              </w:rPr>
            </w:pPr>
            <w:r w:rsidRPr="008E7CDC">
              <w:rPr>
                <w:rFonts w:cs="Arial"/>
                <w:sz w:val="21"/>
                <w:szCs w:val="21"/>
              </w:rPr>
              <w:t>4</w:t>
            </w:r>
          </w:p>
        </w:tc>
        <w:tc>
          <w:tcPr>
            <w:tcW w:w="2520" w:type="dxa"/>
            <w:shd w:val="clear" w:color="auto" w:fill="auto"/>
          </w:tcPr>
          <w:p w14:paraId="37348301" w14:textId="771C21C7" w:rsidR="00CA173E" w:rsidRPr="008E7CDC" w:rsidRDefault="00EA2C80" w:rsidP="00C81B98">
            <w:pPr>
              <w:spacing w:after="0" w:line="240" w:lineRule="auto"/>
              <w:ind w:left="0"/>
              <w:contextualSpacing/>
              <w:jc w:val="left"/>
              <w:rPr>
                <w:rFonts w:cs="Arial"/>
                <w:sz w:val="21"/>
                <w:szCs w:val="21"/>
              </w:rPr>
            </w:pPr>
            <w:r w:rsidRPr="008E7CDC">
              <w:rPr>
                <w:iCs/>
                <w:sz w:val="21"/>
                <w:szCs w:val="21"/>
              </w:rPr>
              <w:t>Inability to maximize the participation of milk producer</w:t>
            </w:r>
            <w:r w:rsidRPr="008E7CDC">
              <w:rPr>
                <w:sz w:val="21"/>
                <w:szCs w:val="21"/>
              </w:rPr>
              <w:t>s</w:t>
            </w:r>
            <w:r w:rsidR="00E65474" w:rsidRPr="008E7CDC">
              <w:rPr>
                <w:sz w:val="21"/>
                <w:szCs w:val="21"/>
              </w:rPr>
              <w:t>.</w:t>
            </w:r>
          </w:p>
        </w:tc>
        <w:tc>
          <w:tcPr>
            <w:tcW w:w="5760" w:type="dxa"/>
            <w:shd w:val="clear" w:color="auto" w:fill="auto"/>
          </w:tcPr>
          <w:p w14:paraId="74929AB9" w14:textId="77777777" w:rsidR="00EA2C80" w:rsidRPr="008E7CDC" w:rsidRDefault="00EA2C80"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Effective implementation of disclosure policy at village level</w:t>
            </w:r>
            <w:r w:rsidR="00957D64" w:rsidRPr="008E7CDC">
              <w:rPr>
                <w:rFonts w:cs="Arial"/>
                <w:sz w:val="21"/>
                <w:szCs w:val="21"/>
              </w:rPr>
              <w:t>.</w:t>
            </w:r>
            <w:r w:rsidRPr="008E7CDC">
              <w:rPr>
                <w:rFonts w:cs="Arial"/>
                <w:sz w:val="21"/>
                <w:szCs w:val="21"/>
              </w:rPr>
              <w:t xml:space="preserve"> </w:t>
            </w:r>
          </w:p>
          <w:p w14:paraId="3746917C" w14:textId="4FF2A2E0" w:rsidR="00EA2C80" w:rsidRPr="008E7CDC" w:rsidRDefault="00957D64"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Aware</w:t>
            </w:r>
            <w:r w:rsidR="00C81B98" w:rsidRPr="008E7CDC">
              <w:rPr>
                <w:rFonts w:cs="Arial"/>
                <w:sz w:val="21"/>
                <w:szCs w:val="21"/>
              </w:rPr>
              <w:t>ness campaigns at village level will be conducted.</w:t>
            </w:r>
          </w:p>
          <w:p w14:paraId="294819A4" w14:textId="23092B00" w:rsidR="00EA2C80" w:rsidRPr="008E7CDC" w:rsidRDefault="00EA2C80"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 xml:space="preserve">Regular monitoring </w:t>
            </w:r>
            <w:r w:rsidR="00C81B98" w:rsidRPr="008E7CDC">
              <w:rPr>
                <w:rFonts w:cs="Arial"/>
                <w:sz w:val="21"/>
                <w:szCs w:val="21"/>
              </w:rPr>
              <w:t xml:space="preserve">will be done </w:t>
            </w:r>
            <w:r w:rsidRPr="008E7CDC">
              <w:rPr>
                <w:rFonts w:cs="Arial"/>
                <w:sz w:val="21"/>
                <w:szCs w:val="21"/>
              </w:rPr>
              <w:t xml:space="preserve">to identify the gaps in targeted number of milk producers </w:t>
            </w:r>
            <w:r w:rsidR="00957D64" w:rsidRPr="008E7CDC">
              <w:rPr>
                <w:rFonts w:cs="Arial"/>
                <w:sz w:val="21"/>
                <w:szCs w:val="21"/>
              </w:rPr>
              <w:t>and actual participation</w:t>
            </w:r>
            <w:r w:rsidRPr="008E7CDC">
              <w:rPr>
                <w:rFonts w:cs="Arial"/>
                <w:sz w:val="21"/>
                <w:szCs w:val="21"/>
              </w:rPr>
              <w:t xml:space="preserve">.  </w:t>
            </w:r>
          </w:p>
          <w:p w14:paraId="4E0C6904" w14:textId="70D08468" w:rsidR="00CA173E" w:rsidRPr="008E7CDC" w:rsidRDefault="00C81B98"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R</w:t>
            </w:r>
            <w:r w:rsidR="00957D64" w:rsidRPr="008E7CDC">
              <w:rPr>
                <w:rFonts w:cs="Arial"/>
                <w:sz w:val="21"/>
                <w:szCs w:val="21"/>
              </w:rPr>
              <w:t xml:space="preserve">obust grievance redressal mechanism </w:t>
            </w:r>
            <w:r w:rsidRPr="008E7CDC">
              <w:rPr>
                <w:rFonts w:cs="Arial"/>
                <w:sz w:val="21"/>
                <w:szCs w:val="21"/>
              </w:rPr>
              <w:t xml:space="preserve">will be </w:t>
            </w:r>
            <w:r w:rsidR="00957D64" w:rsidRPr="008E7CDC">
              <w:rPr>
                <w:rFonts w:cs="Arial"/>
                <w:sz w:val="21"/>
                <w:szCs w:val="21"/>
              </w:rPr>
              <w:t xml:space="preserve">set by PI related </w:t>
            </w:r>
            <w:r w:rsidR="00EA2C80" w:rsidRPr="008E7CDC">
              <w:rPr>
                <w:rFonts w:cs="Arial"/>
                <w:sz w:val="21"/>
                <w:szCs w:val="21"/>
              </w:rPr>
              <w:t>to exclusion /denial of opportunity to participate.</w:t>
            </w:r>
          </w:p>
        </w:tc>
      </w:tr>
      <w:tr w:rsidR="00957D64" w:rsidRPr="008E7CDC" w14:paraId="3F06ACC8" w14:textId="77777777" w:rsidTr="00C81B98">
        <w:trPr>
          <w:trHeight w:val="791"/>
        </w:trPr>
        <w:tc>
          <w:tcPr>
            <w:tcW w:w="630" w:type="dxa"/>
            <w:shd w:val="clear" w:color="auto" w:fill="auto"/>
          </w:tcPr>
          <w:p w14:paraId="3786B8F4" w14:textId="77777777" w:rsidR="00957D64" w:rsidRPr="008E7CDC" w:rsidRDefault="00957D64" w:rsidP="00004D88">
            <w:pPr>
              <w:spacing w:after="0" w:line="240" w:lineRule="auto"/>
              <w:ind w:left="0"/>
              <w:contextualSpacing/>
              <w:jc w:val="center"/>
              <w:rPr>
                <w:rFonts w:cs="Arial"/>
                <w:sz w:val="21"/>
                <w:szCs w:val="21"/>
              </w:rPr>
            </w:pPr>
            <w:r w:rsidRPr="008E7CDC">
              <w:rPr>
                <w:rFonts w:cs="Arial"/>
                <w:sz w:val="21"/>
                <w:szCs w:val="21"/>
              </w:rPr>
              <w:t>5</w:t>
            </w:r>
          </w:p>
        </w:tc>
        <w:tc>
          <w:tcPr>
            <w:tcW w:w="2520" w:type="dxa"/>
            <w:shd w:val="clear" w:color="auto" w:fill="auto"/>
          </w:tcPr>
          <w:p w14:paraId="46722AF4" w14:textId="0CA1DD1B" w:rsidR="00957D64" w:rsidRPr="008E7CDC" w:rsidRDefault="00E65474" w:rsidP="00C81B98">
            <w:pPr>
              <w:spacing w:after="0" w:line="240" w:lineRule="auto"/>
              <w:ind w:left="0"/>
              <w:contextualSpacing/>
              <w:jc w:val="left"/>
              <w:rPr>
                <w:iCs/>
                <w:sz w:val="21"/>
                <w:szCs w:val="21"/>
              </w:rPr>
            </w:pPr>
            <w:r w:rsidRPr="008E7CDC">
              <w:rPr>
                <w:iCs/>
                <w:sz w:val="21"/>
                <w:szCs w:val="21"/>
              </w:rPr>
              <w:t xml:space="preserve">Resistance </w:t>
            </w:r>
            <w:r w:rsidR="00957D64" w:rsidRPr="008E7CDC">
              <w:rPr>
                <w:iCs/>
                <w:sz w:val="21"/>
                <w:szCs w:val="21"/>
              </w:rPr>
              <w:t>for ear tagging of animals by the producers</w:t>
            </w:r>
          </w:p>
        </w:tc>
        <w:tc>
          <w:tcPr>
            <w:tcW w:w="5760" w:type="dxa"/>
            <w:shd w:val="clear" w:color="auto" w:fill="auto"/>
          </w:tcPr>
          <w:p w14:paraId="24E6A2F7" w14:textId="2FB6CA25" w:rsidR="00957D64" w:rsidRPr="008E7CDC" w:rsidRDefault="00957D64" w:rsidP="00C81B98">
            <w:pPr>
              <w:pStyle w:val="ListParagraph"/>
              <w:numPr>
                <w:ilvl w:val="0"/>
                <w:numId w:val="3"/>
              </w:numPr>
              <w:tabs>
                <w:tab w:val="clear" w:pos="720"/>
                <w:tab w:val="left" w:pos="342"/>
              </w:tabs>
              <w:spacing w:line="240" w:lineRule="auto"/>
              <w:ind w:left="0" w:hanging="270"/>
              <w:jc w:val="left"/>
              <w:rPr>
                <w:rFonts w:cs="Arial"/>
                <w:sz w:val="21"/>
                <w:szCs w:val="21"/>
              </w:rPr>
            </w:pPr>
            <w:r w:rsidRPr="008E7CDC">
              <w:rPr>
                <w:rFonts w:cs="Arial"/>
                <w:sz w:val="21"/>
                <w:szCs w:val="21"/>
              </w:rPr>
              <w:t>Awareness meetings regarding benefits of ear t</w:t>
            </w:r>
            <w:r w:rsidR="00C81B98" w:rsidRPr="008E7CDC">
              <w:rPr>
                <w:rFonts w:cs="Arial"/>
                <w:sz w:val="21"/>
                <w:szCs w:val="21"/>
              </w:rPr>
              <w:t>agging will be conducted.</w:t>
            </w:r>
          </w:p>
        </w:tc>
      </w:tr>
    </w:tbl>
    <w:p w14:paraId="7D483E8E" w14:textId="0734D126" w:rsidR="001C00D8" w:rsidRPr="008E7CDC" w:rsidRDefault="00CE69FF" w:rsidP="00134D06">
      <w:pPr>
        <w:pStyle w:val="Heading1"/>
        <w:numPr>
          <w:ilvl w:val="0"/>
          <w:numId w:val="46"/>
        </w:numPr>
      </w:pPr>
      <w:r w:rsidRPr="008E7CDC">
        <w:rPr>
          <w:rFonts w:eastAsia="Calibri" w:cs="Mangal"/>
          <w:szCs w:val="24"/>
          <w:lang w:val="en-IN"/>
        </w:rPr>
        <w:br w:type="page"/>
      </w:r>
      <w:bookmarkStart w:id="449" w:name="_Toc81389784"/>
      <w:r w:rsidR="001C00D8" w:rsidRPr="008E7CDC">
        <w:lastRenderedPageBreak/>
        <w:t>Environmental and Social aspects</w:t>
      </w:r>
      <w:bookmarkEnd w:id="449"/>
    </w:p>
    <w:p w14:paraId="552CDDEB" w14:textId="0CA70210" w:rsidR="001C00D8" w:rsidRPr="008E7CDC" w:rsidRDefault="001C00D8" w:rsidP="003C7608">
      <w:pPr>
        <w:pStyle w:val="Style7"/>
        <w:ind w:left="270" w:hanging="540"/>
      </w:pPr>
      <w:bookmarkStart w:id="450" w:name="_Toc535575695"/>
      <w:bookmarkStart w:id="451" w:name="_Toc535575886"/>
      <w:bookmarkStart w:id="452" w:name="_Toc81389785"/>
      <w:bookmarkEnd w:id="450"/>
      <w:bookmarkEnd w:id="451"/>
      <w:r w:rsidRPr="008E7CDC">
        <w:t>Impact on environment</w:t>
      </w:r>
      <w:bookmarkEnd w:id="452"/>
    </w:p>
    <w:p w14:paraId="354A6DFE" w14:textId="644F6AF8" w:rsidR="001C00D8" w:rsidRPr="008E7CDC" w:rsidRDefault="00116267" w:rsidP="000B7FA2">
      <w:pPr>
        <w:pStyle w:val="ListParagraph"/>
        <w:numPr>
          <w:ilvl w:val="0"/>
          <w:numId w:val="3"/>
        </w:numPr>
        <w:tabs>
          <w:tab w:val="clear" w:pos="720"/>
          <w:tab w:val="left" w:pos="1276"/>
        </w:tabs>
        <w:spacing w:before="120" w:after="120" w:line="276" w:lineRule="auto"/>
        <w:ind w:left="720"/>
      </w:pPr>
      <w:r w:rsidRPr="008E7CDC">
        <w:t xml:space="preserve">Necessary </w:t>
      </w:r>
      <w:r w:rsidR="001C00D8" w:rsidRPr="008E7CDC">
        <w:t xml:space="preserve">Environmental/Statutory Clearance (EC) from concerned regulatory authority has been obtained by the </w:t>
      </w:r>
      <w:r w:rsidR="00C81275" w:rsidRPr="008E7CDC">
        <w:t>PI</w:t>
      </w:r>
      <w:r w:rsidR="001C00D8" w:rsidRPr="008E7CDC">
        <w:t>, for setting-up of new dairy plant and for establishment of new feed &amp; feed supplement manufacturing infrastructure</w:t>
      </w:r>
      <w:r w:rsidRPr="008E7CDC">
        <w:t>, as given below</w:t>
      </w:r>
      <w:r w:rsidR="001C00D8" w:rsidRPr="008E7CDC">
        <w:t>:</w:t>
      </w:r>
    </w:p>
    <w:p w14:paraId="036A7927" w14:textId="77777777" w:rsidR="001C00D8" w:rsidRPr="008E7CDC" w:rsidRDefault="001C00D8" w:rsidP="00134D06">
      <w:pPr>
        <w:pStyle w:val="ListParagraph"/>
        <w:numPr>
          <w:ilvl w:val="1"/>
          <w:numId w:val="3"/>
        </w:numPr>
        <w:tabs>
          <w:tab w:val="clear" w:pos="720"/>
          <w:tab w:val="left" w:pos="1350"/>
        </w:tabs>
        <w:spacing w:before="120" w:after="120" w:line="276" w:lineRule="auto"/>
        <w:ind w:left="1350" w:hanging="450"/>
      </w:pPr>
      <w:r w:rsidRPr="008E7CDC">
        <w:t>Clearance from Pollution Control Board for establishment of ETP</w:t>
      </w:r>
    </w:p>
    <w:p w14:paraId="26B67269" w14:textId="77777777" w:rsidR="001C00D8" w:rsidRPr="008E7CDC" w:rsidRDefault="001C00D8" w:rsidP="00134D06">
      <w:pPr>
        <w:pStyle w:val="ListParagraph"/>
        <w:numPr>
          <w:ilvl w:val="1"/>
          <w:numId w:val="3"/>
        </w:numPr>
        <w:tabs>
          <w:tab w:val="clear" w:pos="720"/>
          <w:tab w:val="left" w:pos="1350"/>
        </w:tabs>
        <w:spacing w:before="120" w:after="120" w:line="276" w:lineRule="auto"/>
        <w:ind w:left="1350" w:hanging="450"/>
      </w:pPr>
      <w:r w:rsidRPr="008E7CDC">
        <w:t>________________</w:t>
      </w:r>
    </w:p>
    <w:p w14:paraId="404FE42F" w14:textId="77777777" w:rsidR="001C00D8" w:rsidRPr="008E7CDC" w:rsidRDefault="001C00D8" w:rsidP="00134D06">
      <w:pPr>
        <w:pStyle w:val="ListParagraph"/>
        <w:numPr>
          <w:ilvl w:val="1"/>
          <w:numId w:val="3"/>
        </w:numPr>
        <w:tabs>
          <w:tab w:val="clear" w:pos="720"/>
          <w:tab w:val="left" w:pos="1350"/>
        </w:tabs>
        <w:spacing w:before="120" w:after="120" w:line="276" w:lineRule="auto"/>
        <w:ind w:left="1350" w:hanging="450"/>
      </w:pPr>
      <w:r w:rsidRPr="008E7CDC">
        <w:t>________________</w:t>
      </w:r>
    </w:p>
    <w:p w14:paraId="53F1C833" w14:textId="5873F84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w:t>
      </w:r>
      <w:r w:rsidR="00C81275" w:rsidRPr="008E7CDC">
        <w:t>PI</w:t>
      </w:r>
      <w:r w:rsidRPr="008E7CDC">
        <w:t xml:space="preserve"> has filled the necessary check list of environ</w:t>
      </w:r>
      <w:r w:rsidR="00850BDF" w:rsidRPr="008E7CDC">
        <w:t>mental impacts which is given in</w:t>
      </w:r>
      <w:r w:rsidR="00671ADE" w:rsidRPr="008E7CDC">
        <w:t xml:space="preserve"> </w:t>
      </w:r>
      <w:r w:rsidR="0066452B" w:rsidRPr="008E7CDC">
        <w:fldChar w:fldCharType="begin"/>
      </w:r>
      <w:r w:rsidR="0066452B" w:rsidRPr="008E7CDC">
        <w:instrText xml:space="preserve"> REF _Ref535574920 \h </w:instrText>
      </w:r>
      <w:r w:rsidR="008E7CDC">
        <w:instrText xml:space="preserve"> \* MERGEFORMAT </w:instrText>
      </w:r>
      <w:r w:rsidR="0066452B" w:rsidRPr="008E7CDC">
        <w:fldChar w:fldCharType="separate"/>
      </w:r>
      <w:r w:rsidR="00AA1861" w:rsidRPr="008E7CDC">
        <w:rPr>
          <w:b/>
          <w:bCs/>
        </w:rPr>
        <w:t xml:space="preserve">Annex </w:t>
      </w:r>
      <w:r w:rsidR="00AA1861" w:rsidRPr="008E7CDC">
        <w:rPr>
          <w:b/>
          <w:bCs/>
          <w:noProof/>
        </w:rPr>
        <w:t>XIII</w:t>
      </w:r>
      <w:r w:rsidR="0066452B" w:rsidRPr="008E7CDC">
        <w:fldChar w:fldCharType="end"/>
      </w:r>
      <w:r w:rsidR="0066452B" w:rsidRPr="008E7CDC">
        <w:t>.</w:t>
      </w:r>
    </w:p>
    <w:p w14:paraId="7D9A204B"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Due to the nature of activities proposed under the project, there will not be any anticipated change/ alteration of land use and it will be in confirmation to the approved Master Plan/Development Plan of the area. </w:t>
      </w:r>
    </w:p>
    <w:p w14:paraId="1CD5E04C"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project would put less strain on environment even after increase in capacity of infrastructure for procurement and processing as it would involve use of energy efficient systems, automation and less vehicular movements in villages. </w:t>
      </w:r>
    </w:p>
    <w:p w14:paraId="540A919C"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The setting-up of automated milk processing facility is expected to reduce energy and water consumption. Improved systems would help recirculation of water in dairy plant so as to reduce water consumption. It will also help in reducing milk solid waste. This will reduce the volume of effluents generated in the plant resulting in reduction of carbon footprint at the plant level.</w:t>
      </w:r>
    </w:p>
    <w:p w14:paraId="3480EAE2"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project will promote the usage of renewable energy (solar) which can be used by the village level institutions for meeting their daily electricity requirement for operating </w:t>
      </w:r>
      <w:smartTag w:uri="urn:schemas-microsoft-com:office:smarttags" w:element="stockticker">
        <w:r w:rsidRPr="008E7CDC">
          <w:t>BMC</w:t>
        </w:r>
      </w:smartTag>
      <w:r w:rsidRPr="008E7CDC">
        <w:t>, AMCU etc. This will also act as platform to promote the usage of clean energy, which will help in reducing carbon footprint at the village level.</w:t>
      </w:r>
    </w:p>
    <w:p w14:paraId="50BFB871"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investments envisaged under the project will help adopting the energy efficient technologies which will result in considerable savings in the operational cost of dairy plants. The project will also help in reducing the pressure on natural resources like use of water in dairy plant, promote use of renewable source of energy like solar energy and use of agro-waste as replacement of fossil fuels, etc. </w:t>
      </w:r>
    </w:p>
    <w:p w14:paraId="6613A6CF"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project in no ways either directly or indirectly poses threat to the biodiversity as the construction activities proposed does </w:t>
      </w:r>
      <w:r w:rsidRPr="008E7CDC">
        <w:lastRenderedPageBreak/>
        <w:t>not involve extensive clearing or modification of vegetation. If at all any/some tree removal is required, then compensatory tree plantation/landscaping will be done at an appropriate scale.</w:t>
      </w:r>
    </w:p>
    <w:p w14:paraId="7EDCE140"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During the construction, working environment, health and safety of workers will be taken care of in compliance with the existing laws.  </w:t>
      </w:r>
    </w:p>
    <w:p w14:paraId="7ABA4012" w14:textId="3859E9B1" w:rsidR="001C00D8" w:rsidRPr="008E7CDC" w:rsidRDefault="001C00D8" w:rsidP="003C7608">
      <w:pPr>
        <w:pStyle w:val="Style7"/>
        <w:ind w:left="270" w:hanging="540"/>
      </w:pPr>
      <w:bookmarkStart w:id="453" w:name="_Toc81389786"/>
      <w:r w:rsidRPr="008E7CDC">
        <w:t>Land requirement under the project</w:t>
      </w:r>
      <w:bookmarkEnd w:id="453"/>
    </w:p>
    <w:p w14:paraId="5638DB10"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project does not envisage any acquisition of land, rehabilitation and resettlement in the project area. </w:t>
      </w:r>
    </w:p>
    <w:p w14:paraId="5E38DDA3"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Village level institutions would be set up at the building arranged by the union.  </w:t>
      </w:r>
    </w:p>
    <w:p w14:paraId="469B9479"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union already possess excess land to build new dairy plants, compound cattle feed and mineral mixture plants. </w:t>
      </w:r>
    </w:p>
    <w:p w14:paraId="599BD320"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For construction of the DCS/BMC building, only the encumbrance free land owned by DCS or taken on lease from Government/Gram Panchayat will be used.</w:t>
      </w:r>
    </w:p>
    <w:p w14:paraId="49FF656A" w14:textId="279919B5" w:rsidR="001C00D8" w:rsidRPr="008E7CDC" w:rsidRDefault="001C00D8" w:rsidP="003C7608">
      <w:pPr>
        <w:pStyle w:val="Style7"/>
        <w:ind w:left="270" w:hanging="540"/>
      </w:pPr>
      <w:bookmarkStart w:id="454" w:name="_Toc81389787"/>
      <w:r w:rsidRPr="008E7CDC">
        <w:t>Impact on society</w:t>
      </w:r>
      <w:bookmarkEnd w:id="454"/>
    </w:p>
    <w:p w14:paraId="65E277D6"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The positive impacts of the project would help in increasing income of milk producers, creation of employment and availability of safe milk to consumers. </w:t>
      </w:r>
    </w:p>
    <w:p w14:paraId="3C1C2EE6" w14:textId="77777777" w:rsidR="001C00D8" w:rsidRPr="008E7CDC" w:rsidRDefault="001C00D8" w:rsidP="000B7FA2">
      <w:pPr>
        <w:pStyle w:val="ListParagraph"/>
        <w:numPr>
          <w:ilvl w:val="0"/>
          <w:numId w:val="3"/>
        </w:numPr>
        <w:tabs>
          <w:tab w:val="clear" w:pos="720"/>
          <w:tab w:val="left" w:pos="1276"/>
        </w:tabs>
        <w:spacing w:before="120" w:after="120" w:line="276" w:lineRule="auto"/>
        <w:ind w:left="720"/>
      </w:pPr>
      <w:r w:rsidRPr="008E7CDC">
        <w:t>Increased income opportunity for milk producers will also encourage more people to adopt dairying as a source of livelihood.</w:t>
      </w:r>
    </w:p>
    <w:p w14:paraId="531DC2BA" w14:textId="77777777" w:rsidR="001C00D8" w:rsidRPr="008E7CDC" w:rsidRDefault="001C00D8" w:rsidP="00A425E2">
      <w:pPr>
        <w:pStyle w:val="Multilevellistparagraphdraft15linespacing"/>
        <w:numPr>
          <w:ilvl w:val="1"/>
          <w:numId w:val="46"/>
        </w:numPr>
        <w:tabs>
          <w:tab w:val="left" w:pos="450"/>
        </w:tabs>
        <w:spacing w:before="120" w:after="120" w:line="276" w:lineRule="auto"/>
        <w:ind w:left="270" w:hanging="540"/>
        <w:rPr>
          <w:b/>
          <w:bCs/>
        </w:rPr>
      </w:pPr>
      <w:r w:rsidRPr="008E7CDC">
        <w:rPr>
          <w:b/>
          <w:bCs/>
        </w:rPr>
        <w:t>Categorization of Project</w:t>
      </w:r>
    </w:p>
    <w:p w14:paraId="0B0491F2" w14:textId="669183A5" w:rsidR="00E42F1B" w:rsidRPr="008E7CDC" w:rsidRDefault="001C00D8" w:rsidP="000B7FA2">
      <w:pPr>
        <w:pStyle w:val="ListParagraph"/>
        <w:numPr>
          <w:ilvl w:val="0"/>
          <w:numId w:val="3"/>
        </w:numPr>
        <w:tabs>
          <w:tab w:val="clear" w:pos="720"/>
          <w:tab w:val="left" w:pos="1276"/>
        </w:tabs>
        <w:spacing w:before="120" w:after="120" w:line="276" w:lineRule="auto"/>
        <w:ind w:left="720"/>
      </w:pPr>
      <w:r w:rsidRPr="008E7CDC">
        <w:t xml:space="preserve">Since the land proposed for establishment of new plant under the project is owned by the </w:t>
      </w:r>
      <w:r w:rsidR="00C81275" w:rsidRPr="008E7CDC">
        <w:t>PI</w:t>
      </w:r>
      <w:r w:rsidRPr="008E7CDC">
        <w:t xml:space="preserve"> and is encumbrance free, the project will not require any rehabilitation and resettlement of people in the project area. Activities such as strengthening marketing &amp; ICT infrastructure and productivity enhancement will not lead to any adverse impact.  Considering the extent of environmental and social impacts, this project is likely to have minimal adverse impact on environment and society. As per the “JICA Guidelines for Environmental and Social Considerations”, the Project will be categorized as “C”. </w:t>
      </w:r>
      <w:bookmarkStart w:id="455" w:name="_Toc479154950"/>
      <w:bookmarkStart w:id="456" w:name="_Toc479237223"/>
      <w:bookmarkStart w:id="457" w:name="_Toc479237683"/>
      <w:bookmarkStart w:id="458" w:name="_Toc479260703"/>
      <w:bookmarkStart w:id="459" w:name="_Toc479260828"/>
      <w:bookmarkStart w:id="460" w:name="_Toc479261681"/>
      <w:bookmarkStart w:id="461" w:name="_Toc479264682"/>
      <w:bookmarkStart w:id="462" w:name="_Toc479265797"/>
      <w:bookmarkStart w:id="463" w:name="_Toc479325796"/>
      <w:bookmarkStart w:id="464" w:name="_Toc530404217"/>
      <w:bookmarkStart w:id="465" w:name="_Toc530495782"/>
      <w:bookmarkStart w:id="466" w:name="_Toc530495929"/>
      <w:bookmarkStart w:id="467" w:name="_Toc530496071"/>
      <w:bookmarkStart w:id="468" w:name="_Toc530496210"/>
      <w:bookmarkStart w:id="469" w:name="_Toc530936882"/>
      <w:bookmarkStart w:id="470" w:name="_Toc530937019"/>
      <w:bookmarkStart w:id="471" w:name="_Toc530937168"/>
      <w:bookmarkStart w:id="472" w:name="_Toc530937305"/>
      <w:bookmarkStart w:id="473" w:name="_Toc531007705"/>
      <w:bookmarkStart w:id="474" w:name="_Toc531007843"/>
      <w:bookmarkStart w:id="475" w:name="_Toc531007987"/>
      <w:bookmarkStart w:id="476" w:name="_Toc531009649"/>
      <w:bookmarkStart w:id="477" w:name="_Toc531012751"/>
      <w:bookmarkStart w:id="478" w:name="_Toc531012884"/>
      <w:bookmarkStart w:id="479" w:name="_Toc531020765"/>
      <w:bookmarkStart w:id="480" w:name="_Toc531178275"/>
      <w:bookmarkStart w:id="481" w:name="_Toc532392643"/>
      <w:bookmarkStart w:id="482" w:name="_Toc532392810"/>
      <w:bookmarkStart w:id="483" w:name="_Toc532392978"/>
      <w:bookmarkStart w:id="484" w:name="_Toc532393144"/>
      <w:bookmarkStart w:id="485" w:name="_Toc532393274"/>
      <w:bookmarkStart w:id="486" w:name="_Toc532393397"/>
      <w:bookmarkStart w:id="487" w:name="_Toc532393517"/>
      <w:bookmarkStart w:id="488" w:name="_Toc532393634"/>
      <w:bookmarkStart w:id="489" w:name="_Toc532393751"/>
      <w:bookmarkStart w:id="490" w:name="_Toc532393868"/>
      <w:bookmarkStart w:id="491" w:name="_Toc532393981"/>
      <w:bookmarkStart w:id="492" w:name="_Toc532394095"/>
      <w:bookmarkStart w:id="493" w:name="_Toc532482786"/>
      <w:bookmarkStart w:id="494" w:name="_Toc532482881"/>
      <w:bookmarkStart w:id="495" w:name="_Toc531009650"/>
      <w:bookmarkStart w:id="496" w:name="_Toc531012752"/>
      <w:bookmarkStart w:id="497" w:name="_Toc531012885"/>
      <w:bookmarkStart w:id="498" w:name="_Toc531020766"/>
      <w:bookmarkStart w:id="499" w:name="_Toc531178276"/>
      <w:bookmarkStart w:id="500" w:name="_Toc532392644"/>
      <w:bookmarkStart w:id="501" w:name="_Toc532392811"/>
      <w:bookmarkStart w:id="502" w:name="_Toc532392979"/>
      <w:bookmarkStart w:id="503" w:name="_Toc532393145"/>
      <w:bookmarkStart w:id="504" w:name="_Toc532393275"/>
      <w:bookmarkStart w:id="505" w:name="_Toc532393398"/>
      <w:bookmarkStart w:id="506" w:name="_Toc532393518"/>
      <w:bookmarkStart w:id="507" w:name="_Toc532393635"/>
      <w:bookmarkStart w:id="508" w:name="_Toc532393752"/>
      <w:bookmarkStart w:id="509" w:name="_Toc532393869"/>
      <w:bookmarkStart w:id="510" w:name="_Toc532393982"/>
      <w:bookmarkStart w:id="511" w:name="_Toc532394096"/>
      <w:bookmarkStart w:id="512" w:name="_Toc532482787"/>
      <w:bookmarkStart w:id="513" w:name="_Toc532482882"/>
      <w:bookmarkStart w:id="514" w:name="_Toc531009651"/>
      <w:bookmarkStart w:id="515" w:name="_Toc531012753"/>
      <w:bookmarkStart w:id="516" w:name="_Toc531012886"/>
      <w:bookmarkStart w:id="517" w:name="_Toc531020767"/>
      <w:bookmarkStart w:id="518" w:name="_Toc531178277"/>
      <w:bookmarkStart w:id="519" w:name="_Toc532392645"/>
      <w:bookmarkStart w:id="520" w:name="_Toc532392812"/>
      <w:bookmarkStart w:id="521" w:name="_Toc532392980"/>
      <w:bookmarkStart w:id="522" w:name="_Toc532393146"/>
      <w:bookmarkStart w:id="523" w:name="_Toc532393276"/>
      <w:bookmarkStart w:id="524" w:name="_Toc532393399"/>
      <w:bookmarkStart w:id="525" w:name="_Toc532393519"/>
      <w:bookmarkStart w:id="526" w:name="_Toc532393636"/>
      <w:bookmarkStart w:id="527" w:name="_Toc532393753"/>
      <w:bookmarkStart w:id="528" w:name="_Toc532393870"/>
      <w:bookmarkStart w:id="529" w:name="_Toc532393983"/>
      <w:bookmarkStart w:id="530" w:name="_Toc532394097"/>
      <w:bookmarkStart w:id="531" w:name="_Toc532482788"/>
      <w:bookmarkStart w:id="532" w:name="_Toc532482883"/>
      <w:bookmarkStart w:id="533" w:name="_Toc531012754"/>
      <w:bookmarkStart w:id="534" w:name="_Toc531012887"/>
      <w:bookmarkStart w:id="535" w:name="_Toc531020768"/>
      <w:bookmarkStart w:id="536" w:name="_Toc531178278"/>
      <w:bookmarkStart w:id="537" w:name="_Toc532392646"/>
      <w:bookmarkStart w:id="538" w:name="_Toc532392813"/>
      <w:bookmarkStart w:id="539" w:name="_Toc532392981"/>
      <w:bookmarkStart w:id="540" w:name="_Toc532393147"/>
      <w:bookmarkStart w:id="541" w:name="_Toc532393277"/>
      <w:bookmarkStart w:id="542" w:name="_Toc532393400"/>
      <w:bookmarkStart w:id="543" w:name="_Toc532393520"/>
      <w:bookmarkStart w:id="544" w:name="_Toc532393637"/>
      <w:bookmarkStart w:id="545" w:name="_Toc532393754"/>
      <w:bookmarkStart w:id="546" w:name="_Toc532393871"/>
      <w:bookmarkStart w:id="547" w:name="_Toc532393984"/>
      <w:bookmarkStart w:id="548" w:name="_Toc532394098"/>
      <w:bookmarkStart w:id="549" w:name="_Toc532482789"/>
      <w:bookmarkStart w:id="550" w:name="_Toc532482884"/>
      <w:bookmarkStart w:id="551" w:name="_Toc531178279"/>
      <w:bookmarkStart w:id="552" w:name="_Toc532392647"/>
      <w:bookmarkStart w:id="553" w:name="_Toc532392814"/>
      <w:bookmarkStart w:id="554" w:name="_Toc532392982"/>
      <w:bookmarkStart w:id="555" w:name="_Toc532393148"/>
      <w:bookmarkStart w:id="556" w:name="_Toc532393278"/>
      <w:bookmarkStart w:id="557" w:name="_Toc532393401"/>
      <w:bookmarkStart w:id="558" w:name="_Toc532393521"/>
      <w:bookmarkStart w:id="559" w:name="_Toc532393638"/>
      <w:bookmarkStart w:id="560" w:name="_Toc532393755"/>
      <w:bookmarkStart w:id="561" w:name="_Toc532393872"/>
      <w:bookmarkStart w:id="562" w:name="_Toc532393985"/>
      <w:bookmarkStart w:id="563" w:name="_Toc532394099"/>
      <w:bookmarkStart w:id="564" w:name="_Toc532482790"/>
      <w:bookmarkStart w:id="565" w:name="_Toc532482885"/>
      <w:bookmarkStart w:id="566" w:name="_Toc530495793"/>
      <w:bookmarkStart w:id="567" w:name="_Toc530495940"/>
      <w:bookmarkStart w:id="568" w:name="_Toc530496082"/>
      <w:bookmarkStart w:id="569" w:name="_Toc530496221"/>
      <w:bookmarkStart w:id="570" w:name="_Toc530936893"/>
      <w:bookmarkStart w:id="571" w:name="_Toc530937030"/>
      <w:bookmarkStart w:id="572" w:name="_Toc530937179"/>
      <w:bookmarkStart w:id="573" w:name="_Toc530937316"/>
      <w:bookmarkStart w:id="574" w:name="_Toc531007748"/>
      <w:bookmarkStart w:id="575" w:name="_Toc531007886"/>
      <w:bookmarkStart w:id="576" w:name="_Toc531008030"/>
      <w:bookmarkStart w:id="577" w:name="_Toc531009694"/>
      <w:bookmarkStart w:id="578" w:name="_Toc531012792"/>
      <w:bookmarkStart w:id="579" w:name="_Toc531012925"/>
      <w:bookmarkStart w:id="580" w:name="_Toc531020775"/>
      <w:bookmarkStart w:id="581" w:name="_Toc531178283"/>
      <w:bookmarkStart w:id="582" w:name="_Toc532392651"/>
      <w:bookmarkStart w:id="583" w:name="_Toc532392818"/>
      <w:bookmarkStart w:id="584" w:name="_Toc532392986"/>
      <w:bookmarkStart w:id="585" w:name="_Toc532393152"/>
      <w:bookmarkStart w:id="586" w:name="_Toc532393282"/>
      <w:bookmarkStart w:id="587" w:name="_Toc532393405"/>
      <w:bookmarkStart w:id="588" w:name="_Toc532393525"/>
      <w:bookmarkStart w:id="589" w:name="_Toc532393642"/>
      <w:bookmarkStart w:id="590" w:name="_Toc532393759"/>
      <w:bookmarkStart w:id="591" w:name="_Toc532393876"/>
      <w:bookmarkStart w:id="592" w:name="_Toc532393989"/>
      <w:bookmarkStart w:id="593" w:name="_Toc532394103"/>
      <w:bookmarkStart w:id="594" w:name="_Toc532482794"/>
      <w:bookmarkStart w:id="595" w:name="_Toc532482889"/>
      <w:bookmarkStart w:id="596" w:name="_Toc530495794"/>
      <w:bookmarkStart w:id="597" w:name="_Toc530495941"/>
      <w:bookmarkStart w:id="598" w:name="_Toc530496083"/>
      <w:bookmarkStart w:id="599" w:name="_Toc530496222"/>
      <w:bookmarkStart w:id="600" w:name="_Toc530936894"/>
      <w:bookmarkStart w:id="601" w:name="_Toc530937031"/>
      <w:bookmarkStart w:id="602" w:name="_Toc530937180"/>
      <w:bookmarkStart w:id="603" w:name="_Toc530937317"/>
      <w:bookmarkStart w:id="604" w:name="_Toc531007749"/>
      <w:bookmarkStart w:id="605" w:name="_Toc531007887"/>
      <w:bookmarkStart w:id="606" w:name="_Toc531008031"/>
      <w:bookmarkStart w:id="607" w:name="_Toc531009695"/>
      <w:bookmarkStart w:id="608" w:name="_Toc531012793"/>
      <w:bookmarkStart w:id="609" w:name="_Toc531012926"/>
      <w:bookmarkStart w:id="610" w:name="_Toc531020776"/>
      <w:bookmarkStart w:id="611" w:name="_Toc531178284"/>
      <w:bookmarkStart w:id="612" w:name="_Toc532392652"/>
      <w:bookmarkStart w:id="613" w:name="_Toc532392819"/>
      <w:bookmarkStart w:id="614" w:name="_Toc532392987"/>
      <w:bookmarkStart w:id="615" w:name="_Toc532393153"/>
      <w:bookmarkStart w:id="616" w:name="_Toc532393283"/>
      <w:bookmarkStart w:id="617" w:name="_Toc532393406"/>
      <w:bookmarkStart w:id="618" w:name="_Toc532393526"/>
      <w:bookmarkStart w:id="619" w:name="_Toc532393643"/>
      <w:bookmarkStart w:id="620" w:name="_Toc532393760"/>
      <w:bookmarkStart w:id="621" w:name="_Toc532393877"/>
      <w:bookmarkStart w:id="622" w:name="_Toc532393990"/>
      <w:bookmarkStart w:id="623" w:name="_Toc532394104"/>
      <w:bookmarkStart w:id="624" w:name="_Toc532482795"/>
      <w:bookmarkStart w:id="625" w:name="_Toc532482890"/>
      <w:bookmarkStart w:id="626" w:name="_Toc530495795"/>
      <w:bookmarkStart w:id="627" w:name="_Toc530495942"/>
      <w:bookmarkStart w:id="628" w:name="_Toc530496084"/>
      <w:bookmarkStart w:id="629" w:name="_Toc530496223"/>
      <w:bookmarkStart w:id="630" w:name="_Toc530936895"/>
      <w:bookmarkStart w:id="631" w:name="_Toc530937032"/>
      <w:bookmarkStart w:id="632" w:name="_Toc530937181"/>
      <w:bookmarkStart w:id="633" w:name="_Toc530937318"/>
      <w:bookmarkStart w:id="634" w:name="_Toc531007750"/>
      <w:bookmarkStart w:id="635" w:name="_Toc531007888"/>
      <w:bookmarkStart w:id="636" w:name="_Toc531008032"/>
      <w:bookmarkStart w:id="637" w:name="_Toc531009696"/>
      <w:bookmarkStart w:id="638" w:name="_Toc531012794"/>
      <w:bookmarkStart w:id="639" w:name="_Toc531012927"/>
      <w:bookmarkStart w:id="640" w:name="_Toc531020777"/>
      <w:bookmarkStart w:id="641" w:name="_Toc531178285"/>
      <w:bookmarkStart w:id="642" w:name="_Toc532392653"/>
      <w:bookmarkStart w:id="643" w:name="_Toc532392820"/>
      <w:bookmarkStart w:id="644" w:name="_Toc532392988"/>
      <w:bookmarkStart w:id="645" w:name="_Toc532393154"/>
      <w:bookmarkStart w:id="646" w:name="_Toc532393284"/>
      <w:bookmarkStart w:id="647" w:name="_Toc532393407"/>
      <w:bookmarkStart w:id="648" w:name="_Toc532393527"/>
      <w:bookmarkStart w:id="649" w:name="_Toc532393644"/>
      <w:bookmarkStart w:id="650" w:name="_Toc532393761"/>
      <w:bookmarkStart w:id="651" w:name="_Toc532393878"/>
      <w:bookmarkStart w:id="652" w:name="_Toc532393991"/>
      <w:bookmarkStart w:id="653" w:name="_Toc532394105"/>
      <w:bookmarkStart w:id="654" w:name="_Toc532482796"/>
      <w:bookmarkStart w:id="655" w:name="_Toc532482891"/>
      <w:bookmarkStart w:id="656" w:name="_Toc530495796"/>
      <w:bookmarkStart w:id="657" w:name="_Toc530495943"/>
      <w:bookmarkStart w:id="658" w:name="_Toc530496085"/>
      <w:bookmarkStart w:id="659" w:name="_Toc530496224"/>
      <w:bookmarkStart w:id="660" w:name="_Toc530936896"/>
      <w:bookmarkStart w:id="661" w:name="_Toc530937033"/>
      <w:bookmarkStart w:id="662" w:name="_Toc530937182"/>
      <w:bookmarkStart w:id="663" w:name="_Toc530937319"/>
      <w:bookmarkStart w:id="664" w:name="_Toc531007751"/>
      <w:bookmarkStart w:id="665" w:name="_Toc531007889"/>
      <w:bookmarkStart w:id="666" w:name="_Toc531008033"/>
      <w:bookmarkStart w:id="667" w:name="_Toc531009697"/>
      <w:bookmarkStart w:id="668" w:name="_Toc531012795"/>
      <w:bookmarkStart w:id="669" w:name="_Toc531012928"/>
      <w:bookmarkStart w:id="670" w:name="_Toc531020778"/>
      <w:bookmarkStart w:id="671" w:name="_Toc531178286"/>
      <w:bookmarkStart w:id="672" w:name="_Toc532392654"/>
      <w:bookmarkStart w:id="673" w:name="_Toc532392821"/>
      <w:bookmarkStart w:id="674" w:name="_Toc532392989"/>
      <w:bookmarkStart w:id="675" w:name="_Toc532393155"/>
      <w:bookmarkStart w:id="676" w:name="_Toc532393285"/>
      <w:bookmarkStart w:id="677" w:name="_Toc532393408"/>
      <w:bookmarkStart w:id="678" w:name="_Toc532393528"/>
      <w:bookmarkStart w:id="679" w:name="_Toc532393645"/>
      <w:bookmarkStart w:id="680" w:name="_Toc532393762"/>
      <w:bookmarkStart w:id="681" w:name="_Toc532393879"/>
      <w:bookmarkStart w:id="682" w:name="_Toc532393992"/>
      <w:bookmarkStart w:id="683" w:name="_Toc532394106"/>
      <w:bookmarkStart w:id="684" w:name="_Toc532482797"/>
      <w:bookmarkStart w:id="685" w:name="_Toc532482892"/>
      <w:bookmarkStart w:id="686" w:name="_Toc531020779"/>
      <w:bookmarkStart w:id="687" w:name="_Toc531178287"/>
      <w:bookmarkStart w:id="688" w:name="_Toc532392655"/>
      <w:bookmarkStart w:id="689" w:name="_Toc532392822"/>
      <w:bookmarkStart w:id="690" w:name="_Toc532392990"/>
      <w:bookmarkStart w:id="691" w:name="_Toc532393156"/>
      <w:bookmarkStart w:id="692" w:name="_Toc532393286"/>
      <w:bookmarkStart w:id="693" w:name="_Toc532393409"/>
      <w:bookmarkStart w:id="694" w:name="_Toc532393529"/>
      <w:bookmarkStart w:id="695" w:name="_Toc532393646"/>
      <w:bookmarkStart w:id="696" w:name="_Toc532393763"/>
      <w:bookmarkStart w:id="697" w:name="_Toc532393880"/>
      <w:bookmarkStart w:id="698" w:name="_Toc532393993"/>
      <w:bookmarkStart w:id="699" w:name="_Toc532394107"/>
      <w:bookmarkStart w:id="700" w:name="_Toc532482798"/>
      <w:bookmarkStart w:id="701" w:name="_Toc532482893"/>
      <w:bookmarkStart w:id="702" w:name="_Toc531020780"/>
      <w:bookmarkStart w:id="703" w:name="_Toc531178288"/>
      <w:bookmarkStart w:id="704" w:name="_Toc532392656"/>
      <w:bookmarkStart w:id="705" w:name="_Toc532392823"/>
      <w:bookmarkStart w:id="706" w:name="_Toc532392991"/>
      <w:bookmarkStart w:id="707" w:name="_Toc532393157"/>
      <w:bookmarkStart w:id="708" w:name="_Toc532393287"/>
      <w:bookmarkStart w:id="709" w:name="_Toc532393410"/>
      <w:bookmarkStart w:id="710" w:name="_Toc532393530"/>
      <w:bookmarkStart w:id="711" w:name="_Toc532393647"/>
      <w:bookmarkStart w:id="712" w:name="_Toc532393764"/>
      <w:bookmarkStart w:id="713" w:name="_Toc532393881"/>
      <w:bookmarkStart w:id="714" w:name="_Toc532393994"/>
      <w:bookmarkStart w:id="715" w:name="_Toc532394108"/>
      <w:bookmarkStart w:id="716" w:name="_Toc532482799"/>
      <w:bookmarkStart w:id="717" w:name="_Toc532482894"/>
      <w:bookmarkStart w:id="718" w:name="_Toc531178289"/>
      <w:bookmarkStart w:id="719" w:name="_Toc532392657"/>
      <w:bookmarkStart w:id="720" w:name="_Toc532392824"/>
      <w:bookmarkStart w:id="721" w:name="_Toc532392992"/>
      <w:bookmarkStart w:id="722" w:name="_Toc532393158"/>
      <w:bookmarkStart w:id="723" w:name="_Toc532393288"/>
      <w:bookmarkStart w:id="724" w:name="_Toc532393411"/>
      <w:bookmarkStart w:id="725" w:name="_Toc532393531"/>
      <w:bookmarkStart w:id="726" w:name="_Toc532393648"/>
      <w:bookmarkStart w:id="727" w:name="_Toc532393765"/>
      <w:bookmarkStart w:id="728" w:name="_Toc532393882"/>
      <w:bookmarkStart w:id="729" w:name="_Toc532393995"/>
      <w:bookmarkStart w:id="730" w:name="_Toc532394109"/>
      <w:bookmarkStart w:id="731" w:name="_Toc532482800"/>
      <w:bookmarkStart w:id="732" w:name="_Toc532482895"/>
      <w:bookmarkStart w:id="733" w:name="_Toc479154972"/>
      <w:bookmarkStart w:id="734" w:name="_Toc479237246"/>
      <w:bookmarkStart w:id="735" w:name="_Toc479237703"/>
      <w:bookmarkStart w:id="736" w:name="_Toc479260733"/>
      <w:bookmarkStart w:id="737" w:name="_Toc479260856"/>
      <w:bookmarkStart w:id="738" w:name="_Toc479261709"/>
      <w:bookmarkStart w:id="739" w:name="_Toc479264710"/>
      <w:bookmarkStart w:id="740" w:name="_Toc479265825"/>
      <w:bookmarkStart w:id="741" w:name="_Toc479325824"/>
      <w:bookmarkStart w:id="742" w:name="_Toc530404245"/>
      <w:bookmarkStart w:id="743" w:name="_Toc530495803"/>
      <w:bookmarkStart w:id="744" w:name="_Toc530495950"/>
      <w:bookmarkStart w:id="745" w:name="_Toc530496092"/>
      <w:bookmarkStart w:id="746" w:name="_Toc530496231"/>
      <w:bookmarkStart w:id="747" w:name="_Toc530936903"/>
      <w:bookmarkStart w:id="748" w:name="_Toc530937040"/>
      <w:bookmarkStart w:id="749" w:name="_Toc530937189"/>
      <w:bookmarkStart w:id="750" w:name="_Toc530937326"/>
      <w:bookmarkStart w:id="751" w:name="_Toc531007758"/>
      <w:bookmarkStart w:id="752" w:name="_Toc531007896"/>
      <w:bookmarkStart w:id="753" w:name="_Toc531008040"/>
      <w:bookmarkStart w:id="754" w:name="_Toc531009706"/>
      <w:bookmarkStart w:id="755" w:name="_Toc531012804"/>
      <w:bookmarkStart w:id="756" w:name="_Toc531012937"/>
      <w:bookmarkStart w:id="757" w:name="_Toc531020782"/>
      <w:bookmarkStart w:id="758" w:name="_Toc531178291"/>
      <w:bookmarkStart w:id="759" w:name="_Toc532392659"/>
      <w:bookmarkStart w:id="760" w:name="_Toc532392826"/>
      <w:bookmarkStart w:id="761" w:name="_Toc532392994"/>
      <w:bookmarkStart w:id="762" w:name="_Toc532393160"/>
      <w:bookmarkStart w:id="763" w:name="_Toc532393290"/>
      <w:bookmarkStart w:id="764" w:name="_Toc532393413"/>
      <w:bookmarkStart w:id="765" w:name="_Toc532393533"/>
      <w:bookmarkStart w:id="766" w:name="_Toc532393650"/>
      <w:bookmarkStart w:id="767" w:name="_Toc532393767"/>
      <w:bookmarkStart w:id="768" w:name="_Toc532393884"/>
      <w:bookmarkStart w:id="769" w:name="_Toc532393997"/>
      <w:bookmarkStart w:id="770" w:name="_Toc532394111"/>
      <w:bookmarkStart w:id="771" w:name="_Toc532482802"/>
      <w:bookmarkStart w:id="772" w:name="_Toc532482897"/>
      <w:bookmarkStart w:id="773" w:name="_Toc532392660"/>
      <w:bookmarkStart w:id="774" w:name="_Toc532392827"/>
      <w:bookmarkStart w:id="775" w:name="_Toc532392995"/>
      <w:bookmarkStart w:id="776" w:name="_Toc532393161"/>
      <w:bookmarkStart w:id="777" w:name="_Toc532393291"/>
      <w:bookmarkStart w:id="778" w:name="_Toc532393414"/>
      <w:bookmarkStart w:id="779" w:name="_Toc532393534"/>
      <w:bookmarkStart w:id="780" w:name="_Toc532393651"/>
      <w:bookmarkStart w:id="781" w:name="_Toc532393768"/>
      <w:bookmarkStart w:id="782" w:name="_Toc532393885"/>
      <w:bookmarkStart w:id="783" w:name="_Toc532393998"/>
      <w:bookmarkStart w:id="784" w:name="_Toc532394112"/>
      <w:bookmarkStart w:id="785" w:name="_Toc532482803"/>
      <w:bookmarkStart w:id="786" w:name="_Toc532482898"/>
      <w:bookmarkStart w:id="787" w:name="_Toc530495810"/>
      <w:bookmarkStart w:id="788" w:name="_Toc530495957"/>
      <w:bookmarkStart w:id="789" w:name="_Toc530496099"/>
      <w:bookmarkStart w:id="790" w:name="_Toc530496238"/>
      <w:bookmarkStart w:id="791" w:name="_Toc530936910"/>
      <w:bookmarkStart w:id="792" w:name="_Toc530937047"/>
      <w:bookmarkStart w:id="793" w:name="_Toc530937196"/>
      <w:bookmarkStart w:id="794" w:name="_Toc530937333"/>
      <w:bookmarkStart w:id="795" w:name="_Toc531007764"/>
      <w:bookmarkStart w:id="796" w:name="_Toc531007902"/>
      <w:bookmarkStart w:id="797" w:name="_Toc531008046"/>
      <w:bookmarkStart w:id="798" w:name="_Toc320617667"/>
      <w:bookmarkStart w:id="799" w:name="_Toc336015487"/>
      <w:bookmarkStart w:id="800" w:name="_Toc336424438"/>
      <w:bookmarkStart w:id="801" w:name="_Toc338430673"/>
      <w:bookmarkStart w:id="802" w:name="_Toc344390814"/>
      <w:bookmarkStart w:id="803" w:name="_Toc345106688"/>
      <w:bookmarkStart w:id="804" w:name="_Toc346917390"/>
      <w:bookmarkStart w:id="805" w:name="_Toc315186652"/>
      <w:bookmarkStart w:id="806" w:name="_Toc530495814"/>
      <w:bookmarkStart w:id="807" w:name="_Toc530495961"/>
      <w:bookmarkStart w:id="808" w:name="_Toc530496103"/>
      <w:bookmarkStart w:id="809" w:name="_Toc530496242"/>
      <w:bookmarkStart w:id="810" w:name="_Toc530936914"/>
      <w:bookmarkStart w:id="811" w:name="_Toc530937051"/>
      <w:bookmarkStart w:id="812" w:name="_Toc530937200"/>
      <w:bookmarkStart w:id="813" w:name="_Toc530937337"/>
      <w:bookmarkStart w:id="814" w:name="_Toc531007766"/>
      <w:bookmarkStart w:id="815" w:name="_Toc531007904"/>
      <w:bookmarkStart w:id="816" w:name="_Toc531008048"/>
      <w:bookmarkStart w:id="817" w:name="_Toc531009715"/>
      <w:bookmarkStart w:id="818" w:name="_Toc531012813"/>
      <w:bookmarkStart w:id="819" w:name="_Toc531012946"/>
      <w:bookmarkStart w:id="820" w:name="_Toc531020791"/>
      <w:bookmarkStart w:id="821" w:name="_Toc531178300"/>
      <w:bookmarkStart w:id="822" w:name="_Toc532392665"/>
      <w:bookmarkStart w:id="823" w:name="_Toc532392832"/>
      <w:bookmarkStart w:id="824" w:name="_Toc532393000"/>
      <w:bookmarkStart w:id="825" w:name="_Toc532393166"/>
      <w:bookmarkStart w:id="826" w:name="_Toc532393296"/>
      <w:bookmarkStart w:id="827" w:name="_Toc532393419"/>
      <w:bookmarkStart w:id="828" w:name="_Toc532393539"/>
      <w:bookmarkStart w:id="829" w:name="_Toc532393656"/>
      <w:bookmarkStart w:id="830" w:name="_Toc532393773"/>
      <w:bookmarkStart w:id="831" w:name="_Toc532393890"/>
      <w:bookmarkStart w:id="832" w:name="_Toc532394003"/>
      <w:bookmarkStart w:id="833" w:name="_Toc532394117"/>
      <w:bookmarkStart w:id="834" w:name="_Toc532482807"/>
      <w:bookmarkStart w:id="835" w:name="_Toc532482902"/>
      <w:bookmarkStart w:id="836" w:name="_Toc531178301"/>
      <w:bookmarkStart w:id="837" w:name="_Toc532392666"/>
      <w:bookmarkStart w:id="838" w:name="_Toc532392833"/>
      <w:bookmarkStart w:id="839" w:name="_Toc532393001"/>
      <w:bookmarkStart w:id="840" w:name="_Toc532393167"/>
      <w:bookmarkStart w:id="841" w:name="_Toc532393297"/>
      <w:bookmarkStart w:id="842" w:name="_Toc532393420"/>
      <w:bookmarkStart w:id="843" w:name="_Toc532393540"/>
      <w:bookmarkStart w:id="844" w:name="_Toc532393657"/>
      <w:bookmarkStart w:id="845" w:name="_Toc532393774"/>
      <w:bookmarkStart w:id="846" w:name="_Toc532393891"/>
      <w:bookmarkStart w:id="847" w:name="_Toc532394004"/>
      <w:bookmarkStart w:id="848" w:name="_Toc532394118"/>
      <w:bookmarkStart w:id="849" w:name="_Toc532482808"/>
      <w:bookmarkStart w:id="850" w:name="_Toc532482903"/>
      <w:bookmarkStart w:id="851" w:name="_Toc317503902"/>
      <w:bookmarkStart w:id="852" w:name="_Toc317844178"/>
      <w:bookmarkStart w:id="853" w:name="_Toc317844819"/>
      <w:bookmarkStart w:id="854" w:name="_Toc317862592"/>
      <w:bookmarkStart w:id="855" w:name="_Toc318122681"/>
      <w:bookmarkStart w:id="856" w:name="_Toc318126685"/>
      <w:bookmarkStart w:id="857" w:name="_Toc318127323"/>
      <w:bookmarkStart w:id="858" w:name="_Toc318186988"/>
      <w:bookmarkStart w:id="859" w:name="_Toc318197304"/>
      <w:bookmarkStart w:id="860" w:name="_Toc318203324"/>
      <w:bookmarkStart w:id="861" w:name="_Toc318207896"/>
      <w:bookmarkStart w:id="862" w:name="_Toc320092527"/>
      <w:bookmarkStart w:id="863" w:name="_Toc320278894"/>
      <w:bookmarkStart w:id="864" w:name="_Toc320280559"/>
      <w:bookmarkStart w:id="865" w:name="_Toc320526846"/>
      <w:bookmarkStart w:id="866" w:name="_Toc320790818"/>
      <w:bookmarkStart w:id="867" w:name="_Toc320977156"/>
      <w:bookmarkStart w:id="868" w:name="_Toc320977744"/>
      <w:bookmarkStart w:id="869" w:name="_Toc320978414"/>
      <w:bookmarkStart w:id="870" w:name="_Toc321133012"/>
      <w:bookmarkStart w:id="871" w:name="_Toc323638889"/>
      <w:bookmarkStart w:id="872" w:name="_Toc324428221"/>
      <w:bookmarkStart w:id="873" w:name="_Toc324502339"/>
      <w:bookmarkStart w:id="874" w:name="_Toc317503903"/>
      <w:bookmarkStart w:id="875" w:name="_Toc317844179"/>
      <w:bookmarkStart w:id="876" w:name="_Toc317844820"/>
      <w:bookmarkStart w:id="877" w:name="_Toc317862593"/>
      <w:bookmarkStart w:id="878" w:name="_Toc318122682"/>
      <w:bookmarkStart w:id="879" w:name="_Toc318126686"/>
      <w:bookmarkStart w:id="880" w:name="_Toc318127324"/>
      <w:bookmarkStart w:id="881" w:name="_Toc318186989"/>
      <w:bookmarkStart w:id="882" w:name="_Toc318197305"/>
      <w:bookmarkStart w:id="883" w:name="_Toc318203325"/>
      <w:bookmarkStart w:id="884" w:name="_Toc318207897"/>
      <w:bookmarkStart w:id="885" w:name="_Toc320092528"/>
      <w:bookmarkStart w:id="886" w:name="_Toc320278895"/>
      <w:bookmarkStart w:id="887" w:name="_Toc320280560"/>
      <w:bookmarkStart w:id="888" w:name="_Toc320526847"/>
      <w:bookmarkStart w:id="889" w:name="_Toc320790819"/>
      <w:bookmarkStart w:id="890" w:name="_Toc320977157"/>
      <w:bookmarkStart w:id="891" w:name="_Toc320977745"/>
      <w:bookmarkStart w:id="892" w:name="_Toc320978415"/>
      <w:bookmarkStart w:id="893" w:name="_Toc321133013"/>
      <w:bookmarkStart w:id="894" w:name="_Toc323638890"/>
      <w:bookmarkStart w:id="895" w:name="_Toc324428222"/>
      <w:bookmarkStart w:id="896" w:name="_Toc324502340"/>
      <w:bookmarkStart w:id="897" w:name="_Toc317503904"/>
      <w:bookmarkStart w:id="898" w:name="_Toc317844180"/>
      <w:bookmarkStart w:id="899" w:name="_Toc317844821"/>
      <w:bookmarkStart w:id="900" w:name="_Toc317862594"/>
      <w:bookmarkStart w:id="901" w:name="_Toc318122683"/>
      <w:bookmarkStart w:id="902" w:name="_Toc318126687"/>
      <w:bookmarkStart w:id="903" w:name="_Toc318127325"/>
      <w:bookmarkStart w:id="904" w:name="_Toc318186990"/>
      <w:bookmarkStart w:id="905" w:name="_Toc318197306"/>
      <w:bookmarkStart w:id="906" w:name="_Toc318203326"/>
      <w:bookmarkStart w:id="907" w:name="_Toc318207898"/>
      <w:bookmarkStart w:id="908" w:name="_Toc320092529"/>
      <w:bookmarkStart w:id="909" w:name="_Toc320278896"/>
      <w:bookmarkStart w:id="910" w:name="_Toc320280561"/>
      <w:bookmarkStart w:id="911" w:name="_Toc320526848"/>
      <w:bookmarkStart w:id="912" w:name="_Toc320790820"/>
      <w:bookmarkStart w:id="913" w:name="_Toc320977158"/>
      <w:bookmarkStart w:id="914" w:name="_Toc320977746"/>
      <w:bookmarkStart w:id="915" w:name="_Toc320978416"/>
      <w:bookmarkStart w:id="916" w:name="_Toc321133014"/>
      <w:bookmarkStart w:id="917" w:name="_Toc323638891"/>
      <w:bookmarkStart w:id="918" w:name="_Toc324428223"/>
      <w:bookmarkStart w:id="919" w:name="_Toc324502341"/>
      <w:bookmarkStart w:id="920" w:name="_Toc317503905"/>
      <w:bookmarkStart w:id="921" w:name="_Toc317844181"/>
      <w:bookmarkStart w:id="922" w:name="_Toc317844822"/>
      <w:bookmarkStart w:id="923" w:name="_Toc317862595"/>
      <w:bookmarkStart w:id="924" w:name="_Toc318122684"/>
      <w:bookmarkStart w:id="925" w:name="_Toc318126688"/>
      <w:bookmarkStart w:id="926" w:name="_Toc318127326"/>
      <w:bookmarkStart w:id="927" w:name="_Toc318186991"/>
      <w:bookmarkStart w:id="928" w:name="_Toc318197307"/>
      <w:bookmarkStart w:id="929" w:name="_Toc318203327"/>
      <w:bookmarkStart w:id="930" w:name="_Toc318207899"/>
      <w:bookmarkStart w:id="931" w:name="_Toc320092530"/>
      <w:bookmarkStart w:id="932" w:name="_Toc320278897"/>
      <w:bookmarkStart w:id="933" w:name="_Toc320280562"/>
      <w:bookmarkStart w:id="934" w:name="_Toc320526849"/>
      <w:bookmarkStart w:id="935" w:name="_Toc320790821"/>
      <w:bookmarkStart w:id="936" w:name="_Toc320977159"/>
      <w:bookmarkStart w:id="937" w:name="_Toc320977747"/>
      <w:bookmarkStart w:id="938" w:name="_Toc320978417"/>
      <w:bookmarkStart w:id="939" w:name="_Toc321133015"/>
      <w:bookmarkStart w:id="940" w:name="_Toc323638892"/>
      <w:bookmarkStart w:id="941" w:name="_Toc324428224"/>
      <w:bookmarkStart w:id="942" w:name="_Toc324502342"/>
      <w:bookmarkStart w:id="943" w:name="_Toc306294124"/>
      <w:bookmarkStart w:id="944" w:name="_Toc306377167"/>
      <w:bookmarkStart w:id="945" w:name="_Toc306294125"/>
      <w:bookmarkStart w:id="946" w:name="_Toc306377168"/>
      <w:bookmarkStart w:id="947" w:name="_Toc302733222"/>
      <w:bookmarkStart w:id="948" w:name="_Toc302733253"/>
      <w:bookmarkStart w:id="949" w:name="_Toc302737167"/>
      <w:bookmarkStart w:id="950" w:name="_Toc302737230"/>
      <w:bookmarkStart w:id="951" w:name="_Toc302737483"/>
      <w:bookmarkStart w:id="952" w:name="_Toc302754689"/>
      <w:bookmarkStart w:id="953" w:name="_Toc302754810"/>
      <w:bookmarkStart w:id="954" w:name="_Toc302754868"/>
      <w:bookmarkStart w:id="955" w:name="_Toc302754926"/>
      <w:bookmarkStart w:id="956" w:name="_Toc317503906"/>
      <w:bookmarkStart w:id="957" w:name="_Toc317844182"/>
      <w:bookmarkStart w:id="958" w:name="_Toc317844823"/>
      <w:bookmarkStart w:id="959" w:name="_Toc317862596"/>
      <w:bookmarkStart w:id="960" w:name="_Toc318122685"/>
      <w:bookmarkStart w:id="961" w:name="_Toc318126689"/>
      <w:bookmarkStart w:id="962" w:name="_Toc318127327"/>
      <w:bookmarkStart w:id="963" w:name="_Toc318186992"/>
      <w:bookmarkStart w:id="964" w:name="_Toc318197308"/>
      <w:bookmarkStart w:id="965" w:name="_Toc318203328"/>
      <w:bookmarkStart w:id="966" w:name="_Toc318207900"/>
      <w:bookmarkStart w:id="967" w:name="_Toc320092531"/>
      <w:bookmarkStart w:id="968" w:name="_Toc320278898"/>
      <w:bookmarkStart w:id="969" w:name="_Toc320280563"/>
      <w:bookmarkStart w:id="970" w:name="_Toc320526850"/>
      <w:bookmarkStart w:id="971" w:name="_Toc320790822"/>
      <w:bookmarkStart w:id="972" w:name="_Toc320977160"/>
      <w:bookmarkStart w:id="973" w:name="_Toc320977748"/>
      <w:bookmarkStart w:id="974" w:name="_Toc320978418"/>
      <w:bookmarkStart w:id="975" w:name="_Toc321133016"/>
      <w:bookmarkStart w:id="976" w:name="_Toc323638893"/>
      <w:bookmarkStart w:id="977" w:name="_Toc324428225"/>
      <w:bookmarkStart w:id="978" w:name="_Toc324502343"/>
      <w:bookmarkStart w:id="979" w:name="_Toc317503907"/>
      <w:bookmarkStart w:id="980" w:name="_Toc317844183"/>
      <w:bookmarkStart w:id="981" w:name="_Toc317844824"/>
      <w:bookmarkStart w:id="982" w:name="_Toc317862597"/>
      <w:bookmarkStart w:id="983" w:name="_Toc318122686"/>
      <w:bookmarkStart w:id="984" w:name="_Toc318126690"/>
      <w:bookmarkStart w:id="985" w:name="_Toc318127328"/>
      <w:bookmarkStart w:id="986" w:name="_Toc318186993"/>
      <w:bookmarkStart w:id="987" w:name="_Toc318197309"/>
      <w:bookmarkStart w:id="988" w:name="_Toc318203329"/>
      <w:bookmarkStart w:id="989" w:name="_Toc318207901"/>
      <w:bookmarkStart w:id="990" w:name="_Toc320092532"/>
      <w:bookmarkStart w:id="991" w:name="_Toc320278899"/>
      <w:bookmarkStart w:id="992" w:name="_Toc320280564"/>
      <w:bookmarkStart w:id="993" w:name="_Toc320526851"/>
      <w:bookmarkStart w:id="994" w:name="_Toc320790823"/>
      <w:bookmarkStart w:id="995" w:name="_Toc320977161"/>
      <w:bookmarkStart w:id="996" w:name="_Toc320977749"/>
      <w:bookmarkStart w:id="997" w:name="_Toc320978419"/>
      <w:bookmarkStart w:id="998" w:name="_Toc321133017"/>
      <w:bookmarkStart w:id="999" w:name="_Toc323638894"/>
      <w:bookmarkStart w:id="1000" w:name="_Toc324428226"/>
      <w:bookmarkStart w:id="1001" w:name="_Toc324502344"/>
      <w:bookmarkStart w:id="1002" w:name="_Toc317503908"/>
      <w:bookmarkStart w:id="1003" w:name="_Toc317844184"/>
      <w:bookmarkStart w:id="1004" w:name="_Toc317844825"/>
      <w:bookmarkStart w:id="1005" w:name="_Toc317862598"/>
      <w:bookmarkStart w:id="1006" w:name="_Toc318122687"/>
      <w:bookmarkStart w:id="1007" w:name="_Toc318126691"/>
      <w:bookmarkStart w:id="1008" w:name="_Toc318127329"/>
      <w:bookmarkStart w:id="1009" w:name="_Toc318186994"/>
      <w:bookmarkStart w:id="1010" w:name="_Toc318197310"/>
      <w:bookmarkStart w:id="1011" w:name="_Toc318203330"/>
      <w:bookmarkStart w:id="1012" w:name="_Toc318207902"/>
      <w:bookmarkStart w:id="1013" w:name="_Toc320092533"/>
      <w:bookmarkStart w:id="1014" w:name="_Toc320278900"/>
      <w:bookmarkStart w:id="1015" w:name="_Toc320280565"/>
      <w:bookmarkStart w:id="1016" w:name="_Toc320526852"/>
      <w:bookmarkStart w:id="1017" w:name="_Toc320790824"/>
      <w:bookmarkStart w:id="1018" w:name="_Toc320977162"/>
      <w:bookmarkStart w:id="1019" w:name="_Toc320977750"/>
      <w:bookmarkStart w:id="1020" w:name="_Toc320978420"/>
      <w:bookmarkStart w:id="1021" w:name="_Toc321133018"/>
      <w:bookmarkStart w:id="1022" w:name="_Toc323638895"/>
      <w:bookmarkStart w:id="1023" w:name="_Toc324428227"/>
      <w:bookmarkStart w:id="1024" w:name="_Toc324502345"/>
      <w:bookmarkStart w:id="1025" w:name="_Toc317503909"/>
      <w:bookmarkStart w:id="1026" w:name="_Toc317844185"/>
      <w:bookmarkStart w:id="1027" w:name="_Toc317844826"/>
      <w:bookmarkStart w:id="1028" w:name="_Toc317862599"/>
      <w:bookmarkStart w:id="1029" w:name="_Toc318122688"/>
      <w:bookmarkStart w:id="1030" w:name="_Toc318126692"/>
      <w:bookmarkStart w:id="1031" w:name="_Toc318127330"/>
      <w:bookmarkStart w:id="1032" w:name="_Toc318186995"/>
      <w:bookmarkStart w:id="1033" w:name="_Toc318197311"/>
      <w:bookmarkStart w:id="1034" w:name="_Toc318203331"/>
      <w:bookmarkStart w:id="1035" w:name="_Toc318207903"/>
      <w:bookmarkStart w:id="1036" w:name="_Toc320092534"/>
      <w:bookmarkStart w:id="1037" w:name="_Toc320278901"/>
      <w:bookmarkStart w:id="1038" w:name="_Toc320280566"/>
      <w:bookmarkStart w:id="1039" w:name="_Toc320526853"/>
      <w:bookmarkStart w:id="1040" w:name="_Toc320790825"/>
      <w:bookmarkStart w:id="1041" w:name="_Toc320977163"/>
      <w:bookmarkStart w:id="1042" w:name="_Toc320977751"/>
      <w:bookmarkStart w:id="1043" w:name="_Toc320978421"/>
      <w:bookmarkStart w:id="1044" w:name="_Toc321133019"/>
      <w:bookmarkStart w:id="1045" w:name="_Toc323638896"/>
      <w:bookmarkStart w:id="1046" w:name="_Toc324428228"/>
      <w:bookmarkStart w:id="1047" w:name="_Toc324502346"/>
      <w:bookmarkStart w:id="1048" w:name="_Toc317503910"/>
      <w:bookmarkStart w:id="1049" w:name="_Toc317844186"/>
      <w:bookmarkStart w:id="1050" w:name="_Toc317844827"/>
      <w:bookmarkStart w:id="1051" w:name="_Toc317862600"/>
      <w:bookmarkStart w:id="1052" w:name="_Toc318122689"/>
      <w:bookmarkStart w:id="1053" w:name="_Toc318126693"/>
      <w:bookmarkStart w:id="1054" w:name="_Toc318127331"/>
      <w:bookmarkStart w:id="1055" w:name="_Toc318186996"/>
      <w:bookmarkStart w:id="1056" w:name="_Toc318197312"/>
      <w:bookmarkStart w:id="1057" w:name="_Toc318203332"/>
      <w:bookmarkStart w:id="1058" w:name="_Toc318207904"/>
      <w:bookmarkStart w:id="1059" w:name="_Toc320092535"/>
      <w:bookmarkStart w:id="1060" w:name="_Toc320278902"/>
      <w:bookmarkStart w:id="1061" w:name="_Toc320280567"/>
      <w:bookmarkStart w:id="1062" w:name="_Toc320526854"/>
      <w:bookmarkStart w:id="1063" w:name="_Toc320790826"/>
      <w:bookmarkStart w:id="1064" w:name="_Toc320977164"/>
      <w:bookmarkStart w:id="1065" w:name="_Toc320977752"/>
      <w:bookmarkStart w:id="1066" w:name="_Toc320978422"/>
      <w:bookmarkStart w:id="1067" w:name="_Toc321133020"/>
      <w:bookmarkStart w:id="1068" w:name="_Toc323638897"/>
      <w:bookmarkStart w:id="1069" w:name="_Toc324428229"/>
      <w:bookmarkStart w:id="1070" w:name="_Toc324502347"/>
      <w:bookmarkStart w:id="1071" w:name="_Toc317503911"/>
      <w:bookmarkStart w:id="1072" w:name="_Toc317844187"/>
      <w:bookmarkStart w:id="1073" w:name="_Toc317844828"/>
      <w:bookmarkStart w:id="1074" w:name="_Toc317862601"/>
      <w:bookmarkStart w:id="1075" w:name="_Toc318122690"/>
      <w:bookmarkStart w:id="1076" w:name="_Toc318126694"/>
      <w:bookmarkStart w:id="1077" w:name="_Toc318127332"/>
      <w:bookmarkStart w:id="1078" w:name="_Toc318186997"/>
      <w:bookmarkStart w:id="1079" w:name="_Toc318197313"/>
      <w:bookmarkStart w:id="1080" w:name="_Toc318203333"/>
      <w:bookmarkStart w:id="1081" w:name="_Toc318207905"/>
      <w:bookmarkStart w:id="1082" w:name="_Toc320092536"/>
      <w:bookmarkStart w:id="1083" w:name="_Toc320278903"/>
      <w:bookmarkStart w:id="1084" w:name="_Toc320280568"/>
      <w:bookmarkStart w:id="1085" w:name="_Toc320526855"/>
      <w:bookmarkStart w:id="1086" w:name="_Toc320790827"/>
      <w:bookmarkStart w:id="1087" w:name="_Toc320977165"/>
      <w:bookmarkStart w:id="1088" w:name="_Toc320977753"/>
      <w:bookmarkStart w:id="1089" w:name="_Toc320978423"/>
      <w:bookmarkStart w:id="1090" w:name="_Toc321133021"/>
      <w:bookmarkStart w:id="1091" w:name="_Toc323638898"/>
      <w:bookmarkStart w:id="1092" w:name="_Toc324428230"/>
      <w:bookmarkStart w:id="1093" w:name="_Toc324502348"/>
      <w:bookmarkStart w:id="1094" w:name="_Toc317503912"/>
      <w:bookmarkStart w:id="1095" w:name="_Toc317844188"/>
      <w:bookmarkStart w:id="1096" w:name="_Toc317844829"/>
      <w:bookmarkStart w:id="1097" w:name="_Toc317862602"/>
      <w:bookmarkStart w:id="1098" w:name="_Toc318122691"/>
      <w:bookmarkStart w:id="1099" w:name="_Toc318126695"/>
      <w:bookmarkStart w:id="1100" w:name="_Toc318127333"/>
      <w:bookmarkStart w:id="1101" w:name="_Toc318186998"/>
      <w:bookmarkStart w:id="1102" w:name="_Toc318197314"/>
      <w:bookmarkStart w:id="1103" w:name="_Toc318203334"/>
      <w:bookmarkStart w:id="1104" w:name="_Toc318207906"/>
      <w:bookmarkStart w:id="1105" w:name="_Toc320092537"/>
      <w:bookmarkStart w:id="1106" w:name="_Toc320278904"/>
      <w:bookmarkStart w:id="1107" w:name="_Toc320280569"/>
      <w:bookmarkStart w:id="1108" w:name="_Toc320526856"/>
      <w:bookmarkStart w:id="1109" w:name="_Toc320790828"/>
      <w:bookmarkStart w:id="1110" w:name="_Toc320977166"/>
      <w:bookmarkStart w:id="1111" w:name="_Toc320977754"/>
      <w:bookmarkStart w:id="1112" w:name="_Toc320978424"/>
      <w:bookmarkStart w:id="1113" w:name="_Toc321133022"/>
      <w:bookmarkStart w:id="1114" w:name="_Toc323638899"/>
      <w:bookmarkStart w:id="1115" w:name="_Toc324428231"/>
      <w:bookmarkStart w:id="1116" w:name="_Toc324502349"/>
      <w:bookmarkStart w:id="1117" w:name="_Toc317503913"/>
      <w:bookmarkStart w:id="1118" w:name="_Toc317844189"/>
      <w:bookmarkStart w:id="1119" w:name="_Toc317844830"/>
      <w:bookmarkStart w:id="1120" w:name="_Toc317862603"/>
      <w:bookmarkStart w:id="1121" w:name="_Toc318122692"/>
      <w:bookmarkStart w:id="1122" w:name="_Toc318126696"/>
      <w:bookmarkStart w:id="1123" w:name="_Toc318127334"/>
      <w:bookmarkStart w:id="1124" w:name="_Toc318186999"/>
      <w:bookmarkStart w:id="1125" w:name="_Toc318197315"/>
      <w:bookmarkStart w:id="1126" w:name="_Toc318203335"/>
      <w:bookmarkStart w:id="1127" w:name="_Toc318207907"/>
      <w:bookmarkStart w:id="1128" w:name="_Toc320092538"/>
      <w:bookmarkStart w:id="1129" w:name="_Toc320278905"/>
      <w:bookmarkStart w:id="1130" w:name="_Toc320280570"/>
      <w:bookmarkStart w:id="1131" w:name="_Toc320526857"/>
      <w:bookmarkStart w:id="1132" w:name="_Toc320790829"/>
      <w:bookmarkStart w:id="1133" w:name="_Toc320977167"/>
      <w:bookmarkStart w:id="1134" w:name="_Toc320977755"/>
      <w:bookmarkStart w:id="1135" w:name="_Toc320978425"/>
      <w:bookmarkStart w:id="1136" w:name="_Toc321133023"/>
      <w:bookmarkStart w:id="1137" w:name="_Toc323638900"/>
      <w:bookmarkStart w:id="1138" w:name="_Toc324428232"/>
      <w:bookmarkStart w:id="1139" w:name="_Toc324502350"/>
      <w:bookmarkStart w:id="1140" w:name="_Toc317503914"/>
      <w:bookmarkStart w:id="1141" w:name="_Toc317844190"/>
      <w:bookmarkStart w:id="1142" w:name="_Toc317844831"/>
      <w:bookmarkStart w:id="1143" w:name="_Toc317862604"/>
      <w:bookmarkStart w:id="1144" w:name="_Toc318122693"/>
      <w:bookmarkStart w:id="1145" w:name="_Toc318126697"/>
      <w:bookmarkStart w:id="1146" w:name="_Toc318127335"/>
      <w:bookmarkStart w:id="1147" w:name="_Toc318187000"/>
      <w:bookmarkStart w:id="1148" w:name="_Toc318197316"/>
      <w:bookmarkStart w:id="1149" w:name="_Toc318203336"/>
      <w:bookmarkStart w:id="1150" w:name="_Toc318207908"/>
      <w:bookmarkStart w:id="1151" w:name="_Toc320092539"/>
      <w:bookmarkStart w:id="1152" w:name="_Toc320278906"/>
      <w:bookmarkStart w:id="1153" w:name="_Toc320280571"/>
      <w:bookmarkStart w:id="1154" w:name="_Toc320526858"/>
      <w:bookmarkStart w:id="1155" w:name="_Toc320790830"/>
      <w:bookmarkStart w:id="1156" w:name="_Toc320977168"/>
      <w:bookmarkStart w:id="1157" w:name="_Toc320977756"/>
      <w:bookmarkStart w:id="1158" w:name="_Toc320978426"/>
      <w:bookmarkStart w:id="1159" w:name="_Toc321133024"/>
      <w:bookmarkStart w:id="1160" w:name="_Toc323638901"/>
      <w:bookmarkStart w:id="1161" w:name="_Toc324428233"/>
      <w:bookmarkStart w:id="1162" w:name="_Toc324502351"/>
      <w:bookmarkStart w:id="1163" w:name="_Toc317503915"/>
      <w:bookmarkStart w:id="1164" w:name="_Toc317844191"/>
      <w:bookmarkStart w:id="1165" w:name="_Toc317844832"/>
      <w:bookmarkStart w:id="1166" w:name="_Toc317862605"/>
      <w:bookmarkStart w:id="1167" w:name="_Toc318122694"/>
      <w:bookmarkStart w:id="1168" w:name="_Toc318126698"/>
      <w:bookmarkStart w:id="1169" w:name="_Toc318127336"/>
      <w:bookmarkStart w:id="1170" w:name="_Toc318187001"/>
      <w:bookmarkStart w:id="1171" w:name="_Toc318197317"/>
      <w:bookmarkStart w:id="1172" w:name="_Toc318203337"/>
      <w:bookmarkStart w:id="1173" w:name="_Toc318207909"/>
      <w:bookmarkStart w:id="1174" w:name="_Toc320092540"/>
      <w:bookmarkStart w:id="1175" w:name="_Toc320278907"/>
      <w:bookmarkStart w:id="1176" w:name="_Toc320280572"/>
      <w:bookmarkStart w:id="1177" w:name="_Toc320526859"/>
      <w:bookmarkStart w:id="1178" w:name="_Toc320790831"/>
      <w:bookmarkStart w:id="1179" w:name="_Toc320977169"/>
      <w:bookmarkStart w:id="1180" w:name="_Toc320977757"/>
      <w:bookmarkStart w:id="1181" w:name="_Toc320978427"/>
      <w:bookmarkStart w:id="1182" w:name="_Toc321133025"/>
      <w:bookmarkStart w:id="1183" w:name="_Toc323638902"/>
      <w:bookmarkStart w:id="1184" w:name="_Toc324428234"/>
      <w:bookmarkStart w:id="1185" w:name="_Toc324502352"/>
      <w:bookmarkStart w:id="1186" w:name="_Toc317503916"/>
      <w:bookmarkStart w:id="1187" w:name="_Toc317844192"/>
      <w:bookmarkStart w:id="1188" w:name="_Toc317844833"/>
      <w:bookmarkStart w:id="1189" w:name="_Toc317862606"/>
      <w:bookmarkStart w:id="1190" w:name="_Toc318122695"/>
      <w:bookmarkStart w:id="1191" w:name="_Toc318126699"/>
      <w:bookmarkStart w:id="1192" w:name="_Toc318127337"/>
      <w:bookmarkStart w:id="1193" w:name="_Toc318187002"/>
      <w:bookmarkStart w:id="1194" w:name="_Toc318197318"/>
      <w:bookmarkStart w:id="1195" w:name="_Toc318203338"/>
      <w:bookmarkStart w:id="1196" w:name="_Toc318207910"/>
      <w:bookmarkStart w:id="1197" w:name="_Toc320092541"/>
      <w:bookmarkStart w:id="1198" w:name="_Toc320278908"/>
      <w:bookmarkStart w:id="1199" w:name="_Toc320280573"/>
      <w:bookmarkStart w:id="1200" w:name="_Toc320526860"/>
      <w:bookmarkStart w:id="1201" w:name="_Toc320790832"/>
      <w:bookmarkStart w:id="1202" w:name="_Toc320977170"/>
      <w:bookmarkStart w:id="1203" w:name="_Toc320977758"/>
      <w:bookmarkStart w:id="1204" w:name="_Toc320978428"/>
      <w:bookmarkStart w:id="1205" w:name="_Toc321133026"/>
      <w:bookmarkStart w:id="1206" w:name="_Toc323638903"/>
      <w:bookmarkStart w:id="1207" w:name="_Toc324428235"/>
      <w:bookmarkStart w:id="1208" w:name="_Toc324502353"/>
      <w:bookmarkStart w:id="1209" w:name="_Toc317503917"/>
      <w:bookmarkStart w:id="1210" w:name="_Toc317844193"/>
      <w:bookmarkStart w:id="1211" w:name="_Toc317844834"/>
      <w:bookmarkStart w:id="1212" w:name="_Toc317862607"/>
      <w:bookmarkStart w:id="1213" w:name="_Toc318122696"/>
      <w:bookmarkStart w:id="1214" w:name="_Toc318126700"/>
      <w:bookmarkStart w:id="1215" w:name="_Toc318127338"/>
      <w:bookmarkStart w:id="1216" w:name="_Toc318187003"/>
      <w:bookmarkStart w:id="1217" w:name="_Toc318197319"/>
      <w:bookmarkStart w:id="1218" w:name="_Toc318203339"/>
      <w:bookmarkStart w:id="1219" w:name="_Toc318207911"/>
      <w:bookmarkStart w:id="1220" w:name="_Toc320092542"/>
      <w:bookmarkStart w:id="1221" w:name="_Toc320278909"/>
      <w:bookmarkStart w:id="1222" w:name="_Toc320280574"/>
      <w:bookmarkStart w:id="1223" w:name="_Toc320526861"/>
      <w:bookmarkStart w:id="1224" w:name="_Toc320790833"/>
      <w:bookmarkStart w:id="1225" w:name="_Toc320977171"/>
      <w:bookmarkStart w:id="1226" w:name="_Toc320977759"/>
      <w:bookmarkStart w:id="1227" w:name="_Toc320978429"/>
      <w:bookmarkStart w:id="1228" w:name="_Toc321133027"/>
      <w:bookmarkStart w:id="1229" w:name="_Toc323638904"/>
      <w:bookmarkStart w:id="1230" w:name="_Toc324428236"/>
      <w:bookmarkStart w:id="1231" w:name="_Toc324502354"/>
      <w:bookmarkStart w:id="1232" w:name="_Toc317503918"/>
      <w:bookmarkStart w:id="1233" w:name="_Toc317844194"/>
      <w:bookmarkStart w:id="1234" w:name="_Toc317844835"/>
      <w:bookmarkStart w:id="1235" w:name="_Toc317862608"/>
      <w:bookmarkStart w:id="1236" w:name="_Toc318122697"/>
      <w:bookmarkStart w:id="1237" w:name="_Toc318126701"/>
      <w:bookmarkStart w:id="1238" w:name="_Toc318127339"/>
      <w:bookmarkStart w:id="1239" w:name="_Toc318187004"/>
      <w:bookmarkStart w:id="1240" w:name="_Toc318197320"/>
      <w:bookmarkStart w:id="1241" w:name="_Toc318203340"/>
      <w:bookmarkStart w:id="1242" w:name="_Toc318207912"/>
      <w:bookmarkStart w:id="1243" w:name="_Toc320092543"/>
      <w:bookmarkStart w:id="1244" w:name="_Toc320278910"/>
      <w:bookmarkStart w:id="1245" w:name="_Toc320280575"/>
      <w:bookmarkStart w:id="1246" w:name="_Toc320526862"/>
      <w:bookmarkStart w:id="1247" w:name="_Toc320790834"/>
      <w:bookmarkStart w:id="1248" w:name="_Toc320977172"/>
      <w:bookmarkStart w:id="1249" w:name="_Toc320977760"/>
      <w:bookmarkStart w:id="1250" w:name="_Toc320978430"/>
      <w:bookmarkStart w:id="1251" w:name="_Toc321133028"/>
      <w:bookmarkStart w:id="1252" w:name="_Toc323638905"/>
      <w:bookmarkStart w:id="1253" w:name="_Toc324428237"/>
      <w:bookmarkStart w:id="1254" w:name="_Toc324502355"/>
      <w:bookmarkStart w:id="1255" w:name="_Toc317503919"/>
      <w:bookmarkStart w:id="1256" w:name="_Toc317844195"/>
      <w:bookmarkStart w:id="1257" w:name="_Toc317844836"/>
      <w:bookmarkStart w:id="1258" w:name="_Toc317862609"/>
      <w:bookmarkStart w:id="1259" w:name="_Toc318122698"/>
      <w:bookmarkStart w:id="1260" w:name="_Toc318126702"/>
      <w:bookmarkStart w:id="1261" w:name="_Toc318127340"/>
      <w:bookmarkStart w:id="1262" w:name="_Toc318187005"/>
      <w:bookmarkStart w:id="1263" w:name="_Toc318197321"/>
      <w:bookmarkStart w:id="1264" w:name="_Toc318203341"/>
      <w:bookmarkStart w:id="1265" w:name="_Toc318207913"/>
      <w:bookmarkStart w:id="1266" w:name="_Toc320092544"/>
      <w:bookmarkStart w:id="1267" w:name="_Toc320278911"/>
      <w:bookmarkStart w:id="1268" w:name="_Toc320280576"/>
      <w:bookmarkStart w:id="1269" w:name="_Toc320526863"/>
      <w:bookmarkStart w:id="1270" w:name="_Toc320790835"/>
      <w:bookmarkStart w:id="1271" w:name="_Toc320977173"/>
      <w:bookmarkStart w:id="1272" w:name="_Toc320977761"/>
      <w:bookmarkStart w:id="1273" w:name="_Toc320978431"/>
      <w:bookmarkStart w:id="1274" w:name="_Toc321133029"/>
      <w:bookmarkStart w:id="1275" w:name="_Toc323638906"/>
      <w:bookmarkStart w:id="1276" w:name="_Toc324428238"/>
      <w:bookmarkStart w:id="1277" w:name="_Toc324502356"/>
      <w:bookmarkStart w:id="1278" w:name="_Toc317503920"/>
      <w:bookmarkStart w:id="1279" w:name="_Toc317844196"/>
      <w:bookmarkStart w:id="1280" w:name="_Toc317844837"/>
      <w:bookmarkStart w:id="1281" w:name="_Toc317862610"/>
      <w:bookmarkStart w:id="1282" w:name="_Toc318122699"/>
      <w:bookmarkStart w:id="1283" w:name="_Toc318126703"/>
      <w:bookmarkStart w:id="1284" w:name="_Toc318127341"/>
      <w:bookmarkStart w:id="1285" w:name="_Toc318187006"/>
      <w:bookmarkStart w:id="1286" w:name="_Toc318197322"/>
      <w:bookmarkStart w:id="1287" w:name="_Toc318203342"/>
      <w:bookmarkStart w:id="1288" w:name="_Toc318207914"/>
      <w:bookmarkStart w:id="1289" w:name="_Toc320092545"/>
      <w:bookmarkStart w:id="1290" w:name="_Toc320278912"/>
      <w:bookmarkStart w:id="1291" w:name="_Toc320280577"/>
      <w:bookmarkStart w:id="1292" w:name="_Toc320526864"/>
      <w:bookmarkStart w:id="1293" w:name="_Toc320790836"/>
      <w:bookmarkStart w:id="1294" w:name="_Toc320977174"/>
      <w:bookmarkStart w:id="1295" w:name="_Toc320977762"/>
      <w:bookmarkStart w:id="1296" w:name="_Toc320978432"/>
      <w:bookmarkStart w:id="1297" w:name="_Toc321133030"/>
      <w:bookmarkStart w:id="1298" w:name="_Toc323638907"/>
      <w:bookmarkStart w:id="1299" w:name="_Toc324428239"/>
      <w:bookmarkStart w:id="1300" w:name="_Toc324502357"/>
      <w:bookmarkStart w:id="1301" w:name="_Toc317503921"/>
      <w:bookmarkStart w:id="1302" w:name="_Toc317844197"/>
      <w:bookmarkStart w:id="1303" w:name="_Toc317844838"/>
      <w:bookmarkStart w:id="1304" w:name="_Toc317862611"/>
      <w:bookmarkStart w:id="1305" w:name="_Toc318122700"/>
      <w:bookmarkStart w:id="1306" w:name="_Toc318126704"/>
      <w:bookmarkStart w:id="1307" w:name="_Toc318127342"/>
      <w:bookmarkStart w:id="1308" w:name="_Toc318187007"/>
      <w:bookmarkStart w:id="1309" w:name="_Toc318197323"/>
      <w:bookmarkStart w:id="1310" w:name="_Toc318203343"/>
      <w:bookmarkStart w:id="1311" w:name="_Toc318207915"/>
      <w:bookmarkStart w:id="1312" w:name="_Toc320092546"/>
      <w:bookmarkStart w:id="1313" w:name="_Toc320278913"/>
      <w:bookmarkStart w:id="1314" w:name="_Toc320280578"/>
      <w:bookmarkStart w:id="1315" w:name="_Toc320526865"/>
      <w:bookmarkStart w:id="1316" w:name="_Toc320790837"/>
      <w:bookmarkStart w:id="1317" w:name="_Toc320977175"/>
      <w:bookmarkStart w:id="1318" w:name="_Toc320977763"/>
      <w:bookmarkStart w:id="1319" w:name="_Toc320978433"/>
      <w:bookmarkStart w:id="1320" w:name="_Toc321133031"/>
      <w:bookmarkStart w:id="1321" w:name="_Toc323638908"/>
      <w:bookmarkStart w:id="1322" w:name="_Toc324428240"/>
      <w:bookmarkStart w:id="1323" w:name="_Toc324502358"/>
      <w:bookmarkStart w:id="1324" w:name="_Toc317503922"/>
      <w:bookmarkStart w:id="1325" w:name="_Toc317844198"/>
      <w:bookmarkStart w:id="1326" w:name="_Toc317844839"/>
      <w:bookmarkStart w:id="1327" w:name="_Toc317862612"/>
      <w:bookmarkStart w:id="1328" w:name="_Toc318122701"/>
      <w:bookmarkStart w:id="1329" w:name="_Toc318126705"/>
      <w:bookmarkStart w:id="1330" w:name="_Toc318127343"/>
      <w:bookmarkStart w:id="1331" w:name="_Toc318187008"/>
      <w:bookmarkStart w:id="1332" w:name="_Toc318197324"/>
      <w:bookmarkStart w:id="1333" w:name="_Toc318203344"/>
      <w:bookmarkStart w:id="1334" w:name="_Toc318207916"/>
      <w:bookmarkStart w:id="1335" w:name="_Toc320092547"/>
      <w:bookmarkStart w:id="1336" w:name="_Toc320278914"/>
      <w:bookmarkStart w:id="1337" w:name="_Toc320280579"/>
      <w:bookmarkStart w:id="1338" w:name="_Toc320526866"/>
      <w:bookmarkStart w:id="1339" w:name="_Toc320790838"/>
      <w:bookmarkStart w:id="1340" w:name="_Toc320977176"/>
      <w:bookmarkStart w:id="1341" w:name="_Toc320977764"/>
      <w:bookmarkStart w:id="1342" w:name="_Toc320978434"/>
      <w:bookmarkStart w:id="1343" w:name="_Toc321133032"/>
      <w:bookmarkStart w:id="1344" w:name="_Toc323638909"/>
      <w:bookmarkStart w:id="1345" w:name="_Toc324428241"/>
      <w:bookmarkStart w:id="1346" w:name="_Toc324502359"/>
      <w:bookmarkStart w:id="1347" w:name="_Toc317503923"/>
      <w:bookmarkStart w:id="1348" w:name="_Toc317844199"/>
      <w:bookmarkStart w:id="1349" w:name="_Toc317844840"/>
      <w:bookmarkStart w:id="1350" w:name="_Toc317862613"/>
      <w:bookmarkStart w:id="1351" w:name="_Toc318122702"/>
      <w:bookmarkStart w:id="1352" w:name="_Toc318126706"/>
      <w:bookmarkStart w:id="1353" w:name="_Toc318127344"/>
      <w:bookmarkStart w:id="1354" w:name="_Toc318187009"/>
      <w:bookmarkStart w:id="1355" w:name="_Toc318197325"/>
      <w:bookmarkStart w:id="1356" w:name="_Toc318203345"/>
      <w:bookmarkStart w:id="1357" w:name="_Toc318207917"/>
      <w:bookmarkStart w:id="1358" w:name="_Toc320092548"/>
      <w:bookmarkStart w:id="1359" w:name="_Toc320278915"/>
      <w:bookmarkStart w:id="1360" w:name="_Toc320280580"/>
      <w:bookmarkStart w:id="1361" w:name="_Toc320526867"/>
      <w:bookmarkStart w:id="1362" w:name="_Toc320790839"/>
      <w:bookmarkStart w:id="1363" w:name="_Toc320977177"/>
      <w:bookmarkStart w:id="1364" w:name="_Toc320977765"/>
      <w:bookmarkStart w:id="1365" w:name="_Toc320978435"/>
      <w:bookmarkStart w:id="1366" w:name="_Toc321133033"/>
      <w:bookmarkStart w:id="1367" w:name="_Toc323638910"/>
      <w:bookmarkStart w:id="1368" w:name="_Toc324428242"/>
      <w:bookmarkStart w:id="1369" w:name="_Toc324502360"/>
      <w:bookmarkStart w:id="1370" w:name="_Toc317503924"/>
      <w:bookmarkStart w:id="1371" w:name="_Toc317844200"/>
      <w:bookmarkStart w:id="1372" w:name="_Toc317844841"/>
      <w:bookmarkStart w:id="1373" w:name="_Toc317862614"/>
      <w:bookmarkStart w:id="1374" w:name="_Toc318122703"/>
      <w:bookmarkStart w:id="1375" w:name="_Toc318126707"/>
      <w:bookmarkStart w:id="1376" w:name="_Toc318127345"/>
      <w:bookmarkStart w:id="1377" w:name="_Toc318187010"/>
      <w:bookmarkStart w:id="1378" w:name="_Toc318197326"/>
      <w:bookmarkStart w:id="1379" w:name="_Toc318203346"/>
      <w:bookmarkStart w:id="1380" w:name="_Toc318207918"/>
      <w:bookmarkStart w:id="1381" w:name="_Toc320092549"/>
      <w:bookmarkStart w:id="1382" w:name="_Toc320278916"/>
      <w:bookmarkStart w:id="1383" w:name="_Toc320280581"/>
      <w:bookmarkStart w:id="1384" w:name="_Toc320526868"/>
      <w:bookmarkStart w:id="1385" w:name="_Toc320790840"/>
      <w:bookmarkStart w:id="1386" w:name="_Toc320977178"/>
      <w:bookmarkStart w:id="1387" w:name="_Toc320977766"/>
      <w:bookmarkStart w:id="1388" w:name="_Toc320978436"/>
      <w:bookmarkStart w:id="1389" w:name="_Toc321133034"/>
      <w:bookmarkStart w:id="1390" w:name="_Toc323638911"/>
      <w:bookmarkStart w:id="1391" w:name="_Toc324428243"/>
      <w:bookmarkStart w:id="1392" w:name="_Toc324502361"/>
      <w:bookmarkStart w:id="1393" w:name="_Toc317503925"/>
      <w:bookmarkStart w:id="1394" w:name="_Toc317844201"/>
      <w:bookmarkStart w:id="1395" w:name="_Toc317844842"/>
      <w:bookmarkStart w:id="1396" w:name="_Toc317862615"/>
      <w:bookmarkStart w:id="1397" w:name="_Toc318122704"/>
      <w:bookmarkStart w:id="1398" w:name="_Toc318126708"/>
      <w:bookmarkStart w:id="1399" w:name="_Toc318127346"/>
      <w:bookmarkStart w:id="1400" w:name="_Toc318187011"/>
      <w:bookmarkStart w:id="1401" w:name="_Toc318197327"/>
      <w:bookmarkStart w:id="1402" w:name="_Toc318203347"/>
      <w:bookmarkStart w:id="1403" w:name="_Toc318207919"/>
      <w:bookmarkStart w:id="1404" w:name="_Toc320092550"/>
      <w:bookmarkStart w:id="1405" w:name="_Toc320278917"/>
      <w:bookmarkStart w:id="1406" w:name="_Toc320280582"/>
      <w:bookmarkStart w:id="1407" w:name="_Toc320526869"/>
      <w:bookmarkStart w:id="1408" w:name="_Toc320790841"/>
      <w:bookmarkStart w:id="1409" w:name="_Toc320977179"/>
      <w:bookmarkStart w:id="1410" w:name="_Toc320977767"/>
      <w:bookmarkStart w:id="1411" w:name="_Toc320978437"/>
      <w:bookmarkStart w:id="1412" w:name="_Toc321133035"/>
      <w:bookmarkStart w:id="1413" w:name="_Toc323638912"/>
      <w:bookmarkStart w:id="1414" w:name="_Toc324428244"/>
      <w:bookmarkStart w:id="1415" w:name="_Toc324502362"/>
      <w:bookmarkStart w:id="1416" w:name="_Toc317503926"/>
      <w:bookmarkStart w:id="1417" w:name="_Toc317844202"/>
      <w:bookmarkStart w:id="1418" w:name="_Toc317844843"/>
      <w:bookmarkStart w:id="1419" w:name="_Toc317862616"/>
      <w:bookmarkStart w:id="1420" w:name="_Toc318122705"/>
      <w:bookmarkStart w:id="1421" w:name="_Toc318126709"/>
      <w:bookmarkStart w:id="1422" w:name="_Toc318127347"/>
      <w:bookmarkStart w:id="1423" w:name="_Toc318187012"/>
      <w:bookmarkStart w:id="1424" w:name="_Toc318197328"/>
      <w:bookmarkStart w:id="1425" w:name="_Toc318203348"/>
      <w:bookmarkStart w:id="1426" w:name="_Toc318207920"/>
      <w:bookmarkStart w:id="1427" w:name="_Toc320092551"/>
      <w:bookmarkStart w:id="1428" w:name="_Toc320278918"/>
      <w:bookmarkStart w:id="1429" w:name="_Toc320280583"/>
      <w:bookmarkStart w:id="1430" w:name="_Toc320526870"/>
      <w:bookmarkStart w:id="1431" w:name="_Toc320790842"/>
      <w:bookmarkStart w:id="1432" w:name="_Toc320977180"/>
      <w:bookmarkStart w:id="1433" w:name="_Toc320977768"/>
      <w:bookmarkStart w:id="1434" w:name="_Toc320978438"/>
      <w:bookmarkStart w:id="1435" w:name="_Toc321133036"/>
      <w:bookmarkStart w:id="1436" w:name="_Toc323638913"/>
      <w:bookmarkStart w:id="1437" w:name="_Toc324428245"/>
      <w:bookmarkStart w:id="1438" w:name="_Toc324502363"/>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217785B0" w14:textId="77777777" w:rsidR="00EA3FDE" w:rsidRPr="008E7CDC" w:rsidRDefault="00EA3FDE" w:rsidP="005E651D">
      <w:pPr>
        <w:spacing w:line="276" w:lineRule="auto"/>
        <w:ind w:left="0"/>
        <w:jc w:val="left"/>
        <w:rPr>
          <w:rFonts w:eastAsia="Calibri" w:cs="Mangal"/>
          <w:b/>
          <w:bCs/>
          <w:szCs w:val="24"/>
        </w:rPr>
      </w:pPr>
      <w:r w:rsidRPr="008E7CDC">
        <w:rPr>
          <w:rFonts w:eastAsia="Calibri" w:cs="Mangal"/>
          <w:szCs w:val="24"/>
        </w:rPr>
        <w:br w:type="page"/>
      </w:r>
    </w:p>
    <w:p w14:paraId="495F9960" w14:textId="487C5018" w:rsidR="00226AD5" w:rsidRPr="008E7CDC" w:rsidRDefault="00226AD5" w:rsidP="00134D06">
      <w:pPr>
        <w:pStyle w:val="Heading1"/>
        <w:numPr>
          <w:ilvl w:val="0"/>
          <w:numId w:val="46"/>
        </w:numPr>
      </w:pPr>
      <w:bookmarkStart w:id="1439" w:name="_Toc81389788"/>
      <w:r w:rsidRPr="008E7CDC">
        <w:lastRenderedPageBreak/>
        <w:t>Key Performance Indicators</w:t>
      </w:r>
      <w:bookmarkEnd w:id="1439"/>
    </w:p>
    <w:p w14:paraId="471383E5" w14:textId="04DE732D" w:rsidR="00BE3188" w:rsidRPr="008E7CDC" w:rsidRDefault="00BE3188" w:rsidP="003C7608">
      <w:pPr>
        <w:pStyle w:val="Style7"/>
        <w:ind w:left="270" w:hanging="540"/>
      </w:pPr>
      <w:bookmarkStart w:id="1440" w:name="_Toc530495820"/>
      <w:bookmarkStart w:id="1441" w:name="_Toc530495967"/>
      <w:bookmarkStart w:id="1442" w:name="_Toc530496109"/>
      <w:bookmarkStart w:id="1443" w:name="_Toc530496248"/>
      <w:bookmarkStart w:id="1444" w:name="_Toc530936920"/>
      <w:bookmarkStart w:id="1445" w:name="_Toc530937057"/>
      <w:bookmarkStart w:id="1446" w:name="_Toc530937206"/>
      <w:bookmarkStart w:id="1447" w:name="_Toc530937343"/>
      <w:bookmarkStart w:id="1448" w:name="_Toc531007772"/>
      <w:bookmarkStart w:id="1449" w:name="_Toc531007910"/>
      <w:bookmarkStart w:id="1450" w:name="_Toc531008054"/>
      <w:bookmarkStart w:id="1451" w:name="_Toc531009721"/>
      <w:bookmarkStart w:id="1452" w:name="_Toc531012819"/>
      <w:bookmarkStart w:id="1453" w:name="_Toc531012952"/>
      <w:bookmarkStart w:id="1454" w:name="_Toc531020797"/>
      <w:bookmarkStart w:id="1455" w:name="_Toc531178307"/>
      <w:bookmarkStart w:id="1456" w:name="_Toc532392672"/>
      <w:bookmarkStart w:id="1457" w:name="_Toc532392839"/>
      <w:bookmarkStart w:id="1458" w:name="_Toc532393005"/>
      <w:bookmarkStart w:id="1459" w:name="_Toc532393171"/>
      <w:bookmarkStart w:id="1460" w:name="_Toc532393301"/>
      <w:bookmarkStart w:id="1461" w:name="_Toc532393424"/>
      <w:bookmarkStart w:id="1462" w:name="_Toc532393544"/>
      <w:bookmarkStart w:id="1463" w:name="_Toc532393661"/>
      <w:bookmarkStart w:id="1464" w:name="_Toc532393778"/>
      <w:bookmarkStart w:id="1465" w:name="_Toc532393895"/>
      <w:bookmarkStart w:id="1466" w:name="_Toc532394008"/>
      <w:bookmarkStart w:id="1467" w:name="_Toc532394122"/>
      <w:bookmarkStart w:id="1468" w:name="_Toc532482812"/>
      <w:bookmarkStart w:id="1469" w:name="_Toc532482907"/>
      <w:bookmarkStart w:id="1470" w:name="_Toc535575711"/>
      <w:bookmarkStart w:id="1471" w:name="_Toc535575902"/>
      <w:bookmarkStart w:id="1472" w:name="_Toc8138978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sidRPr="008E7CDC">
        <w:t>Key Performance Indicators</w:t>
      </w:r>
      <w:bookmarkEnd w:id="1472"/>
    </w:p>
    <w:p w14:paraId="52B7D4D6" w14:textId="3F56B212" w:rsidR="00435E4A" w:rsidRPr="008E7CDC" w:rsidRDefault="00435E4A" w:rsidP="005E651D">
      <w:pPr>
        <w:spacing w:before="120" w:after="120" w:line="276" w:lineRule="auto"/>
        <w:ind w:left="450"/>
      </w:pPr>
      <w:bookmarkStart w:id="1473" w:name="_Toc531178310"/>
      <w:r w:rsidRPr="008E7CDC">
        <w:t xml:space="preserve">Detailed year-wise Key Performance Indicators (KPIs) of the </w:t>
      </w:r>
      <w:r w:rsidR="00E42F1B" w:rsidRPr="008E7CDC">
        <w:t xml:space="preserve">sub </w:t>
      </w:r>
      <w:r w:rsidRPr="008E7CDC">
        <w:t>project are given in the Table below:</w:t>
      </w:r>
      <w:bookmarkEnd w:id="1473"/>
    </w:p>
    <w:p w14:paraId="716CFE1D" w14:textId="77777777" w:rsidR="00E631D9" w:rsidRPr="008E7CDC" w:rsidRDefault="009A0DBE" w:rsidP="00650497">
      <w:pPr>
        <w:spacing w:before="120" w:after="120" w:line="276" w:lineRule="auto"/>
        <w:ind w:left="450"/>
        <w:rPr>
          <w:b/>
          <w:bCs/>
          <w:sz w:val="22"/>
        </w:rPr>
      </w:pPr>
      <w:r w:rsidRPr="008E7CDC">
        <w:rPr>
          <w:b/>
          <w:bCs/>
          <w:sz w:val="22"/>
        </w:rPr>
        <w:t xml:space="preserve"> </w:t>
      </w:r>
      <w:bookmarkStart w:id="1474" w:name="_Toc81389911"/>
      <w:r w:rsidR="000B55C4" w:rsidRPr="008E7CDC">
        <w:rPr>
          <w:b/>
          <w:bCs/>
          <w:sz w:val="22"/>
        </w:rPr>
        <w:t xml:space="preserve">Table </w:t>
      </w:r>
      <w:r w:rsidR="000B55C4" w:rsidRPr="008E7CDC">
        <w:rPr>
          <w:b/>
          <w:bCs/>
          <w:sz w:val="22"/>
        </w:rPr>
        <w:fldChar w:fldCharType="begin"/>
      </w:r>
      <w:r w:rsidR="000B55C4" w:rsidRPr="008E7CDC">
        <w:rPr>
          <w:b/>
          <w:bCs/>
          <w:sz w:val="22"/>
        </w:rPr>
        <w:instrText xml:space="preserve"> SEQ Table \* ARABIC </w:instrText>
      </w:r>
      <w:r w:rsidR="000B55C4" w:rsidRPr="008E7CDC">
        <w:rPr>
          <w:b/>
          <w:bCs/>
          <w:sz w:val="22"/>
        </w:rPr>
        <w:fldChar w:fldCharType="separate"/>
      </w:r>
      <w:r w:rsidR="00AA1861" w:rsidRPr="008E7CDC">
        <w:rPr>
          <w:b/>
          <w:bCs/>
          <w:noProof/>
          <w:sz w:val="22"/>
        </w:rPr>
        <w:t>26</w:t>
      </w:r>
      <w:r w:rsidR="000B55C4" w:rsidRPr="008E7CDC">
        <w:rPr>
          <w:b/>
          <w:bCs/>
          <w:sz w:val="22"/>
        </w:rPr>
        <w:fldChar w:fldCharType="end"/>
      </w:r>
      <w:r w:rsidR="000B55C4" w:rsidRPr="008E7CDC">
        <w:rPr>
          <w:b/>
          <w:bCs/>
          <w:sz w:val="22"/>
        </w:rPr>
        <w:t xml:space="preserve">: </w:t>
      </w:r>
      <w:r w:rsidR="00E631D9" w:rsidRPr="008E7CDC">
        <w:rPr>
          <w:b/>
          <w:bCs/>
          <w:sz w:val="22"/>
        </w:rPr>
        <w:t>Key Performance Indicators of the project</w:t>
      </w:r>
      <w:bookmarkEnd w:id="1474"/>
    </w:p>
    <w:tbl>
      <w:tblPr>
        <w:tblW w:w="601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276"/>
        <w:gridCol w:w="1171"/>
        <w:gridCol w:w="810"/>
        <w:gridCol w:w="781"/>
        <w:gridCol w:w="697"/>
        <w:gridCol w:w="697"/>
        <w:gridCol w:w="618"/>
        <w:gridCol w:w="740"/>
        <w:gridCol w:w="1419"/>
      </w:tblGrid>
      <w:tr w:rsidR="00A778C1" w:rsidRPr="008E7CDC" w14:paraId="2084A0A3" w14:textId="77777777" w:rsidTr="00A778C1">
        <w:trPr>
          <w:trHeight w:val="18"/>
          <w:tblHeader/>
        </w:trPr>
        <w:tc>
          <w:tcPr>
            <w:tcW w:w="307" w:type="pct"/>
            <w:vMerge w:val="restart"/>
            <w:shd w:val="clear" w:color="auto" w:fill="C6D9F1" w:themeFill="text2" w:themeFillTint="33"/>
            <w:vAlign w:val="center"/>
            <w:hideMark/>
          </w:tcPr>
          <w:p w14:paraId="423D06B1" w14:textId="77777777" w:rsidR="00366C8E" w:rsidRPr="008E7CDC" w:rsidRDefault="00366C8E" w:rsidP="00DE54DA">
            <w:pPr>
              <w:tabs>
                <w:tab w:val="left" w:pos="454"/>
              </w:tabs>
              <w:spacing w:after="0" w:line="240" w:lineRule="auto"/>
              <w:ind w:left="0" w:right="-33"/>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No.</w:t>
            </w:r>
          </w:p>
        </w:tc>
        <w:tc>
          <w:tcPr>
            <w:tcW w:w="1160" w:type="pct"/>
            <w:vMerge w:val="restart"/>
            <w:shd w:val="clear" w:color="auto" w:fill="C6D9F1" w:themeFill="text2" w:themeFillTint="33"/>
            <w:vAlign w:val="center"/>
            <w:hideMark/>
          </w:tcPr>
          <w:p w14:paraId="3A368872"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Project Performance Indicators</w:t>
            </w:r>
          </w:p>
        </w:tc>
        <w:tc>
          <w:tcPr>
            <w:tcW w:w="597" w:type="pct"/>
            <w:vMerge w:val="restart"/>
            <w:shd w:val="clear" w:color="auto" w:fill="C6D9F1" w:themeFill="text2" w:themeFillTint="33"/>
            <w:vAlign w:val="center"/>
            <w:hideMark/>
          </w:tcPr>
          <w:p w14:paraId="591D5694"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w:t>
            </w:r>
          </w:p>
          <w:p w14:paraId="558F4B73"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p>
        </w:tc>
        <w:tc>
          <w:tcPr>
            <w:tcW w:w="413" w:type="pct"/>
            <w:vMerge w:val="restart"/>
            <w:shd w:val="clear" w:color="auto" w:fill="C6D9F1" w:themeFill="text2" w:themeFillTint="33"/>
            <w:vAlign w:val="center"/>
            <w:hideMark/>
          </w:tcPr>
          <w:p w14:paraId="754E52E4"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vertAlign w:val="superscript"/>
                <w:lang w:eastAsia="en-IN"/>
              </w:rPr>
            </w:pPr>
            <w:r w:rsidRPr="008E7CDC">
              <w:rPr>
                <w:rFonts w:eastAsia="Times New Roman" w:cs="Times New Roman"/>
                <w:b/>
                <w:bCs/>
                <w:color w:val="000000"/>
                <w:sz w:val="18"/>
                <w:szCs w:val="18"/>
                <w:lang w:eastAsia="en-IN"/>
              </w:rPr>
              <w:t>Base-line figure</w:t>
            </w:r>
            <w:r w:rsidRPr="008E7CDC">
              <w:rPr>
                <w:rFonts w:eastAsia="Times New Roman" w:cs="Times New Roman"/>
                <w:b/>
                <w:bCs/>
                <w:color w:val="000000"/>
                <w:sz w:val="18"/>
                <w:szCs w:val="18"/>
                <w:vertAlign w:val="superscript"/>
                <w:lang w:eastAsia="en-IN"/>
              </w:rPr>
              <w:t xml:space="preserve"> </w:t>
            </w:r>
          </w:p>
          <w:p w14:paraId="58CEE60B"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____)</w:t>
            </w:r>
          </w:p>
        </w:tc>
        <w:tc>
          <w:tcPr>
            <w:tcW w:w="1800" w:type="pct"/>
            <w:gridSpan w:val="5"/>
            <w:shd w:val="clear" w:color="auto" w:fill="C6D9F1" w:themeFill="text2" w:themeFillTint="33"/>
          </w:tcPr>
          <w:p w14:paraId="145C1F85"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Incremental Targets</w:t>
            </w:r>
          </w:p>
        </w:tc>
        <w:tc>
          <w:tcPr>
            <w:tcW w:w="723" w:type="pct"/>
            <w:vMerge w:val="restart"/>
            <w:shd w:val="clear" w:color="auto" w:fill="C6D9F1" w:themeFill="text2" w:themeFillTint="33"/>
            <w:vAlign w:val="center"/>
          </w:tcPr>
          <w:p w14:paraId="2D31FDE5"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EOP</w:t>
            </w:r>
          </w:p>
          <w:p w14:paraId="71E6061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(Cumulative Targets )</w:t>
            </w:r>
          </w:p>
        </w:tc>
      </w:tr>
      <w:tr w:rsidR="00A778C1" w:rsidRPr="008E7CDC" w14:paraId="2C66006E" w14:textId="77777777" w:rsidTr="00A778C1">
        <w:trPr>
          <w:trHeight w:val="18"/>
          <w:tblHeader/>
        </w:trPr>
        <w:tc>
          <w:tcPr>
            <w:tcW w:w="307" w:type="pct"/>
            <w:vMerge/>
            <w:vAlign w:val="center"/>
            <w:hideMark/>
          </w:tcPr>
          <w:p w14:paraId="1B133F7F"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p>
        </w:tc>
        <w:tc>
          <w:tcPr>
            <w:tcW w:w="1160" w:type="pct"/>
            <w:vMerge/>
            <w:vAlign w:val="center"/>
            <w:hideMark/>
          </w:tcPr>
          <w:p w14:paraId="4C779A0B"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p>
        </w:tc>
        <w:tc>
          <w:tcPr>
            <w:tcW w:w="597" w:type="pct"/>
            <w:vMerge/>
            <w:vAlign w:val="center"/>
            <w:hideMark/>
          </w:tcPr>
          <w:p w14:paraId="235D6699"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p>
        </w:tc>
        <w:tc>
          <w:tcPr>
            <w:tcW w:w="413" w:type="pct"/>
            <w:vMerge/>
            <w:vAlign w:val="center"/>
            <w:hideMark/>
          </w:tcPr>
          <w:p w14:paraId="5135C3D0"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p>
        </w:tc>
        <w:tc>
          <w:tcPr>
            <w:tcW w:w="398" w:type="pct"/>
            <w:shd w:val="clear" w:color="auto" w:fill="C6D9F1" w:themeFill="text2" w:themeFillTint="33"/>
            <w:vAlign w:val="center"/>
          </w:tcPr>
          <w:p w14:paraId="16A5E04D"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1 (___)</w:t>
            </w:r>
          </w:p>
        </w:tc>
        <w:tc>
          <w:tcPr>
            <w:tcW w:w="355" w:type="pct"/>
            <w:shd w:val="clear" w:color="auto" w:fill="C6D9F1" w:themeFill="text2" w:themeFillTint="33"/>
            <w:vAlign w:val="center"/>
          </w:tcPr>
          <w:p w14:paraId="749AA65D"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2 (___)</w:t>
            </w:r>
          </w:p>
        </w:tc>
        <w:tc>
          <w:tcPr>
            <w:tcW w:w="355" w:type="pct"/>
            <w:shd w:val="clear" w:color="auto" w:fill="C6D9F1" w:themeFill="text2" w:themeFillTint="33"/>
            <w:vAlign w:val="center"/>
          </w:tcPr>
          <w:p w14:paraId="6BED270F"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3 (___)</w:t>
            </w:r>
          </w:p>
        </w:tc>
        <w:tc>
          <w:tcPr>
            <w:tcW w:w="315" w:type="pct"/>
            <w:shd w:val="clear" w:color="auto" w:fill="C6D9F1" w:themeFill="text2" w:themeFillTint="33"/>
            <w:vAlign w:val="center"/>
          </w:tcPr>
          <w:p w14:paraId="04004C3C"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4 (___)</w:t>
            </w:r>
          </w:p>
        </w:tc>
        <w:tc>
          <w:tcPr>
            <w:tcW w:w="377" w:type="pct"/>
            <w:shd w:val="clear" w:color="auto" w:fill="C6D9F1" w:themeFill="text2" w:themeFillTint="33"/>
            <w:vAlign w:val="center"/>
          </w:tcPr>
          <w:p w14:paraId="1A794EEC"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Yr 5 (___)</w:t>
            </w:r>
          </w:p>
        </w:tc>
        <w:tc>
          <w:tcPr>
            <w:tcW w:w="723" w:type="pct"/>
            <w:vMerge/>
            <w:shd w:val="clear" w:color="auto" w:fill="C6D9F1" w:themeFill="text2" w:themeFillTint="33"/>
          </w:tcPr>
          <w:p w14:paraId="3AD58542"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p>
        </w:tc>
      </w:tr>
      <w:tr w:rsidR="00A778C1" w:rsidRPr="008E7CDC" w14:paraId="78C5A6BF" w14:textId="77777777" w:rsidTr="00A778C1">
        <w:trPr>
          <w:trHeight w:val="18"/>
        </w:trPr>
        <w:tc>
          <w:tcPr>
            <w:tcW w:w="307" w:type="pct"/>
            <w:shd w:val="clear" w:color="auto" w:fill="auto"/>
            <w:vAlign w:val="center"/>
            <w:hideMark/>
          </w:tcPr>
          <w:p w14:paraId="602B526D"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A</w:t>
            </w:r>
          </w:p>
        </w:tc>
        <w:tc>
          <w:tcPr>
            <w:tcW w:w="4693" w:type="pct"/>
            <w:gridSpan w:val="9"/>
          </w:tcPr>
          <w:p w14:paraId="790610F6"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Strengthening Milk Procurement Infrastructure</w:t>
            </w:r>
          </w:p>
        </w:tc>
      </w:tr>
      <w:tr w:rsidR="00A778C1" w:rsidRPr="008E7CDC" w14:paraId="797DBF18" w14:textId="77777777" w:rsidTr="00A778C1">
        <w:trPr>
          <w:trHeight w:val="18"/>
        </w:trPr>
        <w:tc>
          <w:tcPr>
            <w:tcW w:w="307" w:type="pct"/>
            <w:shd w:val="clear" w:color="auto" w:fill="auto"/>
            <w:vAlign w:val="center"/>
            <w:hideMark/>
          </w:tcPr>
          <w:p w14:paraId="519AF77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w:t>
            </w:r>
          </w:p>
        </w:tc>
        <w:tc>
          <w:tcPr>
            <w:tcW w:w="1160" w:type="pct"/>
            <w:shd w:val="clear" w:color="auto" w:fill="auto"/>
            <w:vAlign w:val="center"/>
            <w:hideMark/>
          </w:tcPr>
          <w:p w14:paraId="4114FA88"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New DCS/MPI to be set up</w:t>
            </w:r>
          </w:p>
        </w:tc>
        <w:tc>
          <w:tcPr>
            <w:tcW w:w="597" w:type="pct"/>
            <w:shd w:val="clear" w:color="auto" w:fill="auto"/>
            <w:vAlign w:val="center"/>
            <w:hideMark/>
          </w:tcPr>
          <w:p w14:paraId="5CDC0CD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00E69C3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2A0364E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F4224D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78B4EC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065A69E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559DD0E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2264362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B1F2299" w14:textId="77777777" w:rsidTr="00A778C1">
        <w:trPr>
          <w:trHeight w:val="18"/>
        </w:trPr>
        <w:tc>
          <w:tcPr>
            <w:tcW w:w="307" w:type="pct"/>
            <w:shd w:val="clear" w:color="auto" w:fill="auto"/>
            <w:vAlign w:val="center"/>
          </w:tcPr>
          <w:p w14:paraId="6818E88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A2</w:t>
            </w:r>
          </w:p>
        </w:tc>
        <w:tc>
          <w:tcPr>
            <w:tcW w:w="1160" w:type="pct"/>
            <w:shd w:val="clear" w:color="auto" w:fill="auto"/>
            <w:vAlign w:val="center"/>
          </w:tcPr>
          <w:p w14:paraId="1E9CDFE7"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DCS/MPI to be strengthened</w:t>
            </w:r>
          </w:p>
        </w:tc>
        <w:tc>
          <w:tcPr>
            <w:tcW w:w="597" w:type="pct"/>
            <w:shd w:val="clear" w:color="auto" w:fill="auto"/>
            <w:vAlign w:val="center"/>
          </w:tcPr>
          <w:p w14:paraId="0346737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0C962B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08DC09C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C70E4B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203729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94FB53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1E6E45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1D247F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E6A0389" w14:textId="77777777" w:rsidTr="00A778C1">
        <w:trPr>
          <w:trHeight w:val="18"/>
        </w:trPr>
        <w:tc>
          <w:tcPr>
            <w:tcW w:w="307" w:type="pct"/>
            <w:shd w:val="clear" w:color="auto" w:fill="auto"/>
            <w:vAlign w:val="center"/>
          </w:tcPr>
          <w:p w14:paraId="347F21F2"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A3</w:t>
            </w:r>
          </w:p>
        </w:tc>
        <w:tc>
          <w:tcPr>
            <w:tcW w:w="1160" w:type="pct"/>
            <w:shd w:val="clear" w:color="auto" w:fill="auto"/>
            <w:vAlign w:val="center"/>
          </w:tcPr>
          <w:p w14:paraId="0C461D01"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 Building to be established</w:t>
            </w:r>
          </w:p>
        </w:tc>
        <w:tc>
          <w:tcPr>
            <w:tcW w:w="597" w:type="pct"/>
            <w:shd w:val="clear" w:color="auto" w:fill="auto"/>
            <w:vAlign w:val="center"/>
          </w:tcPr>
          <w:p w14:paraId="78D36BE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61DF742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5476EF8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1CFEA3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058B6C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76684A0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9EBE92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A5D0A8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0729B95" w14:textId="77777777" w:rsidTr="00A778C1">
        <w:trPr>
          <w:trHeight w:val="18"/>
        </w:trPr>
        <w:tc>
          <w:tcPr>
            <w:tcW w:w="307" w:type="pct"/>
            <w:shd w:val="clear" w:color="auto" w:fill="auto"/>
            <w:vAlign w:val="center"/>
            <w:hideMark/>
          </w:tcPr>
          <w:p w14:paraId="3416697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A4</w:t>
            </w:r>
          </w:p>
        </w:tc>
        <w:tc>
          <w:tcPr>
            <w:tcW w:w="1160" w:type="pct"/>
            <w:shd w:val="clear" w:color="auto" w:fill="auto"/>
            <w:vAlign w:val="center"/>
            <w:hideMark/>
          </w:tcPr>
          <w:p w14:paraId="5AD92477"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DCS/MPI to be covered through Electronic Testing Equipment (AMCU/DPMCU)</w:t>
            </w:r>
          </w:p>
        </w:tc>
        <w:tc>
          <w:tcPr>
            <w:tcW w:w="597" w:type="pct"/>
            <w:shd w:val="clear" w:color="auto" w:fill="auto"/>
            <w:vAlign w:val="center"/>
            <w:hideMark/>
          </w:tcPr>
          <w:p w14:paraId="5758DD7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07342DB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7C9998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C13625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EAFF04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EA1C3B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3EDEEB5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8F880D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1ACC00A" w14:textId="77777777" w:rsidTr="00A778C1">
        <w:trPr>
          <w:trHeight w:val="18"/>
        </w:trPr>
        <w:tc>
          <w:tcPr>
            <w:tcW w:w="307" w:type="pct"/>
            <w:shd w:val="clear" w:color="auto" w:fill="auto"/>
            <w:vAlign w:val="center"/>
            <w:hideMark/>
          </w:tcPr>
          <w:p w14:paraId="07C76BD0"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A5</w:t>
            </w:r>
          </w:p>
        </w:tc>
        <w:tc>
          <w:tcPr>
            <w:tcW w:w="1160" w:type="pct"/>
            <w:shd w:val="clear" w:color="auto" w:fill="auto"/>
            <w:vAlign w:val="center"/>
            <w:hideMark/>
          </w:tcPr>
          <w:p w14:paraId="087FC563"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Additional Producers to be enrolled</w:t>
            </w:r>
          </w:p>
        </w:tc>
        <w:tc>
          <w:tcPr>
            <w:tcW w:w="597" w:type="pct"/>
            <w:shd w:val="clear" w:color="auto" w:fill="auto"/>
            <w:vAlign w:val="center"/>
            <w:hideMark/>
          </w:tcPr>
          <w:p w14:paraId="28C40AA2" w14:textId="20A6F638" w:rsidR="00366C8E" w:rsidRPr="008E7CDC" w:rsidRDefault="00FE2533"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‘000</w:t>
            </w:r>
            <w:r w:rsidR="00366C8E" w:rsidRPr="008E7CDC">
              <w:rPr>
                <w:rFonts w:eastAsia="Times New Roman" w:cs="Times New Roman"/>
                <w:color w:val="000000"/>
                <w:sz w:val="18"/>
                <w:szCs w:val="18"/>
                <w:lang w:eastAsia="en-IN"/>
              </w:rPr>
              <w:t xml:space="preserve"> Nos.</w:t>
            </w:r>
          </w:p>
        </w:tc>
        <w:tc>
          <w:tcPr>
            <w:tcW w:w="413" w:type="pct"/>
            <w:shd w:val="clear" w:color="auto" w:fill="auto"/>
            <w:vAlign w:val="center"/>
          </w:tcPr>
          <w:p w14:paraId="03D8AE0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2A9875A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5E6ED0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71FD91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BD8465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53100CC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29C690C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09CAFFD0" w14:textId="77777777" w:rsidTr="00A778C1">
        <w:trPr>
          <w:trHeight w:val="18"/>
        </w:trPr>
        <w:tc>
          <w:tcPr>
            <w:tcW w:w="307" w:type="pct"/>
            <w:shd w:val="clear" w:color="auto" w:fill="auto"/>
            <w:vAlign w:val="center"/>
            <w:hideMark/>
          </w:tcPr>
          <w:p w14:paraId="1B501DB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A6</w:t>
            </w:r>
          </w:p>
        </w:tc>
        <w:tc>
          <w:tcPr>
            <w:tcW w:w="1160" w:type="pct"/>
            <w:shd w:val="clear" w:color="auto" w:fill="auto"/>
            <w:vAlign w:val="center"/>
            <w:hideMark/>
          </w:tcPr>
          <w:p w14:paraId="6B91E141"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of women members of total members enrolled</w:t>
            </w:r>
          </w:p>
        </w:tc>
        <w:tc>
          <w:tcPr>
            <w:tcW w:w="597" w:type="pct"/>
            <w:shd w:val="clear" w:color="auto" w:fill="auto"/>
            <w:vAlign w:val="center"/>
            <w:hideMark/>
          </w:tcPr>
          <w:p w14:paraId="567B75A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413" w:type="pct"/>
            <w:shd w:val="clear" w:color="auto" w:fill="auto"/>
            <w:vAlign w:val="center"/>
          </w:tcPr>
          <w:p w14:paraId="595D1EA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hideMark/>
          </w:tcPr>
          <w:p w14:paraId="646E7D4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DC81F7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16C3E4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309DCAB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307591D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2967AFA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F20AE20" w14:textId="77777777" w:rsidTr="00A778C1">
        <w:trPr>
          <w:trHeight w:val="18"/>
        </w:trPr>
        <w:tc>
          <w:tcPr>
            <w:tcW w:w="307" w:type="pct"/>
            <w:shd w:val="clear" w:color="auto" w:fill="auto"/>
            <w:vAlign w:val="center"/>
          </w:tcPr>
          <w:p w14:paraId="4BC491B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A7</w:t>
            </w:r>
          </w:p>
        </w:tc>
        <w:tc>
          <w:tcPr>
            <w:tcW w:w="1160" w:type="pct"/>
            <w:shd w:val="clear" w:color="auto" w:fill="auto"/>
            <w:vAlign w:val="center"/>
          </w:tcPr>
          <w:p w14:paraId="4F17C036"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Capacity of BMCs to be installed</w:t>
            </w:r>
          </w:p>
        </w:tc>
        <w:tc>
          <w:tcPr>
            <w:tcW w:w="597" w:type="pct"/>
            <w:shd w:val="clear" w:color="auto" w:fill="auto"/>
            <w:vAlign w:val="center"/>
          </w:tcPr>
          <w:p w14:paraId="5D35B0C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413" w:type="pct"/>
            <w:shd w:val="clear" w:color="auto" w:fill="auto"/>
            <w:vAlign w:val="center"/>
          </w:tcPr>
          <w:p w14:paraId="6FCBC85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7D189B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C9D491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908AFF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D53B00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6E95155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85FD2A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06F337A" w14:textId="77777777" w:rsidTr="00A778C1">
        <w:trPr>
          <w:trHeight w:val="18"/>
        </w:trPr>
        <w:tc>
          <w:tcPr>
            <w:tcW w:w="307" w:type="pct"/>
            <w:shd w:val="clear" w:color="auto" w:fill="auto"/>
            <w:vAlign w:val="center"/>
          </w:tcPr>
          <w:p w14:paraId="63C4E594"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A9</w:t>
            </w:r>
          </w:p>
        </w:tc>
        <w:tc>
          <w:tcPr>
            <w:tcW w:w="1160" w:type="pct"/>
            <w:shd w:val="clear" w:color="auto" w:fill="auto"/>
            <w:vAlign w:val="center"/>
          </w:tcPr>
          <w:p w14:paraId="13A84472"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BMC Building to be established</w:t>
            </w:r>
          </w:p>
        </w:tc>
        <w:tc>
          <w:tcPr>
            <w:tcW w:w="597" w:type="pct"/>
            <w:shd w:val="clear" w:color="auto" w:fill="auto"/>
            <w:vAlign w:val="center"/>
          </w:tcPr>
          <w:p w14:paraId="39568F8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8CDC84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989EEA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B95CE8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D217BB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89417C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546160F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6D1F9F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AC12C11" w14:textId="77777777" w:rsidTr="00A778C1">
        <w:trPr>
          <w:trHeight w:val="18"/>
        </w:trPr>
        <w:tc>
          <w:tcPr>
            <w:tcW w:w="307" w:type="pct"/>
            <w:shd w:val="clear" w:color="auto" w:fill="auto"/>
            <w:vAlign w:val="center"/>
          </w:tcPr>
          <w:p w14:paraId="35169262"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A10</w:t>
            </w:r>
          </w:p>
        </w:tc>
        <w:tc>
          <w:tcPr>
            <w:tcW w:w="1160" w:type="pct"/>
            <w:shd w:val="clear" w:color="auto" w:fill="auto"/>
            <w:vAlign w:val="center"/>
          </w:tcPr>
          <w:p w14:paraId="3DFA82E2"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Methylene Blue Reduction time (MBRT) of raw milk </w:t>
            </w:r>
          </w:p>
        </w:tc>
        <w:tc>
          <w:tcPr>
            <w:tcW w:w="597" w:type="pct"/>
            <w:shd w:val="clear" w:color="auto" w:fill="auto"/>
            <w:vAlign w:val="center"/>
          </w:tcPr>
          <w:p w14:paraId="4E7BE44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in mins</w:t>
            </w:r>
          </w:p>
        </w:tc>
        <w:tc>
          <w:tcPr>
            <w:tcW w:w="413" w:type="pct"/>
            <w:shd w:val="clear" w:color="auto" w:fill="auto"/>
            <w:vAlign w:val="center"/>
          </w:tcPr>
          <w:p w14:paraId="01F253C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488427F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0FF386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A23C54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3954D47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666D91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2A3A36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28F5EC3" w14:textId="77777777" w:rsidTr="00A778C1">
        <w:trPr>
          <w:trHeight w:val="18"/>
        </w:trPr>
        <w:tc>
          <w:tcPr>
            <w:tcW w:w="307" w:type="pct"/>
            <w:shd w:val="clear" w:color="auto" w:fill="auto"/>
            <w:vAlign w:val="center"/>
          </w:tcPr>
          <w:p w14:paraId="6FC46D1A"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A11</w:t>
            </w:r>
          </w:p>
        </w:tc>
        <w:tc>
          <w:tcPr>
            <w:tcW w:w="1160" w:type="pct"/>
            <w:shd w:val="clear" w:color="auto" w:fill="auto"/>
            <w:vAlign w:val="center"/>
            <w:hideMark/>
          </w:tcPr>
          <w:p w14:paraId="5D9A71FC"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Milk Procurement (Annual)</w:t>
            </w:r>
          </w:p>
        </w:tc>
        <w:tc>
          <w:tcPr>
            <w:tcW w:w="597" w:type="pct"/>
            <w:shd w:val="clear" w:color="auto" w:fill="auto"/>
            <w:vAlign w:val="center"/>
            <w:hideMark/>
          </w:tcPr>
          <w:p w14:paraId="0913ADF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TKgPD</w:t>
            </w:r>
          </w:p>
        </w:tc>
        <w:tc>
          <w:tcPr>
            <w:tcW w:w="413" w:type="pct"/>
            <w:shd w:val="clear" w:color="auto" w:fill="auto"/>
            <w:vAlign w:val="center"/>
          </w:tcPr>
          <w:p w14:paraId="5306636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721465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294F14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6F8A03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3B27F22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682237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997E09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04D3FBB4" w14:textId="77777777" w:rsidTr="00A778C1">
        <w:trPr>
          <w:trHeight w:val="18"/>
        </w:trPr>
        <w:tc>
          <w:tcPr>
            <w:tcW w:w="307" w:type="pct"/>
            <w:shd w:val="clear" w:color="auto" w:fill="auto"/>
            <w:vAlign w:val="center"/>
            <w:hideMark/>
          </w:tcPr>
          <w:p w14:paraId="3133463E"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B</w:t>
            </w:r>
          </w:p>
        </w:tc>
        <w:tc>
          <w:tcPr>
            <w:tcW w:w="4693" w:type="pct"/>
            <w:gridSpan w:val="9"/>
          </w:tcPr>
          <w:p w14:paraId="6F7F61B3" w14:textId="74469304" w:rsidR="00366C8E" w:rsidRPr="008E7CDC" w:rsidRDefault="001B32EB"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val="en-GB" w:eastAsia="en-IN"/>
              </w:rPr>
              <w:t>Milk p</w:t>
            </w:r>
            <w:r w:rsidR="00A97AA2" w:rsidRPr="008E7CDC">
              <w:rPr>
                <w:rFonts w:eastAsia="Times New Roman" w:cs="Times New Roman"/>
                <w:b/>
                <w:bCs/>
                <w:color w:val="000000"/>
                <w:sz w:val="18"/>
                <w:szCs w:val="18"/>
                <w:lang w:val="en-GB" w:eastAsia="en-IN"/>
              </w:rPr>
              <w:t>rocessing facilities and manufacturing facilities (milk &amp; milk products and cattle feed)</w:t>
            </w:r>
          </w:p>
        </w:tc>
      </w:tr>
      <w:tr w:rsidR="00A778C1" w:rsidRPr="008E7CDC" w14:paraId="1741DFC4" w14:textId="77777777" w:rsidTr="00A778C1">
        <w:trPr>
          <w:trHeight w:val="18"/>
        </w:trPr>
        <w:tc>
          <w:tcPr>
            <w:tcW w:w="307" w:type="pct"/>
            <w:shd w:val="clear" w:color="auto" w:fill="auto"/>
            <w:vAlign w:val="center"/>
            <w:hideMark/>
          </w:tcPr>
          <w:p w14:paraId="536BDC9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B1</w:t>
            </w:r>
          </w:p>
        </w:tc>
        <w:tc>
          <w:tcPr>
            <w:tcW w:w="1160" w:type="pct"/>
            <w:shd w:val="clear" w:color="auto" w:fill="auto"/>
            <w:vAlign w:val="center"/>
            <w:hideMark/>
          </w:tcPr>
          <w:p w14:paraId="6BFB6406"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Arial"/>
                <w:color w:val="000000"/>
                <w:sz w:val="18"/>
                <w:szCs w:val="18"/>
              </w:rPr>
              <w:t>Milk Processing Capacity to be created</w:t>
            </w:r>
          </w:p>
        </w:tc>
        <w:tc>
          <w:tcPr>
            <w:tcW w:w="597" w:type="pct"/>
            <w:shd w:val="clear" w:color="auto" w:fill="auto"/>
            <w:vAlign w:val="center"/>
            <w:hideMark/>
          </w:tcPr>
          <w:p w14:paraId="2639371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413" w:type="pct"/>
            <w:shd w:val="clear" w:color="auto" w:fill="auto"/>
            <w:vAlign w:val="center"/>
          </w:tcPr>
          <w:p w14:paraId="7C03190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DE46A8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ED690A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877726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96D24F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B31385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2A4AEBB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5D4C25" w:rsidRPr="008E7CDC" w14:paraId="49BE9F0A" w14:textId="77777777" w:rsidTr="00A778C1">
        <w:trPr>
          <w:trHeight w:val="18"/>
        </w:trPr>
        <w:tc>
          <w:tcPr>
            <w:tcW w:w="307" w:type="pct"/>
            <w:shd w:val="clear" w:color="auto" w:fill="auto"/>
            <w:vAlign w:val="center"/>
          </w:tcPr>
          <w:p w14:paraId="321FAB17" w14:textId="77777777" w:rsidR="005D4C25" w:rsidRPr="008E7CDC" w:rsidRDefault="005D4C25"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03F34FED" w14:textId="213017F4" w:rsidR="005D4C25" w:rsidRPr="00AD0D19" w:rsidRDefault="005D4C25" w:rsidP="00AD0D19">
            <w:pPr>
              <w:pStyle w:val="Default"/>
              <w:rPr>
                <w:sz w:val="18"/>
                <w:szCs w:val="18"/>
              </w:rPr>
            </w:pPr>
            <w:r>
              <w:rPr>
                <w:sz w:val="18"/>
                <w:szCs w:val="18"/>
              </w:rPr>
              <w:t xml:space="preserve">Quantity of milk processed in upgraded/new plants </w:t>
            </w:r>
          </w:p>
        </w:tc>
        <w:tc>
          <w:tcPr>
            <w:tcW w:w="597" w:type="pct"/>
            <w:shd w:val="clear" w:color="auto" w:fill="auto"/>
            <w:vAlign w:val="center"/>
          </w:tcPr>
          <w:p w14:paraId="284DDDEA" w14:textId="1E0A4520" w:rsidR="005D4C25" w:rsidRPr="008E7CDC" w:rsidRDefault="005D4C25" w:rsidP="00DE54D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TLPD</w:t>
            </w:r>
          </w:p>
        </w:tc>
        <w:tc>
          <w:tcPr>
            <w:tcW w:w="413" w:type="pct"/>
            <w:shd w:val="clear" w:color="auto" w:fill="auto"/>
            <w:vAlign w:val="center"/>
          </w:tcPr>
          <w:p w14:paraId="4E4710EE"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76159C6"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CBDB635"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503C859"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D29E7E8"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BB28680"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7ADEA075"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B915B90" w14:textId="77777777" w:rsidTr="00A778C1">
        <w:trPr>
          <w:trHeight w:val="18"/>
        </w:trPr>
        <w:tc>
          <w:tcPr>
            <w:tcW w:w="307" w:type="pct"/>
            <w:shd w:val="clear" w:color="auto" w:fill="auto"/>
            <w:vAlign w:val="center"/>
          </w:tcPr>
          <w:p w14:paraId="5532279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002586FA" w14:textId="77777777" w:rsidR="00366C8E" w:rsidRPr="008E7CDC" w:rsidRDefault="00366C8E" w:rsidP="00DE54D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effluent generation </w:t>
            </w:r>
          </w:p>
          <w:p w14:paraId="3AB7E45C" w14:textId="77777777" w:rsidR="00366C8E" w:rsidRPr="008E7CDC" w:rsidRDefault="00366C8E" w:rsidP="00DE54DA">
            <w:pPr>
              <w:spacing w:after="0" w:line="240" w:lineRule="auto"/>
              <w:ind w:left="0"/>
              <w:contextualSpacing/>
              <w:jc w:val="left"/>
              <w:rPr>
                <w:rFonts w:eastAsia="Times New Roman" w:cs="Arial"/>
                <w:i/>
                <w:iCs/>
                <w:color w:val="000000"/>
                <w:sz w:val="18"/>
                <w:szCs w:val="18"/>
              </w:rPr>
            </w:pPr>
            <w:r w:rsidRPr="008E7CDC">
              <w:rPr>
                <w:rFonts w:eastAsia="Times New Roman" w:cs="Arial"/>
                <w:i/>
                <w:iCs/>
                <w:color w:val="000000"/>
                <w:sz w:val="18"/>
                <w:szCs w:val="18"/>
              </w:rPr>
              <w:t>(in case of refurbishment of plant)</w:t>
            </w:r>
          </w:p>
        </w:tc>
        <w:tc>
          <w:tcPr>
            <w:tcW w:w="597" w:type="pct"/>
            <w:shd w:val="clear" w:color="auto" w:fill="auto"/>
            <w:vAlign w:val="center"/>
          </w:tcPr>
          <w:p w14:paraId="3BC0787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413" w:type="pct"/>
            <w:shd w:val="clear" w:color="auto" w:fill="auto"/>
            <w:vAlign w:val="center"/>
          </w:tcPr>
          <w:p w14:paraId="61DA235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088A2CE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7E9562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D9B3E3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7AF476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3A524E4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2928F5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742E1A41" w14:textId="77777777" w:rsidTr="00A778C1">
        <w:trPr>
          <w:trHeight w:val="18"/>
        </w:trPr>
        <w:tc>
          <w:tcPr>
            <w:tcW w:w="307" w:type="pct"/>
            <w:shd w:val="clear" w:color="auto" w:fill="auto"/>
            <w:vAlign w:val="center"/>
          </w:tcPr>
          <w:p w14:paraId="2272792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1C9FD0B3" w14:textId="77777777" w:rsidR="00366C8E" w:rsidRPr="008E7CDC" w:rsidRDefault="00366C8E" w:rsidP="00DE54D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electricity usage </w:t>
            </w:r>
            <w:r w:rsidRPr="008E7CDC">
              <w:rPr>
                <w:rFonts w:eastAsia="Times New Roman" w:cs="Arial"/>
                <w:i/>
                <w:iCs/>
                <w:color w:val="000000"/>
                <w:sz w:val="18"/>
                <w:szCs w:val="18"/>
              </w:rPr>
              <w:t>(in case of refurbishment of plant)</w:t>
            </w:r>
          </w:p>
        </w:tc>
        <w:tc>
          <w:tcPr>
            <w:tcW w:w="597" w:type="pct"/>
            <w:shd w:val="clear" w:color="auto" w:fill="auto"/>
            <w:vAlign w:val="center"/>
          </w:tcPr>
          <w:p w14:paraId="3A16279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KWH/ litre of milk processed</w:t>
            </w:r>
          </w:p>
        </w:tc>
        <w:tc>
          <w:tcPr>
            <w:tcW w:w="413" w:type="pct"/>
            <w:shd w:val="clear" w:color="auto" w:fill="auto"/>
            <w:vAlign w:val="center"/>
          </w:tcPr>
          <w:p w14:paraId="7EF9870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45BEC43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27AE26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F4D450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25D86F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69107E5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8CB8EB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6F59EB1" w14:textId="77777777" w:rsidTr="00A778C1">
        <w:trPr>
          <w:trHeight w:val="18"/>
        </w:trPr>
        <w:tc>
          <w:tcPr>
            <w:tcW w:w="307" w:type="pct"/>
            <w:shd w:val="clear" w:color="auto" w:fill="auto"/>
            <w:vAlign w:val="center"/>
          </w:tcPr>
          <w:p w14:paraId="27B2166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7612C270" w14:textId="77777777" w:rsidR="00366C8E" w:rsidRPr="008E7CDC" w:rsidRDefault="00366C8E" w:rsidP="00DE54D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 xml:space="preserve">Reduction in usage of fossil fuels </w:t>
            </w:r>
            <w:r w:rsidRPr="008E7CDC">
              <w:rPr>
                <w:rFonts w:eastAsia="Times New Roman" w:cs="Arial"/>
                <w:i/>
                <w:iCs/>
                <w:color w:val="000000"/>
                <w:sz w:val="18"/>
                <w:szCs w:val="18"/>
              </w:rPr>
              <w:t>(in case of refurbishment of plant)</w:t>
            </w:r>
          </w:p>
        </w:tc>
        <w:tc>
          <w:tcPr>
            <w:tcW w:w="597" w:type="pct"/>
            <w:shd w:val="clear" w:color="auto" w:fill="auto"/>
            <w:vAlign w:val="center"/>
          </w:tcPr>
          <w:p w14:paraId="48BA2C0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Litres/ litre of milk processed</w:t>
            </w:r>
          </w:p>
        </w:tc>
        <w:tc>
          <w:tcPr>
            <w:tcW w:w="413" w:type="pct"/>
            <w:shd w:val="clear" w:color="auto" w:fill="auto"/>
            <w:vAlign w:val="center"/>
          </w:tcPr>
          <w:p w14:paraId="29383E1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DB2FCF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69FEFF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0C6AFC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1522A3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682AD11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DA4D11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079BB31" w14:textId="77777777" w:rsidTr="00A778C1">
        <w:trPr>
          <w:trHeight w:val="18"/>
        </w:trPr>
        <w:tc>
          <w:tcPr>
            <w:tcW w:w="307" w:type="pct"/>
            <w:shd w:val="clear" w:color="auto" w:fill="auto"/>
            <w:vAlign w:val="center"/>
          </w:tcPr>
          <w:p w14:paraId="57D5CF8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B2</w:t>
            </w:r>
          </w:p>
        </w:tc>
        <w:tc>
          <w:tcPr>
            <w:tcW w:w="1160" w:type="pct"/>
            <w:shd w:val="clear" w:color="auto" w:fill="auto"/>
            <w:vAlign w:val="center"/>
          </w:tcPr>
          <w:p w14:paraId="40867496" w14:textId="77777777" w:rsidR="00366C8E" w:rsidRPr="008E7CDC" w:rsidRDefault="00366C8E" w:rsidP="00DE54DA">
            <w:pPr>
              <w:spacing w:after="0" w:line="240" w:lineRule="auto"/>
              <w:ind w:left="0"/>
              <w:contextualSpacing/>
              <w:jc w:val="left"/>
              <w:rPr>
                <w:rFonts w:eastAsia="Times New Roman" w:cs="Arial"/>
                <w:color w:val="000000"/>
                <w:sz w:val="18"/>
                <w:szCs w:val="18"/>
              </w:rPr>
            </w:pPr>
            <w:r w:rsidRPr="008E7CDC">
              <w:rPr>
                <w:rFonts w:eastAsia="Times New Roman" w:cs="Arial"/>
                <w:color w:val="000000"/>
                <w:sz w:val="18"/>
                <w:szCs w:val="18"/>
              </w:rPr>
              <w:t>Value Added Products Capacity to be created</w:t>
            </w:r>
          </w:p>
        </w:tc>
        <w:tc>
          <w:tcPr>
            <w:tcW w:w="597" w:type="pct"/>
            <w:shd w:val="clear" w:color="auto" w:fill="auto"/>
            <w:vAlign w:val="center"/>
          </w:tcPr>
          <w:p w14:paraId="0133677A" w14:textId="24CCF244"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 MTPD</w:t>
            </w:r>
          </w:p>
        </w:tc>
        <w:tc>
          <w:tcPr>
            <w:tcW w:w="413" w:type="pct"/>
            <w:shd w:val="clear" w:color="auto" w:fill="auto"/>
            <w:vAlign w:val="center"/>
          </w:tcPr>
          <w:p w14:paraId="2C1563A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4B9CB73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62D8B2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C3FB14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27FE7E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FF041D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F1B96E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12E9034" w14:textId="77777777" w:rsidTr="00A778C1">
        <w:trPr>
          <w:trHeight w:val="18"/>
        </w:trPr>
        <w:tc>
          <w:tcPr>
            <w:tcW w:w="307" w:type="pct"/>
            <w:shd w:val="clear" w:color="auto" w:fill="auto"/>
            <w:vAlign w:val="center"/>
          </w:tcPr>
          <w:p w14:paraId="190F306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76BFAA1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1 ____</w:t>
            </w:r>
          </w:p>
        </w:tc>
        <w:tc>
          <w:tcPr>
            <w:tcW w:w="597" w:type="pct"/>
            <w:shd w:val="clear" w:color="auto" w:fill="auto"/>
            <w:vAlign w:val="center"/>
          </w:tcPr>
          <w:p w14:paraId="31ED1EAE" w14:textId="6576E554"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 MTPD</w:t>
            </w:r>
          </w:p>
        </w:tc>
        <w:tc>
          <w:tcPr>
            <w:tcW w:w="413" w:type="pct"/>
            <w:shd w:val="clear" w:color="auto" w:fill="auto"/>
            <w:vAlign w:val="center"/>
          </w:tcPr>
          <w:p w14:paraId="70BEC97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2437BF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1F6E93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85E28A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F49FBD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450106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E92CF7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7C98B63" w14:textId="77777777" w:rsidTr="00A778C1">
        <w:trPr>
          <w:trHeight w:val="18"/>
        </w:trPr>
        <w:tc>
          <w:tcPr>
            <w:tcW w:w="307" w:type="pct"/>
            <w:shd w:val="clear" w:color="auto" w:fill="auto"/>
            <w:vAlign w:val="center"/>
          </w:tcPr>
          <w:p w14:paraId="125EF1A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5F69A0E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2 ____</w:t>
            </w:r>
          </w:p>
        </w:tc>
        <w:tc>
          <w:tcPr>
            <w:tcW w:w="597" w:type="pct"/>
            <w:shd w:val="clear" w:color="auto" w:fill="auto"/>
            <w:vAlign w:val="center"/>
          </w:tcPr>
          <w:p w14:paraId="724ECD2E" w14:textId="1D48C46C"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 MTPD</w:t>
            </w:r>
          </w:p>
        </w:tc>
        <w:tc>
          <w:tcPr>
            <w:tcW w:w="413" w:type="pct"/>
            <w:shd w:val="clear" w:color="auto" w:fill="auto"/>
            <w:vAlign w:val="center"/>
          </w:tcPr>
          <w:p w14:paraId="542242F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416EDA5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4BA02D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F0B821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7789941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4037FA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5465F7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3501919" w14:textId="77777777" w:rsidTr="00A778C1">
        <w:trPr>
          <w:trHeight w:val="18"/>
        </w:trPr>
        <w:tc>
          <w:tcPr>
            <w:tcW w:w="307" w:type="pct"/>
            <w:shd w:val="clear" w:color="auto" w:fill="auto"/>
            <w:vAlign w:val="center"/>
          </w:tcPr>
          <w:p w14:paraId="49F5140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5A0F34A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Product 3 ____</w:t>
            </w:r>
          </w:p>
        </w:tc>
        <w:tc>
          <w:tcPr>
            <w:tcW w:w="597" w:type="pct"/>
            <w:shd w:val="clear" w:color="auto" w:fill="auto"/>
            <w:vAlign w:val="center"/>
          </w:tcPr>
          <w:p w14:paraId="1464B7A7" w14:textId="0BA43536"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 MTPD</w:t>
            </w:r>
          </w:p>
        </w:tc>
        <w:tc>
          <w:tcPr>
            <w:tcW w:w="413" w:type="pct"/>
            <w:shd w:val="clear" w:color="auto" w:fill="auto"/>
            <w:vAlign w:val="center"/>
          </w:tcPr>
          <w:p w14:paraId="76E63D3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9C8102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B20444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FE7C30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932246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3AB989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90A183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44960CA" w14:textId="77777777" w:rsidTr="00A778C1">
        <w:trPr>
          <w:trHeight w:val="18"/>
        </w:trPr>
        <w:tc>
          <w:tcPr>
            <w:tcW w:w="307" w:type="pct"/>
            <w:shd w:val="clear" w:color="auto" w:fill="auto"/>
            <w:vAlign w:val="center"/>
            <w:hideMark/>
          </w:tcPr>
          <w:p w14:paraId="72DFBE7A"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B3</w:t>
            </w:r>
          </w:p>
        </w:tc>
        <w:tc>
          <w:tcPr>
            <w:tcW w:w="1160" w:type="pct"/>
            <w:shd w:val="clear" w:color="auto" w:fill="auto"/>
            <w:vAlign w:val="center"/>
            <w:hideMark/>
          </w:tcPr>
          <w:p w14:paraId="0C9B4BD4"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Feed &amp; Feed Supplement Manufacturing capacity to be created</w:t>
            </w:r>
          </w:p>
        </w:tc>
        <w:tc>
          <w:tcPr>
            <w:tcW w:w="597" w:type="pct"/>
            <w:shd w:val="clear" w:color="auto" w:fill="auto"/>
            <w:vAlign w:val="center"/>
            <w:hideMark/>
          </w:tcPr>
          <w:p w14:paraId="3CB8C11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413" w:type="pct"/>
            <w:shd w:val="clear" w:color="auto" w:fill="auto"/>
            <w:vAlign w:val="center"/>
          </w:tcPr>
          <w:p w14:paraId="16D41DE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28B96C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0255B0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4217DC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3E3D0A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5C9675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A8D92E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E5B4CCA" w14:textId="77777777" w:rsidTr="00A778C1">
        <w:trPr>
          <w:trHeight w:val="18"/>
        </w:trPr>
        <w:tc>
          <w:tcPr>
            <w:tcW w:w="307" w:type="pct"/>
            <w:shd w:val="clear" w:color="auto" w:fill="auto"/>
            <w:vAlign w:val="center"/>
          </w:tcPr>
          <w:p w14:paraId="7E12FA0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390FA84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Cattle Feed</w:t>
            </w:r>
          </w:p>
        </w:tc>
        <w:tc>
          <w:tcPr>
            <w:tcW w:w="597" w:type="pct"/>
            <w:shd w:val="clear" w:color="auto" w:fill="auto"/>
            <w:vAlign w:val="center"/>
          </w:tcPr>
          <w:p w14:paraId="28B87B40"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413" w:type="pct"/>
            <w:shd w:val="clear" w:color="auto" w:fill="auto"/>
            <w:vAlign w:val="center"/>
          </w:tcPr>
          <w:p w14:paraId="485D019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312F8A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9DA606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9B2518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8EE5B5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B340F3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2739C58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9DDBB27" w14:textId="77777777" w:rsidTr="00A778C1">
        <w:trPr>
          <w:trHeight w:val="18"/>
        </w:trPr>
        <w:tc>
          <w:tcPr>
            <w:tcW w:w="307" w:type="pct"/>
            <w:shd w:val="clear" w:color="auto" w:fill="auto"/>
            <w:vAlign w:val="center"/>
          </w:tcPr>
          <w:p w14:paraId="3F9DDA8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25D5D56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Bypass Protein</w:t>
            </w:r>
          </w:p>
        </w:tc>
        <w:tc>
          <w:tcPr>
            <w:tcW w:w="597" w:type="pct"/>
            <w:shd w:val="clear" w:color="auto" w:fill="auto"/>
            <w:vAlign w:val="center"/>
          </w:tcPr>
          <w:p w14:paraId="176867C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413" w:type="pct"/>
            <w:shd w:val="clear" w:color="auto" w:fill="auto"/>
            <w:vAlign w:val="center"/>
          </w:tcPr>
          <w:p w14:paraId="1B62CA5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7FA0FA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F383B0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B3DA44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06D43A1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6C57FC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1C33BE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56D14BD" w14:textId="77777777" w:rsidTr="00A778C1">
        <w:trPr>
          <w:trHeight w:val="18"/>
        </w:trPr>
        <w:tc>
          <w:tcPr>
            <w:tcW w:w="307" w:type="pct"/>
            <w:shd w:val="clear" w:color="auto" w:fill="auto"/>
            <w:vAlign w:val="center"/>
          </w:tcPr>
          <w:p w14:paraId="3A617D6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491538D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Mineral Mixture</w:t>
            </w:r>
          </w:p>
        </w:tc>
        <w:tc>
          <w:tcPr>
            <w:tcW w:w="597" w:type="pct"/>
            <w:shd w:val="clear" w:color="auto" w:fill="auto"/>
            <w:vAlign w:val="center"/>
          </w:tcPr>
          <w:p w14:paraId="4E31F76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413" w:type="pct"/>
            <w:shd w:val="clear" w:color="auto" w:fill="auto"/>
            <w:vAlign w:val="center"/>
          </w:tcPr>
          <w:p w14:paraId="6DEC205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6A0F30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799574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0B6D81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18C261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89E54B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D24BCD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6AD46FC2" w14:textId="77777777" w:rsidTr="00A778C1">
        <w:trPr>
          <w:trHeight w:val="18"/>
        </w:trPr>
        <w:tc>
          <w:tcPr>
            <w:tcW w:w="307" w:type="pct"/>
            <w:shd w:val="clear" w:color="auto" w:fill="auto"/>
            <w:vAlign w:val="center"/>
          </w:tcPr>
          <w:p w14:paraId="04C17CF1"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C</w:t>
            </w:r>
          </w:p>
        </w:tc>
        <w:tc>
          <w:tcPr>
            <w:tcW w:w="4693" w:type="pct"/>
            <w:gridSpan w:val="9"/>
          </w:tcPr>
          <w:p w14:paraId="52ED0B39" w14:textId="0552CF14" w:rsidR="00366C8E" w:rsidRPr="008E7CDC" w:rsidRDefault="00A97AA2"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Support for</w:t>
            </w:r>
            <w:r w:rsidR="00366C8E" w:rsidRPr="008E7CDC">
              <w:rPr>
                <w:rFonts w:eastAsia="Times New Roman" w:cs="Times New Roman"/>
                <w:b/>
                <w:bCs/>
                <w:color w:val="000000"/>
                <w:sz w:val="18"/>
                <w:szCs w:val="18"/>
                <w:lang w:eastAsia="en-IN"/>
              </w:rPr>
              <w:t xml:space="preserve"> </w:t>
            </w:r>
            <w:r w:rsidR="001B32EB" w:rsidRPr="008E7CDC">
              <w:rPr>
                <w:rFonts w:eastAsia="Times New Roman" w:cs="Times New Roman"/>
                <w:b/>
                <w:bCs/>
                <w:color w:val="000000"/>
                <w:sz w:val="18"/>
                <w:szCs w:val="18"/>
                <w:lang w:eastAsia="en-IN"/>
              </w:rPr>
              <w:t>M</w:t>
            </w:r>
            <w:r w:rsidR="00366C8E" w:rsidRPr="008E7CDC">
              <w:rPr>
                <w:rFonts w:eastAsia="Times New Roman" w:cs="Times New Roman"/>
                <w:b/>
                <w:bCs/>
                <w:color w:val="000000"/>
                <w:sz w:val="18"/>
                <w:szCs w:val="18"/>
                <w:lang w:eastAsia="en-IN"/>
              </w:rPr>
              <w:t>arketing Infrastructure</w:t>
            </w:r>
          </w:p>
        </w:tc>
      </w:tr>
      <w:tr w:rsidR="00A778C1" w:rsidRPr="008E7CDC" w14:paraId="33CA9618" w14:textId="77777777" w:rsidTr="00A778C1">
        <w:trPr>
          <w:trHeight w:val="18"/>
        </w:trPr>
        <w:tc>
          <w:tcPr>
            <w:tcW w:w="307" w:type="pct"/>
            <w:shd w:val="clear" w:color="auto" w:fill="auto"/>
            <w:vAlign w:val="center"/>
          </w:tcPr>
          <w:p w14:paraId="72D04E7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C1</w:t>
            </w:r>
          </w:p>
        </w:tc>
        <w:tc>
          <w:tcPr>
            <w:tcW w:w="1160" w:type="pct"/>
            <w:shd w:val="clear" w:color="auto" w:fill="auto"/>
            <w:vAlign w:val="center"/>
          </w:tcPr>
          <w:p w14:paraId="3C5E7E0D"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Milk Parlour</w:t>
            </w:r>
          </w:p>
        </w:tc>
        <w:tc>
          <w:tcPr>
            <w:tcW w:w="597" w:type="pct"/>
            <w:shd w:val="clear" w:color="auto" w:fill="auto"/>
            <w:vAlign w:val="center"/>
          </w:tcPr>
          <w:p w14:paraId="10167E5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9F952E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CEE417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B5201A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416C0C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7EE935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696828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71AA22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846CBF1" w14:textId="77777777" w:rsidTr="00A778C1">
        <w:trPr>
          <w:trHeight w:val="18"/>
        </w:trPr>
        <w:tc>
          <w:tcPr>
            <w:tcW w:w="307" w:type="pct"/>
            <w:shd w:val="clear" w:color="auto" w:fill="auto"/>
            <w:vAlign w:val="center"/>
          </w:tcPr>
          <w:p w14:paraId="7DECE2D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C2</w:t>
            </w:r>
          </w:p>
        </w:tc>
        <w:tc>
          <w:tcPr>
            <w:tcW w:w="1160" w:type="pct"/>
            <w:shd w:val="clear" w:color="auto" w:fill="auto"/>
            <w:vAlign w:val="center"/>
          </w:tcPr>
          <w:p w14:paraId="03C7674B"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Walk-in-Cold Store</w:t>
            </w:r>
          </w:p>
        </w:tc>
        <w:tc>
          <w:tcPr>
            <w:tcW w:w="597" w:type="pct"/>
            <w:shd w:val="clear" w:color="auto" w:fill="auto"/>
            <w:vAlign w:val="center"/>
          </w:tcPr>
          <w:p w14:paraId="13D24E3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0610312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63AB1C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4C429B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481315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B4DB01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E6A31A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1AFFF42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D407ABF" w14:textId="77777777" w:rsidTr="00A778C1">
        <w:trPr>
          <w:trHeight w:val="18"/>
        </w:trPr>
        <w:tc>
          <w:tcPr>
            <w:tcW w:w="307" w:type="pct"/>
            <w:shd w:val="clear" w:color="auto" w:fill="auto"/>
            <w:vAlign w:val="center"/>
          </w:tcPr>
          <w:p w14:paraId="7F0AD0D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C3</w:t>
            </w:r>
          </w:p>
        </w:tc>
        <w:tc>
          <w:tcPr>
            <w:tcW w:w="1160" w:type="pct"/>
            <w:shd w:val="clear" w:color="auto" w:fill="auto"/>
            <w:vAlign w:val="center"/>
          </w:tcPr>
          <w:p w14:paraId="5CFA9E59"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Insulation for Vans</w:t>
            </w:r>
          </w:p>
        </w:tc>
        <w:tc>
          <w:tcPr>
            <w:tcW w:w="597" w:type="pct"/>
            <w:shd w:val="clear" w:color="auto" w:fill="auto"/>
            <w:vAlign w:val="center"/>
          </w:tcPr>
          <w:p w14:paraId="159998D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08A630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804D57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C7ED1C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841E5E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31DB46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59D784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51B23F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C746A21" w14:textId="77777777" w:rsidTr="00A778C1">
        <w:trPr>
          <w:trHeight w:val="18"/>
        </w:trPr>
        <w:tc>
          <w:tcPr>
            <w:tcW w:w="307" w:type="pct"/>
            <w:shd w:val="clear" w:color="auto" w:fill="auto"/>
            <w:vAlign w:val="center"/>
          </w:tcPr>
          <w:p w14:paraId="5DB1E96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C4</w:t>
            </w:r>
          </w:p>
        </w:tc>
        <w:tc>
          <w:tcPr>
            <w:tcW w:w="1160" w:type="pct"/>
            <w:shd w:val="clear" w:color="auto" w:fill="auto"/>
            <w:vAlign w:val="center"/>
          </w:tcPr>
          <w:p w14:paraId="0D54ADC7"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Liquid Milk Sale by the PI</w:t>
            </w:r>
          </w:p>
        </w:tc>
        <w:tc>
          <w:tcPr>
            <w:tcW w:w="597" w:type="pct"/>
            <w:shd w:val="clear" w:color="auto" w:fill="auto"/>
            <w:vAlign w:val="center"/>
          </w:tcPr>
          <w:p w14:paraId="049B611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413" w:type="pct"/>
            <w:shd w:val="clear" w:color="auto" w:fill="auto"/>
            <w:vAlign w:val="center"/>
          </w:tcPr>
          <w:p w14:paraId="57E8993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14B392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DDCB3B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6E804F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E13777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BDB9E4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353AF2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5335DA40" w14:textId="77777777" w:rsidTr="00A778C1">
        <w:trPr>
          <w:trHeight w:val="18"/>
        </w:trPr>
        <w:tc>
          <w:tcPr>
            <w:tcW w:w="307" w:type="pct"/>
            <w:shd w:val="clear" w:color="auto" w:fill="auto"/>
            <w:vAlign w:val="center"/>
          </w:tcPr>
          <w:p w14:paraId="0918357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C5</w:t>
            </w:r>
          </w:p>
        </w:tc>
        <w:tc>
          <w:tcPr>
            <w:tcW w:w="1160" w:type="pct"/>
            <w:shd w:val="clear" w:color="auto" w:fill="auto"/>
            <w:vAlign w:val="center"/>
          </w:tcPr>
          <w:p w14:paraId="00C859B9"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increase in the sales volume of Value Added Products</w:t>
            </w:r>
          </w:p>
        </w:tc>
        <w:tc>
          <w:tcPr>
            <w:tcW w:w="597" w:type="pct"/>
            <w:shd w:val="clear" w:color="auto" w:fill="auto"/>
            <w:vAlign w:val="center"/>
          </w:tcPr>
          <w:p w14:paraId="2126BDD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w:t>
            </w:r>
          </w:p>
        </w:tc>
        <w:tc>
          <w:tcPr>
            <w:tcW w:w="413" w:type="pct"/>
            <w:shd w:val="clear" w:color="auto" w:fill="auto"/>
            <w:vAlign w:val="center"/>
          </w:tcPr>
          <w:p w14:paraId="664E8ED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ECAC55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401FDC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B71FE0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F2B560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C90B55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68ABB0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5D4C25" w:rsidRPr="008E7CDC" w14:paraId="74B875B6" w14:textId="77777777" w:rsidTr="00A778C1">
        <w:trPr>
          <w:trHeight w:val="18"/>
        </w:trPr>
        <w:tc>
          <w:tcPr>
            <w:tcW w:w="307" w:type="pct"/>
            <w:shd w:val="clear" w:color="auto" w:fill="auto"/>
            <w:vAlign w:val="center"/>
          </w:tcPr>
          <w:p w14:paraId="41A8252C" w14:textId="6388B0C4" w:rsidR="005D4C25" w:rsidRPr="008E7CDC" w:rsidRDefault="005D4C25" w:rsidP="00DE54D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C6</w:t>
            </w:r>
          </w:p>
        </w:tc>
        <w:tc>
          <w:tcPr>
            <w:tcW w:w="1160" w:type="pct"/>
            <w:shd w:val="clear" w:color="auto" w:fill="auto"/>
            <w:vAlign w:val="center"/>
          </w:tcPr>
          <w:p w14:paraId="6AA6E91D" w14:textId="7428DE7E" w:rsidR="005D4C25" w:rsidRPr="008E7CDC" w:rsidRDefault="005D4C25" w:rsidP="00DE54DA">
            <w:pPr>
              <w:spacing w:after="0" w:line="240" w:lineRule="auto"/>
              <w:ind w:left="0"/>
              <w:contextualSpacing/>
              <w:jc w:val="left"/>
              <w:rPr>
                <w:rFonts w:eastAsia="Times New Roman" w:cs="Times New Roman"/>
                <w:color w:val="000000"/>
                <w:sz w:val="18"/>
                <w:szCs w:val="18"/>
                <w:lang w:eastAsia="en-IN"/>
              </w:rPr>
            </w:pPr>
            <w:r w:rsidRPr="00A02F0D">
              <w:rPr>
                <w:rFonts w:eastAsia="Times New Roman" w:cs="Times New Roman"/>
                <w:color w:val="000000"/>
                <w:sz w:val="18"/>
                <w:szCs w:val="18"/>
                <w:lang w:eastAsia="en-IN"/>
              </w:rPr>
              <w:t>Revenue of participating institutions from milk a</w:t>
            </w:r>
            <w:r w:rsidRPr="00C23E82">
              <w:rPr>
                <w:rFonts w:eastAsia="Times New Roman" w:cs="Times New Roman"/>
                <w:color w:val="000000"/>
                <w:sz w:val="18"/>
                <w:szCs w:val="18"/>
                <w:lang w:eastAsia="en-IN"/>
              </w:rPr>
              <w:t>nd dairy products</w:t>
            </w:r>
          </w:p>
        </w:tc>
        <w:tc>
          <w:tcPr>
            <w:tcW w:w="597" w:type="pct"/>
            <w:shd w:val="clear" w:color="auto" w:fill="auto"/>
            <w:vAlign w:val="center"/>
          </w:tcPr>
          <w:p w14:paraId="2049FF77" w14:textId="7D8ACE29" w:rsidR="005D4C25" w:rsidRPr="008E7CDC" w:rsidRDefault="005D4C25" w:rsidP="00DE54DA">
            <w:pPr>
              <w:spacing w:after="0" w:line="240" w:lineRule="auto"/>
              <w:ind w:left="0"/>
              <w:contextualSpacing/>
              <w:jc w:val="center"/>
              <w:rPr>
                <w:rFonts w:eastAsia="Times New Roman" w:cs="Times New Roman"/>
                <w:color w:val="000000"/>
                <w:sz w:val="18"/>
                <w:szCs w:val="18"/>
                <w:lang w:eastAsia="en-IN"/>
              </w:rPr>
            </w:pPr>
            <w:r>
              <w:rPr>
                <w:rFonts w:eastAsia="Times New Roman" w:cs="Times New Roman"/>
                <w:color w:val="000000"/>
                <w:sz w:val="18"/>
                <w:szCs w:val="18"/>
                <w:lang w:eastAsia="en-IN"/>
              </w:rPr>
              <w:t>Rs. in million</w:t>
            </w:r>
          </w:p>
        </w:tc>
        <w:tc>
          <w:tcPr>
            <w:tcW w:w="413" w:type="pct"/>
            <w:shd w:val="clear" w:color="auto" w:fill="auto"/>
            <w:vAlign w:val="center"/>
          </w:tcPr>
          <w:p w14:paraId="51DA2A5B"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997D2C1"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07D0CF5"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866DA7D"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0CD8ABD4"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6F44A341"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737DA24" w14:textId="77777777" w:rsidR="005D4C25" w:rsidRPr="008E7CDC" w:rsidRDefault="005D4C25"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7438A0B0" w14:textId="77777777" w:rsidTr="00A778C1">
        <w:trPr>
          <w:trHeight w:val="18"/>
        </w:trPr>
        <w:tc>
          <w:tcPr>
            <w:tcW w:w="307" w:type="pct"/>
            <w:shd w:val="clear" w:color="auto" w:fill="auto"/>
            <w:vAlign w:val="center"/>
          </w:tcPr>
          <w:p w14:paraId="5402B9DE"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D</w:t>
            </w:r>
          </w:p>
        </w:tc>
        <w:tc>
          <w:tcPr>
            <w:tcW w:w="4693" w:type="pct"/>
            <w:gridSpan w:val="9"/>
          </w:tcPr>
          <w:p w14:paraId="531553B1"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Support for ICT</w:t>
            </w:r>
          </w:p>
        </w:tc>
      </w:tr>
      <w:tr w:rsidR="00A778C1" w:rsidRPr="008E7CDC" w14:paraId="10DFF280" w14:textId="77777777" w:rsidTr="00A778C1">
        <w:trPr>
          <w:trHeight w:val="18"/>
        </w:trPr>
        <w:tc>
          <w:tcPr>
            <w:tcW w:w="307" w:type="pct"/>
            <w:shd w:val="clear" w:color="auto" w:fill="auto"/>
            <w:vAlign w:val="center"/>
          </w:tcPr>
          <w:p w14:paraId="3B7975A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D1</w:t>
            </w:r>
          </w:p>
        </w:tc>
        <w:tc>
          <w:tcPr>
            <w:tcW w:w="1160" w:type="pct"/>
            <w:shd w:val="clear" w:color="auto" w:fill="auto"/>
            <w:vAlign w:val="center"/>
          </w:tcPr>
          <w:p w14:paraId="3DA348EE"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xml:space="preserve">DCS to be covered under AMCS </w:t>
            </w:r>
          </w:p>
        </w:tc>
        <w:tc>
          <w:tcPr>
            <w:tcW w:w="597" w:type="pct"/>
            <w:shd w:val="clear" w:color="auto" w:fill="auto"/>
            <w:vAlign w:val="center"/>
          </w:tcPr>
          <w:p w14:paraId="3C31B45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59DF69C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AEAF0A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p w14:paraId="521E46C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E8EF91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DF7DB2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89F265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C8E698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7E72B03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50EC26C8" w14:textId="77777777" w:rsidTr="00A778C1">
        <w:trPr>
          <w:trHeight w:val="18"/>
        </w:trPr>
        <w:tc>
          <w:tcPr>
            <w:tcW w:w="307" w:type="pct"/>
            <w:shd w:val="clear" w:color="auto" w:fill="auto"/>
            <w:vAlign w:val="center"/>
          </w:tcPr>
          <w:p w14:paraId="7A66BFFC"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w:t>
            </w:r>
          </w:p>
        </w:tc>
        <w:tc>
          <w:tcPr>
            <w:tcW w:w="4693" w:type="pct"/>
            <w:gridSpan w:val="9"/>
          </w:tcPr>
          <w:p w14:paraId="7AA617CE" w14:textId="06174F90"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Productivity Enhancement</w:t>
            </w:r>
          </w:p>
        </w:tc>
      </w:tr>
      <w:tr w:rsidR="00366C8E" w:rsidRPr="008E7CDC" w14:paraId="51EA216F" w14:textId="77777777" w:rsidTr="00A778C1">
        <w:trPr>
          <w:trHeight w:val="18"/>
        </w:trPr>
        <w:tc>
          <w:tcPr>
            <w:tcW w:w="307" w:type="pct"/>
            <w:shd w:val="clear" w:color="auto" w:fill="auto"/>
            <w:vAlign w:val="center"/>
          </w:tcPr>
          <w:p w14:paraId="0E98A4B2"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E1</w:t>
            </w:r>
          </w:p>
        </w:tc>
        <w:tc>
          <w:tcPr>
            <w:tcW w:w="4693" w:type="pct"/>
            <w:gridSpan w:val="9"/>
          </w:tcPr>
          <w:p w14:paraId="53507D77"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Calf Rearing Programme (CRP)</w:t>
            </w:r>
          </w:p>
        </w:tc>
      </w:tr>
      <w:tr w:rsidR="00A778C1" w:rsidRPr="008E7CDC" w14:paraId="554C789C" w14:textId="77777777" w:rsidTr="00A778C1">
        <w:trPr>
          <w:trHeight w:val="18"/>
        </w:trPr>
        <w:tc>
          <w:tcPr>
            <w:tcW w:w="307" w:type="pct"/>
            <w:shd w:val="clear" w:color="auto" w:fill="auto"/>
            <w:vAlign w:val="center"/>
          </w:tcPr>
          <w:p w14:paraId="1E118C0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60" w:type="pct"/>
            <w:shd w:val="clear" w:color="auto" w:fill="auto"/>
            <w:vAlign w:val="center"/>
          </w:tcPr>
          <w:p w14:paraId="22367157"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597" w:type="pct"/>
            <w:shd w:val="clear" w:color="auto" w:fill="auto"/>
            <w:vAlign w:val="center"/>
          </w:tcPr>
          <w:p w14:paraId="1DA6ED4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27EA5C8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4EC20F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1B9D54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139244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8314C7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64F9CE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7742B5F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995A6B5" w14:textId="77777777" w:rsidTr="00A778C1">
        <w:trPr>
          <w:trHeight w:val="18"/>
        </w:trPr>
        <w:tc>
          <w:tcPr>
            <w:tcW w:w="307" w:type="pct"/>
            <w:shd w:val="clear" w:color="auto" w:fill="auto"/>
            <w:vAlign w:val="center"/>
          </w:tcPr>
          <w:p w14:paraId="71BBE072"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60" w:type="pct"/>
            <w:shd w:val="clear" w:color="auto" w:fill="auto"/>
            <w:vAlign w:val="center"/>
          </w:tcPr>
          <w:p w14:paraId="4F9E6535"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Pregnant Animals to be covered</w:t>
            </w:r>
          </w:p>
        </w:tc>
        <w:tc>
          <w:tcPr>
            <w:tcW w:w="597" w:type="pct"/>
            <w:shd w:val="clear" w:color="auto" w:fill="auto"/>
            <w:vAlign w:val="center"/>
          </w:tcPr>
          <w:p w14:paraId="0A9D7C6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56B9F5D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371A5B4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92CA8E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157A3C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A3282D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ED2A73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265771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83BFF71" w14:textId="77777777" w:rsidTr="00A778C1">
        <w:trPr>
          <w:trHeight w:val="18"/>
        </w:trPr>
        <w:tc>
          <w:tcPr>
            <w:tcW w:w="307" w:type="pct"/>
            <w:shd w:val="clear" w:color="auto" w:fill="auto"/>
            <w:vAlign w:val="center"/>
          </w:tcPr>
          <w:p w14:paraId="2D295E4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60" w:type="pct"/>
            <w:shd w:val="clear" w:color="auto" w:fill="auto"/>
            <w:vAlign w:val="center"/>
          </w:tcPr>
          <w:p w14:paraId="27135CB5"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Female Calves to be covered</w:t>
            </w:r>
          </w:p>
        </w:tc>
        <w:tc>
          <w:tcPr>
            <w:tcW w:w="597" w:type="pct"/>
            <w:shd w:val="clear" w:color="auto" w:fill="auto"/>
            <w:vAlign w:val="center"/>
          </w:tcPr>
          <w:p w14:paraId="2CD8501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01854F0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234D29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F800D6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E8E008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8B62C9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FDA04B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9F2874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0194A467" w14:textId="77777777" w:rsidTr="00A778C1">
        <w:trPr>
          <w:trHeight w:val="18"/>
        </w:trPr>
        <w:tc>
          <w:tcPr>
            <w:tcW w:w="307" w:type="pct"/>
            <w:shd w:val="clear" w:color="auto" w:fill="auto"/>
            <w:vAlign w:val="center"/>
          </w:tcPr>
          <w:p w14:paraId="20C34D52"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E2</w:t>
            </w:r>
          </w:p>
        </w:tc>
        <w:tc>
          <w:tcPr>
            <w:tcW w:w="4693" w:type="pct"/>
            <w:gridSpan w:val="9"/>
          </w:tcPr>
          <w:p w14:paraId="08CED381"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Animal Nutrition Advisory Services</w:t>
            </w:r>
          </w:p>
        </w:tc>
      </w:tr>
      <w:tr w:rsidR="00A778C1" w:rsidRPr="008E7CDC" w14:paraId="70BC5398" w14:textId="77777777" w:rsidTr="00A778C1">
        <w:trPr>
          <w:trHeight w:val="18"/>
        </w:trPr>
        <w:tc>
          <w:tcPr>
            <w:tcW w:w="307" w:type="pct"/>
            <w:shd w:val="clear" w:color="auto" w:fill="auto"/>
            <w:vAlign w:val="center"/>
          </w:tcPr>
          <w:p w14:paraId="3E73C12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60" w:type="pct"/>
            <w:shd w:val="clear" w:color="auto" w:fill="auto"/>
            <w:vAlign w:val="center"/>
          </w:tcPr>
          <w:p w14:paraId="79C60F25"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597" w:type="pct"/>
            <w:shd w:val="clear" w:color="auto" w:fill="auto"/>
            <w:vAlign w:val="center"/>
          </w:tcPr>
          <w:p w14:paraId="3E3FEE2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35A06E2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6AE2D5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30E9A1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23AD16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58137B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943174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DE1210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2A8D5328" w14:textId="77777777" w:rsidTr="00A778C1">
        <w:trPr>
          <w:trHeight w:val="18"/>
        </w:trPr>
        <w:tc>
          <w:tcPr>
            <w:tcW w:w="307" w:type="pct"/>
            <w:shd w:val="clear" w:color="auto" w:fill="auto"/>
            <w:vAlign w:val="center"/>
          </w:tcPr>
          <w:p w14:paraId="03DFD074"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60" w:type="pct"/>
            <w:shd w:val="clear" w:color="auto" w:fill="auto"/>
            <w:vAlign w:val="center"/>
          </w:tcPr>
          <w:p w14:paraId="3C4CAAB6"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 to be covered</w:t>
            </w:r>
          </w:p>
        </w:tc>
        <w:tc>
          <w:tcPr>
            <w:tcW w:w="597" w:type="pct"/>
            <w:shd w:val="clear" w:color="auto" w:fill="auto"/>
            <w:vAlign w:val="center"/>
          </w:tcPr>
          <w:p w14:paraId="643DE74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35DE5C7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2E8F357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7034BC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47F15E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7A789F2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07F742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497470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576DD67" w14:textId="77777777" w:rsidTr="00A778C1">
        <w:trPr>
          <w:trHeight w:val="18"/>
        </w:trPr>
        <w:tc>
          <w:tcPr>
            <w:tcW w:w="307" w:type="pct"/>
            <w:shd w:val="clear" w:color="auto" w:fill="auto"/>
            <w:vAlign w:val="center"/>
          </w:tcPr>
          <w:p w14:paraId="0ABBE290"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60" w:type="pct"/>
            <w:shd w:val="clear" w:color="auto" w:fill="auto"/>
            <w:vAlign w:val="center"/>
          </w:tcPr>
          <w:p w14:paraId="64EF72E8"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Animas to be covered</w:t>
            </w:r>
          </w:p>
        </w:tc>
        <w:tc>
          <w:tcPr>
            <w:tcW w:w="597" w:type="pct"/>
            <w:shd w:val="clear" w:color="auto" w:fill="auto"/>
            <w:vAlign w:val="center"/>
          </w:tcPr>
          <w:p w14:paraId="5118268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2689FA8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65CFAD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80EDB6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D02B53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BEFA3F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371835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4C9315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1773DF0A" w14:textId="77777777" w:rsidTr="00A778C1">
        <w:trPr>
          <w:trHeight w:val="18"/>
        </w:trPr>
        <w:tc>
          <w:tcPr>
            <w:tcW w:w="307" w:type="pct"/>
            <w:shd w:val="clear" w:color="auto" w:fill="auto"/>
            <w:vAlign w:val="center"/>
          </w:tcPr>
          <w:p w14:paraId="7C18897D" w14:textId="77777777" w:rsidR="00366C8E" w:rsidRPr="008E7CDC" w:rsidRDefault="00366C8E" w:rsidP="00DE54DA">
            <w:pPr>
              <w:spacing w:after="0" w:line="240" w:lineRule="auto"/>
              <w:ind w:left="0"/>
              <w:contextualSpacing/>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E3</w:t>
            </w:r>
          </w:p>
        </w:tc>
        <w:tc>
          <w:tcPr>
            <w:tcW w:w="4693" w:type="pct"/>
            <w:gridSpan w:val="9"/>
          </w:tcPr>
          <w:p w14:paraId="6C29B78F" w14:textId="77777777" w:rsidR="00366C8E" w:rsidRPr="008E7CDC" w:rsidRDefault="00366C8E" w:rsidP="00DE54DA">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Fodder Development</w:t>
            </w:r>
          </w:p>
        </w:tc>
      </w:tr>
      <w:tr w:rsidR="00A778C1" w:rsidRPr="008E7CDC" w14:paraId="7089A95B" w14:textId="77777777" w:rsidTr="00A778C1">
        <w:trPr>
          <w:trHeight w:val="18"/>
        </w:trPr>
        <w:tc>
          <w:tcPr>
            <w:tcW w:w="307" w:type="pct"/>
            <w:shd w:val="clear" w:color="auto" w:fill="auto"/>
            <w:vAlign w:val="center"/>
          </w:tcPr>
          <w:p w14:paraId="5340404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1</w:t>
            </w:r>
          </w:p>
        </w:tc>
        <w:tc>
          <w:tcPr>
            <w:tcW w:w="1160" w:type="pct"/>
            <w:shd w:val="clear" w:color="auto" w:fill="auto"/>
            <w:vAlign w:val="center"/>
          </w:tcPr>
          <w:p w14:paraId="62EF9041"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seed distributed</w:t>
            </w:r>
          </w:p>
        </w:tc>
        <w:tc>
          <w:tcPr>
            <w:tcW w:w="597" w:type="pct"/>
            <w:shd w:val="clear" w:color="auto" w:fill="auto"/>
            <w:vAlign w:val="center"/>
          </w:tcPr>
          <w:p w14:paraId="1B7DF5F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413" w:type="pct"/>
            <w:shd w:val="clear" w:color="auto" w:fill="auto"/>
            <w:vAlign w:val="center"/>
          </w:tcPr>
          <w:p w14:paraId="4A52C5B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47829B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0E6283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8A125F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93B1F5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C2D606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13D86AE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4527F37" w14:textId="77777777" w:rsidTr="00A778C1">
        <w:trPr>
          <w:trHeight w:val="18"/>
        </w:trPr>
        <w:tc>
          <w:tcPr>
            <w:tcW w:w="307" w:type="pct"/>
            <w:shd w:val="clear" w:color="auto" w:fill="auto"/>
            <w:vAlign w:val="center"/>
          </w:tcPr>
          <w:p w14:paraId="6C3303EA"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7C2A0B96"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Seed distributed</w:t>
            </w:r>
          </w:p>
        </w:tc>
        <w:tc>
          <w:tcPr>
            <w:tcW w:w="597" w:type="pct"/>
            <w:shd w:val="clear" w:color="auto" w:fill="auto"/>
            <w:vAlign w:val="center"/>
          </w:tcPr>
          <w:p w14:paraId="740B62C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w:t>
            </w:r>
          </w:p>
        </w:tc>
        <w:tc>
          <w:tcPr>
            <w:tcW w:w="413" w:type="pct"/>
            <w:shd w:val="clear" w:color="auto" w:fill="auto"/>
            <w:vAlign w:val="center"/>
          </w:tcPr>
          <w:p w14:paraId="73D8DAF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155D10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44117D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03D721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04DEEE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8D245D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5CE3EF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9734365" w14:textId="77777777" w:rsidTr="00A778C1">
        <w:trPr>
          <w:trHeight w:val="18"/>
        </w:trPr>
        <w:tc>
          <w:tcPr>
            <w:tcW w:w="307" w:type="pct"/>
            <w:shd w:val="clear" w:color="auto" w:fill="auto"/>
            <w:vAlign w:val="center"/>
          </w:tcPr>
          <w:p w14:paraId="4BE759F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0574262A"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Plantation of root/stem cuttings</w:t>
            </w:r>
          </w:p>
        </w:tc>
        <w:tc>
          <w:tcPr>
            <w:tcW w:w="597" w:type="pct"/>
            <w:shd w:val="clear" w:color="auto" w:fill="auto"/>
          </w:tcPr>
          <w:p w14:paraId="53E8D84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Lakh nos.</w:t>
            </w:r>
          </w:p>
        </w:tc>
        <w:tc>
          <w:tcPr>
            <w:tcW w:w="413" w:type="pct"/>
            <w:shd w:val="clear" w:color="auto" w:fill="auto"/>
            <w:vAlign w:val="center"/>
          </w:tcPr>
          <w:p w14:paraId="26BDC60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5963CBA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4885A7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E04A70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7387CEA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3C0F5E6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4A5031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1CDA1E68" w14:textId="77777777" w:rsidTr="00A778C1">
        <w:trPr>
          <w:trHeight w:val="18"/>
        </w:trPr>
        <w:tc>
          <w:tcPr>
            <w:tcW w:w="307" w:type="pct"/>
            <w:shd w:val="clear" w:color="auto" w:fill="auto"/>
            <w:vAlign w:val="center"/>
          </w:tcPr>
          <w:p w14:paraId="15ED5794"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4D459318"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Plantation of fodder trees</w:t>
            </w:r>
          </w:p>
        </w:tc>
        <w:tc>
          <w:tcPr>
            <w:tcW w:w="597" w:type="pct"/>
            <w:shd w:val="clear" w:color="auto" w:fill="auto"/>
          </w:tcPr>
          <w:p w14:paraId="0128E0C1"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Lakh nos.</w:t>
            </w:r>
          </w:p>
        </w:tc>
        <w:tc>
          <w:tcPr>
            <w:tcW w:w="413" w:type="pct"/>
            <w:shd w:val="clear" w:color="auto" w:fill="auto"/>
            <w:vAlign w:val="center"/>
          </w:tcPr>
          <w:p w14:paraId="1843083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5E9EA6A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76C525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1A074F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3B487B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FC6683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1998FAC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5C7F2636" w14:textId="77777777" w:rsidTr="00A778C1">
        <w:trPr>
          <w:trHeight w:val="18"/>
        </w:trPr>
        <w:tc>
          <w:tcPr>
            <w:tcW w:w="307" w:type="pct"/>
            <w:shd w:val="clear" w:color="auto" w:fill="auto"/>
            <w:vAlign w:val="center"/>
          </w:tcPr>
          <w:p w14:paraId="76CD3B64"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2</w:t>
            </w:r>
          </w:p>
        </w:tc>
        <w:tc>
          <w:tcPr>
            <w:tcW w:w="1160" w:type="pct"/>
            <w:shd w:val="clear" w:color="auto" w:fill="auto"/>
            <w:vAlign w:val="center"/>
          </w:tcPr>
          <w:p w14:paraId="3A6C73B3"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Mower distributed</w:t>
            </w:r>
          </w:p>
        </w:tc>
        <w:tc>
          <w:tcPr>
            <w:tcW w:w="597" w:type="pct"/>
            <w:shd w:val="clear" w:color="auto" w:fill="auto"/>
            <w:vAlign w:val="center"/>
          </w:tcPr>
          <w:p w14:paraId="6D9F63FB"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16CB78B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6E3BB8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99D43B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13AB27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3DE79C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8F246E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719782B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09B272A5" w14:textId="77777777" w:rsidTr="00A778C1">
        <w:trPr>
          <w:trHeight w:val="18"/>
        </w:trPr>
        <w:tc>
          <w:tcPr>
            <w:tcW w:w="307" w:type="pct"/>
            <w:shd w:val="clear" w:color="auto" w:fill="auto"/>
            <w:vAlign w:val="center"/>
          </w:tcPr>
          <w:p w14:paraId="14E9BD3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660C810E"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High speed wet biomass management unit</w:t>
            </w:r>
          </w:p>
        </w:tc>
        <w:tc>
          <w:tcPr>
            <w:tcW w:w="597" w:type="pct"/>
            <w:shd w:val="clear" w:color="auto" w:fill="auto"/>
            <w:vAlign w:val="center"/>
          </w:tcPr>
          <w:p w14:paraId="08BFD80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2CEFAC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978732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CE6492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990460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EDBB94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E60F71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8F3528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5BB415AB" w14:textId="77777777" w:rsidTr="00A778C1">
        <w:trPr>
          <w:trHeight w:val="18"/>
        </w:trPr>
        <w:tc>
          <w:tcPr>
            <w:tcW w:w="307" w:type="pct"/>
            <w:shd w:val="clear" w:color="auto" w:fill="auto"/>
            <w:vAlign w:val="center"/>
          </w:tcPr>
          <w:p w14:paraId="1DE4D6B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6F0F16B4"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Upto 5 HP</w:t>
            </w:r>
          </w:p>
        </w:tc>
        <w:tc>
          <w:tcPr>
            <w:tcW w:w="597" w:type="pct"/>
            <w:shd w:val="clear" w:color="auto" w:fill="auto"/>
            <w:vAlign w:val="center"/>
          </w:tcPr>
          <w:p w14:paraId="30E6F5DF"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277336D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0A0CA7B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28B9CE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10F404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122C9E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EA7728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8E1DBA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0F8CF604" w14:textId="77777777" w:rsidTr="00A778C1">
        <w:trPr>
          <w:trHeight w:val="18"/>
        </w:trPr>
        <w:tc>
          <w:tcPr>
            <w:tcW w:w="307" w:type="pct"/>
            <w:shd w:val="clear" w:color="auto" w:fill="auto"/>
            <w:vAlign w:val="center"/>
          </w:tcPr>
          <w:p w14:paraId="26B01AF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4D07210A"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5 to 15 HP</w:t>
            </w:r>
          </w:p>
        </w:tc>
        <w:tc>
          <w:tcPr>
            <w:tcW w:w="597" w:type="pct"/>
            <w:shd w:val="clear" w:color="auto" w:fill="auto"/>
            <w:vAlign w:val="center"/>
          </w:tcPr>
          <w:p w14:paraId="258B560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6D6FF26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AB34B8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B6592D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2BE6A3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2DFD975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4A4033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31CB65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58FC2A64" w14:textId="77777777" w:rsidTr="00A778C1">
        <w:trPr>
          <w:trHeight w:val="18"/>
        </w:trPr>
        <w:tc>
          <w:tcPr>
            <w:tcW w:w="307" w:type="pct"/>
            <w:shd w:val="clear" w:color="auto" w:fill="auto"/>
            <w:vAlign w:val="center"/>
          </w:tcPr>
          <w:p w14:paraId="2DC69DF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37A6F482" w14:textId="77777777" w:rsidR="00366C8E" w:rsidRPr="008E7CDC" w:rsidRDefault="00366C8E" w:rsidP="00DE54DA">
            <w:pPr>
              <w:pStyle w:val="ListParagraph"/>
              <w:numPr>
                <w:ilvl w:val="0"/>
                <w:numId w:val="13"/>
              </w:numPr>
              <w:tabs>
                <w:tab w:val="clear" w:pos="720"/>
                <w:tab w:val="left" w:pos="0"/>
              </w:tabs>
              <w:spacing w:line="240" w:lineRule="auto"/>
              <w:ind w:left="188" w:hanging="90"/>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Over 15 HP</w:t>
            </w:r>
          </w:p>
        </w:tc>
        <w:tc>
          <w:tcPr>
            <w:tcW w:w="597" w:type="pct"/>
            <w:shd w:val="clear" w:color="auto" w:fill="auto"/>
            <w:vAlign w:val="center"/>
          </w:tcPr>
          <w:p w14:paraId="1AFEE8A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40304F2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85A122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277C48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7BB3EC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563C93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202BC91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ACDECA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7BFF63B" w14:textId="77777777" w:rsidTr="00A778C1">
        <w:trPr>
          <w:trHeight w:val="18"/>
        </w:trPr>
        <w:tc>
          <w:tcPr>
            <w:tcW w:w="307" w:type="pct"/>
            <w:shd w:val="clear" w:color="auto" w:fill="auto"/>
            <w:vAlign w:val="center"/>
          </w:tcPr>
          <w:p w14:paraId="5CF31DD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3</w:t>
            </w:r>
          </w:p>
        </w:tc>
        <w:tc>
          <w:tcPr>
            <w:tcW w:w="1160" w:type="pct"/>
            <w:shd w:val="clear" w:color="auto" w:fill="auto"/>
            <w:vAlign w:val="center"/>
          </w:tcPr>
          <w:p w14:paraId="75CD7176"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Chaff Cutter distributed (power/manual)</w:t>
            </w:r>
          </w:p>
        </w:tc>
        <w:tc>
          <w:tcPr>
            <w:tcW w:w="597" w:type="pct"/>
            <w:shd w:val="clear" w:color="auto" w:fill="auto"/>
            <w:vAlign w:val="center"/>
          </w:tcPr>
          <w:p w14:paraId="6586B55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7BE71BE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6C2726B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5052F9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2FFB07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6217B5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D8524E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7E56E2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7A752FC2" w14:textId="77777777" w:rsidTr="00A778C1">
        <w:trPr>
          <w:trHeight w:val="18"/>
        </w:trPr>
        <w:tc>
          <w:tcPr>
            <w:tcW w:w="307" w:type="pct"/>
            <w:shd w:val="clear" w:color="auto" w:fill="auto"/>
            <w:vAlign w:val="center"/>
          </w:tcPr>
          <w:p w14:paraId="2A561F62"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4</w:t>
            </w:r>
          </w:p>
        </w:tc>
        <w:tc>
          <w:tcPr>
            <w:tcW w:w="1160" w:type="pct"/>
            <w:shd w:val="clear" w:color="auto" w:fill="auto"/>
            <w:vAlign w:val="center"/>
          </w:tcPr>
          <w:p w14:paraId="44FEC64C"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Fodder storage godown</w:t>
            </w:r>
          </w:p>
        </w:tc>
        <w:tc>
          <w:tcPr>
            <w:tcW w:w="597" w:type="pct"/>
            <w:shd w:val="clear" w:color="auto" w:fill="auto"/>
            <w:vAlign w:val="center"/>
          </w:tcPr>
          <w:p w14:paraId="7D0A275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0993939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D90D14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7B8919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3EB5315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832528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D96192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124EF76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6D971FA" w14:textId="77777777" w:rsidTr="00A778C1">
        <w:trPr>
          <w:trHeight w:val="18"/>
        </w:trPr>
        <w:tc>
          <w:tcPr>
            <w:tcW w:w="307" w:type="pct"/>
            <w:shd w:val="clear" w:color="auto" w:fill="auto"/>
            <w:vAlign w:val="center"/>
          </w:tcPr>
          <w:p w14:paraId="7CB6186A"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5</w:t>
            </w:r>
          </w:p>
        </w:tc>
        <w:tc>
          <w:tcPr>
            <w:tcW w:w="1160" w:type="pct"/>
            <w:shd w:val="clear" w:color="auto" w:fill="auto"/>
            <w:vAlign w:val="center"/>
          </w:tcPr>
          <w:p w14:paraId="70D38CEC"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Silage Unit created</w:t>
            </w:r>
          </w:p>
        </w:tc>
        <w:tc>
          <w:tcPr>
            <w:tcW w:w="597" w:type="pct"/>
            <w:shd w:val="clear" w:color="auto" w:fill="auto"/>
            <w:vAlign w:val="center"/>
          </w:tcPr>
          <w:p w14:paraId="7ED221A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5E6227D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69F15A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00FA55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347525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622E11D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C6E6CB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34CDD7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6A91E039" w14:textId="77777777" w:rsidTr="00A778C1">
        <w:trPr>
          <w:trHeight w:val="18"/>
        </w:trPr>
        <w:tc>
          <w:tcPr>
            <w:tcW w:w="307" w:type="pct"/>
            <w:shd w:val="clear" w:color="auto" w:fill="auto"/>
            <w:vAlign w:val="center"/>
          </w:tcPr>
          <w:p w14:paraId="1EF669C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6</w:t>
            </w:r>
          </w:p>
        </w:tc>
        <w:tc>
          <w:tcPr>
            <w:tcW w:w="1160" w:type="pct"/>
            <w:shd w:val="clear" w:color="auto" w:fill="auto"/>
            <w:vAlign w:val="center"/>
          </w:tcPr>
          <w:p w14:paraId="6E45991D"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MTC set-up</w:t>
            </w:r>
          </w:p>
        </w:tc>
        <w:tc>
          <w:tcPr>
            <w:tcW w:w="597" w:type="pct"/>
            <w:shd w:val="clear" w:color="auto" w:fill="auto"/>
            <w:vAlign w:val="center"/>
          </w:tcPr>
          <w:p w14:paraId="7F0FDDD9"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1EBED8D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A90EE6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516671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077CD0D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A65986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0693C93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E9BD04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4A8CFB9" w14:textId="77777777" w:rsidTr="00A778C1">
        <w:trPr>
          <w:trHeight w:val="18"/>
        </w:trPr>
        <w:tc>
          <w:tcPr>
            <w:tcW w:w="307" w:type="pct"/>
            <w:shd w:val="clear" w:color="auto" w:fill="auto"/>
            <w:vAlign w:val="center"/>
          </w:tcPr>
          <w:p w14:paraId="7953DFF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7</w:t>
            </w:r>
          </w:p>
        </w:tc>
        <w:tc>
          <w:tcPr>
            <w:tcW w:w="1160" w:type="pct"/>
            <w:shd w:val="clear" w:color="auto" w:fill="auto"/>
            <w:vAlign w:val="center"/>
          </w:tcPr>
          <w:p w14:paraId="21C41133"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Villages to be covered</w:t>
            </w:r>
          </w:p>
        </w:tc>
        <w:tc>
          <w:tcPr>
            <w:tcW w:w="597" w:type="pct"/>
            <w:shd w:val="clear" w:color="auto" w:fill="auto"/>
            <w:vAlign w:val="center"/>
          </w:tcPr>
          <w:p w14:paraId="79D49EC6"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6CDC1C8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5340023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9A1223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5A9661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EBEC50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79A096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B68203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4A20EEE9" w14:textId="77777777" w:rsidTr="00A778C1">
        <w:trPr>
          <w:trHeight w:val="18"/>
        </w:trPr>
        <w:tc>
          <w:tcPr>
            <w:tcW w:w="307" w:type="pct"/>
            <w:shd w:val="clear" w:color="auto" w:fill="auto"/>
            <w:vAlign w:val="center"/>
          </w:tcPr>
          <w:p w14:paraId="4B35BBB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lastRenderedPageBreak/>
              <w:t>8</w:t>
            </w:r>
          </w:p>
        </w:tc>
        <w:tc>
          <w:tcPr>
            <w:tcW w:w="1160" w:type="pct"/>
            <w:shd w:val="clear" w:color="auto" w:fill="auto"/>
            <w:vAlign w:val="center"/>
          </w:tcPr>
          <w:p w14:paraId="676EDDE0"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 to be covered</w:t>
            </w:r>
          </w:p>
        </w:tc>
        <w:tc>
          <w:tcPr>
            <w:tcW w:w="597" w:type="pct"/>
            <w:shd w:val="clear" w:color="auto" w:fill="auto"/>
            <w:vAlign w:val="center"/>
          </w:tcPr>
          <w:p w14:paraId="2342D36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55B43DD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7EB5B99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C9D0D0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0098A1A"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1903E90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60E91D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37FEEEE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366C8E" w:rsidRPr="008E7CDC" w14:paraId="2298A259" w14:textId="77777777" w:rsidTr="00C04D48">
        <w:trPr>
          <w:trHeight w:val="242"/>
        </w:trPr>
        <w:tc>
          <w:tcPr>
            <w:tcW w:w="307" w:type="pct"/>
            <w:shd w:val="clear" w:color="auto" w:fill="auto"/>
            <w:vAlign w:val="center"/>
          </w:tcPr>
          <w:p w14:paraId="6C7A414D"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F</w:t>
            </w:r>
          </w:p>
        </w:tc>
        <w:tc>
          <w:tcPr>
            <w:tcW w:w="4693" w:type="pct"/>
            <w:gridSpan w:val="9"/>
          </w:tcPr>
          <w:p w14:paraId="0085A85D" w14:textId="4753FF49" w:rsidR="00366C8E" w:rsidRPr="008E7CDC" w:rsidRDefault="00366C8E" w:rsidP="00D57506">
            <w:pPr>
              <w:spacing w:after="0" w:line="240" w:lineRule="auto"/>
              <w:ind w:left="0"/>
              <w:contextualSpacing/>
              <w:jc w:val="left"/>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 xml:space="preserve">Training and Capacity </w:t>
            </w:r>
            <w:r w:rsidR="00A97AA2" w:rsidRPr="008E7CDC">
              <w:rPr>
                <w:rFonts w:eastAsia="Times New Roman" w:cs="Times New Roman"/>
                <w:b/>
                <w:bCs/>
                <w:color w:val="000000"/>
                <w:sz w:val="18"/>
                <w:szCs w:val="18"/>
                <w:lang w:eastAsia="en-IN"/>
              </w:rPr>
              <w:t>Development</w:t>
            </w:r>
          </w:p>
        </w:tc>
      </w:tr>
      <w:tr w:rsidR="00A778C1" w:rsidRPr="008E7CDC" w14:paraId="1947381A" w14:textId="77777777" w:rsidTr="00A778C1">
        <w:trPr>
          <w:trHeight w:val="18"/>
        </w:trPr>
        <w:tc>
          <w:tcPr>
            <w:tcW w:w="307" w:type="pct"/>
            <w:shd w:val="clear" w:color="auto" w:fill="auto"/>
            <w:vAlign w:val="center"/>
          </w:tcPr>
          <w:p w14:paraId="5498EA6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F1</w:t>
            </w:r>
          </w:p>
        </w:tc>
        <w:tc>
          <w:tcPr>
            <w:tcW w:w="1160" w:type="pct"/>
            <w:shd w:val="clear" w:color="auto" w:fill="auto"/>
            <w:vAlign w:val="center"/>
          </w:tcPr>
          <w:p w14:paraId="09654DFF" w14:textId="77777777" w:rsidR="00366C8E" w:rsidRPr="008E7CDC" w:rsidRDefault="00366C8E" w:rsidP="00DE54DA">
            <w:pPr>
              <w:spacing w:after="0" w:line="240" w:lineRule="auto"/>
              <w:ind w:left="0"/>
              <w:contextualSpacing/>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Persons to be trained/capacity developed</w:t>
            </w:r>
          </w:p>
        </w:tc>
        <w:tc>
          <w:tcPr>
            <w:tcW w:w="597" w:type="pct"/>
            <w:shd w:val="clear" w:color="auto" w:fill="auto"/>
            <w:vAlign w:val="center"/>
          </w:tcPr>
          <w:p w14:paraId="0E6DDFE5"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283306C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48977E5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6D6DA7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2B87378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7D6945D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4AAA7F7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09E7B63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7CA5BD53" w14:textId="77777777" w:rsidTr="00A778C1">
        <w:trPr>
          <w:trHeight w:val="18"/>
        </w:trPr>
        <w:tc>
          <w:tcPr>
            <w:tcW w:w="307" w:type="pct"/>
            <w:shd w:val="clear" w:color="auto" w:fill="auto"/>
            <w:vAlign w:val="center"/>
          </w:tcPr>
          <w:p w14:paraId="5C3FED2C"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1B7AA5E0"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Officers</w:t>
            </w:r>
          </w:p>
        </w:tc>
        <w:tc>
          <w:tcPr>
            <w:tcW w:w="597" w:type="pct"/>
            <w:shd w:val="clear" w:color="auto" w:fill="auto"/>
            <w:vAlign w:val="center"/>
          </w:tcPr>
          <w:p w14:paraId="4B3A43A3"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1541A61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128CE2E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1EA3E2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525FC79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3F77FE9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96F86F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46992824"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33535D44" w14:textId="77777777" w:rsidTr="00A778C1">
        <w:trPr>
          <w:trHeight w:val="18"/>
        </w:trPr>
        <w:tc>
          <w:tcPr>
            <w:tcW w:w="307" w:type="pct"/>
            <w:shd w:val="clear" w:color="auto" w:fill="auto"/>
            <w:vAlign w:val="center"/>
          </w:tcPr>
          <w:p w14:paraId="7D5D0798"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74F94887"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Staff</w:t>
            </w:r>
          </w:p>
        </w:tc>
        <w:tc>
          <w:tcPr>
            <w:tcW w:w="597" w:type="pct"/>
            <w:shd w:val="clear" w:color="auto" w:fill="auto"/>
            <w:vAlign w:val="center"/>
          </w:tcPr>
          <w:p w14:paraId="1A605C0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7DB8460C"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216426B5"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1A2DBA6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6754FAA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4220AE76"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7AD1BDE1"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5B6E58D9"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r w:rsidR="00A778C1" w:rsidRPr="008E7CDC" w14:paraId="0A92BC06" w14:textId="77777777" w:rsidTr="00A778C1">
        <w:trPr>
          <w:trHeight w:val="18"/>
        </w:trPr>
        <w:tc>
          <w:tcPr>
            <w:tcW w:w="307" w:type="pct"/>
            <w:shd w:val="clear" w:color="auto" w:fill="auto"/>
            <w:vAlign w:val="center"/>
          </w:tcPr>
          <w:p w14:paraId="202DCAC7"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p>
        </w:tc>
        <w:tc>
          <w:tcPr>
            <w:tcW w:w="1160" w:type="pct"/>
            <w:shd w:val="clear" w:color="auto" w:fill="auto"/>
            <w:vAlign w:val="center"/>
          </w:tcPr>
          <w:p w14:paraId="17C8FC4D"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r w:rsidRPr="008E7CDC">
              <w:rPr>
                <w:rFonts w:eastAsia="Times New Roman" w:cs="Times New Roman"/>
                <w:color w:val="000000"/>
                <w:sz w:val="18"/>
                <w:szCs w:val="18"/>
                <w:lang w:eastAsia="en-IN"/>
              </w:rPr>
              <w:t>Farmers</w:t>
            </w:r>
          </w:p>
        </w:tc>
        <w:tc>
          <w:tcPr>
            <w:tcW w:w="597" w:type="pct"/>
            <w:shd w:val="clear" w:color="auto" w:fill="auto"/>
            <w:vAlign w:val="center"/>
          </w:tcPr>
          <w:p w14:paraId="1483DECE" w14:textId="77777777" w:rsidR="00366C8E" w:rsidRPr="008E7CDC" w:rsidRDefault="00366C8E" w:rsidP="00DE54DA">
            <w:pPr>
              <w:spacing w:after="0" w:line="240" w:lineRule="auto"/>
              <w:ind w:left="0"/>
              <w:contextualSpacing/>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413" w:type="pct"/>
            <w:shd w:val="clear" w:color="auto" w:fill="auto"/>
            <w:vAlign w:val="center"/>
          </w:tcPr>
          <w:p w14:paraId="22074D98"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98" w:type="pct"/>
            <w:shd w:val="clear" w:color="auto" w:fill="auto"/>
            <w:vAlign w:val="center"/>
          </w:tcPr>
          <w:p w14:paraId="0D38820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4BE04CA2"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55" w:type="pct"/>
            <w:shd w:val="clear" w:color="auto" w:fill="auto"/>
            <w:vAlign w:val="center"/>
          </w:tcPr>
          <w:p w14:paraId="76E8CEBF"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15" w:type="pct"/>
          </w:tcPr>
          <w:p w14:paraId="5C5064CE"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377" w:type="pct"/>
            <w:vAlign w:val="center"/>
          </w:tcPr>
          <w:p w14:paraId="13381093"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c>
          <w:tcPr>
            <w:tcW w:w="723" w:type="pct"/>
            <w:vAlign w:val="center"/>
          </w:tcPr>
          <w:p w14:paraId="68E093CB" w14:textId="77777777" w:rsidR="00366C8E" w:rsidRPr="008E7CDC" w:rsidRDefault="00366C8E" w:rsidP="00DE54DA">
            <w:pPr>
              <w:spacing w:after="0" w:line="240" w:lineRule="auto"/>
              <w:ind w:left="0"/>
              <w:contextualSpacing/>
              <w:jc w:val="right"/>
              <w:rPr>
                <w:rFonts w:eastAsia="Times New Roman" w:cs="Times New Roman"/>
                <w:color w:val="000000"/>
                <w:sz w:val="18"/>
                <w:szCs w:val="18"/>
                <w:lang w:eastAsia="en-IN"/>
              </w:rPr>
            </w:pPr>
          </w:p>
        </w:tc>
      </w:tr>
    </w:tbl>
    <w:p w14:paraId="22C35504" w14:textId="6272C565" w:rsidR="00A509EF" w:rsidRPr="008E7CDC" w:rsidRDefault="00A509EF" w:rsidP="003C7608">
      <w:pPr>
        <w:pStyle w:val="Style7"/>
        <w:ind w:left="270" w:hanging="540"/>
      </w:pPr>
      <w:bookmarkStart w:id="1475" w:name="_Toc81389790"/>
      <w:bookmarkEnd w:id="20"/>
      <w:bookmarkEnd w:id="21"/>
      <w:r w:rsidRPr="008E7CDC">
        <w:t>Socio-economic benefits:</w:t>
      </w:r>
      <w:bookmarkEnd w:id="1475"/>
    </w:p>
    <w:p w14:paraId="676C1CD5" w14:textId="6AD21013" w:rsidR="00CE69FF" w:rsidRPr="008E7CDC" w:rsidRDefault="0006473A" w:rsidP="00F85EE3">
      <w:pPr>
        <w:spacing w:before="120" w:after="120" w:line="276" w:lineRule="auto"/>
        <w:ind w:left="450"/>
      </w:pPr>
      <w:r w:rsidRPr="008E7CDC">
        <w:t xml:space="preserve">The project will provide an avenue for milk producers for sale of milk bringing about a positive change at village level. The project will result in socio-economic benefits by increasing income of milk producers as well as creation of employment. </w:t>
      </w:r>
    </w:p>
    <w:p w14:paraId="3A43ED86" w14:textId="08B0DD2D" w:rsidR="00366C8E" w:rsidRPr="008E7CDC" w:rsidRDefault="00366C8E">
      <w:pPr>
        <w:spacing w:line="276" w:lineRule="auto"/>
        <w:ind w:left="0"/>
        <w:jc w:val="left"/>
      </w:pPr>
      <w:r w:rsidRPr="008E7CDC">
        <w:br w:type="page"/>
      </w:r>
    </w:p>
    <w:p w14:paraId="1B8BE15E" w14:textId="610EC556" w:rsidR="00CA173E" w:rsidRPr="008E7CDC" w:rsidRDefault="00CF78DA" w:rsidP="00134D06">
      <w:pPr>
        <w:pStyle w:val="Heading1"/>
        <w:numPr>
          <w:ilvl w:val="0"/>
          <w:numId w:val="46"/>
        </w:numPr>
      </w:pPr>
      <w:bookmarkStart w:id="1476" w:name="_Toc530495823"/>
      <w:bookmarkStart w:id="1477" w:name="_Toc530495970"/>
      <w:bookmarkStart w:id="1478" w:name="_Toc530496112"/>
      <w:bookmarkStart w:id="1479" w:name="_Toc530496251"/>
      <w:bookmarkStart w:id="1480" w:name="_Toc530936923"/>
      <w:bookmarkStart w:id="1481" w:name="_Toc530937060"/>
      <w:bookmarkStart w:id="1482" w:name="_Toc530937209"/>
      <w:bookmarkStart w:id="1483" w:name="_Toc530937346"/>
      <w:bookmarkStart w:id="1484" w:name="_Toc531007714"/>
      <w:bookmarkStart w:id="1485" w:name="_Toc531007852"/>
      <w:bookmarkStart w:id="1486" w:name="_Toc531007996"/>
      <w:bookmarkStart w:id="1487" w:name="_Toc531009664"/>
      <w:bookmarkStart w:id="1488" w:name="_Toc531012764"/>
      <w:bookmarkStart w:id="1489" w:name="_Toc531012897"/>
      <w:bookmarkStart w:id="1490" w:name="_Toc531020801"/>
      <w:bookmarkStart w:id="1491" w:name="_Toc531178314"/>
      <w:bookmarkStart w:id="1492" w:name="_Toc532392679"/>
      <w:bookmarkStart w:id="1493" w:name="_Toc532392846"/>
      <w:bookmarkStart w:id="1494" w:name="_Toc532393012"/>
      <w:bookmarkStart w:id="1495" w:name="_Toc532393177"/>
      <w:bookmarkStart w:id="1496" w:name="_Toc532393307"/>
      <w:bookmarkStart w:id="1497" w:name="_Toc532393430"/>
      <w:bookmarkStart w:id="1498" w:name="_Toc532393550"/>
      <w:bookmarkStart w:id="1499" w:name="_Toc532393667"/>
      <w:bookmarkStart w:id="1500" w:name="_Toc532393784"/>
      <w:bookmarkStart w:id="1501" w:name="_Toc532393901"/>
      <w:bookmarkStart w:id="1502" w:name="_Toc532394014"/>
      <w:bookmarkStart w:id="1503" w:name="_Toc532394128"/>
      <w:bookmarkStart w:id="1504" w:name="_Toc532482818"/>
      <w:bookmarkStart w:id="1505" w:name="_Toc532482913"/>
      <w:bookmarkStart w:id="1506" w:name="_Toc531020802"/>
      <w:bookmarkStart w:id="1507" w:name="_Toc531178315"/>
      <w:bookmarkStart w:id="1508" w:name="_Toc532392680"/>
      <w:bookmarkStart w:id="1509" w:name="_Toc532392847"/>
      <w:bookmarkStart w:id="1510" w:name="_Toc532393013"/>
      <w:bookmarkStart w:id="1511" w:name="_Toc532393178"/>
      <w:bookmarkStart w:id="1512" w:name="_Toc532393308"/>
      <w:bookmarkStart w:id="1513" w:name="_Toc532393431"/>
      <w:bookmarkStart w:id="1514" w:name="_Toc532393551"/>
      <w:bookmarkStart w:id="1515" w:name="_Toc532393668"/>
      <w:bookmarkStart w:id="1516" w:name="_Toc532393785"/>
      <w:bookmarkStart w:id="1517" w:name="_Toc532393902"/>
      <w:bookmarkStart w:id="1518" w:name="_Toc532394015"/>
      <w:bookmarkStart w:id="1519" w:name="_Toc532394129"/>
      <w:bookmarkStart w:id="1520" w:name="_Toc532482819"/>
      <w:bookmarkStart w:id="1521" w:name="_Toc532482914"/>
      <w:bookmarkStart w:id="1522" w:name="_Toc531020803"/>
      <w:bookmarkStart w:id="1523" w:name="_Toc531178316"/>
      <w:bookmarkStart w:id="1524" w:name="_Toc532392681"/>
      <w:bookmarkStart w:id="1525" w:name="_Toc532392848"/>
      <w:bookmarkStart w:id="1526" w:name="_Toc532393014"/>
      <w:bookmarkStart w:id="1527" w:name="_Toc532393179"/>
      <w:bookmarkStart w:id="1528" w:name="_Toc532393309"/>
      <w:bookmarkStart w:id="1529" w:name="_Toc532393432"/>
      <w:bookmarkStart w:id="1530" w:name="_Toc532393552"/>
      <w:bookmarkStart w:id="1531" w:name="_Toc532393669"/>
      <w:bookmarkStart w:id="1532" w:name="_Toc532393786"/>
      <w:bookmarkStart w:id="1533" w:name="_Toc532393903"/>
      <w:bookmarkStart w:id="1534" w:name="_Toc532394016"/>
      <w:bookmarkStart w:id="1535" w:name="_Toc532394130"/>
      <w:bookmarkStart w:id="1536" w:name="_Toc532482820"/>
      <w:bookmarkStart w:id="1537" w:name="_Toc532482915"/>
      <w:bookmarkStart w:id="1538" w:name="_Toc531020804"/>
      <w:bookmarkStart w:id="1539" w:name="_Toc531178317"/>
      <w:bookmarkStart w:id="1540" w:name="_Toc532392682"/>
      <w:bookmarkStart w:id="1541" w:name="_Toc532392849"/>
      <w:bookmarkStart w:id="1542" w:name="_Toc532393015"/>
      <w:bookmarkStart w:id="1543" w:name="_Toc532393180"/>
      <w:bookmarkStart w:id="1544" w:name="_Toc532393310"/>
      <w:bookmarkStart w:id="1545" w:name="_Toc532393433"/>
      <w:bookmarkStart w:id="1546" w:name="_Toc532393553"/>
      <w:bookmarkStart w:id="1547" w:name="_Toc532393670"/>
      <w:bookmarkStart w:id="1548" w:name="_Toc532393787"/>
      <w:bookmarkStart w:id="1549" w:name="_Toc532393904"/>
      <w:bookmarkStart w:id="1550" w:name="_Toc532394017"/>
      <w:bookmarkStart w:id="1551" w:name="_Toc532394131"/>
      <w:bookmarkStart w:id="1552" w:name="_Toc532482821"/>
      <w:bookmarkStart w:id="1553" w:name="_Toc532482916"/>
      <w:bookmarkStart w:id="1554" w:name="_Toc531020805"/>
      <w:bookmarkStart w:id="1555" w:name="_Toc531178318"/>
      <w:bookmarkStart w:id="1556" w:name="_Toc532392683"/>
      <w:bookmarkStart w:id="1557" w:name="_Toc532392850"/>
      <w:bookmarkStart w:id="1558" w:name="_Toc532393016"/>
      <w:bookmarkStart w:id="1559" w:name="_Toc532393181"/>
      <w:bookmarkStart w:id="1560" w:name="_Toc532393311"/>
      <w:bookmarkStart w:id="1561" w:name="_Toc532393434"/>
      <w:bookmarkStart w:id="1562" w:name="_Toc532393554"/>
      <w:bookmarkStart w:id="1563" w:name="_Toc532393671"/>
      <w:bookmarkStart w:id="1564" w:name="_Toc532393788"/>
      <w:bookmarkStart w:id="1565" w:name="_Toc532393905"/>
      <w:bookmarkStart w:id="1566" w:name="_Toc532394018"/>
      <w:bookmarkStart w:id="1567" w:name="_Toc532394132"/>
      <w:bookmarkStart w:id="1568" w:name="_Toc532482822"/>
      <w:bookmarkStart w:id="1569" w:name="_Toc532482917"/>
      <w:bookmarkStart w:id="1570" w:name="_Toc531020806"/>
      <w:bookmarkStart w:id="1571" w:name="_Toc531178319"/>
      <w:bookmarkStart w:id="1572" w:name="_Toc532392684"/>
      <w:bookmarkStart w:id="1573" w:name="_Toc532392851"/>
      <w:bookmarkStart w:id="1574" w:name="_Toc532393017"/>
      <w:bookmarkStart w:id="1575" w:name="_Toc532393182"/>
      <w:bookmarkStart w:id="1576" w:name="_Toc532393312"/>
      <w:bookmarkStart w:id="1577" w:name="_Toc532393435"/>
      <w:bookmarkStart w:id="1578" w:name="_Toc532393555"/>
      <w:bookmarkStart w:id="1579" w:name="_Toc532393672"/>
      <w:bookmarkStart w:id="1580" w:name="_Toc532393789"/>
      <w:bookmarkStart w:id="1581" w:name="_Toc532393906"/>
      <w:bookmarkStart w:id="1582" w:name="_Toc532394019"/>
      <w:bookmarkStart w:id="1583" w:name="_Toc532394133"/>
      <w:bookmarkStart w:id="1584" w:name="_Toc532482823"/>
      <w:bookmarkStart w:id="1585" w:name="_Toc532482918"/>
      <w:bookmarkStart w:id="1586" w:name="_Toc531020807"/>
      <w:bookmarkStart w:id="1587" w:name="_Toc531178320"/>
      <w:bookmarkStart w:id="1588" w:name="_Toc532392685"/>
      <w:bookmarkStart w:id="1589" w:name="_Toc532392852"/>
      <w:bookmarkStart w:id="1590" w:name="_Toc532393018"/>
      <w:bookmarkStart w:id="1591" w:name="_Toc532393183"/>
      <w:bookmarkStart w:id="1592" w:name="_Toc532393313"/>
      <w:bookmarkStart w:id="1593" w:name="_Toc532393436"/>
      <w:bookmarkStart w:id="1594" w:name="_Toc532393556"/>
      <w:bookmarkStart w:id="1595" w:name="_Toc532393673"/>
      <w:bookmarkStart w:id="1596" w:name="_Toc532393790"/>
      <w:bookmarkStart w:id="1597" w:name="_Toc532393907"/>
      <w:bookmarkStart w:id="1598" w:name="_Toc532394020"/>
      <w:bookmarkStart w:id="1599" w:name="_Toc532394134"/>
      <w:bookmarkStart w:id="1600" w:name="_Toc532482824"/>
      <w:bookmarkStart w:id="1601" w:name="_Toc532482919"/>
      <w:bookmarkStart w:id="1602" w:name="_Toc531020808"/>
      <w:bookmarkStart w:id="1603" w:name="_Toc531178321"/>
      <w:bookmarkStart w:id="1604" w:name="_Toc532392686"/>
      <w:bookmarkStart w:id="1605" w:name="_Toc532392853"/>
      <w:bookmarkStart w:id="1606" w:name="_Toc532393019"/>
      <w:bookmarkStart w:id="1607" w:name="_Toc532393184"/>
      <w:bookmarkStart w:id="1608" w:name="_Toc532393314"/>
      <w:bookmarkStart w:id="1609" w:name="_Toc532393437"/>
      <w:bookmarkStart w:id="1610" w:name="_Toc532393557"/>
      <w:bookmarkStart w:id="1611" w:name="_Toc532393674"/>
      <w:bookmarkStart w:id="1612" w:name="_Toc532393791"/>
      <w:bookmarkStart w:id="1613" w:name="_Toc532393908"/>
      <w:bookmarkStart w:id="1614" w:name="_Toc532394021"/>
      <w:bookmarkStart w:id="1615" w:name="_Toc532394135"/>
      <w:bookmarkStart w:id="1616" w:name="_Toc532482825"/>
      <w:bookmarkStart w:id="1617" w:name="_Toc532482920"/>
      <w:bookmarkStart w:id="1618" w:name="_Toc531020809"/>
      <w:bookmarkStart w:id="1619" w:name="_Toc531178322"/>
      <w:bookmarkStart w:id="1620" w:name="_Toc532392687"/>
      <w:bookmarkStart w:id="1621" w:name="_Toc532392854"/>
      <w:bookmarkStart w:id="1622" w:name="_Toc532393020"/>
      <w:bookmarkStart w:id="1623" w:name="_Toc532393185"/>
      <w:bookmarkStart w:id="1624" w:name="_Toc532393315"/>
      <w:bookmarkStart w:id="1625" w:name="_Toc532393438"/>
      <w:bookmarkStart w:id="1626" w:name="_Toc532393558"/>
      <w:bookmarkStart w:id="1627" w:name="_Toc532393675"/>
      <w:bookmarkStart w:id="1628" w:name="_Toc532393792"/>
      <w:bookmarkStart w:id="1629" w:name="_Toc532393909"/>
      <w:bookmarkStart w:id="1630" w:name="_Toc532394022"/>
      <w:bookmarkStart w:id="1631" w:name="_Toc532394136"/>
      <w:bookmarkStart w:id="1632" w:name="_Toc532482826"/>
      <w:bookmarkStart w:id="1633" w:name="_Toc532482921"/>
      <w:bookmarkStart w:id="1634" w:name="_Toc531020810"/>
      <w:bookmarkStart w:id="1635" w:name="_Toc531178323"/>
      <w:bookmarkStart w:id="1636" w:name="_Toc532392688"/>
      <w:bookmarkStart w:id="1637" w:name="_Toc532392855"/>
      <w:bookmarkStart w:id="1638" w:name="_Toc532393021"/>
      <w:bookmarkStart w:id="1639" w:name="_Toc532393186"/>
      <w:bookmarkStart w:id="1640" w:name="_Toc532393316"/>
      <w:bookmarkStart w:id="1641" w:name="_Toc532393439"/>
      <w:bookmarkStart w:id="1642" w:name="_Toc532393559"/>
      <w:bookmarkStart w:id="1643" w:name="_Toc532393676"/>
      <w:bookmarkStart w:id="1644" w:name="_Toc532393793"/>
      <w:bookmarkStart w:id="1645" w:name="_Toc532393910"/>
      <w:bookmarkStart w:id="1646" w:name="_Toc532394023"/>
      <w:bookmarkStart w:id="1647" w:name="_Toc532394137"/>
      <w:bookmarkStart w:id="1648" w:name="_Toc532482827"/>
      <w:bookmarkStart w:id="1649" w:name="_Toc532482922"/>
      <w:bookmarkStart w:id="1650" w:name="_Toc531178324"/>
      <w:bookmarkStart w:id="1651" w:name="_Toc532392689"/>
      <w:bookmarkStart w:id="1652" w:name="_Toc532392856"/>
      <w:bookmarkStart w:id="1653" w:name="_Toc532393022"/>
      <w:bookmarkStart w:id="1654" w:name="_Toc532393187"/>
      <w:bookmarkStart w:id="1655" w:name="_Toc532393317"/>
      <w:bookmarkStart w:id="1656" w:name="_Toc532393440"/>
      <w:bookmarkStart w:id="1657" w:name="_Toc532393560"/>
      <w:bookmarkStart w:id="1658" w:name="_Toc532393677"/>
      <w:bookmarkStart w:id="1659" w:name="_Toc532393794"/>
      <w:bookmarkStart w:id="1660" w:name="_Toc532393911"/>
      <w:bookmarkStart w:id="1661" w:name="_Toc532394024"/>
      <w:bookmarkStart w:id="1662" w:name="_Toc532394138"/>
      <w:bookmarkStart w:id="1663" w:name="_Toc532482828"/>
      <w:bookmarkStart w:id="1664" w:name="_Toc532482923"/>
      <w:bookmarkStart w:id="1665" w:name="_Toc507694613"/>
      <w:bookmarkStart w:id="1666" w:name="_Toc507924249"/>
      <w:bookmarkStart w:id="1667" w:name="_Toc507924371"/>
      <w:bookmarkStart w:id="1668" w:name="_Toc507937205"/>
      <w:bookmarkStart w:id="1669" w:name="_Toc507937581"/>
      <w:bookmarkStart w:id="1670" w:name="_Toc508116984"/>
      <w:bookmarkStart w:id="1671" w:name="_Toc508118094"/>
      <w:bookmarkStart w:id="1672" w:name="_Toc81389791"/>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r w:rsidRPr="008E7CDC">
        <w:lastRenderedPageBreak/>
        <w:t>Means of</w:t>
      </w:r>
      <w:bookmarkStart w:id="1673" w:name="_GoBack"/>
      <w:bookmarkEnd w:id="1673"/>
      <w:r w:rsidRPr="008E7CDC">
        <w:t xml:space="preserve"> Finance and Sub Project Sustainability</w:t>
      </w:r>
      <w:bookmarkEnd w:id="1672"/>
    </w:p>
    <w:p w14:paraId="50932F8B" w14:textId="37A6FBC0" w:rsidR="00904F6E" w:rsidRPr="008E7CDC" w:rsidRDefault="00904F6E" w:rsidP="003C7608">
      <w:pPr>
        <w:pStyle w:val="Style7"/>
        <w:ind w:left="270" w:hanging="540"/>
      </w:pPr>
      <w:bookmarkStart w:id="1674" w:name="_Toc531020832"/>
      <w:bookmarkStart w:id="1675" w:name="_Toc531178330"/>
      <w:bookmarkStart w:id="1676" w:name="_Toc532392695"/>
      <w:bookmarkStart w:id="1677" w:name="_Toc532392862"/>
      <w:bookmarkStart w:id="1678" w:name="_Toc532393028"/>
      <w:bookmarkStart w:id="1679" w:name="_Toc532393193"/>
      <w:bookmarkStart w:id="1680" w:name="_Toc532393323"/>
      <w:bookmarkStart w:id="1681" w:name="_Toc532393446"/>
      <w:bookmarkStart w:id="1682" w:name="_Toc532393566"/>
      <w:bookmarkStart w:id="1683" w:name="_Toc532393683"/>
      <w:bookmarkStart w:id="1684" w:name="_Toc532393800"/>
      <w:bookmarkStart w:id="1685" w:name="_Toc532393917"/>
      <w:bookmarkStart w:id="1686" w:name="_Toc532394030"/>
      <w:bookmarkStart w:id="1687" w:name="_Toc532394144"/>
      <w:bookmarkStart w:id="1688" w:name="_Toc532482834"/>
      <w:bookmarkStart w:id="1689" w:name="_Toc532482929"/>
      <w:bookmarkStart w:id="1690" w:name="_Toc535575717"/>
      <w:bookmarkStart w:id="1691" w:name="_Toc535575907"/>
      <w:bookmarkStart w:id="1692" w:name="_Toc81389792"/>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8E7CDC">
        <w:t>Means of Finance</w:t>
      </w:r>
      <w:bookmarkEnd w:id="1692"/>
    </w:p>
    <w:p w14:paraId="3993C143" w14:textId="74089EEC" w:rsidR="00904F6E" w:rsidRPr="008E7CDC" w:rsidRDefault="00C440BA" w:rsidP="005E651D">
      <w:pPr>
        <w:spacing w:before="120" w:after="120" w:line="276" w:lineRule="auto"/>
        <w:ind w:left="450"/>
      </w:pPr>
      <w:bookmarkStart w:id="1693" w:name="_Toc531020834"/>
      <w:bookmarkStart w:id="1694" w:name="_Toc531178333"/>
      <w:r w:rsidRPr="008E7CDC">
        <w:t xml:space="preserve">The </w:t>
      </w:r>
      <w:r w:rsidR="00C81275" w:rsidRPr="008E7CDC">
        <w:t>PI</w:t>
      </w:r>
      <w:r w:rsidRPr="008E7CDC">
        <w:t xml:space="preserve"> proposes to avail financial assistance under the project ‘Dairying through Cooperatives – key to sustainable livelihood’ project.  </w:t>
      </w:r>
      <w:r w:rsidR="00904F6E" w:rsidRPr="008E7CDC">
        <w:t xml:space="preserve">The </w:t>
      </w:r>
      <w:r w:rsidR="00C81275" w:rsidRPr="008E7CDC">
        <w:t>PI</w:t>
      </w:r>
      <w:r w:rsidR="00904F6E" w:rsidRPr="008E7CDC">
        <w:t xml:space="preserve"> will arrange its contribution from its own resources. In this regard, a copy of the Board r</w:t>
      </w:r>
      <w:r w:rsidR="00CA26E3" w:rsidRPr="008E7CDC">
        <w:t xml:space="preserve">esolution of the </w:t>
      </w:r>
      <w:r w:rsidR="00E13167" w:rsidRPr="008E7CDC">
        <w:t>PI</w:t>
      </w:r>
      <w:r w:rsidR="00CA26E3" w:rsidRPr="008E7CDC">
        <w:t xml:space="preserve"> is attached at</w:t>
      </w:r>
      <w:r w:rsidR="0066452B" w:rsidRPr="008E7CDC">
        <w:t xml:space="preserve"> </w:t>
      </w:r>
      <w:r w:rsidR="006C1483" w:rsidRPr="008E7CDC">
        <w:fldChar w:fldCharType="begin"/>
      </w:r>
      <w:r w:rsidR="006C1483" w:rsidRPr="008E7CDC">
        <w:instrText xml:space="preserve"> REF _Ref535574931 \h </w:instrText>
      </w:r>
      <w:r w:rsidR="008E7CDC">
        <w:instrText xml:space="preserve"> \* MERGEFORMAT </w:instrText>
      </w:r>
      <w:r w:rsidR="006C1483" w:rsidRPr="008E7CDC">
        <w:fldChar w:fldCharType="separate"/>
      </w:r>
      <w:r w:rsidR="00AA1861" w:rsidRPr="008E7CDC">
        <w:rPr>
          <w:b/>
          <w:bCs/>
        </w:rPr>
        <w:t xml:space="preserve">Annex </w:t>
      </w:r>
      <w:r w:rsidR="00AA1861" w:rsidRPr="008E7CDC">
        <w:rPr>
          <w:b/>
          <w:bCs/>
          <w:noProof/>
        </w:rPr>
        <w:t>XIV</w:t>
      </w:r>
      <w:r w:rsidR="006C1483" w:rsidRPr="008E7CDC">
        <w:fldChar w:fldCharType="end"/>
      </w:r>
      <w:r w:rsidR="00904F6E" w:rsidRPr="008E7CDC">
        <w:t>.</w:t>
      </w:r>
      <w:bookmarkEnd w:id="1693"/>
      <w:bookmarkEnd w:id="1694"/>
      <w:r w:rsidR="00904F6E" w:rsidRPr="008E7CDC">
        <w:t xml:space="preserve"> </w:t>
      </w:r>
    </w:p>
    <w:p w14:paraId="3BF88AA2" w14:textId="76F15E28" w:rsidR="00C440BA" w:rsidRPr="008E7CDC" w:rsidRDefault="00CA173E" w:rsidP="005E651D">
      <w:pPr>
        <w:spacing w:before="120" w:after="120" w:line="276" w:lineRule="auto"/>
        <w:ind w:left="450"/>
      </w:pPr>
      <w:bookmarkStart w:id="1695" w:name="_Toc531020835"/>
      <w:bookmarkStart w:id="1696" w:name="_Toc531178334"/>
      <w:r w:rsidRPr="008E7CDC">
        <w:t xml:space="preserve">The total project outlay is Rs.  </w:t>
      </w:r>
      <w:r w:rsidR="005034D4" w:rsidRPr="008E7CDC">
        <w:t xml:space="preserve">____ </w:t>
      </w:r>
      <w:r w:rsidR="00BF235A" w:rsidRPr="008E7CDC">
        <w:t>Lakh</w:t>
      </w:r>
      <w:r w:rsidRPr="008E7CDC">
        <w:t xml:space="preserve"> with Rs.</w:t>
      </w:r>
      <w:r w:rsidR="005034D4" w:rsidRPr="008E7CDC">
        <w:t xml:space="preserve"> ____</w:t>
      </w:r>
      <w:r w:rsidRPr="008E7CDC">
        <w:t xml:space="preserve"> </w:t>
      </w:r>
      <w:r w:rsidR="00BF235A" w:rsidRPr="008E7CDC">
        <w:t>Lakh</w:t>
      </w:r>
      <w:r w:rsidRPr="008E7CDC">
        <w:t xml:space="preserve"> as grant-in-aid, Rs. </w:t>
      </w:r>
      <w:r w:rsidR="005034D4" w:rsidRPr="008E7CDC">
        <w:t xml:space="preserve">____ </w:t>
      </w:r>
      <w:r w:rsidR="00BF235A" w:rsidRPr="008E7CDC">
        <w:t>Lakh</w:t>
      </w:r>
      <w:r w:rsidRPr="008E7CDC">
        <w:t xml:space="preserve"> as loan and Rs. </w:t>
      </w:r>
      <w:r w:rsidR="005034D4" w:rsidRPr="008E7CDC">
        <w:t xml:space="preserve">____ </w:t>
      </w:r>
      <w:r w:rsidR="00BF235A" w:rsidRPr="008E7CDC">
        <w:t>Lakh</w:t>
      </w:r>
      <w:r w:rsidRPr="008E7CDC">
        <w:t xml:space="preserve"> as </w:t>
      </w:r>
      <w:r w:rsidR="00D8726E" w:rsidRPr="008E7CDC">
        <w:t>State/PI</w:t>
      </w:r>
      <w:r w:rsidRPr="008E7CDC">
        <w:t xml:space="preserve">’s contribution. </w:t>
      </w:r>
      <w:r w:rsidR="00C440BA" w:rsidRPr="008E7CDC">
        <w:t>Component wise break-up of loan, grant and State/PI’s contribution is given below:</w:t>
      </w:r>
    </w:p>
    <w:p w14:paraId="64D41C7C" w14:textId="7E1BF205" w:rsidR="00C440BA" w:rsidRPr="008E7CDC" w:rsidRDefault="00C440BA" w:rsidP="00650497">
      <w:pPr>
        <w:spacing w:before="120" w:after="120" w:line="276" w:lineRule="auto"/>
        <w:ind w:left="450"/>
        <w:rPr>
          <w:b/>
          <w:bCs/>
          <w:sz w:val="22"/>
        </w:rPr>
      </w:pPr>
      <w:bookmarkStart w:id="1697" w:name="_Toc81389912"/>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27</w:t>
      </w:r>
      <w:r w:rsidRPr="008E7CDC">
        <w:rPr>
          <w:b/>
          <w:bCs/>
          <w:sz w:val="22"/>
        </w:rPr>
        <w:fldChar w:fldCharType="end"/>
      </w:r>
      <w:r w:rsidRPr="008E7CDC">
        <w:rPr>
          <w:b/>
          <w:bCs/>
          <w:sz w:val="22"/>
        </w:rPr>
        <w:t>: Component wise Financial Outlay</w:t>
      </w:r>
      <w:bookmarkEnd w:id="1697"/>
    </w:p>
    <w:tbl>
      <w:tblPr>
        <w:tblW w:w="8586" w:type="dxa"/>
        <w:tblInd w:w="445" w:type="dxa"/>
        <w:tblLook w:val="04A0" w:firstRow="1" w:lastRow="0" w:firstColumn="1" w:lastColumn="0" w:noHBand="0" w:noVBand="1"/>
      </w:tblPr>
      <w:tblGrid>
        <w:gridCol w:w="656"/>
        <w:gridCol w:w="3484"/>
        <w:gridCol w:w="870"/>
        <w:gridCol w:w="868"/>
        <w:gridCol w:w="1897"/>
        <w:gridCol w:w="811"/>
      </w:tblGrid>
      <w:tr w:rsidR="00C440BA" w:rsidRPr="008E7CDC" w14:paraId="1AB987E0" w14:textId="77777777" w:rsidTr="005D6CFB">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C68027"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No.</w:t>
            </w:r>
          </w:p>
        </w:tc>
        <w:tc>
          <w:tcPr>
            <w:tcW w:w="348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2F3E1B"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Component</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06E838D" w14:textId="24B609E9" w:rsidR="00C440BA" w:rsidRPr="008E7CDC" w:rsidRDefault="00C440BA" w:rsidP="00B8141A">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Financial Outlay (Rs. in </w:t>
            </w:r>
            <w:r w:rsidR="00BF235A" w:rsidRPr="008E7CDC">
              <w:rPr>
                <w:rFonts w:eastAsia="Times New Roman" w:cs="Times New Roman"/>
                <w:b/>
                <w:bCs/>
                <w:color w:val="000000"/>
                <w:sz w:val="22"/>
                <w:lang w:eastAsia="en-IN"/>
              </w:rPr>
              <w:t>Lakh</w:t>
            </w:r>
            <w:r w:rsidRPr="008E7CDC">
              <w:rPr>
                <w:rFonts w:eastAsia="Times New Roman" w:cs="Times New Roman"/>
                <w:b/>
                <w:bCs/>
                <w:color w:val="000000"/>
                <w:sz w:val="22"/>
                <w:lang w:eastAsia="en-IN"/>
              </w:rPr>
              <w:t>)</w:t>
            </w:r>
          </w:p>
        </w:tc>
      </w:tr>
      <w:tr w:rsidR="00C440BA" w:rsidRPr="008E7CDC" w14:paraId="06E83B2E" w14:textId="77777777" w:rsidTr="005D6CFB">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9E5312" w14:textId="77777777" w:rsidR="00C440BA" w:rsidRPr="008E7CDC" w:rsidRDefault="00C440BA" w:rsidP="0003424D">
            <w:pPr>
              <w:spacing w:after="0" w:line="240" w:lineRule="auto"/>
              <w:ind w:left="0"/>
              <w:contextualSpacing/>
              <w:jc w:val="left"/>
              <w:rPr>
                <w:rFonts w:eastAsia="Times New Roman" w:cs="Times New Roman"/>
                <w:b/>
                <w:bCs/>
                <w:color w:val="000000"/>
                <w:sz w:val="22"/>
                <w:lang w:eastAsia="en-IN"/>
              </w:rPr>
            </w:pPr>
          </w:p>
        </w:tc>
        <w:tc>
          <w:tcPr>
            <w:tcW w:w="348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E5CA4F" w14:textId="77777777" w:rsidR="00C440BA" w:rsidRPr="008E7CDC" w:rsidRDefault="00C440BA" w:rsidP="0003424D">
            <w:pPr>
              <w:spacing w:after="0" w:line="240" w:lineRule="auto"/>
              <w:ind w:left="0"/>
              <w:contextualSpacing/>
              <w:jc w:val="lef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14:paraId="388EFA56"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ODA Loan</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14:paraId="60269393"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Grant</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14:paraId="42F8628B"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State/PI's Contribution</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14:paraId="4DE936CD"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Total</w:t>
            </w:r>
          </w:p>
        </w:tc>
      </w:tr>
      <w:tr w:rsidR="00C440BA" w:rsidRPr="008E7CDC" w14:paraId="0DC5C5F9"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30BFC"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A</w:t>
            </w:r>
          </w:p>
        </w:tc>
        <w:tc>
          <w:tcPr>
            <w:tcW w:w="3484" w:type="dxa"/>
            <w:tcBorders>
              <w:top w:val="nil"/>
              <w:left w:val="nil"/>
              <w:bottom w:val="single" w:sz="4" w:space="0" w:color="auto"/>
              <w:right w:val="single" w:sz="4" w:space="0" w:color="auto"/>
            </w:tcBorders>
            <w:shd w:val="clear" w:color="auto" w:fill="auto"/>
            <w:vAlign w:val="center"/>
            <w:hideMark/>
          </w:tcPr>
          <w:p w14:paraId="3F5F85D5"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Strengthening Milk Procurement infrastructure</w:t>
            </w:r>
          </w:p>
        </w:tc>
        <w:tc>
          <w:tcPr>
            <w:tcW w:w="0" w:type="auto"/>
            <w:tcBorders>
              <w:top w:val="nil"/>
              <w:left w:val="nil"/>
              <w:bottom w:val="single" w:sz="4" w:space="0" w:color="auto"/>
              <w:right w:val="single" w:sz="4" w:space="0" w:color="auto"/>
            </w:tcBorders>
            <w:shd w:val="clear" w:color="auto" w:fill="auto"/>
            <w:noWrap/>
            <w:vAlign w:val="center"/>
          </w:tcPr>
          <w:p w14:paraId="4E9E1A90" w14:textId="46D7530F"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6DEC84" w14:textId="0CC6EF4F"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E175480" w14:textId="5BF2CD9D"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119675" w14:textId="5440FB3A"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2079CF10"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88F29"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B</w:t>
            </w:r>
          </w:p>
        </w:tc>
        <w:tc>
          <w:tcPr>
            <w:tcW w:w="3484" w:type="dxa"/>
            <w:tcBorders>
              <w:top w:val="nil"/>
              <w:left w:val="nil"/>
              <w:bottom w:val="single" w:sz="4" w:space="0" w:color="auto"/>
              <w:right w:val="single" w:sz="4" w:space="0" w:color="auto"/>
            </w:tcBorders>
            <w:shd w:val="clear" w:color="auto" w:fill="auto"/>
            <w:vAlign w:val="center"/>
            <w:hideMark/>
          </w:tcPr>
          <w:p w14:paraId="35A91075" w14:textId="19D145F0" w:rsidR="00C440BA" w:rsidRPr="008E7CDC" w:rsidRDefault="001B32EB"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val="en-GB" w:eastAsia="en-IN"/>
              </w:rPr>
              <w:t>Milk p</w:t>
            </w:r>
            <w:r w:rsidR="00A97AA2" w:rsidRPr="008E7CDC">
              <w:rPr>
                <w:rFonts w:eastAsia="Times New Roman" w:cs="Times New Roman"/>
                <w:color w:val="000000"/>
                <w:sz w:val="22"/>
                <w:lang w:val="en-GB" w:eastAsia="en-IN"/>
              </w:rPr>
              <w:t>rocessing facilities and manufacturing facilities (milk &amp; milk products and cattle feed)</w:t>
            </w:r>
          </w:p>
        </w:tc>
        <w:tc>
          <w:tcPr>
            <w:tcW w:w="0" w:type="auto"/>
            <w:tcBorders>
              <w:top w:val="nil"/>
              <w:left w:val="nil"/>
              <w:bottom w:val="single" w:sz="4" w:space="0" w:color="auto"/>
              <w:right w:val="single" w:sz="4" w:space="0" w:color="auto"/>
            </w:tcBorders>
            <w:shd w:val="clear" w:color="auto" w:fill="auto"/>
            <w:noWrap/>
            <w:vAlign w:val="center"/>
          </w:tcPr>
          <w:p w14:paraId="31E91605" w14:textId="11F2E8A0"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FE9C86" w14:textId="2405EA1C"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C7B14D" w14:textId="332816F8"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E98AAC" w14:textId="4D9A4A7A"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6A6E6783"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965D6"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B.1.</w:t>
            </w:r>
          </w:p>
        </w:tc>
        <w:tc>
          <w:tcPr>
            <w:tcW w:w="3484" w:type="dxa"/>
            <w:tcBorders>
              <w:top w:val="nil"/>
              <w:left w:val="nil"/>
              <w:bottom w:val="single" w:sz="4" w:space="0" w:color="auto"/>
              <w:right w:val="single" w:sz="4" w:space="0" w:color="auto"/>
            </w:tcBorders>
            <w:shd w:val="clear" w:color="auto" w:fill="auto"/>
            <w:vAlign w:val="center"/>
            <w:hideMark/>
          </w:tcPr>
          <w:p w14:paraId="0F94B875"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Milk processing facilities and manufacturing facilities for Value Added Products</w:t>
            </w:r>
          </w:p>
        </w:tc>
        <w:tc>
          <w:tcPr>
            <w:tcW w:w="0" w:type="auto"/>
            <w:tcBorders>
              <w:top w:val="nil"/>
              <w:left w:val="nil"/>
              <w:bottom w:val="single" w:sz="4" w:space="0" w:color="auto"/>
              <w:right w:val="single" w:sz="4" w:space="0" w:color="auto"/>
            </w:tcBorders>
            <w:shd w:val="clear" w:color="auto" w:fill="auto"/>
            <w:noWrap/>
            <w:vAlign w:val="center"/>
          </w:tcPr>
          <w:p w14:paraId="577521C4" w14:textId="30C22718"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9D3E0F" w14:textId="5597847A"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62A7D6" w14:textId="6EFF5CC9"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CD5CD0" w14:textId="2ED2FB4C"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424B896D"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5F62A"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B.2.</w:t>
            </w:r>
          </w:p>
        </w:tc>
        <w:tc>
          <w:tcPr>
            <w:tcW w:w="3484" w:type="dxa"/>
            <w:tcBorders>
              <w:top w:val="nil"/>
              <w:left w:val="nil"/>
              <w:bottom w:val="single" w:sz="4" w:space="0" w:color="auto"/>
              <w:right w:val="single" w:sz="4" w:space="0" w:color="auto"/>
            </w:tcBorders>
            <w:shd w:val="clear" w:color="auto" w:fill="auto"/>
            <w:vAlign w:val="center"/>
            <w:hideMark/>
          </w:tcPr>
          <w:p w14:paraId="3641807A"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Feed &amp; feed supplements manufacturing infrastructure</w:t>
            </w:r>
          </w:p>
        </w:tc>
        <w:tc>
          <w:tcPr>
            <w:tcW w:w="0" w:type="auto"/>
            <w:tcBorders>
              <w:top w:val="nil"/>
              <w:left w:val="nil"/>
              <w:bottom w:val="single" w:sz="4" w:space="0" w:color="auto"/>
              <w:right w:val="single" w:sz="4" w:space="0" w:color="auto"/>
            </w:tcBorders>
            <w:shd w:val="clear" w:color="auto" w:fill="auto"/>
            <w:noWrap/>
            <w:vAlign w:val="center"/>
          </w:tcPr>
          <w:p w14:paraId="09EA8C49" w14:textId="11510691"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147655" w14:textId="0471803B"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0C5BFE" w14:textId="1854B35C"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31F332" w14:textId="23629757"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5812FDA2"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3E047"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C</w:t>
            </w:r>
          </w:p>
        </w:tc>
        <w:tc>
          <w:tcPr>
            <w:tcW w:w="3484" w:type="dxa"/>
            <w:tcBorders>
              <w:top w:val="nil"/>
              <w:left w:val="nil"/>
              <w:bottom w:val="single" w:sz="4" w:space="0" w:color="auto"/>
              <w:right w:val="single" w:sz="4" w:space="0" w:color="auto"/>
            </w:tcBorders>
            <w:shd w:val="clear" w:color="auto" w:fill="auto"/>
            <w:vAlign w:val="center"/>
            <w:hideMark/>
          </w:tcPr>
          <w:p w14:paraId="4F200126"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Support for Marketing infrastructure</w:t>
            </w:r>
          </w:p>
        </w:tc>
        <w:tc>
          <w:tcPr>
            <w:tcW w:w="0" w:type="auto"/>
            <w:tcBorders>
              <w:top w:val="nil"/>
              <w:left w:val="nil"/>
              <w:bottom w:val="single" w:sz="4" w:space="0" w:color="auto"/>
              <w:right w:val="single" w:sz="4" w:space="0" w:color="auto"/>
            </w:tcBorders>
            <w:shd w:val="clear" w:color="auto" w:fill="auto"/>
            <w:noWrap/>
            <w:vAlign w:val="center"/>
          </w:tcPr>
          <w:p w14:paraId="19D8E43A" w14:textId="08140A78"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B83B3F" w14:textId="28094E78"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C59FE1" w14:textId="78672527"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9332DD" w14:textId="6C75A5D1"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70CBA329"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91647"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D</w:t>
            </w:r>
          </w:p>
        </w:tc>
        <w:tc>
          <w:tcPr>
            <w:tcW w:w="3484" w:type="dxa"/>
            <w:tcBorders>
              <w:top w:val="nil"/>
              <w:left w:val="nil"/>
              <w:bottom w:val="single" w:sz="4" w:space="0" w:color="auto"/>
              <w:right w:val="single" w:sz="4" w:space="0" w:color="auto"/>
            </w:tcBorders>
            <w:shd w:val="clear" w:color="auto" w:fill="auto"/>
            <w:vAlign w:val="center"/>
            <w:hideMark/>
          </w:tcPr>
          <w:p w14:paraId="6AF8873E"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Support for ICT Infrastructure</w:t>
            </w:r>
          </w:p>
        </w:tc>
        <w:tc>
          <w:tcPr>
            <w:tcW w:w="0" w:type="auto"/>
            <w:tcBorders>
              <w:top w:val="nil"/>
              <w:left w:val="nil"/>
              <w:bottom w:val="single" w:sz="4" w:space="0" w:color="auto"/>
              <w:right w:val="single" w:sz="4" w:space="0" w:color="auto"/>
            </w:tcBorders>
            <w:shd w:val="clear" w:color="auto" w:fill="auto"/>
            <w:noWrap/>
            <w:vAlign w:val="center"/>
          </w:tcPr>
          <w:p w14:paraId="5B6953A0" w14:textId="7F3342F5"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BA15EF" w14:textId="15D3F38E"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E878D8" w14:textId="1B869A23" w:rsidR="00C440BA" w:rsidRPr="008E7CDC" w:rsidRDefault="00C440BA" w:rsidP="0003424D">
            <w:pPr>
              <w:spacing w:after="0" w:line="240" w:lineRule="auto"/>
              <w:ind w:left="0"/>
              <w:contextualSpacing/>
              <w:jc w:val="right"/>
              <w:rPr>
                <w:rFonts w:eastAsia="Times New Roman" w:cs="Times New Roman"/>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70DC98" w14:textId="03E24BE7"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2120E7DC"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F43F8"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E</w:t>
            </w:r>
          </w:p>
        </w:tc>
        <w:tc>
          <w:tcPr>
            <w:tcW w:w="3484" w:type="dxa"/>
            <w:tcBorders>
              <w:top w:val="nil"/>
              <w:left w:val="nil"/>
              <w:bottom w:val="single" w:sz="4" w:space="0" w:color="auto"/>
              <w:right w:val="single" w:sz="4" w:space="0" w:color="auto"/>
            </w:tcBorders>
            <w:shd w:val="clear" w:color="auto" w:fill="auto"/>
            <w:vAlign w:val="center"/>
            <w:hideMark/>
          </w:tcPr>
          <w:p w14:paraId="491F6679" w14:textId="77777777" w:rsidR="00C440BA" w:rsidRPr="008E7CDC" w:rsidRDefault="00C440BA" w:rsidP="0003424D">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Productivity Enhancement</w:t>
            </w:r>
          </w:p>
        </w:tc>
        <w:tc>
          <w:tcPr>
            <w:tcW w:w="0" w:type="auto"/>
            <w:tcBorders>
              <w:top w:val="nil"/>
              <w:left w:val="nil"/>
              <w:bottom w:val="single" w:sz="4" w:space="0" w:color="auto"/>
              <w:right w:val="single" w:sz="4" w:space="0" w:color="auto"/>
            </w:tcBorders>
            <w:shd w:val="clear" w:color="auto" w:fill="auto"/>
            <w:noWrap/>
            <w:vAlign w:val="center"/>
          </w:tcPr>
          <w:p w14:paraId="54AB0094" w14:textId="0EDB79D8"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4218B0" w14:textId="3893882A"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B9F97E" w14:textId="52163246"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A543A5" w14:textId="6C9CAFEE"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3A002004"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BB160" w14:textId="77777777" w:rsidR="00C440BA" w:rsidRPr="008E7CDC" w:rsidRDefault="00C440BA" w:rsidP="0003424D">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F</w:t>
            </w:r>
          </w:p>
        </w:tc>
        <w:tc>
          <w:tcPr>
            <w:tcW w:w="3484" w:type="dxa"/>
            <w:tcBorders>
              <w:top w:val="nil"/>
              <w:left w:val="nil"/>
              <w:bottom w:val="single" w:sz="4" w:space="0" w:color="auto"/>
              <w:right w:val="single" w:sz="4" w:space="0" w:color="auto"/>
            </w:tcBorders>
            <w:shd w:val="clear" w:color="auto" w:fill="auto"/>
            <w:vAlign w:val="center"/>
            <w:hideMark/>
          </w:tcPr>
          <w:p w14:paraId="6C806A2B" w14:textId="0C74B8BF" w:rsidR="00C440BA" w:rsidRPr="008E7CDC" w:rsidRDefault="008020F8" w:rsidP="00D57506">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Training &amp; Capacity </w:t>
            </w:r>
            <w:r w:rsidR="001B32EB" w:rsidRPr="008E7CDC">
              <w:rPr>
                <w:rFonts w:eastAsia="Times New Roman" w:cs="Times New Roman"/>
                <w:color w:val="000000"/>
                <w:sz w:val="22"/>
                <w:lang w:eastAsia="en-IN"/>
              </w:rPr>
              <w:t>Development</w:t>
            </w:r>
          </w:p>
        </w:tc>
        <w:tc>
          <w:tcPr>
            <w:tcW w:w="0" w:type="auto"/>
            <w:tcBorders>
              <w:top w:val="nil"/>
              <w:left w:val="nil"/>
              <w:bottom w:val="single" w:sz="4" w:space="0" w:color="auto"/>
              <w:right w:val="single" w:sz="4" w:space="0" w:color="auto"/>
            </w:tcBorders>
            <w:shd w:val="clear" w:color="auto" w:fill="auto"/>
            <w:noWrap/>
            <w:vAlign w:val="center"/>
          </w:tcPr>
          <w:p w14:paraId="1575D99A" w14:textId="777F5946"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29A4A9" w14:textId="4EB100FA"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9EDEAF" w14:textId="25587C9B"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D199A5" w14:textId="14DE0AFE"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r w:rsidR="00C440BA" w:rsidRPr="008E7CDC" w14:paraId="49AB8603" w14:textId="77777777" w:rsidTr="005D6CF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90176" w14:textId="77777777" w:rsidR="00C440BA" w:rsidRPr="008E7CDC" w:rsidRDefault="00C440BA" w:rsidP="0003424D">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3484" w:type="dxa"/>
            <w:tcBorders>
              <w:top w:val="nil"/>
              <w:left w:val="nil"/>
              <w:bottom w:val="single" w:sz="4" w:space="0" w:color="auto"/>
              <w:right w:val="single" w:sz="4" w:space="0" w:color="auto"/>
            </w:tcBorders>
            <w:shd w:val="clear" w:color="auto" w:fill="auto"/>
            <w:vAlign w:val="center"/>
            <w:hideMark/>
          </w:tcPr>
          <w:p w14:paraId="6D19D4B2" w14:textId="77777777" w:rsidR="00C440BA" w:rsidRPr="008E7CDC" w:rsidRDefault="00C440BA" w:rsidP="0003424D">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Total</w:t>
            </w:r>
          </w:p>
        </w:tc>
        <w:tc>
          <w:tcPr>
            <w:tcW w:w="0" w:type="auto"/>
            <w:tcBorders>
              <w:top w:val="nil"/>
              <w:left w:val="nil"/>
              <w:bottom w:val="single" w:sz="4" w:space="0" w:color="auto"/>
              <w:right w:val="single" w:sz="4" w:space="0" w:color="auto"/>
            </w:tcBorders>
            <w:shd w:val="clear" w:color="auto" w:fill="auto"/>
            <w:noWrap/>
            <w:vAlign w:val="center"/>
          </w:tcPr>
          <w:p w14:paraId="13019FC9" w14:textId="12E330DF"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5BA3E2" w14:textId="0543BE2B"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AAE1FB" w14:textId="2C103811"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4AC1B99" w14:textId="6B90C631" w:rsidR="00C440BA" w:rsidRPr="008E7CDC" w:rsidRDefault="00C440BA" w:rsidP="0003424D">
            <w:pPr>
              <w:spacing w:after="0" w:line="240" w:lineRule="auto"/>
              <w:ind w:left="0"/>
              <w:contextualSpacing/>
              <w:jc w:val="right"/>
              <w:rPr>
                <w:rFonts w:eastAsia="Times New Roman" w:cs="Times New Roman"/>
                <w:b/>
                <w:bCs/>
                <w:color w:val="000000"/>
                <w:sz w:val="22"/>
                <w:lang w:eastAsia="en-IN"/>
              </w:rPr>
            </w:pPr>
          </w:p>
        </w:tc>
      </w:tr>
    </w:tbl>
    <w:p w14:paraId="7469F20A" w14:textId="4AE7D71D" w:rsidR="00CA173E" w:rsidRPr="008E7CDC" w:rsidRDefault="00CA173E" w:rsidP="005E651D">
      <w:pPr>
        <w:spacing w:before="120" w:after="120" w:line="276" w:lineRule="auto"/>
        <w:ind w:left="450"/>
      </w:pPr>
      <w:r w:rsidRPr="008E7CDC">
        <w:t xml:space="preserve">The </w:t>
      </w:r>
      <w:r w:rsidR="00C440BA" w:rsidRPr="008E7CDC">
        <w:t>year wise</w:t>
      </w:r>
      <w:r w:rsidRPr="008E7CDC">
        <w:t xml:space="preserve"> </w:t>
      </w:r>
      <w:r w:rsidR="00C440BA" w:rsidRPr="008E7CDC">
        <w:t>financial</w:t>
      </w:r>
      <w:r w:rsidRPr="008E7CDC">
        <w:t xml:space="preserve"> outlay is given in the table below:</w:t>
      </w:r>
      <w:bookmarkStart w:id="1698" w:name="_Toc530495787"/>
      <w:bookmarkStart w:id="1699" w:name="_Toc530495934"/>
      <w:bookmarkStart w:id="1700" w:name="_Toc530496076"/>
      <w:bookmarkStart w:id="1701" w:name="_Toc530496215"/>
      <w:bookmarkStart w:id="1702" w:name="_Toc530936887"/>
      <w:bookmarkStart w:id="1703" w:name="_Toc530937024"/>
      <w:bookmarkStart w:id="1704" w:name="_Toc530937173"/>
      <w:bookmarkStart w:id="1705" w:name="_Toc530937310"/>
      <w:bookmarkStart w:id="1706" w:name="_Toc531007784"/>
      <w:bookmarkStart w:id="1707" w:name="_Toc531007922"/>
      <w:bookmarkStart w:id="1708" w:name="_Toc531008066"/>
      <w:bookmarkStart w:id="1709" w:name="_Toc531009733"/>
      <w:bookmarkStart w:id="1710" w:name="_Toc531012831"/>
      <w:bookmarkStart w:id="1711" w:name="_Toc531012964"/>
      <w:bookmarkEnd w:id="1695"/>
      <w:bookmarkEnd w:id="1696"/>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1F776D82" w14:textId="76A70057" w:rsidR="000B55C4" w:rsidRPr="008E7CDC" w:rsidRDefault="000B55C4" w:rsidP="00650497">
      <w:pPr>
        <w:spacing w:before="120" w:after="120" w:line="276" w:lineRule="auto"/>
        <w:ind w:left="450"/>
        <w:rPr>
          <w:b/>
          <w:bCs/>
          <w:sz w:val="22"/>
        </w:rPr>
      </w:pPr>
      <w:bookmarkStart w:id="1712" w:name="_Toc81389913"/>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28</w:t>
      </w:r>
      <w:r w:rsidRPr="008E7CDC">
        <w:rPr>
          <w:b/>
          <w:bCs/>
          <w:sz w:val="22"/>
        </w:rPr>
        <w:fldChar w:fldCharType="end"/>
      </w:r>
      <w:r w:rsidRPr="008E7CDC">
        <w:rPr>
          <w:b/>
          <w:bCs/>
          <w:sz w:val="22"/>
        </w:rPr>
        <w:t>: Total Financial Outlay of the Sub Project</w:t>
      </w:r>
      <w:r w:rsidR="009A0DBE" w:rsidRPr="008E7CDC">
        <w:rPr>
          <w:b/>
          <w:bCs/>
          <w:sz w:val="22"/>
        </w:rPr>
        <w:t xml:space="preserve"> (Rs. </w:t>
      </w:r>
      <w:r w:rsidR="00BF235A" w:rsidRPr="008E7CDC">
        <w:rPr>
          <w:b/>
          <w:bCs/>
          <w:sz w:val="22"/>
        </w:rPr>
        <w:t>Lakh</w:t>
      </w:r>
      <w:r w:rsidR="009A0DBE" w:rsidRPr="008E7CDC">
        <w:rPr>
          <w:b/>
          <w:bCs/>
          <w:sz w:val="22"/>
        </w:rPr>
        <w:t>)</w:t>
      </w:r>
      <w:bookmarkEnd w:id="1712"/>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810"/>
        <w:gridCol w:w="810"/>
        <w:gridCol w:w="900"/>
        <w:gridCol w:w="810"/>
        <w:gridCol w:w="900"/>
        <w:gridCol w:w="1170"/>
      </w:tblGrid>
      <w:tr w:rsidR="00462655" w:rsidRPr="008E7CDC" w14:paraId="61883FBB" w14:textId="77777777" w:rsidTr="00DE54DA">
        <w:trPr>
          <w:trHeight w:val="22"/>
          <w:tblHeader/>
        </w:trPr>
        <w:tc>
          <w:tcPr>
            <w:tcW w:w="630" w:type="dxa"/>
            <w:shd w:val="clear" w:color="auto" w:fill="C6D9F1" w:themeFill="text2" w:themeFillTint="33"/>
            <w:noWrap/>
            <w:vAlign w:val="center"/>
          </w:tcPr>
          <w:p w14:paraId="7058E357"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3510" w:type="dxa"/>
            <w:shd w:val="clear" w:color="auto" w:fill="C6D9F1" w:themeFill="text2" w:themeFillTint="33"/>
            <w:vAlign w:val="center"/>
          </w:tcPr>
          <w:p w14:paraId="1D166397"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810" w:type="dxa"/>
            <w:shd w:val="clear" w:color="auto" w:fill="C6D9F1" w:themeFill="text2" w:themeFillTint="33"/>
          </w:tcPr>
          <w:p w14:paraId="7EF74961"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2021-22</w:t>
            </w:r>
          </w:p>
        </w:tc>
        <w:tc>
          <w:tcPr>
            <w:tcW w:w="810" w:type="dxa"/>
            <w:shd w:val="clear" w:color="auto" w:fill="C6D9F1" w:themeFill="text2" w:themeFillTint="33"/>
          </w:tcPr>
          <w:p w14:paraId="6FC710E9"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2022-23</w:t>
            </w:r>
          </w:p>
        </w:tc>
        <w:tc>
          <w:tcPr>
            <w:tcW w:w="900" w:type="dxa"/>
            <w:shd w:val="clear" w:color="auto" w:fill="C6D9F1" w:themeFill="text2" w:themeFillTint="33"/>
            <w:vAlign w:val="center"/>
          </w:tcPr>
          <w:p w14:paraId="42E0B274"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2023-24</w:t>
            </w:r>
          </w:p>
        </w:tc>
        <w:tc>
          <w:tcPr>
            <w:tcW w:w="810" w:type="dxa"/>
            <w:shd w:val="clear" w:color="auto" w:fill="C6D9F1" w:themeFill="text2" w:themeFillTint="33"/>
            <w:vAlign w:val="center"/>
          </w:tcPr>
          <w:p w14:paraId="412AF710"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2024-25</w:t>
            </w:r>
          </w:p>
        </w:tc>
        <w:tc>
          <w:tcPr>
            <w:tcW w:w="900" w:type="dxa"/>
            <w:shd w:val="clear" w:color="auto" w:fill="C6D9F1" w:themeFill="text2" w:themeFillTint="33"/>
          </w:tcPr>
          <w:p w14:paraId="2855025F"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2025-26</w:t>
            </w:r>
          </w:p>
        </w:tc>
        <w:tc>
          <w:tcPr>
            <w:tcW w:w="1170" w:type="dxa"/>
            <w:shd w:val="clear" w:color="auto" w:fill="C6D9F1" w:themeFill="text2" w:themeFillTint="33"/>
            <w:vAlign w:val="center"/>
          </w:tcPr>
          <w:p w14:paraId="6048BD05"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w:t>
            </w:r>
          </w:p>
        </w:tc>
      </w:tr>
      <w:tr w:rsidR="00462655" w:rsidRPr="008E7CDC" w14:paraId="767AA86A" w14:textId="77777777" w:rsidTr="00DE54DA">
        <w:trPr>
          <w:trHeight w:val="22"/>
        </w:trPr>
        <w:tc>
          <w:tcPr>
            <w:tcW w:w="630" w:type="dxa"/>
            <w:shd w:val="clear" w:color="auto" w:fill="auto"/>
            <w:noWrap/>
            <w:vAlign w:val="center"/>
            <w:hideMark/>
          </w:tcPr>
          <w:p w14:paraId="4301DDBF"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w:t>
            </w:r>
          </w:p>
        </w:tc>
        <w:tc>
          <w:tcPr>
            <w:tcW w:w="3510" w:type="dxa"/>
            <w:shd w:val="clear" w:color="auto" w:fill="auto"/>
            <w:vAlign w:val="center"/>
            <w:hideMark/>
          </w:tcPr>
          <w:p w14:paraId="39A4C90C" w14:textId="77777777"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Strengthening Milk Procurement infrastructure</w:t>
            </w:r>
          </w:p>
        </w:tc>
        <w:tc>
          <w:tcPr>
            <w:tcW w:w="810" w:type="dxa"/>
            <w:shd w:val="clear" w:color="auto" w:fill="auto"/>
            <w:vAlign w:val="center"/>
          </w:tcPr>
          <w:p w14:paraId="01C190FA"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vAlign w:val="center"/>
          </w:tcPr>
          <w:p w14:paraId="79E3827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vAlign w:val="center"/>
          </w:tcPr>
          <w:p w14:paraId="2810D930"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2968DBA2"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tcPr>
          <w:p w14:paraId="36BE9D7C"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1170" w:type="dxa"/>
            <w:shd w:val="clear" w:color="auto" w:fill="auto"/>
            <w:vAlign w:val="center"/>
          </w:tcPr>
          <w:p w14:paraId="49AC6A6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r>
      <w:tr w:rsidR="00462655" w:rsidRPr="008E7CDC" w14:paraId="78EA07C2" w14:textId="77777777" w:rsidTr="00DE54DA">
        <w:trPr>
          <w:trHeight w:val="22"/>
        </w:trPr>
        <w:tc>
          <w:tcPr>
            <w:tcW w:w="630" w:type="dxa"/>
            <w:shd w:val="clear" w:color="auto" w:fill="auto"/>
            <w:noWrap/>
            <w:vAlign w:val="center"/>
            <w:hideMark/>
          </w:tcPr>
          <w:p w14:paraId="5A9BD0C9"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w:t>
            </w:r>
          </w:p>
        </w:tc>
        <w:tc>
          <w:tcPr>
            <w:tcW w:w="3510" w:type="dxa"/>
            <w:shd w:val="clear" w:color="auto" w:fill="auto"/>
            <w:noWrap/>
            <w:vAlign w:val="bottom"/>
            <w:hideMark/>
          </w:tcPr>
          <w:p w14:paraId="26A5869D" w14:textId="4C99FF35" w:rsidR="00462655" w:rsidRPr="008E7CDC" w:rsidRDefault="0067580B"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GB" w:eastAsia="en-IN"/>
              </w:rPr>
              <w:t>Milk p</w:t>
            </w:r>
            <w:r w:rsidR="00A97AA2" w:rsidRPr="008E7CDC">
              <w:rPr>
                <w:rFonts w:eastAsia="Times New Roman" w:cs="Times New Roman"/>
                <w:color w:val="000000"/>
                <w:sz w:val="20"/>
                <w:szCs w:val="20"/>
                <w:lang w:val="en-GB" w:eastAsia="en-IN"/>
              </w:rPr>
              <w:t>rocessing facilities and manufacturing facilities (milk &amp; milk products and cattle feed)</w:t>
            </w:r>
          </w:p>
        </w:tc>
        <w:tc>
          <w:tcPr>
            <w:tcW w:w="810" w:type="dxa"/>
            <w:shd w:val="clear" w:color="auto" w:fill="auto"/>
            <w:noWrap/>
            <w:vAlign w:val="center"/>
          </w:tcPr>
          <w:p w14:paraId="3729F579"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5FBB04E3"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4B761D1"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2A30513D"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1AA9617C"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6F0DA118"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2616AB94" w14:textId="77777777" w:rsidTr="00DE54DA">
        <w:trPr>
          <w:trHeight w:val="22"/>
        </w:trPr>
        <w:tc>
          <w:tcPr>
            <w:tcW w:w="630" w:type="dxa"/>
            <w:shd w:val="clear" w:color="auto" w:fill="auto"/>
            <w:noWrap/>
            <w:vAlign w:val="center"/>
            <w:hideMark/>
          </w:tcPr>
          <w:p w14:paraId="45388900"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B1</w:t>
            </w:r>
          </w:p>
        </w:tc>
        <w:tc>
          <w:tcPr>
            <w:tcW w:w="3510" w:type="dxa"/>
            <w:shd w:val="clear" w:color="auto" w:fill="auto"/>
            <w:noWrap/>
            <w:vAlign w:val="center"/>
            <w:hideMark/>
          </w:tcPr>
          <w:p w14:paraId="24EC91A7" w14:textId="77777777"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processing facilities and manufacturing facilities for Value Added Products</w:t>
            </w:r>
          </w:p>
        </w:tc>
        <w:tc>
          <w:tcPr>
            <w:tcW w:w="810" w:type="dxa"/>
            <w:shd w:val="clear" w:color="auto" w:fill="auto"/>
            <w:noWrap/>
            <w:vAlign w:val="center"/>
          </w:tcPr>
          <w:p w14:paraId="229C868A"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69E231EC"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5A22A1D"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59366C48"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17E4E684"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436C200F"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0AC992D0" w14:textId="77777777" w:rsidTr="00DE54DA">
        <w:trPr>
          <w:trHeight w:val="22"/>
        </w:trPr>
        <w:tc>
          <w:tcPr>
            <w:tcW w:w="630" w:type="dxa"/>
            <w:shd w:val="clear" w:color="auto" w:fill="auto"/>
            <w:noWrap/>
            <w:vAlign w:val="center"/>
            <w:hideMark/>
          </w:tcPr>
          <w:p w14:paraId="4EC11539"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B2</w:t>
            </w:r>
          </w:p>
        </w:tc>
        <w:tc>
          <w:tcPr>
            <w:tcW w:w="3510" w:type="dxa"/>
            <w:shd w:val="clear" w:color="auto" w:fill="auto"/>
            <w:vAlign w:val="center"/>
            <w:hideMark/>
          </w:tcPr>
          <w:p w14:paraId="6057F7FB" w14:textId="77777777"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Feed &amp; feed supplements manufacturing infrastructure</w:t>
            </w:r>
          </w:p>
        </w:tc>
        <w:tc>
          <w:tcPr>
            <w:tcW w:w="810" w:type="dxa"/>
            <w:shd w:val="clear" w:color="auto" w:fill="auto"/>
            <w:noWrap/>
            <w:vAlign w:val="center"/>
          </w:tcPr>
          <w:p w14:paraId="29D154F1"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5EB4659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49AA02A2"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1A33E436"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53C6998C"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04FD76F7"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441228B3" w14:textId="77777777" w:rsidTr="00DE54DA">
        <w:trPr>
          <w:trHeight w:val="22"/>
        </w:trPr>
        <w:tc>
          <w:tcPr>
            <w:tcW w:w="630" w:type="dxa"/>
            <w:shd w:val="clear" w:color="auto" w:fill="auto"/>
            <w:noWrap/>
            <w:vAlign w:val="center"/>
          </w:tcPr>
          <w:p w14:paraId="7211E810"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C</w:t>
            </w:r>
          </w:p>
        </w:tc>
        <w:tc>
          <w:tcPr>
            <w:tcW w:w="3510" w:type="dxa"/>
            <w:shd w:val="clear" w:color="auto" w:fill="auto"/>
            <w:vAlign w:val="center"/>
          </w:tcPr>
          <w:p w14:paraId="340097FD" w14:textId="77777777"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Support for Marketing infrastructure</w:t>
            </w:r>
          </w:p>
        </w:tc>
        <w:tc>
          <w:tcPr>
            <w:tcW w:w="810" w:type="dxa"/>
            <w:shd w:val="clear" w:color="auto" w:fill="auto"/>
            <w:noWrap/>
            <w:vAlign w:val="center"/>
          </w:tcPr>
          <w:p w14:paraId="15D38739"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6EF76607"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4120FF5"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63FAF5C1"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2DB2DF75"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42334606"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5F530F5D" w14:textId="77777777" w:rsidTr="00DE54DA">
        <w:trPr>
          <w:trHeight w:val="22"/>
        </w:trPr>
        <w:tc>
          <w:tcPr>
            <w:tcW w:w="630" w:type="dxa"/>
            <w:shd w:val="clear" w:color="auto" w:fill="auto"/>
            <w:noWrap/>
            <w:vAlign w:val="center"/>
          </w:tcPr>
          <w:p w14:paraId="07B030AD"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w:t>
            </w:r>
          </w:p>
        </w:tc>
        <w:tc>
          <w:tcPr>
            <w:tcW w:w="3510" w:type="dxa"/>
            <w:shd w:val="clear" w:color="auto" w:fill="auto"/>
            <w:vAlign w:val="center"/>
          </w:tcPr>
          <w:p w14:paraId="0D480191" w14:textId="77777777"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Support for ICT Infrastructure</w:t>
            </w:r>
          </w:p>
        </w:tc>
        <w:tc>
          <w:tcPr>
            <w:tcW w:w="810" w:type="dxa"/>
            <w:shd w:val="clear" w:color="auto" w:fill="auto"/>
            <w:noWrap/>
            <w:vAlign w:val="center"/>
          </w:tcPr>
          <w:p w14:paraId="1E70CB4E"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68342894"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3405AD47"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58D54BC4"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09C88947"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6D4731EC"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1C91717A" w14:textId="77777777" w:rsidTr="00DE54DA">
        <w:trPr>
          <w:trHeight w:val="22"/>
        </w:trPr>
        <w:tc>
          <w:tcPr>
            <w:tcW w:w="630" w:type="dxa"/>
            <w:shd w:val="clear" w:color="auto" w:fill="auto"/>
            <w:noWrap/>
            <w:vAlign w:val="center"/>
          </w:tcPr>
          <w:p w14:paraId="10813A88"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E</w:t>
            </w:r>
          </w:p>
        </w:tc>
        <w:tc>
          <w:tcPr>
            <w:tcW w:w="3510" w:type="dxa"/>
            <w:shd w:val="clear" w:color="auto" w:fill="auto"/>
            <w:vAlign w:val="center"/>
          </w:tcPr>
          <w:p w14:paraId="48AF1B6B" w14:textId="6CA256D0" w:rsidR="00462655" w:rsidRPr="008E7CDC" w:rsidRDefault="00462655" w:rsidP="00DE54DA">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Productivity Enhancement</w:t>
            </w:r>
          </w:p>
        </w:tc>
        <w:tc>
          <w:tcPr>
            <w:tcW w:w="810" w:type="dxa"/>
            <w:shd w:val="clear" w:color="auto" w:fill="auto"/>
            <w:noWrap/>
            <w:vAlign w:val="center"/>
          </w:tcPr>
          <w:p w14:paraId="00BBB190"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3B97A50C"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43A39EFE"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77174F36"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5446BBC2"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389DE61B"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188A3319" w14:textId="77777777" w:rsidTr="00DE54DA">
        <w:trPr>
          <w:trHeight w:val="22"/>
        </w:trPr>
        <w:tc>
          <w:tcPr>
            <w:tcW w:w="630" w:type="dxa"/>
            <w:shd w:val="clear" w:color="auto" w:fill="auto"/>
            <w:noWrap/>
            <w:vAlign w:val="center"/>
          </w:tcPr>
          <w:p w14:paraId="12BB1CBB"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F</w:t>
            </w:r>
          </w:p>
        </w:tc>
        <w:tc>
          <w:tcPr>
            <w:tcW w:w="3510" w:type="dxa"/>
            <w:shd w:val="clear" w:color="auto" w:fill="auto"/>
            <w:vAlign w:val="center"/>
          </w:tcPr>
          <w:p w14:paraId="2F49E962" w14:textId="2AE94A12" w:rsidR="00462655" w:rsidRPr="008E7CDC" w:rsidRDefault="00462655" w:rsidP="00D57506">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Training and Capacity </w:t>
            </w:r>
            <w:r w:rsidR="00A97AA2" w:rsidRPr="008E7CDC">
              <w:rPr>
                <w:rFonts w:eastAsia="Times New Roman" w:cs="Times New Roman"/>
                <w:color w:val="000000"/>
                <w:sz w:val="20"/>
                <w:szCs w:val="20"/>
                <w:lang w:eastAsia="en-IN"/>
              </w:rPr>
              <w:t>Development</w:t>
            </w:r>
          </w:p>
        </w:tc>
        <w:tc>
          <w:tcPr>
            <w:tcW w:w="810" w:type="dxa"/>
            <w:shd w:val="clear" w:color="auto" w:fill="auto"/>
            <w:noWrap/>
            <w:vAlign w:val="center"/>
          </w:tcPr>
          <w:p w14:paraId="418B17F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10231D8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E305966"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0FE26EFB"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7CC84D40"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2B4887B0"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0CA491A6" w14:textId="77777777" w:rsidTr="00DE54DA">
        <w:trPr>
          <w:trHeight w:val="22"/>
        </w:trPr>
        <w:tc>
          <w:tcPr>
            <w:tcW w:w="630" w:type="dxa"/>
            <w:shd w:val="clear" w:color="auto" w:fill="auto"/>
            <w:noWrap/>
            <w:vAlign w:val="center"/>
            <w:hideMark/>
          </w:tcPr>
          <w:p w14:paraId="08D6F67D"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p>
        </w:tc>
        <w:tc>
          <w:tcPr>
            <w:tcW w:w="3510" w:type="dxa"/>
            <w:shd w:val="clear" w:color="auto" w:fill="auto"/>
            <w:noWrap/>
            <w:vAlign w:val="center"/>
            <w:hideMark/>
          </w:tcPr>
          <w:p w14:paraId="39BAD9ED" w14:textId="77777777" w:rsidR="00462655" w:rsidRPr="008E7CDC" w:rsidRDefault="00462655" w:rsidP="00DE54DA">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Total </w:t>
            </w:r>
          </w:p>
        </w:tc>
        <w:tc>
          <w:tcPr>
            <w:tcW w:w="810" w:type="dxa"/>
            <w:shd w:val="clear" w:color="auto" w:fill="auto"/>
            <w:noWrap/>
            <w:vAlign w:val="center"/>
          </w:tcPr>
          <w:p w14:paraId="50471BA2"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810" w:type="dxa"/>
            <w:shd w:val="clear" w:color="auto" w:fill="auto"/>
            <w:noWrap/>
            <w:vAlign w:val="center"/>
          </w:tcPr>
          <w:p w14:paraId="52FBFB14"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shd w:val="clear" w:color="auto" w:fill="auto"/>
            <w:noWrap/>
            <w:vAlign w:val="center"/>
          </w:tcPr>
          <w:p w14:paraId="27DC1751"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810" w:type="dxa"/>
          </w:tcPr>
          <w:p w14:paraId="41774B3A"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188DD0E1"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1393154B"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39183645" w14:textId="77777777" w:rsidTr="00DE54DA">
        <w:trPr>
          <w:trHeight w:val="22"/>
        </w:trPr>
        <w:tc>
          <w:tcPr>
            <w:tcW w:w="630" w:type="dxa"/>
            <w:shd w:val="clear" w:color="auto" w:fill="auto"/>
            <w:noWrap/>
            <w:vAlign w:val="center"/>
          </w:tcPr>
          <w:p w14:paraId="20745803"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p>
        </w:tc>
        <w:tc>
          <w:tcPr>
            <w:tcW w:w="3510" w:type="dxa"/>
            <w:shd w:val="clear" w:color="auto" w:fill="auto"/>
            <w:noWrap/>
            <w:vAlign w:val="center"/>
          </w:tcPr>
          <w:p w14:paraId="2A61223D"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Grant (GoI)</w:t>
            </w:r>
          </w:p>
        </w:tc>
        <w:tc>
          <w:tcPr>
            <w:tcW w:w="810" w:type="dxa"/>
            <w:shd w:val="clear" w:color="auto" w:fill="auto"/>
            <w:noWrap/>
            <w:vAlign w:val="center"/>
          </w:tcPr>
          <w:p w14:paraId="6B6B4C02"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0E4FDE5E"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9127685"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445992E6"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3B655F71"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3B0B3C61"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21417F1C" w14:textId="77777777" w:rsidTr="00DE54DA">
        <w:trPr>
          <w:trHeight w:val="22"/>
        </w:trPr>
        <w:tc>
          <w:tcPr>
            <w:tcW w:w="630" w:type="dxa"/>
            <w:shd w:val="clear" w:color="auto" w:fill="auto"/>
            <w:noWrap/>
            <w:vAlign w:val="center"/>
          </w:tcPr>
          <w:p w14:paraId="70E6D785"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p>
        </w:tc>
        <w:tc>
          <w:tcPr>
            <w:tcW w:w="3510" w:type="dxa"/>
            <w:shd w:val="clear" w:color="auto" w:fill="auto"/>
            <w:noWrap/>
            <w:vAlign w:val="center"/>
          </w:tcPr>
          <w:p w14:paraId="62E6FD14"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b/>
                <w:bCs/>
                <w:color w:val="000000"/>
                <w:sz w:val="20"/>
                <w:szCs w:val="20"/>
                <w:lang w:eastAsia="en-IN"/>
              </w:rPr>
              <w:t>Loan</w:t>
            </w:r>
          </w:p>
        </w:tc>
        <w:tc>
          <w:tcPr>
            <w:tcW w:w="810" w:type="dxa"/>
            <w:shd w:val="clear" w:color="auto" w:fill="auto"/>
            <w:noWrap/>
            <w:vAlign w:val="center"/>
          </w:tcPr>
          <w:p w14:paraId="5287DA88"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40D76D52"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2389BB6E"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75E8403A"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69F4E608"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7329AF93"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r w:rsidR="00462655" w:rsidRPr="008E7CDC" w14:paraId="6F4E8BAA" w14:textId="77777777" w:rsidTr="00DE54DA">
        <w:trPr>
          <w:trHeight w:val="22"/>
        </w:trPr>
        <w:tc>
          <w:tcPr>
            <w:tcW w:w="630" w:type="dxa"/>
            <w:shd w:val="clear" w:color="auto" w:fill="auto"/>
            <w:noWrap/>
            <w:vAlign w:val="center"/>
          </w:tcPr>
          <w:p w14:paraId="68B60D71" w14:textId="77777777" w:rsidR="00462655" w:rsidRPr="008E7CDC" w:rsidRDefault="00462655" w:rsidP="00DE54DA">
            <w:pPr>
              <w:spacing w:after="0" w:line="240" w:lineRule="auto"/>
              <w:ind w:left="0"/>
              <w:contextualSpacing/>
              <w:jc w:val="center"/>
              <w:rPr>
                <w:rFonts w:eastAsia="Times New Roman" w:cs="Times New Roman"/>
                <w:color w:val="000000"/>
                <w:sz w:val="20"/>
                <w:szCs w:val="20"/>
                <w:lang w:eastAsia="en-IN"/>
              </w:rPr>
            </w:pPr>
          </w:p>
        </w:tc>
        <w:tc>
          <w:tcPr>
            <w:tcW w:w="3510" w:type="dxa"/>
            <w:shd w:val="clear" w:color="auto" w:fill="auto"/>
            <w:noWrap/>
            <w:vAlign w:val="center"/>
          </w:tcPr>
          <w:p w14:paraId="2B2E91B4"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b/>
                <w:bCs/>
                <w:color w:val="000000"/>
                <w:sz w:val="20"/>
                <w:szCs w:val="20"/>
                <w:lang w:eastAsia="en-IN"/>
              </w:rPr>
              <w:t>PI’s/State’s Contribution</w:t>
            </w:r>
          </w:p>
        </w:tc>
        <w:tc>
          <w:tcPr>
            <w:tcW w:w="810" w:type="dxa"/>
            <w:shd w:val="clear" w:color="auto" w:fill="auto"/>
            <w:noWrap/>
            <w:vAlign w:val="center"/>
          </w:tcPr>
          <w:p w14:paraId="34985E37"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shd w:val="clear" w:color="auto" w:fill="auto"/>
            <w:noWrap/>
            <w:vAlign w:val="center"/>
          </w:tcPr>
          <w:p w14:paraId="546323D2"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900" w:type="dxa"/>
            <w:shd w:val="clear" w:color="auto" w:fill="auto"/>
            <w:noWrap/>
            <w:vAlign w:val="center"/>
          </w:tcPr>
          <w:p w14:paraId="7A61FFD5" w14:textId="77777777" w:rsidR="00462655" w:rsidRPr="008E7CDC" w:rsidRDefault="00462655" w:rsidP="00DE54DA">
            <w:pPr>
              <w:spacing w:after="0" w:line="240" w:lineRule="auto"/>
              <w:ind w:left="0"/>
              <w:contextualSpacing/>
              <w:jc w:val="right"/>
              <w:rPr>
                <w:rFonts w:eastAsia="Times New Roman" w:cs="Times New Roman"/>
                <w:color w:val="000000"/>
                <w:sz w:val="20"/>
                <w:szCs w:val="20"/>
                <w:lang w:eastAsia="en-IN"/>
              </w:rPr>
            </w:pPr>
          </w:p>
        </w:tc>
        <w:tc>
          <w:tcPr>
            <w:tcW w:w="810" w:type="dxa"/>
          </w:tcPr>
          <w:p w14:paraId="1CA098B3"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900" w:type="dxa"/>
          </w:tcPr>
          <w:p w14:paraId="580ECA7E"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c>
          <w:tcPr>
            <w:tcW w:w="1170" w:type="dxa"/>
            <w:shd w:val="clear" w:color="auto" w:fill="auto"/>
            <w:noWrap/>
            <w:vAlign w:val="center"/>
          </w:tcPr>
          <w:p w14:paraId="4A7B17D8" w14:textId="77777777" w:rsidR="00462655" w:rsidRPr="008E7CDC" w:rsidRDefault="00462655" w:rsidP="00DE54DA">
            <w:pPr>
              <w:spacing w:after="0" w:line="240" w:lineRule="auto"/>
              <w:ind w:left="0"/>
              <w:contextualSpacing/>
              <w:jc w:val="right"/>
              <w:rPr>
                <w:rFonts w:eastAsia="Times New Roman" w:cs="Times New Roman"/>
                <w:b/>
                <w:bCs/>
                <w:color w:val="000000"/>
                <w:sz w:val="20"/>
                <w:szCs w:val="20"/>
                <w:lang w:eastAsia="en-IN"/>
              </w:rPr>
            </w:pPr>
          </w:p>
        </w:tc>
      </w:tr>
    </w:tbl>
    <w:p w14:paraId="09D21F79" w14:textId="09C5A97E" w:rsidR="005034D4" w:rsidRPr="008E7CDC" w:rsidRDefault="005034D4" w:rsidP="005E651D">
      <w:pPr>
        <w:spacing w:before="120" w:after="120" w:line="276" w:lineRule="auto"/>
        <w:ind w:left="450"/>
      </w:pPr>
      <w:r w:rsidRPr="008E7CDC">
        <w:t xml:space="preserve">Component </w:t>
      </w:r>
      <w:r w:rsidR="008020F8" w:rsidRPr="008E7CDC">
        <w:t xml:space="preserve">and year wise physical target and financial outlay </w:t>
      </w:r>
      <w:r w:rsidRPr="008E7CDC">
        <w:t>is given in</w:t>
      </w:r>
      <w:r w:rsidR="006C1483" w:rsidRPr="008E7CDC">
        <w:rPr>
          <w:b/>
          <w:bCs/>
        </w:rPr>
        <w:t xml:space="preserve"> </w:t>
      </w:r>
      <w:r w:rsidR="006C1483" w:rsidRPr="008E7CDC">
        <w:rPr>
          <w:b/>
          <w:bCs/>
        </w:rPr>
        <w:fldChar w:fldCharType="begin"/>
      </w:r>
      <w:r w:rsidR="006C1483" w:rsidRPr="008E7CDC">
        <w:rPr>
          <w:b/>
          <w:bCs/>
        </w:rPr>
        <w:instrText xml:space="preserve"> REF _Ref535574942 \h </w:instrText>
      </w:r>
      <w:r w:rsidR="008E7CDC">
        <w:rPr>
          <w:b/>
          <w:bCs/>
        </w:rPr>
        <w:instrText xml:space="preserve"> \* MERGEFORMAT </w:instrText>
      </w:r>
      <w:r w:rsidR="006C1483" w:rsidRPr="008E7CDC">
        <w:rPr>
          <w:b/>
          <w:bCs/>
        </w:rPr>
      </w:r>
      <w:r w:rsidR="006C1483" w:rsidRPr="008E7CDC">
        <w:rPr>
          <w:b/>
          <w:bCs/>
        </w:rPr>
        <w:fldChar w:fldCharType="separate"/>
      </w:r>
      <w:r w:rsidR="00AA1861" w:rsidRPr="008E7CDC">
        <w:rPr>
          <w:b/>
          <w:bCs/>
        </w:rPr>
        <w:t xml:space="preserve">Annex </w:t>
      </w:r>
      <w:r w:rsidR="00AA1861" w:rsidRPr="008E7CDC">
        <w:rPr>
          <w:b/>
          <w:bCs/>
          <w:noProof/>
        </w:rPr>
        <w:t>XV</w:t>
      </w:r>
      <w:r w:rsidR="006C1483" w:rsidRPr="008E7CDC">
        <w:rPr>
          <w:b/>
          <w:bCs/>
        </w:rPr>
        <w:fldChar w:fldCharType="end"/>
      </w:r>
      <w:r w:rsidRPr="008E7CDC">
        <w:t>.</w:t>
      </w:r>
    </w:p>
    <w:p w14:paraId="5D0E1223" w14:textId="105921EE" w:rsidR="00904F6E" w:rsidRPr="008E7CDC" w:rsidRDefault="00904F6E" w:rsidP="003C7608">
      <w:pPr>
        <w:pStyle w:val="Style7"/>
        <w:ind w:left="270" w:hanging="540"/>
      </w:pPr>
      <w:bookmarkStart w:id="1713" w:name="_Toc81389793"/>
      <w:r w:rsidRPr="008E7CDC">
        <w:t>Security</w:t>
      </w:r>
      <w:bookmarkEnd w:id="1713"/>
    </w:p>
    <w:p w14:paraId="7FDAB6DB" w14:textId="07FDC907" w:rsidR="00904F6E" w:rsidRPr="008E7CDC" w:rsidRDefault="00D8726E" w:rsidP="005E651D">
      <w:pPr>
        <w:spacing w:before="120" w:after="120" w:line="276" w:lineRule="auto"/>
        <w:ind w:left="450"/>
      </w:pPr>
      <w:bookmarkStart w:id="1714" w:name="_Toc531020838"/>
      <w:bookmarkStart w:id="1715" w:name="_Toc531178336"/>
      <w:r w:rsidRPr="008E7CDC">
        <w:t>T</w:t>
      </w:r>
      <w:r w:rsidR="00904F6E" w:rsidRPr="008E7CDC">
        <w:t xml:space="preserve">he detail of the security available with the </w:t>
      </w:r>
      <w:r w:rsidR="00C81275" w:rsidRPr="008E7CDC">
        <w:t>PI</w:t>
      </w:r>
      <w:r w:rsidR="00904F6E" w:rsidRPr="008E7CDC">
        <w:t xml:space="preserve"> is given below:</w:t>
      </w:r>
      <w:bookmarkEnd w:id="1714"/>
      <w:bookmarkEnd w:id="1715"/>
    </w:p>
    <w:p w14:paraId="04A5F037" w14:textId="74158EE3" w:rsidR="00904F6E" w:rsidRPr="008E7CDC" w:rsidRDefault="00904F6E" w:rsidP="00650497">
      <w:pPr>
        <w:spacing w:before="120" w:after="120" w:line="276" w:lineRule="auto"/>
        <w:ind w:left="450"/>
        <w:rPr>
          <w:b/>
          <w:bCs/>
          <w:sz w:val="22"/>
        </w:rPr>
      </w:pPr>
      <w:bookmarkStart w:id="1716" w:name="_Toc81389914"/>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29</w:t>
      </w:r>
      <w:r w:rsidRPr="008E7CDC">
        <w:rPr>
          <w:b/>
          <w:bCs/>
          <w:sz w:val="22"/>
        </w:rPr>
        <w:fldChar w:fldCharType="end"/>
      </w:r>
      <w:r w:rsidRPr="008E7CDC">
        <w:rPr>
          <w:b/>
          <w:bCs/>
          <w:sz w:val="22"/>
        </w:rPr>
        <w:t xml:space="preserve">: Details of security available with the </w:t>
      </w:r>
      <w:bookmarkEnd w:id="1716"/>
      <w:r w:rsidR="00E13167" w:rsidRPr="008E7CDC">
        <w:rPr>
          <w:b/>
          <w:bCs/>
          <w:sz w:val="22"/>
        </w:rPr>
        <w:t>PI</w:t>
      </w:r>
    </w:p>
    <w:tbl>
      <w:tblPr>
        <w:tblStyle w:val="TableGrid"/>
        <w:tblW w:w="7830" w:type="dxa"/>
        <w:tblInd w:w="445" w:type="dxa"/>
        <w:tblLook w:val="04A0" w:firstRow="1" w:lastRow="0" w:firstColumn="1" w:lastColumn="0" w:noHBand="0" w:noVBand="1"/>
      </w:tblPr>
      <w:tblGrid>
        <w:gridCol w:w="1980"/>
        <w:gridCol w:w="1827"/>
        <w:gridCol w:w="1274"/>
        <w:gridCol w:w="1336"/>
        <w:gridCol w:w="1413"/>
      </w:tblGrid>
      <w:tr w:rsidR="00D076B9" w:rsidRPr="008E7CDC" w14:paraId="1B1BE6ED" w14:textId="77777777" w:rsidTr="004149CE">
        <w:trPr>
          <w:trHeight w:val="20"/>
          <w:tblHeader/>
        </w:trPr>
        <w:tc>
          <w:tcPr>
            <w:tcW w:w="1980" w:type="dxa"/>
            <w:shd w:val="clear" w:color="auto" w:fill="C6D9F1" w:themeFill="text2" w:themeFillTint="33"/>
            <w:vAlign w:val="center"/>
          </w:tcPr>
          <w:p w14:paraId="7AA5B059"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Particulars</w:t>
            </w:r>
          </w:p>
        </w:tc>
        <w:tc>
          <w:tcPr>
            <w:tcW w:w="1827" w:type="dxa"/>
            <w:shd w:val="clear" w:color="auto" w:fill="C6D9F1" w:themeFill="text2" w:themeFillTint="33"/>
            <w:vAlign w:val="center"/>
          </w:tcPr>
          <w:p w14:paraId="416B3B72"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Location</w:t>
            </w:r>
          </w:p>
        </w:tc>
        <w:tc>
          <w:tcPr>
            <w:tcW w:w="1274" w:type="dxa"/>
            <w:shd w:val="clear" w:color="auto" w:fill="C6D9F1" w:themeFill="text2" w:themeFillTint="33"/>
            <w:vAlign w:val="center"/>
          </w:tcPr>
          <w:p w14:paraId="49D45AA8"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Area</w:t>
            </w:r>
          </w:p>
          <w:p w14:paraId="72A6BB7D"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(in acres)</w:t>
            </w:r>
          </w:p>
        </w:tc>
        <w:tc>
          <w:tcPr>
            <w:tcW w:w="1336" w:type="dxa"/>
            <w:shd w:val="clear" w:color="auto" w:fill="C6D9F1" w:themeFill="text2" w:themeFillTint="33"/>
            <w:vAlign w:val="center"/>
          </w:tcPr>
          <w:p w14:paraId="0173B029"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Ownership</w:t>
            </w:r>
          </w:p>
        </w:tc>
        <w:tc>
          <w:tcPr>
            <w:tcW w:w="1413" w:type="dxa"/>
            <w:shd w:val="clear" w:color="auto" w:fill="C6D9F1" w:themeFill="text2" w:themeFillTint="33"/>
            <w:vAlign w:val="center"/>
          </w:tcPr>
          <w:p w14:paraId="4E39D136"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Book value (Rs. crore)</w:t>
            </w:r>
          </w:p>
        </w:tc>
      </w:tr>
      <w:tr w:rsidR="00D076B9" w:rsidRPr="008E7CDC" w14:paraId="5E5A9FCF" w14:textId="77777777" w:rsidTr="004149CE">
        <w:trPr>
          <w:trHeight w:val="20"/>
        </w:trPr>
        <w:tc>
          <w:tcPr>
            <w:tcW w:w="1980" w:type="dxa"/>
            <w:vMerge w:val="restart"/>
            <w:vAlign w:val="center"/>
          </w:tcPr>
          <w:p w14:paraId="1876DD07" w14:textId="77777777" w:rsidR="00D076B9" w:rsidRPr="008E7CDC" w:rsidRDefault="00D076B9" w:rsidP="00D076B9">
            <w:pPr>
              <w:spacing w:line="240" w:lineRule="auto"/>
              <w:ind w:left="0"/>
              <w:contextualSpacing/>
              <w:jc w:val="left"/>
              <w:rPr>
                <w:sz w:val="20"/>
                <w:szCs w:val="18"/>
              </w:rPr>
            </w:pPr>
            <w:r w:rsidRPr="008E7CDC">
              <w:rPr>
                <w:sz w:val="20"/>
                <w:szCs w:val="18"/>
              </w:rPr>
              <w:t>Land</w:t>
            </w:r>
          </w:p>
        </w:tc>
        <w:tc>
          <w:tcPr>
            <w:tcW w:w="1827" w:type="dxa"/>
          </w:tcPr>
          <w:p w14:paraId="230A2199" w14:textId="77777777" w:rsidR="00D076B9" w:rsidRPr="008E7CDC" w:rsidRDefault="00D076B9" w:rsidP="00D076B9">
            <w:pPr>
              <w:spacing w:line="240" w:lineRule="auto"/>
              <w:ind w:left="0"/>
              <w:contextualSpacing/>
              <w:rPr>
                <w:sz w:val="20"/>
                <w:szCs w:val="18"/>
              </w:rPr>
            </w:pPr>
            <w:r w:rsidRPr="008E7CDC">
              <w:rPr>
                <w:sz w:val="20"/>
                <w:szCs w:val="18"/>
              </w:rPr>
              <w:t>PQR</w:t>
            </w:r>
          </w:p>
        </w:tc>
        <w:tc>
          <w:tcPr>
            <w:tcW w:w="1274" w:type="dxa"/>
          </w:tcPr>
          <w:p w14:paraId="56B7AC11" w14:textId="419F3706" w:rsidR="00D076B9" w:rsidRPr="008E7CDC" w:rsidRDefault="00D076B9" w:rsidP="00D076B9">
            <w:pPr>
              <w:spacing w:line="240" w:lineRule="auto"/>
              <w:ind w:left="0"/>
              <w:contextualSpacing/>
              <w:jc w:val="center"/>
              <w:rPr>
                <w:sz w:val="20"/>
                <w:szCs w:val="18"/>
              </w:rPr>
            </w:pPr>
          </w:p>
        </w:tc>
        <w:tc>
          <w:tcPr>
            <w:tcW w:w="1336" w:type="dxa"/>
            <w:vMerge w:val="restart"/>
            <w:vAlign w:val="center"/>
          </w:tcPr>
          <w:p w14:paraId="5F50FEEF" w14:textId="57C2F503" w:rsidR="00D076B9" w:rsidRPr="008E7CDC" w:rsidRDefault="00D076B9" w:rsidP="00D076B9">
            <w:pPr>
              <w:spacing w:line="240" w:lineRule="auto"/>
              <w:ind w:left="0"/>
              <w:contextualSpacing/>
              <w:jc w:val="center"/>
              <w:rPr>
                <w:sz w:val="20"/>
                <w:szCs w:val="18"/>
              </w:rPr>
            </w:pPr>
            <w:r w:rsidRPr="008E7CDC">
              <w:rPr>
                <w:sz w:val="20"/>
                <w:szCs w:val="18"/>
              </w:rPr>
              <w:t xml:space="preserve">Owned by </w:t>
            </w:r>
            <w:r w:rsidR="00C81275" w:rsidRPr="008E7CDC">
              <w:rPr>
                <w:sz w:val="20"/>
                <w:szCs w:val="18"/>
              </w:rPr>
              <w:t>PI</w:t>
            </w:r>
          </w:p>
        </w:tc>
        <w:tc>
          <w:tcPr>
            <w:tcW w:w="1413" w:type="dxa"/>
            <w:vAlign w:val="center"/>
          </w:tcPr>
          <w:p w14:paraId="41511335" w14:textId="49306F81" w:rsidR="00D076B9" w:rsidRPr="008E7CDC" w:rsidRDefault="00D076B9" w:rsidP="00D076B9">
            <w:pPr>
              <w:spacing w:line="240" w:lineRule="auto"/>
              <w:ind w:left="0"/>
              <w:contextualSpacing/>
              <w:jc w:val="right"/>
              <w:rPr>
                <w:sz w:val="20"/>
                <w:szCs w:val="18"/>
              </w:rPr>
            </w:pPr>
          </w:p>
        </w:tc>
      </w:tr>
      <w:tr w:rsidR="00D076B9" w:rsidRPr="008E7CDC" w14:paraId="6A12C6E6" w14:textId="77777777" w:rsidTr="004149CE">
        <w:trPr>
          <w:trHeight w:val="20"/>
        </w:trPr>
        <w:tc>
          <w:tcPr>
            <w:tcW w:w="1980" w:type="dxa"/>
            <w:vMerge/>
            <w:vAlign w:val="center"/>
          </w:tcPr>
          <w:p w14:paraId="55B1B3F2" w14:textId="77777777" w:rsidR="00D076B9" w:rsidRPr="008E7CDC" w:rsidRDefault="00D076B9" w:rsidP="00D076B9">
            <w:pPr>
              <w:spacing w:line="240" w:lineRule="auto"/>
              <w:ind w:left="0"/>
              <w:contextualSpacing/>
              <w:jc w:val="left"/>
              <w:rPr>
                <w:sz w:val="20"/>
                <w:szCs w:val="18"/>
              </w:rPr>
            </w:pPr>
          </w:p>
        </w:tc>
        <w:tc>
          <w:tcPr>
            <w:tcW w:w="1827" w:type="dxa"/>
          </w:tcPr>
          <w:p w14:paraId="1D512C66" w14:textId="77777777" w:rsidR="00D076B9" w:rsidRPr="008E7CDC" w:rsidRDefault="00D076B9" w:rsidP="00D076B9">
            <w:pPr>
              <w:spacing w:line="240" w:lineRule="auto"/>
              <w:ind w:left="0"/>
              <w:contextualSpacing/>
              <w:rPr>
                <w:sz w:val="20"/>
                <w:szCs w:val="18"/>
              </w:rPr>
            </w:pPr>
            <w:r w:rsidRPr="008E7CDC">
              <w:rPr>
                <w:sz w:val="20"/>
                <w:szCs w:val="18"/>
              </w:rPr>
              <w:t>LMN</w:t>
            </w:r>
          </w:p>
        </w:tc>
        <w:tc>
          <w:tcPr>
            <w:tcW w:w="1274" w:type="dxa"/>
          </w:tcPr>
          <w:p w14:paraId="4E210498" w14:textId="140EC49D" w:rsidR="00D076B9" w:rsidRPr="008E7CDC" w:rsidRDefault="00D076B9" w:rsidP="00D076B9">
            <w:pPr>
              <w:spacing w:line="240" w:lineRule="auto"/>
              <w:ind w:left="0"/>
              <w:contextualSpacing/>
              <w:jc w:val="center"/>
              <w:rPr>
                <w:sz w:val="20"/>
                <w:szCs w:val="18"/>
              </w:rPr>
            </w:pPr>
          </w:p>
        </w:tc>
        <w:tc>
          <w:tcPr>
            <w:tcW w:w="1336" w:type="dxa"/>
            <w:vMerge/>
            <w:vAlign w:val="center"/>
          </w:tcPr>
          <w:p w14:paraId="63BA1641" w14:textId="77777777" w:rsidR="00D076B9" w:rsidRPr="008E7CDC" w:rsidRDefault="00D076B9" w:rsidP="00D076B9">
            <w:pPr>
              <w:spacing w:line="240" w:lineRule="auto"/>
              <w:ind w:left="0"/>
              <w:contextualSpacing/>
              <w:jc w:val="center"/>
              <w:rPr>
                <w:sz w:val="20"/>
                <w:szCs w:val="18"/>
              </w:rPr>
            </w:pPr>
          </w:p>
        </w:tc>
        <w:tc>
          <w:tcPr>
            <w:tcW w:w="1413" w:type="dxa"/>
            <w:vAlign w:val="center"/>
          </w:tcPr>
          <w:p w14:paraId="74F4B00D" w14:textId="623285F9" w:rsidR="00D076B9" w:rsidRPr="008E7CDC" w:rsidRDefault="00D076B9" w:rsidP="00D076B9">
            <w:pPr>
              <w:spacing w:line="240" w:lineRule="auto"/>
              <w:ind w:left="0"/>
              <w:contextualSpacing/>
              <w:jc w:val="right"/>
              <w:rPr>
                <w:sz w:val="20"/>
                <w:szCs w:val="18"/>
              </w:rPr>
            </w:pPr>
          </w:p>
        </w:tc>
      </w:tr>
      <w:tr w:rsidR="00D076B9" w:rsidRPr="008E7CDC" w14:paraId="19480A46" w14:textId="77777777" w:rsidTr="004149CE">
        <w:trPr>
          <w:trHeight w:val="20"/>
        </w:trPr>
        <w:tc>
          <w:tcPr>
            <w:tcW w:w="1980" w:type="dxa"/>
            <w:vMerge/>
            <w:vAlign w:val="center"/>
          </w:tcPr>
          <w:p w14:paraId="6D656036" w14:textId="77777777" w:rsidR="00D076B9" w:rsidRPr="008E7CDC" w:rsidRDefault="00D076B9" w:rsidP="00D076B9">
            <w:pPr>
              <w:spacing w:line="240" w:lineRule="auto"/>
              <w:ind w:left="0"/>
              <w:contextualSpacing/>
              <w:jc w:val="left"/>
              <w:rPr>
                <w:sz w:val="20"/>
                <w:szCs w:val="18"/>
              </w:rPr>
            </w:pPr>
          </w:p>
        </w:tc>
        <w:tc>
          <w:tcPr>
            <w:tcW w:w="1827" w:type="dxa"/>
          </w:tcPr>
          <w:p w14:paraId="6528DEB7" w14:textId="77777777" w:rsidR="00D076B9" w:rsidRPr="008E7CDC" w:rsidRDefault="00D076B9" w:rsidP="00D076B9">
            <w:pPr>
              <w:spacing w:line="240" w:lineRule="auto"/>
              <w:ind w:left="0"/>
              <w:contextualSpacing/>
              <w:rPr>
                <w:sz w:val="20"/>
                <w:szCs w:val="18"/>
              </w:rPr>
            </w:pPr>
            <w:r w:rsidRPr="008E7CDC">
              <w:rPr>
                <w:sz w:val="20"/>
                <w:szCs w:val="18"/>
              </w:rPr>
              <w:t>Chilling centre 1</w:t>
            </w:r>
          </w:p>
        </w:tc>
        <w:tc>
          <w:tcPr>
            <w:tcW w:w="1274" w:type="dxa"/>
          </w:tcPr>
          <w:p w14:paraId="6BF51048" w14:textId="15996FF0" w:rsidR="00D076B9" w:rsidRPr="008E7CDC" w:rsidRDefault="00D076B9" w:rsidP="00D076B9">
            <w:pPr>
              <w:spacing w:line="240" w:lineRule="auto"/>
              <w:ind w:left="0"/>
              <w:contextualSpacing/>
              <w:jc w:val="center"/>
              <w:rPr>
                <w:sz w:val="20"/>
                <w:szCs w:val="18"/>
              </w:rPr>
            </w:pPr>
          </w:p>
        </w:tc>
        <w:tc>
          <w:tcPr>
            <w:tcW w:w="1336" w:type="dxa"/>
            <w:vMerge/>
            <w:vAlign w:val="center"/>
          </w:tcPr>
          <w:p w14:paraId="337E9963" w14:textId="77777777" w:rsidR="00D076B9" w:rsidRPr="008E7CDC" w:rsidRDefault="00D076B9" w:rsidP="00D076B9">
            <w:pPr>
              <w:spacing w:line="240" w:lineRule="auto"/>
              <w:ind w:left="0"/>
              <w:contextualSpacing/>
              <w:jc w:val="center"/>
              <w:rPr>
                <w:sz w:val="20"/>
                <w:szCs w:val="18"/>
              </w:rPr>
            </w:pPr>
          </w:p>
        </w:tc>
        <w:tc>
          <w:tcPr>
            <w:tcW w:w="1413" w:type="dxa"/>
            <w:vAlign w:val="center"/>
          </w:tcPr>
          <w:p w14:paraId="1ACF2EED" w14:textId="474A80B1" w:rsidR="00D076B9" w:rsidRPr="008E7CDC" w:rsidRDefault="00D076B9" w:rsidP="00D076B9">
            <w:pPr>
              <w:spacing w:line="240" w:lineRule="auto"/>
              <w:ind w:left="0"/>
              <w:contextualSpacing/>
              <w:jc w:val="right"/>
              <w:rPr>
                <w:sz w:val="20"/>
                <w:szCs w:val="18"/>
              </w:rPr>
            </w:pPr>
          </w:p>
        </w:tc>
      </w:tr>
      <w:tr w:rsidR="00D076B9" w:rsidRPr="008E7CDC" w14:paraId="4A4B26C2" w14:textId="77777777" w:rsidTr="004149CE">
        <w:trPr>
          <w:trHeight w:val="20"/>
        </w:trPr>
        <w:tc>
          <w:tcPr>
            <w:tcW w:w="1980" w:type="dxa"/>
            <w:vMerge w:val="restart"/>
            <w:vAlign w:val="center"/>
          </w:tcPr>
          <w:p w14:paraId="7BBEE08A" w14:textId="77777777" w:rsidR="00D076B9" w:rsidRPr="008E7CDC" w:rsidRDefault="00D076B9" w:rsidP="00D076B9">
            <w:pPr>
              <w:spacing w:line="240" w:lineRule="auto"/>
              <w:ind w:left="0"/>
              <w:contextualSpacing/>
              <w:jc w:val="left"/>
              <w:rPr>
                <w:sz w:val="20"/>
                <w:szCs w:val="18"/>
              </w:rPr>
            </w:pPr>
            <w:r w:rsidRPr="008E7CDC">
              <w:rPr>
                <w:sz w:val="20"/>
                <w:szCs w:val="18"/>
              </w:rPr>
              <w:t>Building</w:t>
            </w:r>
          </w:p>
        </w:tc>
        <w:tc>
          <w:tcPr>
            <w:tcW w:w="1827" w:type="dxa"/>
          </w:tcPr>
          <w:p w14:paraId="64B9086A" w14:textId="77777777" w:rsidR="00D076B9" w:rsidRPr="008E7CDC" w:rsidRDefault="00D076B9" w:rsidP="00D076B9">
            <w:pPr>
              <w:spacing w:line="240" w:lineRule="auto"/>
              <w:ind w:left="0"/>
              <w:contextualSpacing/>
              <w:rPr>
                <w:sz w:val="20"/>
                <w:szCs w:val="18"/>
              </w:rPr>
            </w:pPr>
            <w:r w:rsidRPr="008E7CDC">
              <w:rPr>
                <w:sz w:val="20"/>
                <w:szCs w:val="18"/>
              </w:rPr>
              <w:t>PQR</w:t>
            </w:r>
          </w:p>
        </w:tc>
        <w:tc>
          <w:tcPr>
            <w:tcW w:w="1274" w:type="dxa"/>
          </w:tcPr>
          <w:p w14:paraId="2984B522" w14:textId="3A6806CE" w:rsidR="00D076B9" w:rsidRPr="008E7CDC" w:rsidRDefault="00D076B9" w:rsidP="00D076B9">
            <w:pPr>
              <w:spacing w:line="240" w:lineRule="auto"/>
              <w:ind w:left="0"/>
              <w:contextualSpacing/>
              <w:jc w:val="center"/>
              <w:rPr>
                <w:sz w:val="20"/>
                <w:szCs w:val="18"/>
              </w:rPr>
            </w:pPr>
          </w:p>
        </w:tc>
        <w:tc>
          <w:tcPr>
            <w:tcW w:w="1336" w:type="dxa"/>
            <w:vMerge w:val="restart"/>
            <w:vAlign w:val="center"/>
          </w:tcPr>
          <w:p w14:paraId="63259F08" w14:textId="6D3E4D8D" w:rsidR="00D076B9" w:rsidRPr="008E7CDC" w:rsidRDefault="00D076B9" w:rsidP="00D076B9">
            <w:pPr>
              <w:spacing w:line="240" w:lineRule="auto"/>
              <w:ind w:left="0"/>
              <w:contextualSpacing/>
              <w:jc w:val="center"/>
              <w:rPr>
                <w:sz w:val="20"/>
                <w:szCs w:val="18"/>
              </w:rPr>
            </w:pPr>
            <w:r w:rsidRPr="008E7CDC">
              <w:rPr>
                <w:sz w:val="20"/>
                <w:szCs w:val="18"/>
              </w:rPr>
              <w:t xml:space="preserve">Owned by </w:t>
            </w:r>
            <w:r w:rsidR="00C81275" w:rsidRPr="008E7CDC">
              <w:rPr>
                <w:sz w:val="20"/>
                <w:szCs w:val="18"/>
              </w:rPr>
              <w:t>PI</w:t>
            </w:r>
          </w:p>
        </w:tc>
        <w:tc>
          <w:tcPr>
            <w:tcW w:w="1413" w:type="dxa"/>
            <w:vAlign w:val="center"/>
          </w:tcPr>
          <w:p w14:paraId="3552F343" w14:textId="1037DAF9" w:rsidR="00D076B9" w:rsidRPr="008E7CDC" w:rsidRDefault="00D076B9" w:rsidP="00D076B9">
            <w:pPr>
              <w:spacing w:line="240" w:lineRule="auto"/>
              <w:ind w:left="0"/>
              <w:contextualSpacing/>
              <w:jc w:val="right"/>
              <w:rPr>
                <w:sz w:val="20"/>
                <w:szCs w:val="18"/>
              </w:rPr>
            </w:pPr>
          </w:p>
        </w:tc>
      </w:tr>
      <w:tr w:rsidR="00D076B9" w:rsidRPr="008E7CDC" w14:paraId="395D56A0" w14:textId="77777777" w:rsidTr="004149CE">
        <w:trPr>
          <w:trHeight w:val="20"/>
        </w:trPr>
        <w:tc>
          <w:tcPr>
            <w:tcW w:w="1980" w:type="dxa"/>
            <w:vMerge/>
            <w:vAlign w:val="center"/>
          </w:tcPr>
          <w:p w14:paraId="401ABD03" w14:textId="77777777" w:rsidR="00D076B9" w:rsidRPr="008E7CDC" w:rsidRDefault="00D076B9" w:rsidP="00D076B9">
            <w:pPr>
              <w:spacing w:line="240" w:lineRule="auto"/>
              <w:ind w:left="0"/>
              <w:contextualSpacing/>
              <w:jc w:val="left"/>
              <w:rPr>
                <w:sz w:val="20"/>
                <w:szCs w:val="18"/>
              </w:rPr>
            </w:pPr>
          </w:p>
        </w:tc>
        <w:tc>
          <w:tcPr>
            <w:tcW w:w="1827" w:type="dxa"/>
          </w:tcPr>
          <w:p w14:paraId="5CD20271" w14:textId="77777777" w:rsidR="00D076B9" w:rsidRPr="008E7CDC" w:rsidRDefault="00D076B9" w:rsidP="00D076B9">
            <w:pPr>
              <w:spacing w:line="240" w:lineRule="auto"/>
              <w:ind w:left="0"/>
              <w:contextualSpacing/>
              <w:rPr>
                <w:sz w:val="20"/>
                <w:szCs w:val="18"/>
              </w:rPr>
            </w:pPr>
            <w:r w:rsidRPr="008E7CDC">
              <w:rPr>
                <w:sz w:val="20"/>
                <w:szCs w:val="18"/>
              </w:rPr>
              <w:t>Chilling centre 1</w:t>
            </w:r>
          </w:p>
        </w:tc>
        <w:tc>
          <w:tcPr>
            <w:tcW w:w="1274" w:type="dxa"/>
          </w:tcPr>
          <w:p w14:paraId="7FB48788" w14:textId="43D9E4A7" w:rsidR="00D076B9" w:rsidRPr="008E7CDC" w:rsidRDefault="00D076B9" w:rsidP="00D076B9">
            <w:pPr>
              <w:spacing w:line="240" w:lineRule="auto"/>
              <w:ind w:left="0"/>
              <w:contextualSpacing/>
              <w:jc w:val="center"/>
              <w:rPr>
                <w:sz w:val="20"/>
                <w:szCs w:val="18"/>
              </w:rPr>
            </w:pPr>
          </w:p>
        </w:tc>
        <w:tc>
          <w:tcPr>
            <w:tcW w:w="1336" w:type="dxa"/>
            <w:vMerge/>
            <w:vAlign w:val="center"/>
          </w:tcPr>
          <w:p w14:paraId="4BC06E7B" w14:textId="77777777" w:rsidR="00D076B9" w:rsidRPr="008E7CDC" w:rsidRDefault="00D076B9" w:rsidP="00D076B9">
            <w:pPr>
              <w:spacing w:line="240" w:lineRule="auto"/>
              <w:ind w:left="0"/>
              <w:contextualSpacing/>
              <w:jc w:val="center"/>
              <w:rPr>
                <w:sz w:val="20"/>
                <w:szCs w:val="18"/>
              </w:rPr>
            </w:pPr>
          </w:p>
        </w:tc>
        <w:tc>
          <w:tcPr>
            <w:tcW w:w="1413" w:type="dxa"/>
            <w:vAlign w:val="center"/>
          </w:tcPr>
          <w:p w14:paraId="305B4B1D" w14:textId="49D83FAC" w:rsidR="00D076B9" w:rsidRPr="008E7CDC" w:rsidRDefault="00D076B9" w:rsidP="00D076B9">
            <w:pPr>
              <w:spacing w:line="240" w:lineRule="auto"/>
              <w:ind w:left="0"/>
              <w:contextualSpacing/>
              <w:jc w:val="right"/>
              <w:rPr>
                <w:sz w:val="20"/>
                <w:szCs w:val="18"/>
              </w:rPr>
            </w:pPr>
          </w:p>
        </w:tc>
      </w:tr>
      <w:tr w:rsidR="00D076B9" w:rsidRPr="008E7CDC" w14:paraId="7501237A" w14:textId="77777777" w:rsidTr="004149CE">
        <w:trPr>
          <w:trHeight w:val="20"/>
        </w:trPr>
        <w:tc>
          <w:tcPr>
            <w:tcW w:w="1980" w:type="dxa"/>
            <w:vMerge w:val="restart"/>
            <w:vAlign w:val="center"/>
          </w:tcPr>
          <w:p w14:paraId="4CD10FB7" w14:textId="77777777" w:rsidR="00D076B9" w:rsidRPr="008E7CDC" w:rsidRDefault="00D076B9" w:rsidP="00D076B9">
            <w:pPr>
              <w:spacing w:line="240" w:lineRule="auto"/>
              <w:ind w:left="0"/>
              <w:contextualSpacing/>
              <w:jc w:val="left"/>
              <w:rPr>
                <w:sz w:val="20"/>
                <w:szCs w:val="18"/>
              </w:rPr>
            </w:pPr>
            <w:r w:rsidRPr="008E7CDC">
              <w:rPr>
                <w:sz w:val="20"/>
                <w:szCs w:val="18"/>
              </w:rPr>
              <w:t>Plant/machinery</w:t>
            </w:r>
          </w:p>
        </w:tc>
        <w:tc>
          <w:tcPr>
            <w:tcW w:w="1827" w:type="dxa"/>
          </w:tcPr>
          <w:p w14:paraId="0B54C649" w14:textId="77777777" w:rsidR="00D076B9" w:rsidRPr="008E7CDC" w:rsidRDefault="00D076B9" w:rsidP="00D076B9">
            <w:pPr>
              <w:spacing w:line="240" w:lineRule="auto"/>
              <w:ind w:left="0"/>
              <w:contextualSpacing/>
              <w:rPr>
                <w:sz w:val="20"/>
                <w:szCs w:val="18"/>
              </w:rPr>
            </w:pPr>
            <w:r w:rsidRPr="008E7CDC">
              <w:rPr>
                <w:sz w:val="20"/>
                <w:szCs w:val="18"/>
              </w:rPr>
              <w:t>PQR</w:t>
            </w:r>
          </w:p>
        </w:tc>
        <w:tc>
          <w:tcPr>
            <w:tcW w:w="1274" w:type="dxa"/>
          </w:tcPr>
          <w:p w14:paraId="4E479A16" w14:textId="1925B004" w:rsidR="00D076B9" w:rsidRPr="008E7CDC" w:rsidRDefault="00D076B9" w:rsidP="00D076B9">
            <w:pPr>
              <w:spacing w:line="240" w:lineRule="auto"/>
              <w:ind w:left="0"/>
              <w:contextualSpacing/>
              <w:jc w:val="center"/>
              <w:rPr>
                <w:sz w:val="20"/>
                <w:szCs w:val="18"/>
              </w:rPr>
            </w:pPr>
          </w:p>
        </w:tc>
        <w:tc>
          <w:tcPr>
            <w:tcW w:w="1336" w:type="dxa"/>
            <w:vMerge w:val="restart"/>
            <w:vAlign w:val="center"/>
          </w:tcPr>
          <w:p w14:paraId="2BEF2758" w14:textId="0A3215C8" w:rsidR="00D076B9" w:rsidRPr="008E7CDC" w:rsidRDefault="00D076B9" w:rsidP="00D076B9">
            <w:pPr>
              <w:spacing w:line="240" w:lineRule="auto"/>
              <w:ind w:left="0"/>
              <w:contextualSpacing/>
              <w:jc w:val="center"/>
              <w:rPr>
                <w:sz w:val="20"/>
                <w:szCs w:val="18"/>
              </w:rPr>
            </w:pPr>
            <w:r w:rsidRPr="008E7CDC">
              <w:rPr>
                <w:sz w:val="20"/>
                <w:szCs w:val="18"/>
              </w:rPr>
              <w:t xml:space="preserve">Owned by </w:t>
            </w:r>
            <w:r w:rsidR="00C81275" w:rsidRPr="008E7CDC">
              <w:rPr>
                <w:sz w:val="20"/>
                <w:szCs w:val="18"/>
              </w:rPr>
              <w:t>PI</w:t>
            </w:r>
          </w:p>
        </w:tc>
        <w:tc>
          <w:tcPr>
            <w:tcW w:w="1413" w:type="dxa"/>
            <w:vAlign w:val="center"/>
          </w:tcPr>
          <w:p w14:paraId="10C51D49" w14:textId="080F92B0" w:rsidR="00D076B9" w:rsidRPr="008E7CDC" w:rsidRDefault="00D076B9" w:rsidP="00D076B9">
            <w:pPr>
              <w:spacing w:line="240" w:lineRule="auto"/>
              <w:ind w:left="0"/>
              <w:contextualSpacing/>
              <w:jc w:val="right"/>
              <w:rPr>
                <w:sz w:val="20"/>
                <w:szCs w:val="18"/>
              </w:rPr>
            </w:pPr>
          </w:p>
        </w:tc>
      </w:tr>
      <w:tr w:rsidR="00D076B9" w:rsidRPr="008E7CDC" w14:paraId="195300C6" w14:textId="77777777" w:rsidTr="004149CE">
        <w:trPr>
          <w:trHeight w:val="20"/>
        </w:trPr>
        <w:tc>
          <w:tcPr>
            <w:tcW w:w="1980" w:type="dxa"/>
            <w:vMerge/>
          </w:tcPr>
          <w:p w14:paraId="47BAF4BC" w14:textId="77777777" w:rsidR="00D076B9" w:rsidRPr="008E7CDC" w:rsidRDefault="00D076B9" w:rsidP="00D076B9">
            <w:pPr>
              <w:spacing w:line="240" w:lineRule="auto"/>
              <w:ind w:left="0"/>
              <w:contextualSpacing/>
              <w:rPr>
                <w:sz w:val="20"/>
                <w:szCs w:val="18"/>
              </w:rPr>
            </w:pPr>
          </w:p>
        </w:tc>
        <w:tc>
          <w:tcPr>
            <w:tcW w:w="1827" w:type="dxa"/>
          </w:tcPr>
          <w:p w14:paraId="6A4B9C0C" w14:textId="77777777" w:rsidR="00D076B9" w:rsidRPr="008E7CDC" w:rsidRDefault="00D076B9" w:rsidP="00D076B9">
            <w:pPr>
              <w:spacing w:line="240" w:lineRule="auto"/>
              <w:ind w:left="0"/>
              <w:contextualSpacing/>
              <w:rPr>
                <w:sz w:val="20"/>
                <w:szCs w:val="18"/>
              </w:rPr>
            </w:pPr>
            <w:r w:rsidRPr="008E7CDC">
              <w:rPr>
                <w:sz w:val="20"/>
                <w:szCs w:val="18"/>
              </w:rPr>
              <w:t>Chilling centre 1</w:t>
            </w:r>
          </w:p>
        </w:tc>
        <w:tc>
          <w:tcPr>
            <w:tcW w:w="1274" w:type="dxa"/>
          </w:tcPr>
          <w:p w14:paraId="71AE6AB2" w14:textId="55DE38A8" w:rsidR="00D076B9" w:rsidRPr="008E7CDC" w:rsidRDefault="00D076B9" w:rsidP="00D076B9">
            <w:pPr>
              <w:spacing w:line="240" w:lineRule="auto"/>
              <w:ind w:left="0"/>
              <w:contextualSpacing/>
              <w:jc w:val="center"/>
              <w:rPr>
                <w:sz w:val="20"/>
                <w:szCs w:val="18"/>
              </w:rPr>
            </w:pPr>
          </w:p>
        </w:tc>
        <w:tc>
          <w:tcPr>
            <w:tcW w:w="1336" w:type="dxa"/>
            <w:vMerge/>
          </w:tcPr>
          <w:p w14:paraId="4B4035E9" w14:textId="77777777" w:rsidR="00D076B9" w:rsidRPr="008E7CDC" w:rsidRDefault="00D076B9" w:rsidP="00D076B9">
            <w:pPr>
              <w:spacing w:line="240" w:lineRule="auto"/>
              <w:ind w:left="0"/>
              <w:contextualSpacing/>
              <w:rPr>
                <w:sz w:val="20"/>
                <w:szCs w:val="18"/>
              </w:rPr>
            </w:pPr>
          </w:p>
        </w:tc>
        <w:tc>
          <w:tcPr>
            <w:tcW w:w="1413" w:type="dxa"/>
            <w:vAlign w:val="center"/>
          </w:tcPr>
          <w:p w14:paraId="7961003C" w14:textId="587B1E50" w:rsidR="00D076B9" w:rsidRPr="008E7CDC" w:rsidRDefault="00D076B9" w:rsidP="00D076B9">
            <w:pPr>
              <w:spacing w:line="240" w:lineRule="auto"/>
              <w:ind w:left="0"/>
              <w:contextualSpacing/>
              <w:jc w:val="right"/>
              <w:rPr>
                <w:sz w:val="20"/>
                <w:szCs w:val="18"/>
              </w:rPr>
            </w:pPr>
          </w:p>
        </w:tc>
      </w:tr>
      <w:tr w:rsidR="00D076B9" w:rsidRPr="008E7CDC" w14:paraId="7F43C919" w14:textId="77777777" w:rsidTr="004149CE">
        <w:trPr>
          <w:trHeight w:val="20"/>
        </w:trPr>
        <w:tc>
          <w:tcPr>
            <w:tcW w:w="6417" w:type="dxa"/>
            <w:gridSpan w:val="4"/>
          </w:tcPr>
          <w:p w14:paraId="205172E4" w14:textId="77777777" w:rsidR="00D076B9" w:rsidRPr="008E7CDC" w:rsidRDefault="00D076B9" w:rsidP="00D076B9">
            <w:pPr>
              <w:spacing w:line="240" w:lineRule="auto"/>
              <w:ind w:left="0"/>
              <w:contextualSpacing/>
              <w:jc w:val="center"/>
              <w:rPr>
                <w:b/>
                <w:bCs/>
                <w:sz w:val="20"/>
                <w:szCs w:val="18"/>
              </w:rPr>
            </w:pPr>
            <w:r w:rsidRPr="008E7CDC">
              <w:rPr>
                <w:b/>
                <w:bCs/>
                <w:sz w:val="20"/>
                <w:szCs w:val="18"/>
              </w:rPr>
              <w:t>Total</w:t>
            </w:r>
          </w:p>
        </w:tc>
        <w:tc>
          <w:tcPr>
            <w:tcW w:w="1413" w:type="dxa"/>
            <w:vAlign w:val="center"/>
          </w:tcPr>
          <w:p w14:paraId="6FB148D3" w14:textId="0646BBA2" w:rsidR="00D076B9" w:rsidRPr="008E7CDC" w:rsidRDefault="00D076B9" w:rsidP="00D076B9">
            <w:pPr>
              <w:spacing w:line="240" w:lineRule="auto"/>
              <w:ind w:left="0"/>
              <w:contextualSpacing/>
              <w:jc w:val="right"/>
              <w:rPr>
                <w:b/>
                <w:bCs/>
                <w:sz w:val="20"/>
                <w:szCs w:val="18"/>
              </w:rPr>
            </w:pPr>
          </w:p>
        </w:tc>
      </w:tr>
    </w:tbl>
    <w:p w14:paraId="1AA91659" w14:textId="77777777" w:rsidR="004149CE" w:rsidRPr="008E7CDC" w:rsidRDefault="004149CE" w:rsidP="005E651D">
      <w:pPr>
        <w:spacing w:before="120" w:after="120" w:line="276" w:lineRule="auto"/>
        <w:ind w:left="450"/>
        <w:rPr>
          <w:sz w:val="14"/>
          <w:szCs w:val="12"/>
        </w:rPr>
      </w:pPr>
      <w:bookmarkStart w:id="1717" w:name="_Toc531020839"/>
      <w:bookmarkStart w:id="1718" w:name="_Toc531178337"/>
    </w:p>
    <w:tbl>
      <w:tblPr>
        <w:tblW w:w="78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704"/>
      </w:tblGrid>
      <w:tr w:rsidR="004149CE" w:rsidRPr="008E7CDC" w14:paraId="1D2E36CF" w14:textId="77777777" w:rsidTr="004149CE">
        <w:trPr>
          <w:trHeight w:val="242"/>
          <w:tblHeader/>
        </w:trPr>
        <w:tc>
          <w:tcPr>
            <w:tcW w:w="5126" w:type="dxa"/>
            <w:shd w:val="clear" w:color="000000" w:fill="C5D9F1"/>
            <w:vAlign w:val="center"/>
            <w:hideMark/>
          </w:tcPr>
          <w:p w14:paraId="1AED459C" w14:textId="77777777" w:rsidR="004149CE" w:rsidRPr="008E7CDC" w:rsidRDefault="004149CE" w:rsidP="00A425E2">
            <w:pPr>
              <w:spacing w:after="0" w:line="240" w:lineRule="auto"/>
              <w:ind w:left="0"/>
              <w:contextualSpacing/>
              <w:jc w:val="center"/>
              <w:rPr>
                <w:rFonts w:eastAsia="Times New Roman" w:cs="Arial"/>
                <w:b/>
                <w:bCs/>
                <w:sz w:val="20"/>
                <w:szCs w:val="20"/>
                <w:lang w:eastAsia="en-IN"/>
              </w:rPr>
            </w:pPr>
            <w:r w:rsidRPr="008E7CDC">
              <w:rPr>
                <w:rFonts w:eastAsia="Times New Roman" w:cs="Arial"/>
                <w:b/>
                <w:bCs/>
                <w:sz w:val="20"/>
                <w:szCs w:val="20"/>
                <w:lang w:eastAsia="en-IN"/>
              </w:rPr>
              <w:t>Particulars</w:t>
            </w:r>
          </w:p>
        </w:tc>
        <w:tc>
          <w:tcPr>
            <w:tcW w:w="2704" w:type="dxa"/>
            <w:shd w:val="clear" w:color="000000" w:fill="C5D9F1"/>
            <w:vAlign w:val="center"/>
            <w:hideMark/>
          </w:tcPr>
          <w:p w14:paraId="1B9423CD" w14:textId="79551AFA" w:rsidR="004149CE" w:rsidRPr="008E7CDC" w:rsidRDefault="004149CE" w:rsidP="00A425E2">
            <w:pPr>
              <w:spacing w:after="0" w:line="240" w:lineRule="auto"/>
              <w:ind w:left="0"/>
              <w:contextualSpacing/>
              <w:jc w:val="center"/>
              <w:rPr>
                <w:rFonts w:eastAsia="Times New Roman" w:cs="Arial"/>
                <w:b/>
                <w:bCs/>
                <w:sz w:val="20"/>
                <w:szCs w:val="20"/>
                <w:lang w:eastAsia="en-IN"/>
              </w:rPr>
            </w:pPr>
            <w:r w:rsidRPr="008E7CDC">
              <w:rPr>
                <w:rFonts w:eastAsia="Times New Roman" w:cs="Arial"/>
                <w:b/>
                <w:bCs/>
                <w:sz w:val="20"/>
                <w:szCs w:val="20"/>
                <w:lang w:eastAsia="en-IN"/>
              </w:rPr>
              <w:t xml:space="preserve">Amount (Rs. In </w:t>
            </w:r>
            <w:r w:rsidR="00BF235A" w:rsidRPr="008E7CDC">
              <w:rPr>
                <w:rFonts w:eastAsia="Times New Roman" w:cs="Arial"/>
                <w:b/>
                <w:bCs/>
                <w:sz w:val="20"/>
                <w:szCs w:val="20"/>
                <w:lang w:eastAsia="en-IN"/>
              </w:rPr>
              <w:t>Lakh</w:t>
            </w:r>
            <w:r w:rsidRPr="008E7CDC">
              <w:rPr>
                <w:rFonts w:eastAsia="Times New Roman" w:cs="Arial"/>
                <w:b/>
                <w:bCs/>
                <w:sz w:val="20"/>
                <w:szCs w:val="20"/>
                <w:lang w:eastAsia="en-IN"/>
              </w:rPr>
              <w:t>)</w:t>
            </w:r>
          </w:p>
        </w:tc>
      </w:tr>
      <w:tr w:rsidR="004149CE" w:rsidRPr="008E7CDC" w14:paraId="0FA9C815" w14:textId="77777777" w:rsidTr="004149CE">
        <w:trPr>
          <w:trHeight w:val="242"/>
        </w:trPr>
        <w:tc>
          <w:tcPr>
            <w:tcW w:w="5126" w:type="dxa"/>
            <w:shd w:val="clear" w:color="auto" w:fill="auto"/>
            <w:vAlign w:val="center"/>
            <w:hideMark/>
          </w:tcPr>
          <w:p w14:paraId="10F953AE" w14:textId="77777777" w:rsidR="004149CE" w:rsidRPr="008E7CDC" w:rsidRDefault="004149CE" w:rsidP="00A425E2">
            <w:pPr>
              <w:spacing w:after="0" w:line="240" w:lineRule="auto"/>
              <w:ind w:left="0"/>
              <w:contextualSpacing/>
              <w:jc w:val="left"/>
              <w:rPr>
                <w:rFonts w:eastAsia="Times New Roman" w:cs="Arial"/>
                <w:sz w:val="20"/>
                <w:szCs w:val="20"/>
                <w:lang w:eastAsia="en-IN"/>
              </w:rPr>
            </w:pPr>
            <w:r w:rsidRPr="008E7CDC">
              <w:rPr>
                <w:rFonts w:eastAsia="Times New Roman" w:cs="Arial"/>
                <w:sz w:val="20"/>
                <w:szCs w:val="20"/>
                <w:lang w:eastAsia="en-IN"/>
              </w:rPr>
              <w:t>Loan envisaged under current proposal</w:t>
            </w:r>
          </w:p>
        </w:tc>
        <w:tc>
          <w:tcPr>
            <w:tcW w:w="2704" w:type="dxa"/>
            <w:shd w:val="clear" w:color="auto" w:fill="auto"/>
            <w:noWrap/>
            <w:vAlign w:val="center"/>
          </w:tcPr>
          <w:p w14:paraId="480C01B1" w14:textId="0BFA50D9" w:rsidR="004149CE" w:rsidRPr="008E7CDC" w:rsidRDefault="004149CE" w:rsidP="00A425E2">
            <w:pPr>
              <w:spacing w:after="0" w:line="240" w:lineRule="auto"/>
              <w:ind w:left="0"/>
              <w:jc w:val="right"/>
              <w:rPr>
                <w:rFonts w:cs="Arial"/>
                <w:sz w:val="20"/>
                <w:szCs w:val="20"/>
              </w:rPr>
            </w:pPr>
          </w:p>
        </w:tc>
      </w:tr>
      <w:tr w:rsidR="004149CE" w:rsidRPr="008E7CDC" w14:paraId="3673CAFC" w14:textId="77777777" w:rsidTr="004149CE">
        <w:trPr>
          <w:trHeight w:val="242"/>
        </w:trPr>
        <w:tc>
          <w:tcPr>
            <w:tcW w:w="5126" w:type="dxa"/>
            <w:shd w:val="clear" w:color="auto" w:fill="auto"/>
            <w:vAlign w:val="center"/>
            <w:hideMark/>
          </w:tcPr>
          <w:p w14:paraId="7F6D8CDD" w14:textId="77777777" w:rsidR="004149CE" w:rsidRPr="008E7CDC" w:rsidRDefault="004149CE" w:rsidP="00A425E2">
            <w:pPr>
              <w:spacing w:after="0" w:line="240" w:lineRule="auto"/>
              <w:ind w:left="0"/>
              <w:contextualSpacing/>
              <w:jc w:val="left"/>
              <w:rPr>
                <w:rFonts w:eastAsia="Times New Roman" w:cs="Arial"/>
                <w:b/>
                <w:bCs/>
                <w:sz w:val="20"/>
                <w:szCs w:val="20"/>
                <w:lang w:eastAsia="en-IN"/>
              </w:rPr>
            </w:pPr>
            <w:r w:rsidRPr="008E7CDC">
              <w:rPr>
                <w:rFonts w:eastAsia="Times New Roman" w:cs="Arial"/>
                <w:b/>
                <w:bCs/>
                <w:sz w:val="20"/>
                <w:szCs w:val="20"/>
                <w:lang w:eastAsia="en-IN"/>
              </w:rPr>
              <w:t>Total loan</w:t>
            </w:r>
          </w:p>
        </w:tc>
        <w:tc>
          <w:tcPr>
            <w:tcW w:w="2704" w:type="dxa"/>
            <w:shd w:val="clear" w:color="auto" w:fill="auto"/>
            <w:noWrap/>
            <w:vAlign w:val="center"/>
          </w:tcPr>
          <w:p w14:paraId="28C2062E" w14:textId="1CFC5E57" w:rsidR="004149CE" w:rsidRPr="008E7CDC" w:rsidRDefault="004149CE" w:rsidP="00A425E2">
            <w:pPr>
              <w:spacing w:after="0" w:line="240" w:lineRule="auto"/>
              <w:jc w:val="right"/>
              <w:rPr>
                <w:rFonts w:cs="Arial"/>
                <w:b/>
                <w:bCs/>
                <w:sz w:val="20"/>
                <w:szCs w:val="20"/>
              </w:rPr>
            </w:pPr>
          </w:p>
        </w:tc>
      </w:tr>
      <w:tr w:rsidR="004149CE" w:rsidRPr="008E7CDC" w14:paraId="45E9A784" w14:textId="77777777" w:rsidTr="004149CE">
        <w:trPr>
          <w:trHeight w:val="242"/>
        </w:trPr>
        <w:tc>
          <w:tcPr>
            <w:tcW w:w="5126" w:type="dxa"/>
            <w:shd w:val="clear" w:color="auto" w:fill="auto"/>
            <w:vAlign w:val="center"/>
            <w:hideMark/>
          </w:tcPr>
          <w:p w14:paraId="133EE8D6" w14:textId="77777777" w:rsidR="004149CE" w:rsidRPr="008E7CDC" w:rsidRDefault="004149CE" w:rsidP="00A425E2">
            <w:pPr>
              <w:spacing w:after="0" w:line="240" w:lineRule="auto"/>
              <w:ind w:left="0"/>
              <w:contextualSpacing/>
              <w:jc w:val="left"/>
              <w:rPr>
                <w:rFonts w:eastAsia="Times New Roman" w:cs="Arial"/>
                <w:sz w:val="20"/>
                <w:szCs w:val="20"/>
                <w:lang w:eastAsia="en-IN"/>
              </w:rPr>
            </w:pPr>
            <w:r w:rsidRPr="008E7CDC">
              <w:rPr>
                <w:rFonts w:eastAsia="Times New Roman" w:cs="Arial"/>
                <w:sz w:val="20"/>
                <w:szCs w:val="20"/>
                <w:lang w:eastAsia="en-IN"/>
              </w:rPr>
              <w:t xml:space="preserve">Net block </w:t>
            </w:r>
          </w:p>
        </w:tc>
        <w:tc>
          <w:tcPr>
            <w:tcW w:w="2704" w:type="dxa"/>
            <w:shd w:val="clear" w:color="auto" w:fill="auto"/>
            <w:noWrap/>
            <w:vAlign w:val="center"/>
          </w:tcPr>
          <w:p w14:paraId="6F771190" w14:textId="18BBEA5A" w:rsidR="004149CE" w:rsidRPr="008E7CDC" w:rsidRDefault="004149CE" w:rsidP="00A425E2">
            <w:pPr>
              <w:spacing w:after="0" w:line="240" w:lineRule="auto"/>
              <w:jc w:val="right"/>
              <w:rPr>
                <w:rFonts w:cs="Arial"/>
                <w:sz w:val="20"/>
                <w:szCs w:val="20"/>
              </w:rPr>
            </w:pPr>
          </w:p>
        </w:tc>
      </w:tr>
      <w:tr w:rsidR="004149CE" w:rsidRPr="008E7CDC" w14:paraId="0A486CD2" w14:textId="77777777" w:rsidTr="004149CE">
        <w:trPr>
          <w:trHeight w:val="242"/>
        </w:trPr>
        <w:tc>
          <w:tcPr>
            <w:tcW w:w="5126" w:type="dxa"/>
            <w:shd w:val="clear" w:color="auto" w:fill="auto"/>
            <w:vAlign w:val="center"/>
            <w:hideMark/>
          </w:tcPr>
          <w:p w14:paraId="2FCC4381" w14:textId="77777777" w:rsidR="004149CE" w:rsidRPr="008E7CDC" w:rsidRDefault="004149CE" w:rsidP="00A425E2">
            <w:pPr>
              <w:spacing w:after="0" w:line="240" w:lineRule="auto"/>
              <w:ind w:left="0"/>
              <w:contextualSpacing/>
              <w:jc w:val="left"/>
              <w:rPr>
                <w:rFonts w:eastAsia="Times New Roman" w:cs="Arial"/>
                <w:sz w:val="20"/>
                <w:szCs w:val="20"/>
                <w:lang w:eastAsia="en-IN"/>
              </w:rPr>
            </w:pPr>
            <w:r w:rsidRPr="008E7CDC">
              <w:rPr>
                <w:rFonts w:eastAsia="Times New Roman" w:cs="Arial"/>
                <w:sz w:val="20"/>
                <w:szCs w:val="20"/>
                <w:lang w:eastAsia="en-IN"/>
              </w:rPr>
              <w:t>Total assets to be created under project</w:t>
            </w:r>
          </w:p>
        </w:tc>
        <w:tc>
          <w:tcPr>
            <w:tcW w:w="2704" w:type="dxa"/>
            <w:shd w:val="clear" w:color="auto" w:fill="auto"/>
            <w:noWrap/>
            <w:vAlign w:val="center"/>
          </w:tcPr>
          <w:p w14:paraId="4A466974" w14:textId="7C1A41C1" w:rsidR="004149CE" w:rsidRPr="008E7CDC" w:rsidRDefault="004149CE" w:rsidP="00A425E2">
            <w:pPr>
              <w:spacing w:after="0" w:line="240" w:lineRule="auto"/>
              <w:jc w:val="right"/>
              <w:rPr>
                <w:rFonts w:cs="Arial"/>
                <w:sz w:val="20"/>
                <w:szCs w:val="20"/>
              </w:rPr>
            </w:pPr>
          </w:p>
        </w:tc>
      </w:tr>
      <w:tr w:rsidR="004149CE" w:rsidRPr="008E7CDC" w14:paraId="5155B88A" w14:textId="77777777" w:rsidTr="004149CE">
        <w:trPr>
          <w:trHeight w:val="242"/>
        </w:trPr>
        <w:tc>
          <w:tcPr>
            <w:tcW w:w="5126" w:type="dxa"/>
            <w:shd w:val="clear" w:color="auto" w:fill="auto"/>
            <w:noWrap/>
            <w:vAlign w:val="center"/>
            <w:hideMark/>
          </w:tcPr>
          <w:p w14:paraId="17837A6D" w14:textId="77777777" w:rsidR="004149CE" w:rsidRPr="008E7CDC" w:rsidRDefault="004149CE" w:rsidP="00A425E2">
            <w:pPr>
              <w:spacing w:after="0" w:line="240" w:lineRule="auto"/>
              <w:ind w:left="0"/>
              <w:contextualSpacing/>
              <w:jc w:val="left"/>
              <w:rPr>
                <w:rFonts w:eastAsia="Times New Roman" w:cs="Arial"/>
                <w:b/>
                <w:bCs/>
                <w:sz w:val="20"/>
                <w:szCs w:val="20"/>
                <w:lang w:eastAsia="en-IN"/>
              </w:rPr>
            </w:pPr>
            <w:r w:rsidRPr="008E7CDC">
              <w:rPr>
                <w:rFonts w:eastAsia="Times New Roman" w:cs="Arial"/>
                <w:b/>
                <w:bCs/>
                <w:sz w:val="20"/>
                <w:szCs w:val="20"/>
                <w:lang w:eastAsia="en-IN"/>
              </w:rPr>
              <w:t>Total assets</w:t>
            </w:r>
          </w:p>
        </w:tc>
        <w:tc>
          <w:tcPr>
            <w:tcW w:w="2704" w:type="dxa"/>
            <w:shd w:val="clear" w:color="auto" w:fill="auto"/>
            <w:noWrap/>
            <w:vAlign w:val="center"/>
          </w:tcPr>
          <w:p w14:paraId="29FC5BAD" w14:textId="165978C2" w:rsidR="004149CE" w:rsidRPr="008E7CDC" w:rsidRDefault="004149CE" w:rsidP="00A425E2">
            <w:pPr>
              <w:spacing w:after="0" w:line="240" w:lineRule="auto"/>
              <w:jc w:val="right"/>
              <w:rPr>
                <w:rFonts w:cs="Arial"/>
                <w:b/>
                <w:bCs/>
                <w:sz w:val="20"/>
                <w:szCs w:val="20"/>
              </w:rPr>
            </w:pPr>
          </w:p>
        </w:tc>
      </w:tr>
      <w:tr w:rsidR="004149CE" w:rsidRPr="008E7CDC" w14:paraId="58E60929" w14:textId="77777777" w:rsidTr="004149CE">
        <w:trPr>
          <w:trHeight w:val="242"/>
        </w:trPr>
        <w:tc>
          <w:tcPr>
            <w:tcW w:w="5126" w:type="dxa"/>
            <w:shd w:val="clear" w:color="auto" w:fill="auto"/>
            <w:noWrap/>
            <w:vAlign w:val="center"/>
          </w:tcPr>
          <w:p w14:paraId="609564EA" w14:textId="77777777" w:rsidR="004149CE" w:rsidRPr="008E7CDC" w:rsidRDefault="004149CE" w:rsidP="00A425E2">
            <w:pPr>
              <w:spacing w:after="0" w:line="240" w:lineRule="auto"/>
              <w:ind w:left="0"/>
              <w:contextualSpacing/>
              <w:jc w:val="left"/>
              <w:rPr>
                <w:rFonts w:eastAsia="Times New Roman" w:cs="Arial"/>
                <w:b/>
                <w:bCs/>
                <w:sz w:val="20"/>
                <w:szCs w:val="20"/>
                <w:lang w:eastAsia="en-IN"/>
              </w:rPr>
            </w:pPr>
            <w:r w:rsidRPr="008E7CDC">
              <w:rPr>
                <w:rFonts w:eastAsia="Times New Roman" w:cs="Arial"/>
                <w:b/>
                <w:bCs/>
                <w:sz w:val="20"/>
                <w:szCs w:val="20"/>
                <w:lang w:eastAsia="en-IN"/>
              </w:rPr>
              <w:t>Security times</w:t>
            </w:r>
          </w:p>
        </w:tc>
        <w:tc>
          <w:tcPr>
            <w:tcW w:w="2704" w:type="dxa"/>
            <w:shd w:val="clear" w:color="auto" w:fill="auto"/>
            <w:noWrap/>
            <w:vAlign w:val="center"/>
          </w:tcPr>
          <w:p w14:paraId="5E4D5C98" w14:textId="017A76D5" w:rsidR="004149CE" w:rsidRPr="008E7CDC" w:rsidRDefault="004149CE" w:rsidP="00A425E2">
            <w:pPr>
              <w:spacing w:after="0" w:line="240" w:lineRule="auto"/>
              <w:jc w:val="right"/>
              <w:rPr>
                <w:rFonts w:cs="Arial"/>
                <w:b/>
                <w:bCs/>
                <w:sz w:val="20"/>
                <w:szCs w:val="20"/>
              </w:rPr>
            </w:pPr>
          </w:p>
        </w:tc>
      </w:tr>
    </w:tbl>
    <w:p w14:paraId="453A9980" w14:textId="3E7A615D" w:rsidR="00904F6E" w:rsidRPr="008E7CDC" w:rsidRDefault="00904F6E" w:rsidP="005E651D">
      <w:pPr>
        <w:spacing w:before="120" w:after="120" w:line="276" w:lineRule="auto"/>
        <w:ind w:left="450"/>
      </w:pPr>
      <w:r w:rsidRPr="008E7CDC">
        <w:t>The security</w:t>
      </w:r>
      <w:r w:rsidR="00F95598" w:rsidRPr="008E7CDC">
        <w:t xml:space="preserve"> available with the </w:t>
      </w:r>
      <w:r w:rsidR="00C81275" w:rsidRPr="008E7CDC">
        <w:t>PI</w:t>
      </w:r>
      <w:r w:rsidR="00F95598" w:rsidRPr="008E7CDC">
        <w:t xml:space="preserve"> is ___</w:t>
      </w:r>
      <w:r w:rsidRPr="008E7CDC">
        <w:t xml:space="preserve"> times more than the loan amount of Rs.  </w:t>
      </w:r>
      <w:r w:rsidR="00DD5046" w:rsidRPr="008E7CDC">
        <w:t xml:space="preserve">_____ </w:t>
      </w:r>
      <w:r w:rsidR="002D010A" w:rsidRPr="008E7CDC">
        <w:t xml:space="preserve"> </w:t>
      </w:r>
      <w:r w:rsidR="00DD5046" w:rsidRPr="008E7CDC">
        <w:t xml:space="preserve"> </w:t>
      </w:r>
      <w:r w:rsidR="00C04D48" w:rsidRPr="008E7CDC">
        <w:t>L</w:t>
      </w:r>
      <w:r w:rsidR="002F1371" w:rsidRPr="008E7CDC">
        <w:t>akh</w:t>
      </w:r>
      <w:r w:rsidRPr="008E7CDC">
        <w:t>.</w:t>
      </w:r>
      <w:bookmarkEnd w:id="1717"/>
      <w:bookmarkEnd w:id="1718"/>
      <w:r w:rsidRPr="008E7CDC">
        <w:t xml:space="preserve"> </w:t>
      </w:r>
    </w:p>
    <w:p w14:paraId="4F4C2635" w14:textId="1CFDE34F" w:rsidR="00DD5046" w:rsidRPr="008E7CDC" w:rsidRDefault="00DD5046" w:rsidP="003C7608">
      <w:pPr>
        <w:pStyle w:val="Style7"/>
        <w:ind w:left="270" w:hanging="540"/>
      </w:pPr>
      <w:bookmarkStart w:id="1719" w:name="_Toc81389794"/>
      <w:r w:rsidRPr="008E7CDC">
        <w:t xml:space="preserve">Sustainability of the </w:t>
      </w:r>
      <w:r w:rsidR="00D076B9" w:rsidRPr="008E7CDC">
        <w:t>sub project activities</w:t>
      </w:r>
      <w:bookmarkEnd w:id="1719"/>
      <w:r w:rsidR="00D076B9" w:rsidRPr="008E7CDC">
        <w:t xml:space="preserve"> </w:t>
      </w:r>
    </w:p>
    <w:p w14:paraId="60245686" w14:textId="54C150A6" w:rsidR="00DD5046" w:rsidRPr="008E7CDC" w:rsidRDefault="00DD5046" w:rsidP="000B7FA2">
      <w:pPr>
        <w:pStyle w:val="ListParagraph"/>
        <w:numPr>
          <w:ilvl w:val="0"/>
          <w:numId w:val="3"/>
        </w:numPr>
        <w:tabs>
          <w:tab w:val="clear" w:pos="720"/>
          <w:tab w:val="left" w:pos="900"/>
          <w:tab w:val="left" w:pos="1276"/>
        </w:tabs>
        <w:spacing w:before="120" w:after="120" w:line="276" w:lineRule="auto"/>
        <w:ind w:left="720"/>
      </w:pPr>
      <w:bookmarkStart w:id="1720" w:name="_Toc531020844"/>
      <w:r w:rsidRPr="008E7CDC">
        <w:t xml:space="preserve">Under </w:t>
      </w:r>
      <w:r w:rsidR="00284312" w:rsidRPr="008E7CDC">
        <w:t>strengthening</w:t>
      </w:r>
      <w:r w:rsidRPr="008E7CDC">
        <w:t xml:space="preserve"> milk procurement infrastructure component, setting up of </w:t>
      </w:r>
      <w:r w:rsidR="008C75D2" w:rsidRPr="008E7CDC">
        <w:t xml:space="preserve">new </w:t>
      </w:r>
      <w:smartTag w:uri="urn:schemas-microsoft-com:office:smarttags" w:element="stockticker">
        <w:r w:rsidRPr="008E7CDC">
          <w:t>DCS</w:t>
        </w:r>
      </w:smartTag>
      <w:r w:rsidRPr="008E7CDC">
        <w:t xml:space="preserve"> and installation of BMCs &amp; AMCUs have been envisaged. To make new </w:t>
      </w:r>
      <w:smartTag w:uri="urn:schemas-microsoft-com:office:smarttags" w:element="stockticker">
        <w:r w:rsidRPr="008E7CDC">
          <w:t>DCS</w:t>
        </w:r>
      </w:smartTag>
      <w:r w:rsidRPr="008E7CDC">
        <w:t xml:space="preserve"> sustainable, initially for 3 years, salary of the </w:t>
      </w:r>
      <w:smartTag w:uri="urn:schemas-microsoft-com:office:smarttags" w:element="stockticker">
        <w:r w:rsidRPr="008E7CDC">
          <w:t>DCS</w:t>
        </w:r>
      </w:smartTag>
      <w:r w:rsidRPr="008E7CDC">
        <w:t xml:space="preserve"> secretary shall be provided on tapering basis</w:t>
      </w:r>
      <w:r w:rsidR="008C75D2" w:rsidRPr="008E7CDC">
        <w:t xml:space="preserve"> under the project</w:t>
      </w:r>
      <w:r w:rsidRPr="008E7CDC">
        <w:t xml:space="preserve">. After that it is expected that </w:t>
      </w:r>
      <w:smartTag w:uri="urn:schemas-microsoft-com:office:smarttags" w:element="stockticker">
        <w:r w:rsidRPr="008E7CDC">
          <w:t>DCS</w:t>
        </w:r>
      </w:smartTag>
      <w:r w:rsidRPr="008E7CDC">
        <w:t xml:space="preserve"> would be collecting adequate milk so as to meet </w:t>
      </w:r>
      <w:smartTag w:uri="urn:schemas-microsoft-com:office:smarttags" w:element="stockticker">
        <w:r w:rsidRPr="008E7CDC">
          <w:t>DCS</w:t>
        </w:r>
      </w:smartTag>
      <w:r w:rsidRPr="008E7CDC">
        <w:t xml:space="preserve"> management expenses from revenue generated from the weight volume difference/ </w:t>
      </w:r>
      <w:smartTag w:uri="urn:schemas-microsoft-com:office:smarttags" w:element="stockticker">
        <w:r w:rsidRPr="008E7CDC">
          <w:t>DCS</w:t>
        </w:r>
      </w:smartTag>
      <w:r w:rsidRPr="008E7CDC">
        <w:t xml:space="preserve"> commission/ local milk sale to make the </w:t>
      </w:r>
      <w:smartTag w:uri="urn:schemas-microsoft-com:office:smarttags" w:element="stockticker">
        <w:r w:rsidRPr="008E7CDC">
          <w:t>DCS</w:t>
        </w:r>
      </w:smartTag>
      <w:r w:rsidRPr="008E7CDC">
        <w:t xml:space="preserve"> self-sustainable. The sustainability</w:t>
      </w:r>
      <w:r w:rsidR="00BF4E83" w:rsidRPr="008E7CDC">
        <w:t xml:space="preserve"> of new DCS is given </w:t>
      </w:r>
      <w:r w:rsidR="00BF4E83" w:rsidRPr="008E7CDC">
        <w:lastRenderedPageBreak/>
        <w:t>in</w:t>
      </w:r>
      <w:r w:rsidR="006C1483" w:rsidRPr="008E7CDC">
        <w:rPr>
          <w:b/>
          <w:bCs/>
        </w:rPr>
        <w:t xml:space="preserve"> </w:t>
      </w:r>
      <w:r w:rsidR="006C1483" w:rsidRPr="008E7CDC">
        <w:rPr>
          <w:b/>
          <w:bCs/>
        </w:rPr>
        <w:fldChar w:fldCharType="begin"/>
      </w:r>
      <w:r w:rsidR="006C1483" w:rsidRPr="008E7CDC">
        <w:rPr>
          <w:b/>
          <w:bCs/>
        </w:rPr>
        <w:instrText xml:space="preserve"> REF _Ref536518098 \h </w:instrText>
      </w:r>
      <w:r w:rsidR="008E7CDC">
        <w:rPr>
          <w:b/>
          <w:bCs/>
        </w:rPr>
        <w:instrText xml:space="preserve"> \* MERGEFORMAT </w:instrText>
      </w:r>
      <w:r w:rsidR="006C1483" w:rsidRPr="008E7CDC">
        <w:rPr>
          <w:b/>
          <w:bCs/>
        </w:rPr>
      </w:r>
      <w:r w:rsidR="006C1483" w:rsidRPr="008E7CDC">
        <w:rPr>
          <w:b/>
          <w:bCs/>
        </w:rPr>
        <w:fldChar w:fldCharType="separate"/>
      </w:r>
      <w:r w:rsidR="00AA1861" w:rsidRPr="008E7CDC">
        <w:rPr>
          <w:b/>
          <w:bCs/>
        </w:rPr>
        <w:t xml:space="preserve">Annex </w:t>
      </w:r>
      <w:r w:rsidR="00AA1861" w:rsidRPr="008E7CDC">
        <w:rPr>
          <w:b/>
          <w:bCs/>
          <w:noProof/>
        </w:rPr>
        <w:t>XVI</w:t>
      </w:r>
      <w:r w:rsidR="006C1483" w:rsidRPr="008E7CDC">
        <w:rPr>
          <w:b/>
          <w:bCs/>
        </w:rPr>
        <w:fldChar w:fldCharType="end"/>
      </w:r>
      <w:r w:rsidRPr="008E7CDC">
        <w:t>. Also, the sustainabilit</w:t>
      </w:r>
      <w:r w:rsidR="00BF4E83" w:rsidRPr="008E7CDC">
        <w:t>y of BMC is</w:t>
      </w:r>
      <w:r w:rsidR="00850BDF" w:rsidRPr="008E7CDC">
        <w:t xml:space="preserve"> given in</w:t>
      </w:r>
      <w:r w:rsidR="006C1483" w:rsidRPr="008E7CDC">
        <w:t xml:space="preserve"> </w:t>
      </w:r>
      <w:r w:rsidR="006C1483" w:rsidRPr="008E7CDC">
        <w:fldChar w:fldCharType="begin"/>
      </w:r>
      <w:r w:rsidR="006C1483" w:rsidRPr="008E7CDC">
        <w:instrText xml:space="preserve"> REF _Ref535574977 \h </w:instrText>
      </w:r>
      <w:r w:rsidR="008E7CDC">
        <w:instrText xml:space="preserve"> \* MERGEFORMAT </w:instrText>
      </w:r>
      <w:r w:rsidR="006C1483" w:rsidRPr="008E7CDC">
        <w:fldChar w:fldCharType="separate"/>
      </w:r>
      <w:r w:rsidR="00AA1861" w:rsidRPr="008E7CDC">
        <w:rPr>
          <w:b/>
          <w:bCs/>
        </w:rPr>
        <w:t xml:space="preserve">Annex </w:t>
      </w:r>
      <w:r w:rsidR="00AA1861" w:rsidRPr="008E7CDC">
        <w:rPr>
          <w:b/>
          <w:bCs/>
          <w:noProof/>
        </w:rPr>
        <w:t>XVII</w:t>
      </w:r>
      <w:r w:rsidR="006C1483" w:rsidRPr="008E7CDC">
        <w:fldChar w:fldCharType="end"/>
      </w:r>
      <w:r w:rsidRPr="008E7CDC">
        <w:t>.</w:t>
      </w:r>
      <w:bookmarkEnd w:id="1720"/>
    </w:p>
    <w:p w14:paraId="6D182E2A" w14:textId="533C9720" w:rsidR="00A64B4E" w:rsidRPr="008E7CDC" w:rsidRDefault="00A64B4E" w:rsidP="000B7FA2">
      <w:pPr>
        <w:pStyle w:val="ListParagraph"/>
        <w:numPr>
          <w:ilvl w:val="0"/>
          <w:numId w:val="3"/>
        </w:numPr>
        <w:tabs>
          <w:tab w:val="clear" w:pos="720"/>
          <w:tab w:val="left" w:pos="900"/>
          <w:tab w:val="left" w:pos="1276"/>
        </w:tabs>
        <w:spacing w:before="120" w:after="120" w:line="276" w:lineRule="auto"/>
        <w:ind w:left="720"/>
      </w:pPr>
      <w:r w:rsidRPr="008E7CDC">
        <w:t xml:space="preserve">The </w:t>
      </w:r>
      <w:r w:rsidR="00C81275" w:rsidRPr="008E7CDC">
        <w:t>PI</w:t>
      </w:r>
      <w:r w:rsidRPr="008E7CDC">
        <w:t xml:space="preserve"> will continue the implementation of Productivity Enhancement activities from its own funds to reap benefits of nutritional interventions in the long run.</w:t>
      </w:r>
    </w:p>
    <w:p w14:paraId="7D1C1C3D" w14:textId="6D8558C7" w:rsidR="00D076B9" w:rsidRPr="008E7CDC" w:rsidRDefault="00D076B9" w:rsidP="003C7608">
      <w:pPr>
        <w:pStyle w:val="Style7"/>
        <w:ind w:left="270" w:hanging="540"/>
      </w:pPr>
      <w:bookmarkStart w:id="1721" w:name="_Toc81389795"/>
      <w:bookmarkStart w:id="1722" w:name="_Toc531020845"/>
      <w:r w:rsidRPr="008E7CDC">
        <w:t>Financial analysis of the sub project</w:t>
      </w:r>
      <w:bookmarkEnd w:id="1721"/>
    </w:p>
    <w:p w14:paraId="2FABCDB8" w14:textId="567E96F1" w:rsidR="00D076B9" w:rsidRPr="008E7CDC" w:rsidRDefault="00D076B9" w:rsidP="000B7FA2">
      <w:pPr>
        <w:pStyle w:val="ListParagraph"/>
        <w:numPr>
          <w:ilvl w:val="0"/>
          <w:numId w:val="3"/>
        </w:numPr>
        <w:tabs>
          <w:tab w:val="clear" w:pos="720"/>
          <w:tab w:val="left" w:pos="900"/>
          <w:tab w:val="left" w:pos="1276"/>
        </w:tabs>
        <w:spacing w:before="120" w:after="120" w:line="276" w:lineRule="auto"/>
        <w:ind w:left="720"/>
      </w:pPr>
      <w:r w:rsidRPr="008E7CDC">
        <w:t xml:space="preserve">The </w:t>
      </w:r>
      <w:r w:rsidR="00C81275" w:rsidRPr="008E7CDC">
        <w:t>PI</w:t>
      </w:r>
      <w:r w:rsidRPr="008E7CDC">
        <w:t xml:space="preserve"> has proposed to avail Rs. ____ loan for establishment of new milk processing plant along with value added products facilities, feed &amp; feed manufacturing plant, DCS/BMC building, marketing and ICT infrastructure.</w:t>
      </w:r>
    </w:p>
    <w:p w14:paraId="53AFF924" w14:textId="173FCBA5" w:rsidR="00904F6E" w:rsidRPr="008E7CDC" w:rsidRDefault="00904F6E" w:rsidP="000B7FA2">
      <w:pPr>
        <w:pStyle w:val="ListParagraph"/>
        <w:numPr>
          <w:ilvl w:val="0"/>
          <w:numId w:val="3"/>
        </w:numPr>
        <w:tabs>
          <w:tab w:val="clear" w:pos="720"/>
          <w:tab w:val="left" w:pos="900"/>
          <w:tab w:val="left" w:pos="1276"/>
        </w:tabs>
        <w:spacing w:before="120" w:after="120" w:line="276" w:lineRule="auto"/>
        <w:ind w:left="720"/>
      </w:pPr>
      <w:r w:rsidRPr="008E7CDC">
        <w:t>Based on savings and improved sales realisation by establishment of new milk processing plant</w:t>
      </w:r>
      <w:r w:rsidR="00DD5046" w:rsidRPr="008E7CDC">
        <w:t>/ value added product plant/ feed &amp; feed manufacturing plant</w:t>
      </w:r>
      <w:r w:rsidRPr="008E7CDC">
        <w:t>, the projected material balancing statement and projected operating statement for the project is worked out and is attached at</w:t>
      </w:r>
      <w:r w:rsidR="006C1483" w:rsidRPr="008E7CDC">
        <w:rPr>
          <w:b/>
          <w:bCs/>
        </w:rPr>
        <w:t xml:space="preserve"> </w:t>
      </w:r>
      <w:r w:rsidR="006C1483" w:rsidRPr="008E7CDC">
        <w:rPr>
          <w:b/>
          <w:bCs/>
        </w:rPr>
        <w:fldChar w:fldCharType="begin"/>
      </w:r>
      <w:r w:rsidR="006C1483" w:rsidRPr="008E7CDC">
        <w:rPr>
          <w:b/>
          <w:bCs/>
        </w:rPr>
        <w:instrText xml:space="preserve"> REF _Ref535574990 \h </w:instrText>
      </w:r>
      <w:r w:rsidR="008E7CDC">
        <w:rPr>
          <w:b/>
          <w:bCs/>
        </w:rPr>
        <w:instrText xml:space="preserve"> \* MERGEFORMAT </w:instrText>
      </w:r>
      <w:r w:rsidR="006C1483" w:rsidRPr="008E7CDC">
        <w:rPr>
          <w:b/>
          <w:bCs/>
        </w:rPr>
      </w:r>
      <w:r w:rsidR="006C1483" w:rsidRPr="008E7CDC">
        <w:rPr>
          <w:b/>
          <w:bCs/>
        </w:rPr>
        <w:fldChar w:fldCharType="separate"/>
      </w:r>
      <w:r w:rsidR="00AA1861" w:rsidRPr="008E7CDC">
        <w:rPr>
          <w:b/>
          <w:bCs/>
        </w:rPr>
        <w:t xml:space="preserve">Annex </w:t>
      </w:r>
      <w:r w:rsidR="00AA1861" w:rsidRPr="008E7CDC">
        <w:rPr>
          <w:b/>
          <w:bCs/>
          <w:noProof/>
        </w:rPr>
        <w:t>XVIII</w:t>
      </w:r>
      <w:r w:rsidR="006C1483" w:rsidRPr="008E7CDC">
        <w:rPr>
          <w:b/>
          <w:bCs/>
        </w:rPr>
        <w:fldChar w:fldCharType="end"/>
      </w:r>
      <w:r w:rsidRPr="008E7CDC">
        <w:t>.  The summary of financial indicators is given in the Table below:</w:t>
      </w:r>
      <w:bookmarkEnd w:id="1722"/>
    </w:p>
    <w:p w14:paraId="20F5CBE5" w14:textId="3288C3AC" w:rsidR="00904F6E" w:rsidRPr="008E7CDC" w:rsidRDefault="00904F6E" w:rsidP="00650497">
      <w:pPr>
        <w:spacing w:before="120" w:after="120" w:line="276" w:lineRule="auto"/>
        <w:ind w:left="450"/>
        <w:rPr>
          <w:b/>
          <w:bCs/>
          <w:sz w:val="22"/>
        </w:rPr>
      </w:pPr>
      <w:bookmarkStart w:id="1723" w:name="_Toc81389915"/>
      <w:r w:rsidRPr="008E7CDC">
        <w:rPr>
          <w:b/>
          <w:bCs/>
          <w:sz w:val="22"/>
        </w:rPr>
        <w:t xml:space="preserve">Table </w:t>
      </w:r>
      <w:r w:rsidRPr="008E7CDC">
        <w:rPr>
          <w:b/>
          <w:bCs/>
          <w:sz w:val="22"/>
        </w:rPr>
        <w:fldChar w:fldCharType="begin"/>
      </w:r>
      <w:r w:rsidRPr="008E7CDC">
        <w:rPr>
          <w:b/>
          <w:bCs/>
          <w:sz w:val="22"/>
        </w:rPr>
        <w:instrText xml:space="preserve"> SEQ Table \* ARABIC </w:instrText>
      </w:r>
      <w:r w:rsidRPr="008E7CDC">
        <w:rPr>
          <w:b/>
          <w:bCs/>
          <w:sz w:val="22"/>
        </w:rPr>
        <w:fldChar w:fldCharType="separate"/>
      </w:r>
      <w:r w:rsidR="00AA1861" w:rsidRPr="008E7CDC">
        <w:rPr>
          <w:b/>
          <w:bCs/>
          <w:noProof/>
          <w:sz w:val="22"/>
        </w:rPr>
        <w:t>30</w:t>
      </w:r>
      <w:r w:rsidRPr="008E7CDC">
        <w:rPr>
          <w:b/>
          <w:bCs/>
          <w:sz w:val="22"/>
        </w:rPr>
        <w:fldChar w:fldCharType="end"/>
      </w:r>
      <w:r w:rsidRPr="008E7CDC">
        <w:rPr>
          <w:b/>
          <w:bCs/>
          <w:sz w:val="22"/>
        </w:rPr>
        <w:t>: Summary of financial indicators for the project</w:t>
      </w:r>
      <w:bookmarkEnd w:id="1723"/>
    </w:p>
    <w:tbl>
      <w:tblPr>
        <w:tblW w:w="7830" w:type="dxa"/>
        <w:tblInd w:w="445" w:type="dxa"/>
        <w:tblLayout w:type="fixed"/>
        <w:tblCellMar>
          <w:left w:w="0" w:type="dxa"/>
          <w:right w:w="0" w:type="dxa"/>
        </w:tblCellMar>
        <w:tblLook w:val="01E0" w:firstRow="1" w:lastRow="1" w:firstColumn="1" w:lastColumn="1" w:noHBand="0" w:noVBand="0"/>
      </w:tblPr>
      <w:tblGrid>
        <w:gridCol w:w="567"/>
        <w:gridCol w:w="3753"/>
        <w:gridCol w:w="900"/>
        <w:gridCol w:w="1710"/>
        <w:gridCol w:w="900"/>
      </w:tblGrid>
      <w:tr w:rsidR="00904F6E" w:rsidRPr="008E7CDC" w14:paraId="4CB59C13" w14:textId="77777777" w:rsidTr="005D6CFB">
        <w:trPr>
          <w:trHeight w:val="288"/>
          <w:tblHeader/>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09BE6A9" w14:textId="77777777" w:rsidR="00904F6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3753" w:type="dxa"/>
            <w:tcBorders>
              <w:top w:val="single" w:sz="4" w:space="0" w:color="000000"/>
              <w:left w:val="single" w:sz="4" w:space="0" w:color="000000"/>
              <w:bottom w:val="single" w:sz="4" w:space="0" w:color="000000"/>
              <w:right w:val="single" w:sz="3" w:space="0" w:color="000000"/>
            </w:tcBorders>
            <w:shd w:val="clear" w:color="auto" w:fill="C6D9F1" w:themeFill="text2" w:themeFillTint="33"/>
            <w:vAlign w:val="center"/>
          </w:tcPr>
          <w:p w14:paraId="47ECAC66" w14:textId="77777777" w:rsidR="00904F6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Indicators</w:t>
            </w:r>
          </w:p>
        </w:tc>
        <w:tc>
          <w:tcPr>
            <w:tcW w:w="900" w:type="dxa"/>
            <w:tcBorders>
              <w:top w:val="single" w:sz="4" w:space="0" w:color="000000"/>
              <w:left w:val="single" w:sz="3" w:space="0" w:color="000000"/>
              <w:bottom w:val="single" w:sz="4" w:space="0" w:color="000000"/>
              <w:right w:val="single" w:sz="4" w:space="0" w:color="000000"/>
            </w:tcBorders>
            <w:shd w:val="clear" w:color="auto" w:fill="C6D9F1" w:themeFill="text2" w:themeFillTint="33"/>
            <w:vAlign w:val="center"/>
          </w:tcPr>
          <w:p w14:paraId="5D9E9813" w14:textId="77777777" w:rsidR="00904F6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Base case</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83CF4A2" w14:textId="77777777" w:rsidR="004D18D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Sensitivity</w:t>
            </w:r>
          </w:p>
          <w:p w14:paraId="4581BBA0" w14:textId="77777777" w:rsidR="00904F6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color w:val="000000"/>
                <w:sz w:val="20"/>
                <w:szCs w:val="20"/>
                <w:lang w:eastAsia="en-IN"/>
              </w:rPr>
              <w:t>(10% reduction in procurement &amp; sales)</w:t>
            </w:r>
          </w:p>
        </w:tc>
        <w:tc>
          <w:tcPr>
            <w:tcW w:w="90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D07BBA0" w14:textId="77777777" w:rsidR="00904F6E" w:rsidRPr="008E7CDC" w:rsidRDefault="00904F6E" w:rsidP="005D6CFB">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Norms</w:t>
            </w:r>
          </w:p>
        </w:tc>
      </w:tr>
      <w:tr w:rsidR="002E4749" w:rsidRPr="008E7CDC" w14:paraId="7F8C8665" w14:textId="77777777" w:rsidTr="005D6CFB">
        <w:trPr>
          <w:trHeight w:val="288"/>
        </w:trPr>
        <w:tc>
          <w:tcPr>
            <w:tcW w:w="567" w:type="dxa"/>
            <w:tcBorders>
              <w:top w:val="single" w:sz="4" w:space="0" w:color="000000"/>
              <w:left w:val="single" w:sz="4" w:space="0" w:color="000000"/>
              <w:bottom w:val="single" w:sz="3" w:space="0" w:color="000000"/>
              <w:right w:val="single" w:sz="4" w:space="0" w:color="000000"/>
            </w:tcBorders>
            <w:vAlign w:val="center"/>
          </w:tcPr>
          <w:p w14:paraId="18931A48" w14:textId="13FFF930"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w:t>
            </w:r>
          </w:p>
        </w:tc>
        <w:tc>
          <w:tcPr>
            <w:tcW w:w="3753" w:type="dxa"/>
            <w:tcBorders>
              <w:top w:val="single" w:sz="4" w:space="0" w:color="000000"/>
              <w:left w:val="single" w:sz="4" w:space="0" w:color="000000"/>
              <w:bottom w:val="single" w:sz="3" w:space="0" w:color="000000"/>
              <w:right w:val="single" w:sz="3" w:space="0" w:color="000000"/>
            </w:tcBorders>
            <w:vAlign w:val="center"/>
          </w:tcPr>
          <w:p w14:paraId="5E63FFF7" w14:textId="77777777" w:rsidR="002E4749" w:rsidRPr="008E7CDC" w:rsidRDefault="002E4749" w:rsidP="005D6CFB">
            <w:pPr>
              <w:spacing w:after="0" w:line="240" w:lineRule="auto"/>
              <w:ind w:left="153"/>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Return on investment (RoI)</w:t>
            </w:r>
          </w:p>
        </w:tc>
        <w:tc>
          <w:tcPr>
            <w:tcW w:w="900" w:type="dxa"/>
            <w:tcBorders>
              <w:top w:val="single" w:sz="4" w:space="0" w:color="000000"/>
              <w:left w:val="single" w:sz="3" w:space="0" w:color="000000"/>
              <w:bottom w:val="single" w:sz="3" w:space="0" w:color="000000"/>
              <w:right w:val="single" w:sz="4" w:space="0" w:color="000000"/>
            </w:tcBorders>
            <w:vAlign w:val="center"/>
          </w:tcPr>
          <w:p w14:paraId="3D5F8F55" w14:textId="02CA0EBE"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p>
        </w:tc>
        <w:tc>
          <w:tcPr>
            <w:tcW w:w="1710" w:type="dxa"/>
            <w:tcBorders>
              <w:top w:val="single" w:sz="4" w:space="0" w:color="000000"/>
              <w:left w:val="single" w:sz="4" w:space="0" w:color="000000"/>
              <w:bottom w:val="single" w:sz="3" w:space="0" w:color="000000"/>
              <w:right w:val="single" w:sz="4" w:space="0" w:color="000000"/>
            </w:tcBorders>
            <w:vAlign w:val="center"/>
          </w:tcPr>
          <w:p w14:paraId="160A793D" w14:textId="32C676D8"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p>
        </w:tc>
        <w:tc>
          <w:tcPr>
            <w:tcW w:w="900" w:type="dxa"/>
            <w:tcBorders>
              <w:top w:val="single" w:sz="4" w:space="0" w:color="000000"/>
              <w:left w:val="single" w:sz="4" w:space="0" w:color="000000"/>
              <w:bottom w:val="single" w:sz="3" w:space="0" w:color="000000"/>
              <w:right w:val="single" w:sz="4" w:space="0" w:color="000000"/>
            </w:tcBorders>
            <w:vAlign w:val="center"/>
          </w:tcPr>
          <w:p w14:paraId="2AD9C5F8" w14:textId="1D052D42"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spacing w:val="-2"/>
                <w:w w:val="102"/>
                <w:sz w:val="20"/>
                <w:szCs w:val="20"/>
              </w:rPr>
              <w:t>&gt;</w:t>
            </w:r>
            <w:r w:rsidRPr="008E7CDC">
              <w:rPr>
                <w:rFonts w:eastAsia="Times New Roman" w:cs="Times New Roman"/>
                <w:w w:val="102"/>
                <w:sz w:val="20"/>
                <w:szCs w:val="20"/>
              </w:rPr>
              <w:t>10%</w:t>
            </w:r>
          </w:p>
        </w:tc>
      </w:tr>
      <w:tr w:rsidR="002E4749" w:rsidRPr="008E7CDC" w14:paraId="448DF967" w14:textId="77777777" w:rsidTr="005D6CFB">
        <w:trPr>
          <w:trHeight w:val="288"/>
        </w:trPr>
        <w:tc>
          <w:tcPr>
            <w:tcW w:w="567" w:type="dxa"/>
            <w:tcBorders>
              <w:top w:val="single" w:sz="3" w:space="0" w:color="000000"/>
              <w:left w:val="single" w:sz="4" w:space="0" w:color="000000"/>
              <w:bottom w:val="single" w:sz="4" w:space="0" w:color="000000"/>
              <w:right w:val="single" w:sz="4" w:space="0" w:color="000000"/>
            </w:tcBorders>
            <w:vAlign w:val="center"/>
          </w:tcPr>
          <w:p w14:paraId="4D0CBF96" w14:textId="5E076AC5"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w:t>
            </w:r>
          </w:p>
        </w:tc>
        <w:tc>
          <w:tcPr>
            <w:tcW w:w="3753" w:type="dxa"/>
            <w:tcBorders>
              <w:top w:val="single" w:sz="3" w:space="0" w:color="000000"/>
              <w:left w:val="single" w:sz="4" w:space="0" w:color="000000"/>
              <w:bottom w:val="single" w:sz="4" w:space="0" w:color="000000"/>
              <w:right w:val="single" w:sz="3" w:space="0" w:color="000000"/>
            </w:tcBorders>
            <w:vAlign w:val="center"/>
          </w:tcPr>
          <w:p w14:paraId="7D1EB0BC" w14:textId="77777777" w:rsidR="002E4749" w:rsidRPr="008E7CDC" w:rsidRDefault="002E4749" w:rsidP="005D6CFB">
            <w:pPr>
              <w:spacing w:after="0" w:line="240" w:lineRule="auto"/>
              <w:ind w:left="153"/>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Debt Service Coverage Ratio (DSCR)</w:t>
            </w:r>
          </w:p>
        </w:tc>
        <w:tc>
          <w:tcPr>
            <w:tcW w:w="900" w:type="dxa"/>
            <w:tcBorders>
              <w:top w:val="single" w:sz="3" w:space="0" w:color="000000"/>
              <w:left w:val="single" w:sz="3" w:space="0" w:color="000000"/>
              <w:bottom w:val="single" w:sz="4" w:space="0" w:color="000000"/>
              <w:right w:val="single" w:sz="4" w:space="0" w:color="000000"/>
            </w:tcBorders>
            <w:vAlign w:val="center"/>
          </w:tcPr>
          <w:p w14:paraId="1D6F14EF" w14:textId="67219CF2"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p>
        </w:tc>
        <w:tc>
          <w:tcPr>
            <w:tcW w:w="1710" w:type="dxa"/>
            <w:tcBorders>
              <w:top w:val="single" w:sz="3" w:space="0" w:color="000000"/>
              <w:left w:val="single" w:sz="4" w:space="0" w:color="000000"/>
              <w:bottom w:val="single" w:sz="4" w:space="0" w:color="000000"/>
              <w:right w:val="single" w:sz="4" w:space="0" w:color="000000"/>
            </w:tcBorders>
            <w:vAlign w:val="center"/>
          </w:tcPr>
          <w:p w14:paraId="4982D962" w14:textId="1CA4536F"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p>
        </w:tc>
        <w:tc>
          <w:tcPr>
            <w:tcW w:w="900" w:type="dxa"/>
            <w:tcBorders>
              <w:top w:val="single" w:sz="3" w:space="0" w:color="000000"/>
              <w:left w:val="single" w:sz="4" w:space="0" w:color="000000"/>
              <w:bottom w:val="single" w:sz="4" w:space="0" w:color="000000"/>
              <w:right w:val="single" w:sz="4" w:space="0" w:color="000000"/>
            </w:tcBorders>
            <w:vAlign w:val="center"/>
          </w:tcPr>
          <w:p w14:paraId="3BDA6629" w14:textId="4728E387" w:rsidR="002E4749" w:rsidRPr="008E7CDC" w:rsidRDefault="002E4749" w:rsidP="005D6CFB">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spacing w:val="-2"/>
                <w:w w:val="102"/>
                <w:sz w:val="20"/>
                <w:szCs w:val="20"/>
              </w:rPr>
              <w:t>&gt;</w:t>
            </w:r>
            <w:r w:rsidRPr="008E7CDC">
              <w:rPr>
                <w:rFonts w:eastAsia="Times New Roman" w:cs="Times New Roman"/>
                <w:w w:val="102"/>
                <w:sz w:val="20"/>
                <w:szCs w:val="20"/>
              </w:rPr>
              <w:t>1</w:t>
            </w:r>
            <w:r w:rsidRPr="008E7CDC">
              <w:rPr>
                <w:rFonts w:eastAsia="Times New Roman" w:cs="Times New Roman"/>
                <w:spacing w:val="4"/>
                <w:w w:val="102"/>
                <w:sz w:val="20"/>
                <w:szCs w:val="20"/>
              </w:rPr>
              <w:t>.</w:t>
            </w:r>
            <w:r w:rsidRPr="008E7CDC">
              <w:rPr>
                <w:rFonts w:eastAsia="Times New Roman" w:cs="Times New Roman"/>
                <w:w w:val="102"/>
                <w:sz w:val="20"/>
                <w:szCs w:val="20"/>
              </w:rPr>
              <w:t>50</w:t>
            </w:r>
          </w:p>
        </w:tc>
      </w:tr>
    </w:tbl>
    <w:p w14:paraId="15A5BB56" w14:textId="69CEA3FC" w:rsidR="00904F6E" w:rsidRPr="008E7CDC" w:rsidRDefault="00904F6E" w:rsidP="003C7608">
      <w:pPr>
        <w:pStyle w:val="Style7"/>
        <w:ind w:left="270" w:hanging="540"/>
      </w:pPr>
      <w:bookmarkStart w:id="1724" w:name="_Toc81389796"/>
      <w:r w:rsidRPr="008E7CDC">
        <w:t>Sensitivity analysis</w:t>
      </w:r>
      <w:bookmarkEnd w:id="1724"/>
    </w:p>
    <w:p w14:paraId="6F80FE86" w14:textId="2F3A429D" w:rsidR="00E15A80" w:rsidRPr="008E7CDC" w:rsidRDefault="00904F6E" w:rsidP="00C5168F">
      <w:pPr>
        <w:tabs>
          <w:tab w:val="left" w:pos="810"/>
        </w:tabs>
        <w:spacing w:before="120" w:after="120" w:line="276" w:lineRule="auto"/>
        <w:ind w:left="720"/>
      </w:pPr>
      <w:bookmarkStart w:id="1725" w:name="_Toc531020847"/>
      <w:bookmarkStart w:id="1726" w:name="_Toc531178342"/>
      <w:r w:rsidRPr="008E7CDC">
        <w:t xml:space="preserve">Considering the projected operations of the </w:t>
      </w:r>
      <w:r w:rsidR="00C81275" w:rsidRPr="008E7CDC">
        <w:t>PI</w:t>
      </w:r>
      <w:r w:rsidRPr="008E7CDC">
        <w:t>, the Return on Investment (ROI) and Debt Service Coverage Ratio (DSCR) works out to </w:t>
      </w:r>
      <w:r w:rsidR="00F95598" w:rsidRPr="008E7CDC">
        <w:rPr>
          <w:b/>
          <w:bCs/>
        </w:rPr>
        <w:t>____</w:t>
      </w:r>
      <w:r w:rsidRPr="008E7CDC">
        <w:rPr>
          <w:b/>
          <w:bCs/>
        </w:rPr>
        <w:t>%</w:t>
      </w:r>
      <w:r w:rsidRPr="008E7CDC">
        <w:t xml:space="preserve"> and </w:t>
      </w:r>
      <w:r w:rsidR="00F95598" w:rsidRPr="008E7CDC">
        <w:rPr>
          <w:b/>
          <w:bCs/>
        </w:rPr>
        <w:t>____</w:t>
      </w:r>
      <w:r w:rsidRPr="008E7CDC">
        <w:rPr>
          <w:b/>
          <w:bCs/>
        </w:rPr>
        <w:t xml:space="preserve"> times </w:t>
      </w:r>
      <w:r w:rsidRPr="008E7CDC">
        <w:t>respectively at 100% procurement and sales. After providing 10 % sensitivity in both milk procurement and sales volume i.e. 10% reduction in both procurement and sales, the projected</w:t>
      </w:r>
      <w:r w:rsidR="00F31213" w:rsidRPr="008E7CDC">
        <w:t xml:space="preserve"> ROI and DSCR works out </w:t>
      </w:r>
      <w:r w:rsidR="00A46882" w:rsidRPr="008E7CDC">
        <w:t xml:space="preserve">to </w:t>
      </w:r>
      <w:r w:rsidR="00F95598" w:rsidRPr="008E7CDC">
        <w:t>____</w:t>
      </w:r>
      <w:r w:rsidRPr="008E7CDC">
        <w:t xml:space="preserve"> % and </w:t>
      </w:r>
      <w:r w:rsidR="00F95598" w:rsidRPr="008E7CDC">
        <w:t>_____</w:t>
      </w:r>
      <w:r w:rsidRPr="008E7CDC">
        <w:t xml:space="preserve"> times respectively.</w:t>
      </w:r>
      <w:bookmarkEnd w:id="1725"/>
      <w:bookmarkEnd w:id="1726"/>
    </w:p>
    <w:p w14:paraId="1210A0B2" w14:textId="2460B6D2" w:rsidR="00904F6E" w:rsidRPr="008E7CDC" w:rsidRDefault="004469F8" w:rsidP="00E15A80">
      <w:pPr>
        <w:spacing w:before="120" w:after="120"/>
        <w:ind w:left="450"/>
        <w:jc w:val="center"/>
      </w:pPr>
      <w:r w:rsidRPr="008E7CDC">
        <w:t>***</w:t>
      </w:r>
    </w:p>
    <w:p w14:paraId="13D88817" w14:textId="5FBC9216" w:rsidR="00BF4E83" w:rsidRPr="008E7CDC" w:rsidRDefault="00904F6E" w:rsidP="00C73C09">
      <w:pPr>
        <w:pStyle w:val="Caption"/>
        <w:ind w:left="0"/>
        <w:rPr>
          <w:b w:val="0"/>
          <w:bCs w:val="0"/>
        </w:rPr>
      </w:pPr>
      <w:r w:rsidRPr="008E7CDC">
        <w:br w:type="page"/>
      </w:r>
    </w:p>
    <w:p w14:paraId="6E9476EA" w14:textId="1B63F81D" w:rsidR="00DE54DA" w:rsidRPr="008E7CDC" w:rsidRDefault="00DE54DA" w:rsidP="00DD46F1">
      <w:pPr>
        <w:pStyle w:val="Caption"/>
        <w:spacing w:after="120"/>
        <w:ind w:left="0"/>
        <w:rPr>
          <w:color w:val="auto"/>
          <w:sz w:val="24"/>
          <w:szCs w:val="22"/>
        </w:rPr>
      </w:pPr>
      <w:bookmarkStart w:id="1727" w:name="_Ref74566625"/>
      <w:bookmarkStart w:id="1728" w:name="_Toc81389916"/>
      <w:bookmarkStart w:id="1729" w:name="_Ref535573624"/>
      <w:bookmarkStart w:id="1730" w:name="_Ref65054896"/>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I</w:t>
      </w:r>
      <w:r w:rsidRPr="008E7CDC">
        <w:rPr>
          <w:color w:val="auto"/>
          <w:sz w:val="24"/>
          <w:szCs w:val="22"/>
        </w:rPr>
        <w:fldChar w:fldCharType="end"/>
      </w:r>
      <w:bookmarkEnd w:id="1727"/>
      <w:r w:rsidRPr="008E7CDC">
        <w:rPr>
          <w:color w:val="auto"/>
          <w:sz w:val="24"/>
          <w:szCs w:val="22"/>
        </w:rPr>
        <w:t>: List of existing chilling, testing and processing infrastructure</w:t>
      </w:r>
      <w:bookmarkEnd w:id="1728"/>
      <w:r w:rsidRPr="008E7CDC">
        <w:rPr>
          <w:color w:val="auto"/>
          <w:sz w:val="24"/>
          <w:szCs w:val="22"/>
        </w:rPr>
        <w:t xml:space="preserve"> </w:t>
      </w:r>
    </w:p>
    <w:p w14:paraId="5D444612" w14:textId="0FF6D412"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Milk chilling plant</w:t>
      </w:r>
    </w:p>
    <w:tbl>
      <w:tblPr>
        <w:tblW w:w="84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42"/>
        <w:gridCol w:w="1059"/>
        <w:gridCol w:w="1080"/>
        <w:gridCol w:w="1350"/>
        <w:gridCol w:w="1379"/>
        <w:gridCol w:w="1884"/>
      </w:tblGrid>
      <w:tr w:rsidR="00DE54DA" w:rsidRPr="008E7CDC" w14:paraId="3D41D79E" w14:textId="77777777" w:rsidTr="00DD46F1">
        <w:trPr>
          <w:trHeight w:val="269"/>
        </w:trPr>
        <w:tc>
          <w:tcPr>
            <w:tcW w:w="566" w:type="dxa"/>
            <w:vMerge w:val="restart"/>
            <w:shd w:val="clear" w:color="auto" w:fill="C6D9F1" w:themeFill="text2" w:themeFillTint="33"/>
            <w:vAlign w:val="center"/>
          </w:tcPr>
          <w:p w14:paraId="04D349B4" w14:textId="3E552BED"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3281" w:type="dxa"/>
            <w:gridSpan w:val="3"/>
            <w:shd w:val="clear" w:color="auto" w:fill="C6D9F1" w:themeFill="text2" w:themeFillTint="33"/>
            <w:vAlign w:val="center"/>
          </w:tcPr>
          <w:p w14:paraId="439974EE" w14:textId="37175FDC"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350" w:type="dxa"/>
            <w:vMerge w:val="restart"/>
            <w:shd w:val="clear" w:color="auto" w:fill="C6D9F1" w:themeFill="text2" w:themeFillTint="33"/>
            <w:vAlign w:val="center"/>
          </w:tcPr>
          <w:p w14:paraId="1A64B8A8" w14:textId="0D9BA176" w:rsidR="00DE54DA" w:rsidRPr="008E7CDC" w:rsidRDefault="00DE54DA" w:rsidP="00DE54DA">
            <w:pPr>
              <w:pStyle w:val="ListParagraph"/>
              <w:spacing w:line="240" w:lineRule="auto"/>
              <w:ind w:left="0"/>
              <w:jc w:val="center"/>
              <w:rPr>
                <w:b/>
                <w:bCs/>
                <w:sz w:val="20"/>
                <w:szCs w:val="20"/>
              </w:rPr>
            </w:pPr>
            <w:r w:rsidRPr="008E7CDC">
              <w:rPr>
                <w:b/>
                <w:bCs/>
                <w:sz w:val="20"/>
                <w:szCs w:val="20"/>
              </w:rPr>
              <w:t>Capacity</w:t>
            </w:r>
          </w:p>
        </w:tc>
        <w:tc>
          <w:tcPr>
            <w:tcW w:w="1379" w:type="dxa"/>
            <w:vMerge w:val="restart"/>
            <w:shd w:val="clear" w:color="auto" w:fill="C6D9F1" w:themeFill="text2" w:themeFillTint="33"/>
            <w:vAlign w:val="center"/>
          </w:tcPr>
          <w:p w14:paraId="250CB31D" w14:textId="603C260B"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1884" w:type="dxa"/>
            <w:vMerge w:val="restart"/>
            <w:shd w:val="clear" w:color="auto" w:fill="C6D9F1" w:themeFill="text2" w:themeFillTint="33"/>
            <w:vAlign w:val="center"/>
          </w:tcPr>
          <w:p w14:paraId="73402E35" w14:textId="1E6D92B0"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(functional/non-functional)</w:t>
            </w:r>
          </w:p>
        </w:tc>
      </w:tr>
      <w:tr w:rsidR="00943776" w:rsidRPr="008E7CDC" w14:paraId="78B63AA6" w14:textId="77777777" w:rsidTr="00943776">
        <w:trPr>
          <w:trHeight w:val="288"/>
        </w:trPr>
        <w:tc>
          <w:tcPr>
            <w:tcW w:w="566" w:type="dxa"/>
            <w:vMerge/>
            <w:shd w:val="clear" w:color="auto" w:fill="C6D9F1" w:themeFill="text2" w:themeFillTint="33"/>
            <w:vAlign w:val="center"/>
          </w:tcPr>
          <w:p w14:paraId="4E2E5130" w14:textId="5E355044" w:rsidR="00943776" w:rsidRPr="008E7CDC" w:rsidRDefault="00943776" w:rsidP="00943776">
            <w:pPr>
              <w:pStyle w:val="ListParagraph"/>
              <w:spacing w:line="240" w:lineRule="auto"/>
              <w:ind w:left="0"/>
              <w:jc w:val="center"/>
              <w:rPr>
                <w:b/>
                <w:bCs/>
                <w:sz w:val="20"/>
                <w:szCs w:val="20"/>
              </w:rPr>
            </w:pPr>
          </w:p>
        </w:tc>
        <w:tc>
          <w:tcPr>
            <w:tcW w:w="1142" w:type="dxa"/>
            <w:shd w:val="clear" w:color="auto" w:fill="C6D9F1" w:themeFill="text2" w:themeFillTint="33"/>
            <w:vAlign w:val="center"/>
          </w:tcPr>
          <w:p w14:paraId="61ED7401" w14:textId="4B0DA92E" w:rsidR="00943776" w:rsidRPr="008E7CDC" w:rsidRDefault="00943776" w:rsidP="00943776">
            <w:pPr>
              <w:spacing w:after="0" w:line="240" w:lineRule="auto"/>
              <w:ind w:left="0"/>
              <w:contextualSpacing/>
              <w:jc w:val="center"/>
              <w:rPr>
                <w:b/>
                <w:bCs/>
                <w:sz w:val="20"/>
                <w:szCs w:val="20"/>
              </w:rPr>
            </w:pPr>
            <w:r w:rsidRPr="008E7CDC">
              <w:rPr>
                <w:b/>
                <w:bCs/>
                <w:sz w:val="20"/>
                <w:szCs w:val="20"/>
              </w:rPr>
              <w:t>District name</w:t>
            </w:r>
          </w:p>
        </w:tc>
        <w:tc>
          <w:tcPr>
            <w:tcW w:w="1059" w:type="dxa"/>
            <w:shd w:val="clear" w:color="auto" w:fill="C6D9F1" w:themeFill="text2" w:themeFillTint="33"/>
            <w:vAlign w:val="center"/>
          </w:tcPr>
          <w:p w14:paraId="6D8834D5" w14:textId="662035AE" w:rsidR="00943776" w:rsidRPr="008E7CDC" w:rsidRDefault="00943776" w:rsidP="00943776">
            <w:pPr>
              <w:spacing w:after="0" w:line="240" w:lineRule="auto"/>
              <w:ind w:left="0"/>
              <w:contextualSpacing/>
              <w:jc w:val="center"/>
              <w:rPr>
                <w:b/>
                <w:bCs/>
                <w:sz w:val="20"/>
                <w:szCs w:val="20"/>
              </w:rPr>
            </w:pPr>
            <w:r w:rsidRPr="008E7CDC">
              <w:rPr>
                <w:b/>
                <w:bCs/>
                <w:sz w:val="20"/>
                <w:szCs w:val="20"/>
              </w:rPr>
              <w:t>Taluka Name</w:t>
            </w:r>
          </w:p>
        </w:tc>
        <w:tc>
          <w:tcPr>
            <w:tcW w:w="1080" w:type="dxa"/>
            <w:shd w:val="clear" w:color="auto" w:fill="C6D9F1" w:themeFill="text2" w:themeFillTint="33"/>
            <w:vAlign w:val="center"/>
          </w:tcPr>
          <w:p w14:paraId="1D5FD3DB" w14:textId="7CB84A98" w:rsidR="00943776" w:rsidRPr="008E7CDC" w:rsidRDefault="00943776" w:rsidP="00943776">
            <w:pPr>
              <w:spacing w:after="0" w:line="240" w:lineRule="auto"/>
              <w:ind w:left="0"/>
              <w:contextualSpacing/>
              <w:jc w:val="center"/>
              <w:rPr>
                <w:b/>
                <w:bCs/>
                <w:sz w:val="20"/>
                <w:szCs w:val="20"/>
              </w:rPr>
            </w:pPr>
            <w:r w:rsidRPr="008E7CDC">
              <w:rPr>
                <w:b/>
                <w:bCs/>
                <w:sz w:val="20"/>
                <w:szCs w:val="20"/>
              </w:rPr>
              <w:t>Village Name &amp; Census code</w:t>
            </w:r>
          </w:p>
        </w:tc>
        <w:tc>
          <w:tcPr>
            <w:tcW w:w="1350" w:type="dxa"/>
            <w:vMerge/>
            <w:shd w:val="clear" w:color="auto" w:fill="C6D9F1" w:themeFill="text2" w:themeFillTint="33"/>
            <w:vAlign w:val="center"/>
          </w:tcPr>
          <w:p w14:paraId="004F316F" w14:textId="16C54F25" w:rsidR="00943776" w:rsidRPr="008E7CDC" w:rsidRDefault="00943776" w:rsidP="00943776">
            <w:pPr>
              <w:pStyle w:val="ListParagraph"/>
              <w:spacing w:line="240" w:lineRule="auto"/>
              <w:ind w:left="0"/>
              <w:jc w:val="center"/>
              <w:rPr>
                <w:b/>
                <w:bCs/>
                <w:sz w:val="20"/>
                <w:szCs w:val="20"/>
              </w:rPr>
            </w:pPr>
          </w:p>
        </w:tc>
        <w:tc>
          <w:tcPr>
            <w:tcW w:w="1379" w:type="dxa"/>
            <w:vMerge/>
            <w:shd w:val="clear" w:color="auto" w:fill="C6D9F1" w:themeFill="text2" w:themeFillTint="33"/>
            <w:vAlign w:val="center"/>
          </w:tcPr>
          <w:p w14:paraId="79281DA0" w14:textId="63B30579" w:rsidR="00943776" w:rsidRPr="008E7CDC" w:rsidRDefault="00943776" w:rsidP="00943776">
            <w:pPr>
              <w:pStyle w:val="ListParagraph"/>
              <w:spacing w:line="240" w:lineRule="auto"/>
              <w:ind w:left="0"/>
              <w:jc w:val="center"/>
              <w:rPr>
                <w:b/>
                <w:bCs/>
                <w:sz w:val="20"/>
                <w:szCs w:val="20"/>
              </w:rPr>
            </w:pPr>
          </w:p>
        </w:tc>
        <w:tc>
          <w:tcPr>
            <w:tcW w:w="1884" w:type="dxa"/>
            <w:vMerge/>
            <w:shd w:val="clear" w:color="auto" w:fill="C6D9F1" w:themeFill="text2" w:themeFillTint="33"/>
            <w:vAlign w:val="center"/>
          </w:tcPr>
          <w:p w14:paraId="13058D13" w14:textId="25EBD765" w:rsidR="00943776" w:rsidRPr="008E7CDC" w:rsidRDefault="00943776" w:rsidP="00943776">
            <w:pPr>
              <w:pStyle w:val="ListParagraph"/>
              <w:spacing w:line="240" w:lineRule="auto"/>
              <w:ind w:left="0"/>
              <w:jc w:val="center"/>
              <w:rPr>
                <w:b/>
                <w:bCs/>
                <w:sz w:val="20"/>
                <w:szCs w:val="20"/>
              </w:rPr>
            </w:pPr>
          </w:p>
        </w:tc>
      </w:tr>
      <w:tr w:rsidR="00DE54DA" w:rsidRPr="008E7CDC" w14:paraId="45B58148" w14:textId="77777777" w:rsidTr="00DE54DA">
        <w:trPr>
          <w:trHeight w:val="288"/>
        </w:trPr>
        <w:tc>
          <w:tcPr>
            <w:tcW w:w="566" w:type="dxa"/>
            <w:vAlign w:val="center"/>
          </w:tcPr>
          <w:p w14:paraId="21F98C23"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142" w:type="dxa"/>
            <w:vAlign w:val="center"/>
          </w:tcPr>
          <w:p w14:paraId="7D81E45E" w14:textId="77777777" w:rsidR="00DE54DA" w:rsidRPr="008E7CDC" w:rsidRDefault="00DE54DA" w:rsidP="00DE54DA">
            <w:pPr>
              <w:pStyle w:val="ListParagraph"/>
              <w:spacing w:line="240" w:lineRule="auto"/>
              <w:ind w:left="0"/>
              <w:jc w:val="center"/>
              <w:rPr>
                <w:sz w:val="20"/>
                <w:szCs w:val="20"/>
              </w:rPr>
            </w:pPr>
          </w:p>
        </w:tc>
        <w:tc>
          <w:tcPr>
            <w:tcW w:w="1059" w:type="dxa"/>
          </w:tcPr>
          <w:p w14:paraId="7B22D930" w14:textId="77777777" w:rsidR="00DE54DA" w:rsidRPr="008E7CDC" w:rsidRDefault="00DE54DA" w:rsidP="00DE54DA">
            <w:pPr>
              <w:pStyle w:val="ListParagraph"/>
              <w:spacing w:line="240" w:lineRule="auto"/>
              <w:ind w:left="0"/>
              <w:jc w:val="center"/>
              <w:rPr>
                <w:sz w:val="20"/>
                <w:szCs w:val="20"/>
              </w:rPr>
            </w:pPr>
          </w:p>
        </w:tc>
        <w:tc>
          <w:tcPr>
            <w:tcW w:w="1080" w:type="dxa"/>
            <w:vAlign w:val="center"/>
          </w:tcPr>
          <w:p w14:paraId="02F30E23"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41720664" w14:textId="77777777" w:rsidR="00DE54DA" w:rsidRPr="008E7CDC" w:rsidRDefault="00DE54DA" w:rsidP="00DE54DA">
            <w:pPr>
              <w:pStyle w:val="ListParagraph"/>
              <w:spacing w:line="240" w:lineRule="auto"/>
              <w:ind w:left="0"/>
              <w:jc w:val="center"/>
              <w:rPr>
                <w:sz w:val="20"/>
                <w:szCs w:val="20"/>
              </w:rPr>
            </w:pPr>
          </w:p>
        </w:tc>
        <w:tc>
          <w:tcPr>
            <w:tcW w:w="1379" w:type="dxa"/>
            <w:vAlign w:val="center"/>
          </w:tcPr>
          <w:p w14:paraId="4E6C1494" w14:textId="77777777" w:rsidR="00DE54DA" w:rsidRPr="008E7CDC" w:rsidRDefault="00DE54DA" w:rsidP="00DE54DA">
            <w:pPr>
              <w:pStyle w:val="ListParagraph"/>
              <w:spacing w:line="240" w:lineRule="auto"/>
              <w:ind w:left="0"/>
              <w:jc w:val="center"/>
              <w:rPr>
                <w:sz w:val="20"/>
                <w:szCs w:val="20"/>
              </w:rPr>
            </w:pPr>
          </w:p>
        </w:tc>
        <w:tc>
          <w:tcPr>
            <w:tcW w:w="1884" w:type="dxa"/>
            <w:vAlign w:val="center"/>
          </w:tcPr>
          <w:p w14:paraId="235E51FA" w14:textId="77777777" w:rsidR="00DE54DA" w:rsidRPr="008E7CDC" w:rsidRDefault="00DE54DA" w:rsidP="00DE54DA">
            <w:pPr>
              <w:pStyle w:val="ListParagraph"/>
              <w:spacing w:line="240" w:lineRule="auto"/>
              <w:ind w:left="0"/>
              <w:jc w:val="center"/>
              <w:rPr>
                <w:sz w:val="20"/>
                <w:szCs w:val="20"/>
              </w:rPr>
            </w:pPr>
          </w:p>
        </w:tc>
      </w:tr>
      <w:tr w:rsidR="00DE54DA" w:rsidRPr="008E7CDC" w14:paraId="2695EF6D" w14:textId="77777777" w:rsidTr="00DE54DA">
        <w:trPr>
          <w:trHeight w:val="288"/>
        </w:trPr>
        <w:tc>
          <w:tcPr>
            <w:tcW w:w="566" w:type="dxa"/>
            <w:vAlign w:val="center"/>
          </w:tcPr>
          <w:p w14:paraId="5F2D6F03"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142" w:type="dxa"/>
            <w:vAlign w:val="center"/>
          </w:tcPr>
          <w:p w14:paraId="6D08A758" w14:textId="77777777" w:rsidR="00DE54DA" w:rsidRPr="008E7CDC" w:rsidRDefault="00DE54DA" w:rsidP="00DE54DA">
            <w:pPr>
              <w:pStyle w:val="ListParagraph"/>
              <w:spacing w:line="240" w:lineRule="auto"/>
              <w:ind w:left="0"/>
              <w:jc w:val="center"/>
              <w:rPr>
                <w:sz w:val="20"/>
                <w:szCs w:val="20"/>
              </w:rPr>
            </w:pPr>
          </w:p>
        </w:tc>
        <w:tc>
          <w:tcPr>
            <w:tcW w:w="1059" w:type="dxa"/>
          </w:tcPr>
          <w:p w14:paraId="0008D255" w14:textId="77777777" w:rsidR="00DE54DA" w:rsidRPr="008E7CDC" w:rsidRDefault="00DE54DA" w:rsidP="00DE54DA">
            <w:pPr>
              <w:pStyle w:val="ListParagraph"/>
              <w:spacing w:line="240" w:lineRule="auto"/>
              <w:ind w:left="0"/>
              <w:jc w:val="center"/>
              <w:rPr>
                <w:sz w:val="20"/>
                <w:szCs w:val="20"/>
              </w:rPr>
            </w:pPr>
          </w:p>
        </w:tc>
        <w:tc>
          <w:tcPr>
            <w:tcW w:w="1080" w:type="dxa"/>
            <w:vAlign w:val="center"/>
          </w:tcPr>
          <w:p w14:paraId="6D79C7FD"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73FA2F31" w14:textId="77777777" w:rsidR="00DE54DA" w:rsidRPr="008E7CDC" w:rsidRDefault="00DE54DA" w:rsidP="00DE54DA">
            <w:pPr>
              <w:pStyle w:val="ListParagraph"/>
              <w:spacing w:line="240" w:lineRule="auto"/>
              <w:ind w:left="0"/>
              <w:jc w:val="center"/>
              <w:rPr>
                <w:sz w:val="20"/>
                <w:szCs w:val="20"/>
              </w:rPr>
            </w:pPr>
          </w:p>
        </w:tc>
        <w:tc>
          <w:tcPr>
            <w:tcW w:w="1379" w:type="dxa"/>
            <w:vAlign w:val="center"/>
          </w:tcPr>
          <w:p w14:paraId="5FF16335" w14:textId="77777777" w:rsidR="00DE54DA" w:rsidRPr="008E7CDC" w:rsidRDefault="00DE54DA" w:rsidP="00DE54DA">
            <w:pPr>
              <w:pStyle w:val="ListParagraph"/>
              <w:spacing w:line="240" w:lineRule="auto"/>
              <w:ind w:left="0"/>
              <w:jc w:val="center"/>
              <w:rPr>
                <w:sz w:val="20"/>
                <w:szCs w:val="20"/>
              </w:rPr>
            </w:pPr>
          </w:p>
        </w:tc>
        <w:tc>
          <w:tcPr>
            <w:tcW w:w="1884" w:type="dxa"/>
            <w:vAlign w:val="center"/>
          </w:tcPr>
          <w:p w14:paraId="4A77E48F" w14:textId="77777777" w:rsidR="00DE54DA" w:rsidRPr="008E7CDC" w:rsidRDefault="00DE54DA" w:rsidP="00DE54DA">
            <w:pPr>
              <w:pStyle w:val="ListParagraph"/>
              <w:spacing w:line="240" w:lineRule="auto"/>
              <w:ind w:left="0"/>
              <w:jc w:val="center"/>
              <w:rPr>
                <w:sz w:val="20"/>
                <w:szCs w:val="20"/>
              </w:rPr>
            </w:pPr>
          </w:p>
        </w:tc>
      </w:tr>
    </w:tbl>
    <w:p w14:paraId="20C7AB57" w14:textId="54D4C4CD"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Bulk Milk Coolers</w:t>
      </w:r>
      <w:r w:rsidR="00720C9B" w:rsidRPr="008E7CDC">
        <w:rPr>
          <w:color w:val="auto"/>
          <w:sz w:val="24"/>
          <w:szCs w:val="22"/>
        </w:rPr>
        <w:t xml:space="preserve"> (BMC)</w:t>
      </w:r>
    </w:p>
    <w:tbl>
      <w:tblPr>
        <w:tblW w:w="85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42"/>
        <w:gridCol w:w="1059"/>
        <w:gridCol w:w="1553"/>
        <w:gridCol w:w="1350"/>
        <w:gridCol w:w="1373"/>
        <w:gridCol w:w="1507"/>
      </w:tblGrid>
      <w:tr w:rsidR="00DE54DA" w:rsidRPr="008E7CDC" w14:paraId="04052D97" w14:textId="77777777" w:rsidTr="00DD46F1">
        <w:trPr>
          <w:trHeight w:val="269"/>
        </w:trPr>
        <w:tc>
          <w:tcPr>
            <w:tcW w:w="566" w:type="dxa"/>
            <w:vMerge w:val="restart"/>
            <w:shd w:val="clear" w:color="auto" w:fill="C6D9F1" w:themeFill="text2" w:themeFillTint="33"/>
            <w:vAlign w:val="center"/>
          </w:tcPr>
          <w:p w14:paraId="68C69A5C"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3754" w:type="dxa"/>
            <w:gridSpan w:val="3"/>
            <w:shd w:val="clear" w:color="auto" w:fill="C6D9F1" w:themeFill="text2" w:themeFillTint="33"/>
            <w:vAlign w:val="center"/>
          </w:tcPr>
          <w:p w14:paraId="261CBB7A" w14:textId="77777777"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350" w:type="dxa"/>
            <w:vMerge w:val="restart"/>
            <w:shd w:val="clear" w:color="auto" w:fill="C6D9F1" w:themeFill="text2" w:themeFillTint="33"/>
            <w:vAlign w:val="center"/>
          </w:tcPr>
          <w:p w14:paraId="3750FB0E"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Capacity</w:t>
            </w:r>
          </w:p>
        </w:tc>
        <w:tc>
          <w:tcPr>
            <w:tcW w:w="1373" w:type="dxa"/>
            <w:vMerge w:val="restart"/>
            <w:shd w:val="clear" w:color="auto" w:fill="C6D9F1" w:themeFill="text2" w:themeFillTint="33"/>
            <w:vAlign w:val="center"/>
          </w:tcPr>
          <w:p w14:paraId="38BC29B8" w14:textId="7E8C6E80"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1507" w:type="dxa"/>
            <w:vMerge w:val="restart"/>
            <w:shd w:val="clear" w:color="auto" w:fill="C6D9F1" w:themeFill="text2" w:themeFillTint="33"/>
            <w:vAlign w:val="center"/>
          </w:tcPr>
          <w:p w14:paraId="25994552"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(functional/non-functional)</w:t>
            </w:r>
          </w:p>
        </w:tc>
      </w:tr>
      <w:tr w:rsidR="00DE54DA" w:rsidRPr="008E7CDC" w14:paraId="3298348E" w14:textId="77777777" w:rsidTr="00DE54DA">
        <w:trPr>
          <w:trHeight w:val="288"/>
        </w:trPr>
        <w:tc>
          <w:tcPr>
            <w:tcW w:w="566" w:type="dxa"/>
            <w:vMerge/>
            <w:shd w:val="clear" w:color="auto" w:fill="C6D9F1" w:themeFill="text2" w:themeFillTint="33"/>
            <w:vAlign w:val="center"/>
          </w:tcPr>
          <w:p w14:paraId="55B2A251" w14:textId="77777777" w:rsidR="00DE54DA" w:rsidRPr="008E7CDC" w:rsidRDefault="00DE54DA" w:rsidP="00DE54DA">
            <w:pPr>
              <w:pStyle w:val="ListParagraph"/>
              <w:spacing w:line="240" w:lineRule="auto"/>
              <w:ind w:left="0"/>
              <w:jc w:val="center"/>
              <w:rPr>
                <w:b/>
                <w:bCs/>
                <w:sz w:val="20"/>
                <w:szCs w:val="20"/>
              </w:rPr>
            </w:pPr>
          </w:p>
        </w:tc>
        <w:tc>
          <w:tcPr>
            <w:tcW w:w="1142" w:type="dxa"/>
            <w:shd w:val="clear" w:color="auto" w:fill="C6D9F1" w:themeFill="text2" w:themeFillTint="33"/>
            <w:vAlign w:val="center"/>
          </w:tcPr>
          <w:p w14:paraId="4109DA90"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District name</w:t>
            </w:r>
          </w:p>
        </w:tc>
        <w:tc>
          <w:tcPr>
            <w:tcW w:w="1059" w:type="dxa"/>
            <w:shd w:val="clear" w:color="auto" w:fill="C6D9F1" w:themeFill="text2" w:themeFillTint="33"/>
            <w:vAlign w:val="center"/>
          </w:tcPr>
          <w:p w14:paraId="321297B0"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Taluka Name</w:t>
            </w:r>
          </w:p>
        </w:tc>
        <w:tc>
          <w:tcPr>
            <w:tcW w:w="1553" w:type="dxa"/>
            <w:shd w:val="clear" w:color="auto" w:fill="C6D9F1" w:themeFill="text2" w:themeFillTint="33"/>
            <w:vAlign w:val="center"/>
          </w:tcPr>
          <w:p w14:paraId="0E51F875" w14:textId="59E92C62" w:rsidR="00DE54DA" w:rsidRPr="008E7CDC" w:rsidRDefault="00DE54DA" w:rsidP="00DE54DA">
            <w:pPr>
              <w:spacing w:after="0" w:line="240" w:lineRule="auto"/>
              <w:ind w:left="0"/>
              <w:contextualSpacing/>
              <w:jc w:val="center"/>
              <w:rPr>
                <w:b/>
                <w:bCs/>
                <w:sz w:val="20"/>
                <w:szCs w:val="20"/>
              </w:rPr>
            </w:pPr>
            <w:r w:rsidRPr="008E7CDC">
              <w:rPr>
                <w:b/>
                <w:bCs/>
                <w:sz w:val="20"/>
                <w:szCs w:val="20"/>
              </w:rPr>
              <w:t>Village Name &amp; Census code</w:t>
            </w:r>
          </w:p>
        </w:tc>
        <w:tc>
          <w:tcPr>
            <w:tcW w:w="1350" w:type="dxa"/>
            <w:vMerge/>
            <w:shd w:val="clear" w:color="auto" w:fill="C6D9F1" w:themeFill="text2" w:themeFillTint="33"/>
            <w:vAlign w:val="center"/>
          </w:tcPr>
          <w:p w14:paraId="79B558D9" w14:textId="77777777" w:rsidR="00DE54DA" w:rsidRPr="008E7CDC" w:rsidRDefault="00DE54DA" w:rsidP="00DE54DA">
            <w:pPr>
              <w:pStyle w:val="ListParagraph"/>
              <w:spacing w:line="240" w:lineRule="auto"/>
              <w:ind w:left="0"/>
              <w:jc w:val="center"/>
              <w:rPr>
                <w:b/>
                <w:bCs/>
                <w:sz w:val="20"/>
                <w:szCs w:val="20"/>
              </w:rPr>
            </w:pPr>
          </w:p>
        </w:tc>
        <w:tc>
          <w:tcPr>
            <w:tcW w:w="1373" w:type="dxa"/>
            <w:vMerge/>
            <w:shd w:val="clear" w:color="auto" w:fill="C6D9F1" w:themeFill="text2" w:themeFillTint="33"/>
            <w:vAlign w:val="center"/>
          </w:tcPr>
          <w:p w14:paraId="3D1E6D73" w14:textId="77777777" w:rsidR="00DE54DA" w:rsidRPr="008E7CDC" w:rsidRDefault="00DE54DA" w:rsidP="00DE54DA">
            <w:pPr>
              <w:pStyle w:val="ListParagraph"/>
              <w:spacing w:line="240" w:lineRule="auto"/>
              <w:ind w:left="0"/>
              <w:jc w:val="center"/>
              <w:rPr>
                <w:b/>
                <w:bCs/>
                <w:sz w:val="20"/>
                <w:szCs w:val="20"/>
              </w:rPr>
            </w:pPr>
          </w:p>
        </w:tc>
        <w:tc>
          <w:tcPr>
            <w:tcW w:w="1507" w:type="dxa"/>
            <w:vMerge/>
            <w:shd w:val="clear" w:color="auto" w:fill="C6D9F1" w:themeFill="text2" w:themeFillTint="33"/>
            <w:vAlign w:val="center"/>
          </w:tcPr>
          <w:p w14:paraId="5359AEEA" w14:textId="77777777" w:rsidR="00DE54DA" w:rsidRPr="008E7CDC" w:rsidRDefault="00DE54DA" w:rsidP="00DE54DA">
            <w:pPr>
              <w:pStyle w:val="ListParagraph"/>
              <w:spacing w:line="240" w:lineRule="auto"/>
              <w:ind w:left="0"/>
              <w:jc w:val="center"/>
              <w:rPr>
                <w:b/>
                <w:bCs/>
                <w:sz w:val="20"/>
                <w:szCs w:val="20"/>
              </w:rPr>
            </w:pPr>
          </w:p>
        </w:tc>
      </w:tr>
      <w:tr w:rsidR="00DE54DA" w:rsidRPr="008E7CDC" w14:paraId="554F99BA" w14:textId="77777777" w:rsidTr="00DE54DA">
        <w:trPr>
          <w:trHeight w:val="288"/>
        </w:trPr>
        <w:tc>
          <w:tcPr>
            <w:tcW w:w="566" w:type="dxa"/>
            <w:vAlign w:val="center"/>
          </w:tcPr>
          <w:p w14:paraId="1424F47F"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142" w:type="dxa"/>
            <w:vAlign w:val="center"/>
          </w:tcPr>
          <w:p w14:paraId="68C4557F" w14:textId="77777777" w:rsidR="00DE54DA" w:rsidRPr="008E7CDC" w:rsidRDefault="00DE54DA" w:rsidP="00DE54DA">
            <w:pPr>
              <w:pStyle w:val="ListParagraph"/>
              <w:spacing w:line="240" w:lineRule="auto"/>
              <w:ind w:left="0"/>
              <w:jc w:val="center"/>
              <w:rPr>
                <w:sz w:val="20"/>
                <w:szCs w:val="20"/>
              </w:rPr>
            </w:pPr>
          </w:p>
        </w:tc>
        <w:tc>
          <w:tcPr>
            <w:tcW w:w="1059" w:type="dxa"/>
          </w:tcPr>
          <w:p w14:paraId="4F10CD2A" w14:textId="77777777" w:rsidR="00DE54DA" w:rsidRPr="008E7CDC" w:rsidRDefault="00DE54DA" w:rsidP="00DE54DA">
            <w:pPr>
              <w:pStyle w:val="ListParagraph"/>
              <w:spacing w:line="240" w:lineRule="auto"/>
              <w:ind w:left="0"/>
              <w:jc w:val="center"/>
              <w:rPr>
                <w:sz w:val="20"/>
                <w:szCs w:val="20"/>
              </w:rPr>
            </w:pPr>
          </w:p>
        </w:tc>
        <w:tc>
          <w:tcPr>
            <w:tcW w:w="1553" w:type="dxa"/>
            <w:vAlign w:val="center"/>
          </w:tcPr>
          <w:p w14:paraId="529BB0E7"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39DE764B" w14:textId="77777777" w:rsidR="00DE54DA" w:rsidRPr="008E7CDC" w:rsidRDefault="00DE54DA" w:rsidP="00DE54DA">
            <w:pPr>
              <w:pStyle w:val="ListParagraph"/>
              <w:spacing w:line="240" w:lineRule="auto"/>
              <w:ind w:left="0"/>
              <w:jc w:val="center"/>
              <w:rPr>
                <w:sz w:val="20"/>
                <w:szCs w:val="20"/>
              </w:rPr>
            </w:pPr>
          </w:p>
        </w:tc>
        <w:tc>
          <w:tcPr>
            <w:tcW w:w="1373" w:type="dxa"/>
            <w:vAlign w:val="center"/>
          </w:tcPr>
          <w:p w14:paraId="266CF610" w14:textId="77777777" w:rsidR="00DE54DA" w:rsidRPr="008E7CDC" w:rsidRDefault="00DE54DA" w:rsidP="00DE54DA">
            <w:pPr>
              <w:pStyle w:val="ListParagraph"/>
              <w:spacing w:line="240" w:lineRule="auto"/>
              <w:ind w:left="0"/>
              <w:jc w:val="center"/>
              <w:rPr>
                <w:sz w:val="20"/>
                <w:szCs w:val="20"/>
              </w:rPr>
            </w:pPr>
          </w:p>
        </w:tc>
        <w:tc>
          <w:tcPr>
            <w:tcW w:w="1507" w:type="dxa"/>
            <w:vAlign w:val="center"/>
          </w:tcPr>
          <w:p w14:paraId="3D287CFC" w14:textId="77777777" w:rsidR="00DE54DA" w:rsidRPr="008E7CDC" w:rsidRDefault="00DE54DA" w:rsidP="00DE54DA">
            <w:pPr>
              <w:pStyle w:val="ListParagraph"/>
              <w:spacing w:line="240" w:lineRule="auto"/>
              <w:ind w:left="0"/>
              <w:jc w:val="center"/>
              <w:rPr>
                <w:sz w:val="20"/>
                <w:szCs w:val="20"/>
              </w:rPr>
            </w:pPr>
          </w:p>
        </w:tc>
      </w:tr>
      <w:tr w:rsidR="00DE54DA" w:rsidRPr="008E7CDC" w14:paraId="48A34371" w14:textId="77777777" w:rsidTr="00DE54DA">
        <w:trPr>
          <w:trHeight w:val="288"/>
        </w:trPr>
        <w:tc>
          <w:tcPr>
            <w:tcW w:w="566" w:type="dxa"/>
            <w:vAlign w:val="center"/>
          </w:tcPr>
          <w:p w14:paraId="69C947AA"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142" w:type="dxa"/>
            <w:vAlign w:val="center"/>
          </w:tcPr>
          <w:p w14:paraId="69CF2F74" w14:textId="77777777" w:rsidR="00DE54DA" w:rsidRPr="008E7CDC" w:rsidRDefault="00DE54DA" w:rsidP="00DE54DA">
            <w:pPr>
              <w:pStyle w:val="ListParagraph"/>
              <w:spacing w:line="240" w:lineRule="auto"/>
              <w:ind w:left="0"/>
              <w:jc w:val="center"/>
              <w:rPr>
                <w:sz w:val="20"/>
                <w:szCs w:val="20"/>
              </w:rPr>
            </w:pPr>
          </w:p>
        </w:tc>
        <w:tc>
          <w:tcPr>
            <w:tcW w:w="1059" w:type="dxa"/>
          </w:tcPr>
          <w:p w14:paraId="4C5C6828" w14:textId="77777777" w:rsidR="00DE54DA" w:rsidRPr="008E7CDC" w:rsidRDefault="00DE54DA" w:rsidP="00DE54DA">
            <w:pPr>
              <w:pStyle w:val="ListParagraph"/>
              <w:spacing w:line="240" w:lineRule="auto"/>
              <w:ind w:left="0"/>
              <w:jc w:val="center"/>
              <w:rPr>
                <w:sz w:val="20"/>
                <w:szCs w:val="20"/>
              </w:rPr>
            </w:pPr>
          </w:p>
        </w:tc>
        <w:tc>
          <w:tcPr>
            <w:tcW w:w="1553" w:type="dxa"/>
            <w:vAlign w:val="center"/>
          </w:tcPr>
          <w:p w14:paraId="10149968"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014DDA37" w14:textId="77777777" w:rsidR="00DE54DA" w:rsidRPr="008E7CDC" w:rsidRDefault="00DE54DA" w:rsidP="00DE54DA">
            <w:pPr>
              <w:pStyle w:val="ListParagraph"/>
              <w:spacing w:line="240" w:lineRule="auto"/>
              <w:ind w:left="0"/>
              <w:jc w:val="center"/>
              <w:rPr>
                <w:sz w:val="20"/>
                <w:szCs w:val="20"/>
              </w:rPr>
            </w:pPr>
          </w:p>
        </w:tc>
        <w:tc>
          <w:tcPr>
            <w:tcW w:w="1373" w:type="dxa"/>
            <w:vAlign w:val="center"/>
          </w:tcPr>
          <w:p w14:paraId="22B922A2" w14:textId="77777777" w:rsidR="00DE54DA" w:rsidRPr="008E7CDC" w:rsidRDefault="00DE54DA" w:rsidP="00DE54DA">
            <w:pPr>
              <w:pStyle w:val="ListParagraph"/>
              <w:spacing w:line="240" w:lineRule="auto"/>
              <w:ind w:left="0"/>
              <w:jc w:val="center"/>
              <w:rPr>
                <w:sz w:val="20"/>
                <w:szCs w:val="20"/>
              </w:rPr>
            </w:pPr>
          </w:p>
        </w:tc>
        <w:tc>
          <w:tcPr>
            <w:tcW w:w="1507" w:type="dxa"/>
            <w:vAlign w:val="center"/>
          </w:tcPr>
          <w:p w14:paraId="3372729A" w14:textId="77777777" w:rsidR="00DE54DA" w:rsidRPr="008E7CDC" w:rsidRDefault="00DE54DA" w:rsidP="00DE54DA">
            <w:pPr>
              <w:pStyle w:val="ListParagraph"/>
              <w:spacing w:line="240" w:lineRule="auto"/>
              <w:ind w:left="0"/>
              <w:jc w:val="center"/>
              <w:rPr>
                <w:sz w:val="20"/>
                <w:szCs w:val="20"/>
              </w:rPr>
            </w:pPr>
          </w:p>
        </w:tc>
      </w:tr>
    </w:tbl>
    <w:p w14:paraId="3742D943" w14:textId="77777777"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Automatic Milk Collection Units (AMCU)</w:t>
      </w:r>
    </w:p>
    <w:tbl>
      <w:tblPr>
        <w:tblW w:w="86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74"/>
        <w:gridCol w:w="1274"/>
        <w:gridCol w:w="1891"/>
        <w:gridCol w:w="1530"/>
        <w:gridCol w:w="1890"/>
      </w:tblGrid>
      <w:tr w:rsidR="00DE54DA" w:rsidRPr="008E7CDC" w14:paraId="09D17535" w14:textId="77777777" w:rsidTr="00DD46F1">
        <w:trPr>
          <w:trHeight w:val="223"/>
        </w:trPr>
        <w:tc>
          <w:tcPr>
            <w:tcW w:w="681" w:type="dxa"/>
            <w:vMerge w:val="restart"/>
            <w:shd w:val="clear" w:color="auto" w:fill="C6D9F1" w:themeFill="text2" w:themeFillTint="33"/>
            <w:vAlign w:val="center"/>
          </w:tcPr>
          <w:p w14:paraId="6CC773E0"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4539" w:type="dxa"/>
            <w:gridSpan w:val="3"/>
            <w:shd w:val="clear" w:color="auto" w:fill="C6D9F1" w:themeFill="text2" w:themeFillTint="33"/>
            <w:vAlign w:val="center"/>
          </w:tcPr>
          <w:p w14:paraId="3AB53DD4" w14:textId="77777777"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530" w:type="dxa"/>
            <w:vMerge w:val="restart"/>
            <w:shd w:val="clear" w:color="auto" w:fill="C6D9F1" w:themeFill="text2" w:themeFillTint="33"/>
            <w:vAlign w:val="center"/>
          </w:tcPr>
          <w:p w14:paraId="02DC71DB" w14:textId="6C782407"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1890" w:type="dxa"/>
            <w:vMerge w:val="restart"/>
            <w:shd w:val="clear" w:color="auto" w:fill="C6D9F1" w:themeFill="text2" w:themeFillTint="33"/>
            <w:vAlign w:val="center"/>
          </w:tcPr>
          <w:p w14:paraId="5E0891E2" w14:textId="75D1744C"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 non-functional)</w:t>
            </w:r>
          </w:p>
        </w:tc>
      </w:tr>
      <w:tr w:rsidR="00DE54DA" w:rsidRPr="008E7CDC" w14:paraId="393AC183" w14:textId="77777777" w:rsidTr="00DE54DA">
        <w:trPr>
          <w:trHeight w:val="238"/>
        </w:trPr>
        <w:tc>
          <w:tcPr>
            <w:tcW w:w="681" w:type="dxa"/>
            <w:vMerge/>
            <w:shd w:val="clear" w:color="auto" w:fill="C6D9F1" w:themeFill="text2" w:themeFillTint="33"/>
            <w:vAlign w:val="center"/>
          </w:tcPr>
          <w:p w14:paraId="438A1E29" w14:textId="77777777" w:rsidR="00DE54DA" w:rsidRPr="008E7CDC" w:rsidRDefault="00DE54DA" w:rsidP="00DE54DA">
            <w:pPr>
              <w:pStyle w:val="ListParagraph"/>
              <w:spacing w:line="240" w:lineRule="auto"/>
              <w:ind w:left="0"/>
              <w:jc w:val="center"/>
              <w:rPr>
                <w:b/>
                <w:bCs/>
                <w:sz w:val="20"/>
                <w:szCs w:val="20"/>
              </w:rPr>
            </w:pPr>
          </w:p>
        </w:tc>
        <w:tc>
          <w:tcPr>
            <w:tcW w:w="1374" w:type="dxa"/>
            <w:shd w:val="clear" w:color="auto" w:fill="C6D9F1" w:themeFill="text2" w:themeFillTint="33"/>
            <w:vAlign w:val="center"/>
          </w:tcPr>
          <w:p w14:paraId="24B3F5AB"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District name</w:t>
            </w:r>
          </w:p>
        </w:tc>
        <w:tc>
          <w:tcPr>
            <w:tcW w:w="1274" w:type="dxa"/>
            <w:shd w:val="clear" w:color="auto" w:fill="C6D9F1" w:themeFill="text2" w:themeFillTint="33"/>
            <w:vAlign w:val="center"/>
          </w:tcPr>
          <w:p w14:paraId="26E474BE"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Taluka Name</w:t>
            </w:r>
          </w:p>
        </w:tc>
        <w:tc>
          <w:tcPr>
            <w:tcW w:w="1891" w:type="dxa"/>
            <w:shd w:val="clear" w:color="auto" w:fill="C6D9F1" w:themeFill="text2" w:themeFillTint="33"/>
            <w:vAlign w:val="center"/>
          </w:tcPr>
          <w:p w14:paraId="255F6BC6" w14:textId="4F692851" w:rsidR="00DE54DA" w:rsidRPr="008E7CDC" w:rsidRDefault="00DE54DA" w:rsidP="00DE54DA">
            <w:pPr>
              <w:spacing w:after="0" w:line="240" w:lineRule="auto"/>
              <w:ind w:left="0"/>
              <w:contextualSpacing/>
              <w:jc w:val="center"/>
              <w:rPr>
                <w:b/>
                <w:bCs/>
                <w:sz w:val="20"/>
                <w:szCs w:val="20"/>
              </w:rPr>
            </w:pPr>
            <w:r w:rsidRPr="008E7CDC">
              <w:rPr>
                <w:b/>
                <w:bCs/>
                <w:sz w:val="20"/>
                <w:szCs w:val="20"/>
              </w:rPr>
              <w:t>Village Name &amp; Census code</w:t>
            </w:r>
          </w:p>
        </w:tc>
        <w:tc>
          <w:tcPr>
            <w:tcW w:w="1530" w:type="dxa"/>
            <w:vMerge/>
            <w:shd w:val="clear" w:color="auto" w:fill="C6D9F1" w:themeFill="text2" w:themeFillTint="33"/>
            <w:vAlign w:val="center"/>
          </w:tcPr>
          <w:p w14:paraId="67B7D193" w14:textId="77777777" w:rsidR="00DE54DA" w:rsidRPr="008E7CDC" w:rsidRDefault="00DE54DA" w:rsidP="00DE54DA">
            <w:pPr>
              <w:pStyle w:val="ListParagraph"/>
              <w:spacing w:line="240" w:lineRule="auto"/>
              <w:ind w:left="0"/>
              <w:jc w:val="center"/>
              <w:rPr>
                <w:b/>
                <w:bCs/>
                <w:sz w:val="20"/>
                <w:szCs w:val="20"/>
              </w:rPr>
            </w:pPr>
          </w:p>
        </w:tc>
        <w:tc>
          <w:tcPr>
            <w:tcW w:w="1890" w:type="dxa"/>
            <w:vMerge/>
            <w:shd w:val="clear" w:color="auto" w:fill="C6D9F1" w:themeFill="text2" w:themeFillTint="33"/>
            <w:vAlign w:val="center"/>
          </w:tcPr>
          <w:p w14:paraId="11EFD7E9" w14:textId="77777777" w:rsidR="00DE54DA" w:rsidRPr="008E7CDC" w:rsidRDefault="00DE54DA" w:rsidP="00DE54DA">
            <w:pPr>
              <w:pStyle w:val="ListParagraph"/>
              <w:spacing w:line="240" w:lineRule="auto"/>
              <w:ind w:left="0"/>
              <w:jc w:val="center"/>
              <w:rPr>
                <w:b/>
                <w:bCs/>
                <w:sz w:val="20"/>
                <w:szCs w:val="20"/>
              </w:rPr>
            </w:pPr>
          </w:p>
        </w:tc>
      </w:tr>
      <w:tr w:rsidR="00DE54DA" w:rsidRPr="008E7CDC" w14:paraId="1A23B610" w14:textId="77777777" w:rsidTr="00DE54DA">
        <w:trPr>
          <w:trHeight w:val="238"/>
        </w:trPr>
        <w:tc>
          <w:tcPr>
            <w:tcW w:w="681" w:type="dxa"/>
            <w:vAlign w:val="center"/>
          </w:tcPr>
          <w:p w14:paraId="1E1E9D74"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374" w:type="dxa"/>
            <w:vAlign w:val="center"/>
          </w:tcPr>
          <w:p w14:paraId="178B1CF9" w14:textId="77777777" w:rsidR="00DE54DA" w:rsidRPr="008E7CDC" w:rsidRDefault="00DE54DA" w:rsidP="00DE54DA">
            <w:pPr>
              <w:pStyle w:val="ListParagraph"/>
              <w:spacing w:line="240" w:lineRule="auto"/>
              <w:ind w:left="0"/>
              <w:jc w:val="center"/>
              <w:rPr>
                <w:sz w:val="20"/>
                <w:szCs w:val="20"/>
              </w:rPr>
            </w:pPr>
          </w:p>
        </w:tc>
        <w:tc>
          <w:tcPr>
            <w:tcW w:w="1274" w:type="dxa"/>
          </w:tcPr>
          <w:p w14:paraId="4EE327EA" w14:textId="77777777" w:rsidR="00DE54DA" w:rsidRPr="008E7CDC" w:rsidRDefault="00DE54DA" w:rsidP="00DE54DA">
            <w:pPr>
              <w:pStyle w:val="ListParagraph"/>
              <w:spacing w:line="240" w:lineRule="auto"/>
              <w:ind w:left="0"/>
              <w:jc w:val="center"/>
              <w:rPr>
                <w:sz w:val="20"/>
                <w:szCs w:val="20"/>
              </w:rPr>
            </w:pPr>
          </w:p>
        </w:tc>
        <w:tc>
          <w:tcPr>
            <w:tcW w:w="1891" w:type="dxa"/>
            <w:vAlign w:val="center"/>
          </w:tcPr>
          <w:p w14:paraId="7B7F2355"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33275DB9"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08435515" w14:textId="77777777" w:rsidR="00DE54DA" w:rsidRPr="008E7CDC" w:rsidRDefault="00DE54DA" w:rsidP="00DE54DA">
            <w:pPr>
              <w:pStyle w:val="ListParagraph"/>
              <w:spacing w:line="240" w:lineRule="auto"/>
              <w:ind w:left="0"/>
              <w:jc w:val="center"/>
              <w:rPr>
                <w:sz w:val="20"/>
                <w:szCs w:val="20"/>
              </w:rPr>
            </w:pPr>
          </w:p>
        </w:tc>
      </w:tr>
      <w:tr w:rsidR="00DE54DA" w:rsidRPr="008E7CDC" w14:paraId="58541E79" w14:textId="77777777" w:rsidTr="00DE54DA">
        <w:trPr>
          <w:trHeight w:val="238"/>
        </w:trPr>
        <w:tc>
          <w:tcPr>
            <w:tcW w:w="681" w:type="dxa"/>
            <w:vAlign w:val="center"/>
          </w:tcPr>
          <w:p w14:paraId="670C3676"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374" w:type="dxa"/>
            <w:vAlign w:val="center"/>
          </w:tcPr>
          <w:p w14:paraId="5A9244FA" w14:textId="77777777" w:rsidR="00DE54DA" w:rsidRPr="008E7CDC" w:rsidRDefault="00DE54DA" w:rsidP="00DE54DA">
            <w:pPr>
              <w:pStyle w:val="ListParagraph"/>
              <w:spacing w:line="240" w:lineRule="auto"/>
              <w:ind w:left="0"/>
              <w:jc w:val="center"/>
              <w:rPr>
                <w:sz w:val="20"/>
                <w:szCs w:val="20"/>
              </w:rPr>
            </w:pPr>
          </w:p>
        </w:tc>
        <w:tc>
          <w:tcPr>
            <w:tcW w:w="1274" w:type="dxa"/>
          </w:tcPr>
          <w:p w14:paraId="386D0B2E" w14:textId="77777777" w:rsidR="00DE54DA" w:rsidRPr="008E7CDC" w:rsidRDefault="00DE54DA" w:rsidP="00DE54DA">
            <w:pPr>
              <w:pStyle w:val="ListParagraph"/>
              <w:spacing w:line="240" w:lineRule="auto"/>
              <w:ind w:left="0"/>
              <w:jc w:val="center"/>
              <w:rPr>
                <w:sz w:val="20"/>
                <w:szCs w:val="20"/>
              </w:rPr>
            </w:pPr>
          </w:p>
        </w:tc>
        <w:tc>
          <w:tcPr>
            <w:tcW w:w="1891" w:type="dxa"/>
            <w:vAlign w:val="center"/>
          </w:tcPr>
          <w:p w14:paraId="4A52ADD1"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7E2C9C8A"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107E4CC7" w14:textId="77777777" w:rsidR="00DE54DA" w:rsidRPr="008E7CDC" w:rsidRDefault="00DE54DA" w:rsidP="00DE54DA">
            <w:pPr>
              <w:pStyle w:val="ListParagraph"/>
              <w:spacing w:line="240" w:lineRule="auto"/>
              <w:ind w:left="0"/>
              <w:jc w:val="center"/>
              <w:rPr>
                <w:sz w:val="20"/>
                <w:szCs w:val="20"/>
              </w:rPr>
            </w:pPr>
          </w:p>
        </w:tc>
      </w:tr>
    </w:tbl>
    <w:p w14:paraId="1A95BC2E" w14:textId="77777777"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Data Processing and Milk Collection Units (DPMCU)</w:t>
      </w:r>
    </w:p>
    <w:tbl>
      <w:tblPr>
        <w:tblW w:w="86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74"/>
        <w:gridCol w:w="1274"/>
        <w:gridCol w:w="1891"/>
        <w:gridCol w:w="1530"/>
        <w:gridCol w:w="1890"/>
      </w:tblGrid>
      <w:tr w:rsidR="00DE54DA" w:rsidRPr="008E7CDC" w14:paraId="74AFAB5B" w14:textId="77777777" w:rsidTr="00DD46F1">
        <w:trPr>
          <w:trHeight w:val="223"/>
        </w:trPr>
        <w:tc>
          <w:tcPr>
            <w:tcW w:w="681" w:type="dxa"/>
            <w:vMerge w:val="restart"/>
            <w:shd w:val="clear" w:color="auto" w:fill="C6D9F1" w:themeFill="text2" w:themeFillTint="33"/>
            <w:vAlign w:val="center"/>
          </w:tcPr>
          <w:p w14:paraId="1C97DCF1"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4539" w:type="dxa"/>
            <w:gridSpan w:val="3"/>
            <w:shd w:val="clear" w:color="auto" w:fill="C6D9F1" w:themeFill="text2" w:themeFillTint="33"/>
            <w:vAlign w:val="center"/>
          </w:tcPr>
          <w:p w14:paraId="0903B982" w14:textId="77777777"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530" w:type="dxa"/>
            <w:vMerge w:val="restart"/>
            <w:shd w:val="clear" w:color="auto" w:fill="C6D9F1" w:themeFill="text2" w:themeFillTint="33"/>
            <w:vAlign w:val="center"/>
          </w:tcPr>
          <w:p w14:paraId="6EF06D4A" w14:textId="580B0060"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1890" w:type="dxa"/>
            <w:vMerge w:val="restart"/>
            <w:shd w:val="clear" w:color="auto" w:fill="C6D9F1" w:themeFill="text2" w:themeFillTint="33"/>
            <w:vAlign w:val="center"/>
          </w:tcPr>
          <w:p w14:paraId="189DB183"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Status (</w:t>
            </w:r>
            <w:r w:rsidRPr="008E7CDC">
              <w:rPr>
                <w:i/>
                <w:iCs/>
                <w:sz w:val="20"/>
                <w:szCs w:val="20"/>
              </w:rPr>
              <w:t>functional/ non-functional)</w:t>
            </w:r>
          </w:p>
        </w:tc>
      </w:tr>
      <w:tr w:rsidR="00DE54DA" w:rsidRPr="008E7CDC" w14:paraId="4D401715" w14:textId="77777777" w:rsidTr="00DE54DA">
        <w:trPr>
          <w:trHeight w:val="238"/>
        </w:trPr>
        <w:tc>
          <w:tcPr>
            <w:tcW w:w="681" w:type="dxa"/>
            <w:vMerge/>
            <w:shd w:val="clear" w:color="auto" w:fill="C6D9F1" w:themeFill="text2" w:themeFillTint="33"/>
            <w:vAlign w:val="center"/>
          </w:tcPr>
          <w:p w14:paraId="124DA7D0" w14:textId="77777777" w:rsidR="00DE54DA" w:rsidRPr="008E7CDC" w:rsidRDefault="00DE54DA" w:rsidP="00DE54DA">
            <w:pPr>
              <w:pStyle w:val="ListParagraph"/>
              <w:spacing w:line="240" w:lineRule="auto"/>
              <w:ind w:left="0"/>
              <w:jc w:val="center"/>
              <w:rPr>
                <w:b/>
                <w:bCs/>
                <w:sz w:val="20"/>
                <w:szCs w:val="20"/>
              </w:rPr>
            </w:pPr>
          </w:p>
        </w:tc>
        <w:tc>
          <w:tcPr>
            <w:tcW w:w="1374" w:type="dxa"/>
            <w:shd w:val="clear" w:color="auto" w:fill="C6D9F1" w:themeFill="text2" w:themeFillTint="33"/>
            <w:vAlign w:val="center"/>
          </w:tcPr>
          <w:p w14:paraId="482BA3D0"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District name</w:t>
            </w:r>
          </w:p>
        </w:tc>
        <w:tc>
          <w:tcPr>
            <w:tcW w:w="1274" w:type="dxa"/>
            <w:shd w:val="clear" w:color="auto" w:fill="C6D9F1" w:themeFill="text2" w:themeFillTint="33"/>
            <w:vAlign w:val="center"/>
          </w:tcPr>
          <w:p w14:paraId="4D3846D1"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Taluka Name</w:t>
            </w:r>
          </w:p>
        </w:tc>
        <w:tc>
          <w:tcPr>
            <w:tcW w:w="1891" w:type="dxa"/>
            <w:shd w:val="clear" w:color="auto" w:fill="C6D9F1" w:themeFill="text2" w:themeFillTint="33"/>
            <w:vAlign w:val="center"/>
          </w:tcPr>
          <w:p w14:paraId="03019B1E"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Village Name &amp; Census code</w:t>
            </w:r>
          </w:p>
        </w:tc>
        <w:tc>
          <w:tcPr>
            <w:tcW w:w="1530" w:type="dxa"/>
            <w:vMerge/>
            <w:shd w:val="clear" w:color="auto" w:fill="C6D9F1" w:themeFill="text2" w:themeFillTint="33"/>
            <w:vAlign w:val="center"/>
          </w:tcPr>
          <w:p w14:paraId="6FA8838B" w14:textId="77777777" w:rsidR="00DE54DA" w:rsidRPr="008E7CDC" w:rsidRDefault="00DE54DA" w:rsidP="00DE54DA">
            <w:pPr>
              <w:pStyle w:val="ListParagraph"/>
              <w:spacing w:line="240" w:lineRule="auto"/>
              <w:ind w:left="0"/>
              <w:jc w:val="center"/>
              <w:rPr>
                <w:b/>
                <w:bCs/>
                <w:sz w:val="20"/>
                <w:szCs w:val="20"/>
              </w:rPr>
            </w:pPr>
          </w:p>
        </w:tc>
        <w:tc>
          <w:tcPr>
            <w:tcW w:w="1890" w:type="dxa"/>
            <w:vMerge/>
            <w:shd w:val="clear" w:color="auto" w:fill="C6D9F1" w:themeFill="text2" w:themeFillTint="33"/>
            <w:vAlign w:val="center"/>
          </w:tcPr>
          <w:p w14:paraId="2ECB6DCD" w14:textId="77777777" w:rsidR="00DE54DA" w:rsidRPr="008E7CDC" w:rsidRDefault="00DE54DA" w:rsidP="00DE54DA">
            <w:pPr>
              <w:pStyle w:val="ListParagraph"/>
              <w:spacing w:line="240" w:lineRule="auto"/>
              <w:ind w:left="0"/>
              <w:jc w:val="center"/>
              <w:rPr>
                <w:b/>
                <w:bCs/>
                <w:sz w:val="20"/>
                <w:szCs w:val="20"/>
              </w:rPr>
            </w:pPr>
          </w:p>
        </w:tc>
      </w:tr>
      <w:tr w:rsidR="00DE54DA" w:rsidRPr="008E7CDC" w14:paraId="3FE81407" w14:textId="77777777" w:rsidTr="00DE54DA">
        <w:trPr>
          <w:trHeight w:val="238"/>
        </w:trPr>
        <w:tc>
          <w:tcPr>
            <w:tcW w:w="681" w:type="dxa"/>
            <w:vAlign w:val="center"/>
          </w:tcPr>
          <w:p w14:paraId="2EC250A7"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374" w:type="dxa"/>
            <w:vAlign w:val="center"/>
          </w:tcPr>
          <w:p w14:paraId="6F9CF034" w14:textId="77777777" w:rsidR="00DE54DA" w:rsidRPr="008E7CDC" w:rsidRDefault="00DE54DA" w:rsidP="00DE54DA">
            <w:pPr>
              <w:pStyle w:val="ListParagraph"/>
              <w:spacing w:line="240" w:lineRule="auto"/>
              <w:ind w:left="0"/>
              <w:jc w:val="center"/>
              <w:rPr>
                <w:sz w:val="20"/>
                <w:szCs w:val="20"/>
              </w:rPr>
            </w:pPr>
          </w:p>
        </w:tc>
        <w:tc>
          <w:tcPr>
            <w:tcW w:w="1274" w:type="dxa"/>
          </w:tcPr>
          <w:p w14:paraId="72B7FD6A" w14:textId="77777777" w:rsidR="00DE54DA" w:rsidRPr="008E7CDC" w:rsidRDefault="00DE54DA" w:rsidP="00DE54DA">
            <w:pPr>
              <w:pStyle w:val="ListParagraph"/>
              <w:spacing w:line="240" w:lineRule="auto"/>
              <w:ind w:left="0"/>
              <w:jc w:val="center"/>
              <w:rPr>
                <w:sz w:val="20"/>
                <w:szCs w:val="20"/>
              </w:rPr>
            </w:pPr>
          </w:p>
        </w:tc>
        <w:tc>
          <w:tcPr>
            <w:tcW w:w="1891" w:type="dxa"/>
            <w:vAlign w:val="center"/>
          </w:tcPr>
          <w:p w14:paraId="1781B589"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661DFD24"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27854D02" w14:textId="77777777" w:rsidR="00DE54DA" w:rsidRPr="008E7CDC" w:rsidRDefault="00DE54DA" w:rsidP="00DE54DA">
            <w:pPr>
              <w:pStyle w:val="ListParagraph"/>
              <w:spacing w:line="240" w:lineRule="auto"/>
              <w:ind w:left="0"/>
              <w:jc w:val="center"/>
              <w:rPr>
                <w:sz w:val="20"/>
                <w:szCs w:val="20"/>
              </w:rPr>
            </w:pPr>
          </w:p>
        </w:tc>
      </w:tr>
      <w:tr w:rsidR="00DE54DA" w:rsidRPr="008E7CDC" w14:paraId="1A631D8D" w14:textId="77777777" w:rsidTr="00DE54DA">
        <w:trPr>
          <w:trHeight w:val="238"/>
        </w:trPr>
        <w:tc>
          <w:tcPr>
            <w:tcW w:w="681" w:type="dxa"/>
            <w:vAlign w:val="center"/>
          </w:tcPr>
          <w:p w14:paraId="45552344"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374" w:type="dxa"/>
            <w:vAlign w:val="center"/>
          </w:tcPr>
          <w:p w14:paraId="6E36AF8F" w14:textId="77777777" w:rsidR="00DE54DA" w:rsidRPr="008E7CDC" w:rsidRDefault="00DE54DA" w:rsidP="00DE54DA">
            <w:pPr>
              <w:pStyle w:val="ListParagraph"/>
              <w:spacing w:line="240" w:lineRule="auto"/>
              <w:ind w:left="0"/>
              <w:jc w:val="center"/>
              <w:rPr>
                <w:sz w:val="20"/>
                <w:szCs w:val="20"/>
              </w:rPr>
            </w:pPr>
          </w:p>
        </w:tc>
        <w:tc>
          <w:tcPr>
            <w:tcW w:w="1274" w:type="dxa"/>
          </w:tcPr>
          <w:p w14:paraId="42F9E235" w14:textId="77777777" w:rsidR="00DE54DA" w:rsidRPr="008E7CDC" w:rsidRDefault="00DE54DA" w:rsidP="00DE54DA">
            <w:pPr>
              <w:pStyle w:val="ListParagraph"/>
              <w:spacing w:line="240" w:lineRule="auto"/>
              <w:ind w:left="0"/>
              <w:jc w:val="center"/>
              <w:rPr>
                <w:sz w:val="20"/>
                <w:szCs w:val="20"/>
              </w:rPr>
            </w:pPr>
          </w:p>
        </w:tc>
        <w:tc>
          <w:tcPr>
            <w:tcW w:w="1891" w:type="dxa"/>
            <w:vAlign w:val="center"/>
          </w:tcPr>
          <w:p w14:paraId="0767DC68"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367F2A65"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478A2967" w14:textId="77777777" w:rsidR="00DE54DA" w:rsidRPr="008E7CDC" w:rsidRDefault="00DE54DA" w:rsidP="00DE54DA">
            <w:pPr>
              <w:pStyle w:val="ListParagraph"/>
              <w:spacing w:line="240" w:lineRule="auto"/>
              <w:ind w:left="0"/>
              <w:jc w:val="center"/>
              <w:rPr>
                <w:sz w:val="20"/>
                <w:szCs w:val="20"/>
              </w:rPr>
            </w:pPr>
          </w:p>
        </w:tc>
      </w:tr>
    </w:tbl>
    <w:p w14:paraId="7D60E635" w14:textId="77777777"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Electronic Adulteration Testing Machine</w:t>
      </w: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74"/>
        <w:gridCol w:w="1274"/>
        <w:gridCol w:w="1981"/>
        <w:gridCol w:w="1530"/>
        <w:gridCol w:w="1890"/>
      </w:tblGrid>
      <w:tr w:rsidR="00DE54DA" w:rsidRPr="008E7CDC" w14:paraId="226B0144" w14:textId="77777777" w:rsidTr="00DD46F1">
        <w:trPr>
          <w:trHeight w:val="223"/>
        </w:trPr>
        <w:tc>
          <w:tcPr>
            <w:tcW w:w="681" w:type="dxa"/>
            <w:vMerge w:val="restart"/>
            <w:shd w:val="clear" w:color="auto" w:fill="C6D9F1" w:themeFill="text2" w:themeFillTint="33"/>
            <w:vAlign w:val="center"/>
          </w:tcPr>
          <w:p w14:paraId="6EA461AE"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4629" w:type="dxa"/>
            <w:gridSpan w:val="3"/>
            <w:shd w:val="clear" w:color="auto" w:fill="C6D9F1" w:themeFill="text2" w:themeFillTint="33"/>
            <w:vAlign w:val="center"/>
          </w:tcPr>
          <w:p w14:paraId="33444001" w14:textId="77777777"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530" w:type="dxa"/>
            <w:vMerge w:val="restart"/>
            <w:shd w:val="clear" w:color="auto" w:fill="C6D9F1" w:themeFill="text2" w:themeFillTint="33"/>
            <w:vAlign w:val="center"/>
          </w:tcPr>
          <w:p w14:paraId="5C584080" w14:textId="391A4901"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1890" w:type="dxa"/>
            <w:vMerge w:val="restart"/>
            <w:shd w:val="clear" w:color="auto" w:fill="C6D9F1" w:themeFill="text2" w:themeFillTint="33"/>
            <w:vAlign w:val="center"/>
          </w:tcPr>
          <w:p w14:paraId="40AF5C0C"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 non-functional)</w:t>
            </w:r>
          </w:p>
        </w:tc>
      </w:tr>
      <w:tr w:rsidR="00DE54DA" w:rsidRPr="008E7CDC" w14:paraId="3EA09756" w14:textId="77777777" w:rsidTr="00DE54DA">
        <w:trPr>
          <w:trHeight w:val="238"/>
        </w:trPr>
        <w:tc>
          <w:tcPr>
            <w:tcW w:w="681" w:type="dxa"/>
            <w:vMerge/>
            <w:shd w:val="clear" w:color="auto" w:fill="C6D9F1" w:themeFill="text2" w:themeFillTint="33"/>
            <w:vAlign w:val="center"/>
          </w:tcPr>
          <w:p w14:paraId="7E1C5D6C" w14:textId="77777777" w:rsidR="00DE54DA" w:rsidRPr="008E7CDC" w:rsidRDefault="00DE54DA" w:rsidP="00DE54DA">
            <w:pPr>
              <w:pStyle w:val="ListParagraph"/>
              <w:spacing w:line="240" w:lineRule="auto"/>
              <w:ind w:left="0"/>
              <w:jc w:val="center"/>
              <w:rPr>
                <w:b/>
                <w:bCs/>
                <w:sz w:val="20"/>
                <w:szCs w:val="20"/>
              </w:rPr>
            </w:pPr>
          </w:p>
        </w:tc>
        <w:tc>
          <w:tcPr>
            <w:tcW w:w="1374" w:type="dxa"/>
            <w:shd w:val="clear" w:color="auto" w:fill="C6D9F1" w:themeFill="text2" w:themeFillTint="33"/>
            <w:vAlign w:val="center"/>
          </w:tcPr>
          <w:p w14:paraId="213902A1"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District name</w:t>
            </w:r>
          </w:p>
        </w:tc>
        <w:tc>
          <w:tcPr>
            <w:tcW w:w="1274" w:type="dxa"/>
            <w:shd w:val="clear" w:color="auto" w:fill="C6D9F1" w:themeFill="text2" w:themeFillTint="33"/>
            <w:vAlign w:val="center"/>
          </w:tcPr>
          <w:p w14:paraId="2326A0D9"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Taluka Name</w:t>
            </w:r>
          </w:p>
        </w:tc>
        <w:tc>
          <w:tcPr>
            <w:tcW w:w="1981" w:type="dxa"/>
            <w:shd w:val="clear" w:color="auto" w:fill="C6D9F1" w:themeFill="text2" w:themeFillTint="33"/>
            <w:vAlign w:val="center"/>
          </w:tcPr>
          <w:p w14:paraId="1BF56DD1"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Village Name &amp; Census code</w:t>
            </w:r>
          </w:p>
        </w:tc>
        <w:tc>
          <w:tcPr>
            <w:tcW w:w="1530" w:type="dxa"/>
            <w:vMerge/>
            <w:shd w:val="clear" w:color="auto" w:fill="C6D9F1" w:themeFill="text2" w:themeFillTint="33"/>
            <w:vAlign w:val="center"/>
          </w:tcPr>
          <w:p w14:paraId="31829B41" w14:textId="77777777" w:rsidR="00DE54DA" w:rsidRPr="008E7CDC" w:rsidRDefault="00DE54DA" w:rsidP="00DE54DA">
            <w:pPr>
              <w:pStyle w:val="ListParagraph"/>
              <w:spacing w:line="240" w:lineRule="auto"/>
              <w:ind w:left="0"/>
              <w:jc w:val="center"/>
              <w:rPr>
                <w:b/>
                <w:bCs/>
                <w:sz w:val="20"/>
                <w:szCs w:val="20"/>
              </w:rPr>
            </w:pPr>
          </w:p>
        </w:tc>
        <w:tc>
          <w:tcPr>
            <w:tcW w:w="1890" w:type="dxa"/>
            <w:vMerge/>
            <w:shd w:val="clear" w:color="auto" w:fill="C6D9F1" w:themeFill="text2" w:themeFillTint="33"/>
            <w:vAlign w:val="center"/>
          </w:tcPr>
          <w:p w14:paraId="7A8AEC85" w14:textId="77777777" w:rsidR="00DE54DA" w:rsidRPr="008E7CDC" w:rsidRDefault="00DE54DA" w:rsidP="00DE54DA">
            <w:pPr>
              <w:pStyle w:val="ListParagraph"/>
              <w:spacing w:line="240" w:lineRule="auto"/>
              <w:ind w:left="0"/>
              <w:jc w:val="center"/>
              <w:rPr>
                <w:b/>
                <w:bCs/>
                <w:sz w:val="20"/>
                <w:szCs w:val="20"/>
              </w:rPr>
            </w:pPr>
          </w:p>
        </w:tc>
      </w:tr>
      <w:tr w:rsidR="00DE54DA" w:rsidRPr="008E7CDC" w14:paraId="0CA50929" w14:textId="77777777" w:rsidTr="00DE54DA">
        <w:trPr>
          <w:trHeight w:val="238"/>
        </w:trPr>
        <w:tc>
          <w:tcPr>
            <w:tcW w:w="681" w:type="dxa"/>
            <w:vAlign w:val="center"/>
          </w:tcPr>
          <w:p w14:paraId="31DAA32C"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374" w:type="dxa"/>
            <w:vAlign w:val="center"/>
          </w:tcPr>
          <w:p w14:paraId="2BB29C29" w14:textId="77777777" w:rsidR="00DE54DA" w:rsidRPr="008E7CDC" w:rsidRDefault="00DE54DA" w:rsidP="00DE54DA">
            <w:pPr>
              <w:pStyle w:val="ListParagraph"/>
              <w:spacing w:line="240" w:lineRule="auto"/>
              <w:ind w:left="0"/>
              <w:jc w:val="center"/>
              <w:rPr>
                <w:sz w:val="20"/>
                <w:szCs w:val="20"/>
              </w:rPr>
            </w:pPr>
          </w:p>
        </w:tc>
        <w:tc>
          <w:tcPr>
            <w:tcW w:w="1274" w:type="dxa"/>
          </w:tcPr>
          <w:p w14:paraId="7E1DAE2D" w14:textId="77777777" w:rsidR="00DE54DA" w:rsidRPr="008E7CDC" w:rsidRDefault="00DE54DA" w:rsidP="00DE54DA">
            <w:pPr>
              <w:pStyle w:val="ListParagraph"/>
              <w:spacing w:line="240" w:lineRule="auto"/>
              <w:ind w:left="0"/>
              <w:jc w:val="center"/>
              <w:rPr>
                <w:sz w:val="20"/>
                <w:szCs w:val="20"/>
              </w:rPr>
            </w:pPr>
          </w:p>
        </w:tc>
        <w:tc>
          <w:tcPr>
            <w:tcW w:w="1981" w:type="dxa"/>
            <w:vAlign w:val="center"/>
          </w:tcPr>
          <w:p w14:paraId="53AFFA05"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21176D75"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1ACEDA9A" w14:textId="77777777" w:rsidR="00DE54DA" w:rsidRPr="008E7CDC" w:rsidRDefault="00DE54DA" w:rsidP="00DE54DA">
            <w:pPr>
              <w:pStyle w:val="ListParagraph"/>
              <w:spacing w:line="240" w:lineRule="auto"/>
              <w:ind w:left="0"/>
              <w:jc w:val="center"/>
              <w:rPr>
                <w:sz w:val="20"/>
                <w:szCs w:val="20"/>
              </w:rPr>
            </w:pPr>
          </w:p>
        </w:tc>
      </w:tr>
      <w:tr w:rsidR="00DE54DA" w:rsidRPr="008E7CDC" w14:paraId="614CD11D" w14:textId="77777777" w:rsidTr="00DE54DA">
        <w:trPr>
          <w:trHeight w:val="238"/>
        </w:trPr>
        <w:tc>
          <w:tcPr>
            <w:tcW w:w="681" w:type="dxa"/>
            <w:vAlign w:val="center"/>
          </w:tcPr>
          <w:p w14:paraId="325D1AC0"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374" w:type="dxa"/>
            <w:vAlign w:val="center"/>
          </w:tcPr>
          <w:p w14:paraId="38D7FBB6" w14:textId="77777777" w:rsidR="00DE54DA" w:rsidRPr="008E7CDC" w:rsidRDefault="00DE54DA" w:rsidP="00DE54DA">
            <w:pPr>
              <w:pStyle w:val="ListParagraph"/>
              <w:spacing w:line="240" w:lineRule="auto"/>
              <w:ind w:left="0"/>
              <w:jc w:val="center"/>
              <w:rPr>
                <w:sz w:val="20"/>
                <w:szCs w:val="20"/>
              </w:rPr>
            </w:pPr>
          </w:p>
        </w:tc>
        <w:tc>
          <w:tcPr>
            <w:tcW w:w="1274" w:type="dxa"/>
          </w:tcPr>
          <w:p w14:paraId="50E0454A" w14:textId="77777777" w:rsidR="00DE54DA" w:rsidRPr="008E7CDC" w:rsidRDefault="00DE54DA" w:rsidP="00DE54DA">
            <w:pPr>
              <w:pStyle w:val="ListParagraph"/>
              <w:spacing w:line="240" w:lineRule="auto"/>
              <w:ind w:left="0"/>
              <w:jc w:val="center"/>
              <w:rPr>
                <w:sz w:val="20"/>
                <w:szCs w:val="20"/>
              </w:rPr>
            </w:pPr>
          </w:p>
        </w:tc>
        <w:tc>
          <w:tcPr>
            <w:tcW w:w="1981" w:type="dxa"/>
            <w:vAlign w:val="center"/>
          </w:tcPr>
          <w:p w14:paraId="46CF0F5C" w14:textId="77777777" w:rsidR="00DE54DA" w:rsidRPr="008E7CDC" w:rsidRDefault="00DE54DA" w:rsidP="00DE54DA">
            <w:pPr>
              <w:pStyle w:val="ListParagraph"/>
              <w:spacing w:line="240" w:lineRule="auto"/>
              <w:ind w:left="0"/>
              <w:jc w:val="center"/>
              <w:rPr>
                <w:sz w:val="20"/>
                <w:szCs w:val="20"/>
              </w:rPr>
            </w:pPr>
          </w:p>
        </w:tc>
        <w:tc>
          <w:tcPr>
            <w:tcW w:w="1530" w:type="dxa"/>
            <w:vAlign w:val="center"/>
          </w:tcPr>
          <w:p w14:paraId="108D1058" w14:textId="77777777" w:rsidR="00DE54DA" w:rsidRPr="008E7CDC" w:rsidRDefault="00DE54DA" w:rsidP="00DE54DA">
            <w:pPr>
              <w:pStyle w:val="ListParagraph"/>
              <w:spacing w:line="240" w:lineRule="auto"/>
              <w:ind w:left="0"/>
              <w:jc w:val="center"/>
              <w:rPr>
                <w:sz w:val="20"/>
                <w:szCs w:val="20"/>
              </w:rPr>
            </w:pPr>
          </w:p>
        </w:tc>
        <w:tc>
          <w:tcPr>
            <w:tcW w:w="1890" w:type="dxa"/>
            <w:vAlign w:val="center"/>
          </w:tcPr>
          <w:p w14:paraId="0EB8C43B" w14:textId="77777777" w:rsidR="00DE54DA" w:rsidRPr="008E7CDC" w:rsidRDefault="00DE54DA" w:rsidP="00DE54DA">
            <w:pPr>
              <w:pStyle w:val="ListParagraph"/>
              <w:spacing w:line="240" w:lineRule="auto"/>
              <w:ind w:left="0"/>
              <w:jc w:val="center"/>
              <w:rPr>
                <w:sz w:val="20"/>
                <w:szCs w:val="20"/>
              </w:rPr>
            </w:pPr>
          </w:p>
        </w:tc>
      </w:tr>
    </w:tbl>
    <w:p w14:paraId="04BAF870" w14:textId="27E131E0"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Milk Testing Laboratories</w:t>
      </w:r>
    </w:p>
    <w:tbl>
      <w:tblPr>
        <w:tblW w:w="881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42"/>
        <w:gridCol w:w="1059"/>
        <w:gridCol w:w="1080"/>
        <w:gridCol w:w="1350"/>
        <w:gridCol w:w="1463"/>
        <w:gridCol w:w="2154"/>
      </w:tblGrid>
      <w:tr w:rsidR="00DE54DA" w:rsidRPr="008E7CDC" w14:paraId="0D22FEA5" w14:textId="77777777" w:rsidTr="00DD46F1">
        <w:trPr>
          <w:trHeight w:val="269"/>
        </w:trPr>
        <w:tc>
          <w:tcPr>
            <w:tcW w:w="566" w:type="dxa"/>
            <w:vMerge w:val="restart"/>
            <w:shd w:val="clear" w:color="auto" w:fill="C6D9F1" w:themeFill="text2" w:themeFillTint="33"/>
            <w:vAlign w:val="center"/>
          </w:tcPr>
          <w:p w14:paraId="4D577156"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No.</w:t>
            </w:r>
          </w:p>
        </w:tc>
        <w:tc>
          <w:tcPr>
            <w:tcW w:w="3281" w:type="dxa"/>
            <w:gridSpan w:val="3"/>
            <w:shd w:val="clear" w:color="auto" w:fill="C6D9F1" w:themeFill="text2" w:themeFillTint="33"/>
            <w:vAlign w:val="center"/>
          </w:tcPr>
          <w:p w14:paraId="2EA3D911" w14:textId="77777777" w:rsidR="00DE54DA" w:rsidRPr="008E7CDC" w:rsidRDefault="00DE54DA" w:rsidP="00DD46F1">
            <w:pPr>
              <w:spacing w:after="0" w:line="240" w:lineRule="auto"/>
              <w:ind w:left="0"/>
              <w:contextualSpacing/>
              <w:jc w:val="center"/>
              <w:rPr>
                <w:b/>
                <w:bCs/>
                <w:sz w:val="20"/>
                <w:szCs w:val="20"/>
              </w:rPr>
            </w:pPr>
            <w:r w:rsidRPr="008E7CDC">
              <w:rPr>
                <w:b/>
                <w:bCs/>
                <w:sz w:val="20"/>
                <w:szCs w:val="20"/>
              </w:rPr>
              <w:t>Location</w:t>
            </w:r>
          </w:p>
        </w:tc>
        <w:tc>
          <w:tcPr>
            <w:tcW w:w="1350" w:type="dxa"/>
            <w:vMerge w:val="restart"/>
            <w:shd w:val="clear" w:color="auto" w:fill="C6D9F1" w:themeFill="text2" w:themeFillTint="33"/>
            <w:vAlign w:val="center"/>
          </w:tcPr>
          <w:p w14:paraId="5ECB3F6F"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Capacity</w:t>
            </w:r>
          </w:p>
        </w:tc>
        <w:tc>
          <w:tcPr>
            <w:tcW w:w="1463" w:type="dxa"/>
            <w:vMerge w:val="restart"/>
            <w:shd w:val="clear" w:color="auto" w:fill="C6D9F1" w:themeFill="text2" w:themeFillTint="33"/>
            <w:vAlign w:val="center"/>
          </w:tcPr>
          <w:p w14:paraId="364D727F" w14:textId="406F74F1"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2154" w:type="dxa"/>
            <w:vMerge w:val="restart"/>
            <w:shd w:val="clear" w:color="auto" w:fill="C6D9F1" w:themeFill="text2" w:themeFillTint="33"/>
            <w:vAlign w:val="center"/>
          </w:tcPr>
          <w:p w14:paraId="542E3E90" w14:textId="77777777" w:rsidR="00DE54DA" w:rsidRPr="008E7CDC" w:rsidRDefault="00DE54DA" w:rsidP="00DE54DA">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(functional/non-functional)</w:t>
            </w:r>
          </w:p>
        </w:tc>
      </w:tr>
      <w:tr w:rsidR="00DE54DA" w:rsidRPr="008E7CDC" w14:paraId="1C63E4A6" w14:textId="77777777" w:rsidTr="00DD46F1">
        <w:trPr>
          <w:trHeight w:val="288"/>
        </w:trPr>
        <w:tc>
          <w:tcPr>
            <w:tcW w:w="566" w:type="dxa"/>
            <w:vMerge/>
            <w:shd w:val="clear" w:color="auto" w:fill="C6D9F1" w:themeFill="text2" w:themeFillTint="33"/>
            <w:vAlign w:val="center"/>
          </w:tcPr>
          <w:p w14:paraId="128FBBBD" w14:textId="77777777" w:rsidR="00DE54DA" w:rsidRPr="008E7CDC" w:rsidRDefault="00DE54DA" w:rsidP="00DE54DA">
            <w:pPr>
              <w:pStyle w:val="ListParagraph"/>
              <w:spacing w:line="240" w:lineRule="auto"/>
              <w:ind w:left="0"/>
              <w:jc w:val="center"/>
              <w:rPr>
                <w:b/>
                <w:bCs/>
                <w:sz w:val="20"/>
                <w:szCs w:val="20"/>
              </w:rPr>
            </w:pPr>
          </w:p>
        </w:tc>
        <w:tc>
          <w:tcPr>
            <w:tcW w:w="1142" w:type="dxa"/>
            <w:shd w:val="clear" w:color="auto" w:fill="C6D9F1" w:themeFill="text2" w:themeFillTint="33"/>
            <w:vAlign w:val="center"/>
          </w:tcPr>
          <w:p w14:paraId="2F21F330"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District name</w:t>
            </w:r>
          </w:p>
        </w:tc>
        <w:tc>
          <w:tcPr>
            <w:tcW w:w="1059" w:type="dxa"/>
            <w:shd w:val="clear" w:color="auto" w:fill="C6D9F1" w:themeFill="text2" w:themeFillTint="33"/>
            <w:vAlign w:val="center"/>
          </w:tcPr>
          <w:p w14:paraId="447B54C0"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Taluka Name</w:t>
            </w:r>
          </w:p>
        </w:tc>
        <w:tc>
          <w:tcPr>
            <w:tcW w:w="1080" w:type="dxa"/>
            <w:shd w:val="clear" w:color="auto" w:fill="C6D9F1" w:themeFill="text2" w:themeFillTint="33"/>
            <w:vAlign w:val="center"/>
          </w:tcPr>
          <w:p w14:paraId="4A6F1B32" w14:textId="77777777" w:rsidR="00DE54DA" w:rsidRPr="008E7CDC" w:rsidRDefault="00DE54DA" w:rsidP="00DE54DA">
            <w:pPr>
              <w:spacing w:after="0" w:line="240" w:lineRule="auto"/>
              <w:ind w:left="0"/>
              <w:contextualSpacing/>
              <w:jc w:val="center"/>
              <w:rPr>
                <w:b/>
                <w:bCs/>
                <w:sz w:val="20"/>
                <w:szCs w:val="20"/>
              </w:rPr>
            </w:pPr>
            <w:r w:rsidRPr="008E7CDC">
              <w:rPr>
                <w:b/>
                <w:bCs/>
                <w:sz w:val="20"/>
                <w:szCs w:val="20"/>
              </w:rPr>
              <w:t>Village Name</w:t>
            </w:r>
          </w:p>
        </w:tc>
        <w:tc>
          <w:tcPr>
            <w:tcW w:w="1350" w:type="dxa"/>
            <w:vMerge/>
            <w:shd w:val="clear" w:color="auto" w:fill="C6D9F1" w:themeFill="text2" w:themeFillTint="33"/>
            <w:vAlign w:val="center"/>
          </w:tcPr>
          <w:p w14:paraId="23733804" w14:textId="77777777" w:rsidR="00DE54DA" w:rsidRPr="008E7CDC" w:rsidRDefault="00DE54DA" w:rsidP="00DE54DA">
            <w:pPr>
              <w:pStyle w:val="ListParagraph"/>
              <w:spacing w:line="240" w:lineRule="auto"/>
              <w:ind w:left="0"/>
              <w:jc w:val="center"/>
              <w:rPr>
                <w:b/>
                <w:bCs/>
                <w:sz w:val="20"/>
                <w:szCs w:val="20"/>
              </w:rPr>
            </w:pPr>
          </w:p>
        </w:tc>
        <w:tc>
          <w:tcPr>
            <w:tcW w:w="1463" w:type="dxa"/>
            <w:vMerge/>
            <w:shd w:val="clear" w:color="auto" w:fill="C6D9F1" w:themeFill="text2" w:themeFillTint="33"/>
            <w:vAlign w:val="center"/>
          </w:tcPr>
          <w:p w14:paraId="1638A5AE" w14:textId="77777777" w:rsidR="00DE54DA" w:rsidRPr="008E7CDC" w:rsidRDefault="00DE54DA" w:rsidP="00DE54DA">
            <w:pPr>
              <w:pStyle w:val="ListParagraph"/>
              <w:spacing w:line="240" w:lineRule="auto"/>
              <w:ind w:left="0"/>
              <w:jc w:val="center"/>
              <w:rPr>
                <w:b/>
                <w:bCs/>
                <w:sz w:val="20"/>
                <w:szCs w:val="20"/>
              </w:rPr>
            </w:pPr>
          </w:p>
        </w:tc>
        <w:tc>
          <w:tcPr>
            <w:tcW w:w="2154" w:type="dxa"/>
            <w:vMerge/>
            <w:shd w:val="clear" w:color="auto" w:fill="C6D9F1" w:themeFill="text2" w:themeFillTint="33"/>
            <w:vAlign w:val="center"/>
          </w:tcPr>
          <w:p w14:paraId="1638CED8" w14:textId="77777777" w:rsidR="00DE54DA" w:rsidRPr="008E7CDC" w:rsidRDefault="00DE54DA" w:rsidP="00DE54DA">
            <w:pPr>
              <w:pStyle w:val="ListParagraph"/>
              <w:spacing w:line="240" w:lineRule="auto"/>
              <w:ind w:left="0"/>
              <w:jc w:val="center"/>
              <w:rPr>
                <w:b/>
                <w:bCs/>
                <w:sz w:val="20"/>
                <w:szCs w:val="20"/>
              </w:rPr>
            </w:pPr>
          </w:p>
        </w:tc>
      </w:tr>
      <w:tr w:rsidR="00DE54DA" w:rsidRPr="008E7CDC" w14:paraId="55BE5484" w14:textId="77777777" w:rsidTr="00DD46F1">
        <w:trPr>
          <w:trHeight w:val="288"/>
        </w:trPr>
        <w:tc>
          <w:tcPr>
            <w:tcW w:w="566" w:type="dxa"/>
            <w:vAlign w:val="center"/>
          </w:tcPr>
          <w:p w14:paraId="3F478647" w14:textId="77777777" w:rsidR="00DE54DA" w:rsidRPr="008E7CDC" w:rsidRDefault="00DE54DA" w:rsidP="00DE54DA">
            <w:pPr>
              <w:pStyle w:val="ListParagraph"/>
              <w:spacing w:line="240" w:lineRule="auto"/>
              <w:ind w:left="0"/>
              <w:jc w:val="center"/>
              <w:rPr>
                <w:sz w:val="20"/>
                <w:szCs w:val="20"/>
              </w:rPr>
            </w:pPr>
            <w:r w:rsidRPr="008E7CDC">
              <w:rPr>
                <w:sz w:val="20"/>
                <w:szCs w:val="20"/>
              </w:rPr>
              <w:t>1</w:t>
            </w:r>
          </w:p>
        </w:tc>
        <w:tc>
          <w:tcPr>
            <w:tcW w:w="1142" w:type="dxa"/>
            <w:vAlign w:val="center"/>
          </w:tcPr>
          <w:p w14:paraId="35F720B2" w14:textId="77777777" w:rsidR="00DE54DA" w:rsidRPr="008E7CDC" w:rsidRDefault="00DE54DA" w:rsidP="00DE54DA">
            <w:pPr>
              <w:pStyle w:val="ListParagraph"/>
              <w:spacing w:line="240" w:lineRule="auto"/>
              <w:ind w:left="0"/>
              <w:jc w:val="center"/>
              <w:rPr>
                <w:sz w:val="20"/>
                <w:szCs w:val="20"/>
              </w:rPr>
            </w:pPr>
          </w:p>
        </w:tc>
        <w:tc>
          <w:tcPr>
            <w:tcW w:w="1059" w:type="dxa"/>
          </w:tcPr>
          <w:p w14:paraId="64AE0A67" w14:textId="77777777" w:rsidR="00DE54DA" w:rsidRPr="008E7CDC" w:rsidRDefault="00DE54DA" w:rsidP="00DE54DA">
            <w:pPr>
              <w:pStyle w:val="ListParagraph"/>
              <w:spacing w:line="240" w:lineRule="auto"/>
              <w:ind w:left="0"/>
              <w:jc w:val="center"/>
              <w:rPr>
                <w:sz w:val="20"/>
                <w:szCs w:val="20"/>
              </w:rPr>
            </w:pPr>
          </w:p>
        </w:tc>
        <w:tc>
          <w:tcPr>
            <w:tcW w:w="1080" w:type="dxa"/>
            <w:vAlign w:val="center"/>
          </w:tcPr>
          <w:p w14:paraId="03D20509"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2B17E829" w14:textId="77777777" w:rsidR="00DE54DA" w:rsidRPr="008E7CDC" w:rsidRDefault="00DE54DA" w:rsidP="00DE54DA">
            <w:pPr>
              <w:pStyle w:val="ListParagraph"/>
              <w:spacing w:line="240" w:lineRule="auto"/>
              <w:ind w:left="0"/>
              <w:jc w:val="center"/>
              <w:rPr>
                <w:sz w:val="20"/>
                <w:szCs w:val="20"/>
              </w:rPr>
            </w:pPr>
          </w:p>
        </w:tc>
        <w:tc>
          <w:tcPr>
            <w:tcW w:w="1463" w:type="dxa"/>
            <w:vAlign w:val="center"/>
          </w:tcPr>
          <w:p w14:paraId="4F324815" w14:textId="77777777" w:rsidR="00DE54DA" w:rsidRPr="008E7CDC" w:rsidRDefault="00DE54DA" w:rsidP="00DE54DA">
            <w:pPr>
              <w:pStyle w:val="ListParagraph"/>
              <w:spacing w:line="240" w:lineRule="auto"/>
              <w:ind w:left="0"/>
              <w:jc w:val="center"/>
              <w:rPr>
                <w:sz w:val="20"/>
                <w:szCs w:val="20"/>
              </w:rPr>
            </w:pPr>
          </w:p>
        </w:tc>
        <w:tc>
          <w:tcPr>
            <w:tcW w:w="2154" w:type="dxa"/>
            <w:vAlign w:val="center"/>
          </w:tcPr>
          <w:p w14:paraId="570429A4" w14:textId="77777777" w:rsidR="00DE54DA" w:rsidRPr="008E7CDC" w:rsidRDefault="00DE54DA" w:rsidP="00DE54DA">
            <w:pPr>
              <w:pStyle w:val="ListParagraph"/>
              <w:spacing w:line="240" w:lineRule="auto"/>
              <w:ind w:left="0"/>
              <w:jc w:val="center"/>
              <w:rPr>
                <w:sz w:val="20"/>
                <w:szCs w:val="20"/>
              </w:rPr>
            </w:pPr>
          </w:p>
        </w:tc>
      </w:tr>
      <w:tr w:rsidR="00DE54DA" w:rsidRPr="008E7CDC" w14:paraId="67F646EB" w14:textId="77777777" w:rsidTr="00DD46F1">
        <w:trPr>
          <w:trHeight w:val="288"/>
        </w:trPr>
        <w:tc>
          <w:tcPr>
            <w:tcW w:w="566" w:type="dxa"/>
            <w:vAlign w:val="center"/>
          </w:tcPr>
          <w:p w14:paraId="01BD20ED" w14:textId="77777777" w:rsidR="00DE54DA" w:rsidRPr="008E7CDC" w:rsidRDefault="00DE54DA" w:rsidP="00DE54DA">
            <w:pPr>
              <w:pStyle w:val="ListParagraph"/>
              <w:spacing w:line="240" w:lineRule="auto"/>
              <w:ind w:left="0"/>
              <w:jc w:val="center"/>
              <w:rPr>
                <w:sz w:val="20"/>
                <w:szCs w:val="20"/>
              </w:rPr>
            </w:pPr>
            <w:r w:rsidRPr="008E7CDC">
              <w:rPr>
                <w:sz w:val="20"/>
                <w:szCs w:val="20"/>
              </w:rPr>
              <w:t>2</w:t>
            </w:r>
          </w:p>
        </w:tc>
        <w:tc>
          <w:tcPr>
            <w:tcW w:w="1142" w:type="dxa"/>
            <w:vAlign w:val="center"/>
          </w:tcPr>
          <w:p w14:paraId="4FA4D6D3" w14:textId="77777777" w:rsidR="00DE54DA" w:rsidRPr="008E7CDC" w:rsidRDefault="00DE54DA" w:rsidP="00DE54DA">
            <w:pPr>
              <w:pStyle w:val="ListParagraph"/>
              <w:spacing w:line="240" w:lineRule="auto"/>
              <w:ind w:left="0"/>
              <w:jc w:val="center"/>
              <w:rPr>
                <w:sz w:val="20"/>
                <w:szCs w:val="20"/>
              </w:rPr>
            </w:pPr>
          </w:p>
        </w:tc>
        <w:tc>
          <w:tcPr>
            <w:tcW w:w="1059" w:type="dxa"/>
          </w:tcPr>
          <w:p w14:paraId="01D23560" w14:textId="77777777" w:rsidR="00DE54DA" w:rsidRPr="008E7CDC" w:rsidRDefault="00DE54DA" w:rsidP="00DE54DA">
            <w:pPr>
              <w:pStyle w:val="ListParagraph"/>
              <w:spacing w:line="240" w:lineRule="auto"/>
              <w:ind w:left="0"/>
              <w:jc w:val="center"/>
              <w:rPr>
                <w:sz w:val="20"/>
                <w:szCs w:val="20"/>
              </w:rPr>
            </w:pPr>
          </w:p>
        </w:tc>
        <w:tc>
          <w:tcPr>
            <w:tcW w:w="1080" w:type="dxa"/>
            <w:vAlign w:val="center"/>
          </w:tcPr>
          <w:p w14:paraId="78564A63" w14:textId="77777777" w:rsidR="00DE54DA" w:rsidRPr="008E7CDC" w:rsidRDefault="00DE54DA" w:rsidP="00DE54DA">
            <w:pPr>
              <w:pStyle w:val="ListParagraph"/>
              <w:spacing w:line="240" w:lineRule="auto"/>
              <w:ind w:left="0"/>
              <w:jc w:val="center"/>
              <w:rPr>
                <w:sz w:val="20"/>
                <w:szCs w:val="20"/>
              </w:rPr>
            </w:pPr>
          </w:p>
        </w:tc>
        <w:tc>
          <w:tcPr>
            <w:tcW w:w="1350" w:type="dxa"/>
            <w:vAlign w:val="center"/>
          </w:tcPr>
          <w:p w14:paraId="21709FBF" w14:textId="77777777" w:rsidR="00DE54DA" w:rsidRPr="008E7CDC" w:rsidRDefault="00DE54DA" w:rsidP="00DE54DA">
            <w:pPr>
              <w:pStyle w:val="ListParagraph"/>
              <w:spacing w:line="240" w:lineRule="auto"/>
              <w:ind w:left="0"/>
              <w:jc w:val="center"/>
              <w:rPr>
                <w:sz w:val="20"/>
                <w:szCs w:val="20"/>
              </w:rPr>
            </w:pPr>
          </w:p>
        </w:tc>
        <w:tc>
          <w:tcPr>
            <w:tcW w:w="1463" w:type="dxa"/>
            <w:vAlign w:val="center"/>
          </w:tcPr>
          <w:p w14:paraId="78AD1C74" w14:textId="77777777" w:rsidR="00DE54DA" w:rsidRPr="008E7CDC" w:rsidRDefault="00DE54DA" w:rsidP="00DE54DA">
            <w:pPr>
              <w:pStyle w:val="ListParagraph"/>
              <w:spacing w:line="240" w:lineRule="auto"/>
              <w:ind w:left="0"/>
              <w:jc w:val="center"/>
              <w:rPr>
                <w:sz w:val="20"/>
                <w:szCs w:val="20"/>
              </w:rPr>
            </w:pPr>
          </w:p>
        </w:tc>
        <w:tc>
          <w:tcPr>
            <w:tcW w:w="2154" w:type="dxa"/>
            <w:vAlign w:val="center"/>
          </w:tcPr>
          <w:p w14:paraId="24298594" w14:textId="77777777" w:rsidR="00DE54DA" w:rsidRPr="008E7CDC" w:rsidRDefault="00DE54DA" w:rsidP="00DE54DA">
            <w:pPr>
              <w:pStyle w:val="ListParagraph"/>
              <w:spacing w:line="240" w:lineRule="auto"/>
              <w:ind w:left="0"/>
              <w:jc w:val="center"/>
              <w:rPr>
                <w:sz w:val="20"/>
                <w:szCs w:val="20"/>
              </w:rPr>
            </w:pPr>
          </w:p>
        </w:tc>
      </w:tr>
    </w:tbl>
    <w:p w14:paraId="00B1CD17" w14:textId="77777777" w:rsidR="00DE54DA" w:rsidRPr="008E7CDC" w:rsidRDefault="00DE54DA" w:rsidP="00DD46F1">
      <w:pPr>
        <w:pStyle w:val="Caption"/>
        <w:numPr>
          <w:ilvl w:val="0"/>
          <w:numId w:val="48"/>
        </w:numPr>
        <w:spacing w:before="120" w:after="120"/>
        <w:ind w:left="446"/>
        <w:rPr>
          <w:color w:val="auto"/>
          <w:sz w:val="24"/>
          <w:szCs w:val="22"/>
        </w:rPr>
      </w:pPr>
      <w:r w:rsidRPr="008E7CDC">
        <w:rPr>
          <w:color w:val="auto"/>
          <w:sz w:val="24"/>
          <w:szCs w:val="22"/>
        </w:rPr>
        <w:t>Milk processing plant</w:t>
      </w:r>
    </w:p>
    <w:tbl>
      <w:tblPr>
        <w:tblW w:w="881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42"/>
        <w:gridCol w:w="1059"/>
        <w:gridCol w:w="1080"/>
        <w:gridCol w:w="1350"/>
        <w:gridCol w:w="1463"/>
        <w:gridCol w:w="2154"/>
      </w:tblGrid>
      <w:tr w:rsidR="00DD46F1" w:rsidRPr="008E7CDC" w14:paraId="163CB48C" w14:textId="77777777" w:rsidTr="00DD46F1">
        <w:trPr>
          <w:trHeight w:val="269"/>
        </w:trPr>
        <w:tc>
          <w:tcPr>
            <w:tcW w:w="566" w:type="dxa"/>
            <w:vMerge w:val="restart"/>
            <w:shd w:val="clear" w:color="auto" w:fill="C6D9F1" w:themeFill="text2" w:themeFillTint="33"/>
            <w:vAlign w:val="center"/>
          </w:tcPr>
          <w:p w14:paraId="367F1341" w14:textId="77777777" w:rsidR="00DD46F1" w:rsidRPr="008E7CDC" w:rsidRDefault="00DD46F1" w:rsidP="0066452B">
            <w:pPr>
              <w:pStyle w:val="ListParagraph"/>
              <w:spacing w:line="240" w:lineRule="auto"/>
              <w:ind w:left="0"/>
              <w:jc w:val="center"/>
              <w:rPr>
                <w:b/>
                <w:bCs/>
                <w:sz w:val="20"/>
                <w:szCs w:val="20"/>
              </w:rPr>
            </w:pPr>
            <w:r w:rsidRPr="008E7CDC">
              <w:rPr>
                <w:b/>
                <w:bCs/>
                <w:sz w:val="20"/>
                <w:szCs w:val="20"/>
              </w:rPr>
              <w:t>No.</w:t>
            </w:r>
          </w:p>
        </w:tc>
        <w:tc>
          <w:tcPr>
            <w:tcW w:w="3281" w:type="dxa"/>
            <w:gridSpan w:val="3"/>
            <w:shd w:val="clear" w:color="auto" w:fill="C6D9F1" w:themeFill="text2" w:themeFillTint="33"/>
            <w:vAlign w:val="center"/>
          </w:tcPr>
          <w:p w14:paraId="44126EA4" w14:textId="77777777" w:rsidR="00DD46F1" w:rsidRPr="008E7CDC" w:rsidRDefault="00DD46F1" w:rsidP="00DD46F1">
            <w:pPr>
              <w:spacing w:after="0" w:line="240" w:lineRule="auto"/>
              <w:ind w:left="0"/>
              <w:contextualSpacing/>
              <w:jc w:val="center"/>
              <w:rPr>
                <w:b/>
                <w:bCs/>
                <w:sz w:val="20"/>
                <w:szCs w:val="20"/>
              </w:rPr>
            </w:pPr>
            <w:r w:rsidRPr="008E7CDC">
              <w:rPr>
                <w:b/>
                <w:bCs/>
                <w:sz w:val="20"/>
                <w:szCs w:val="20"/>
              </w:rPr>
              <w:t>Location</w:t>
            </w:r>
          </w:p>
        </w:tc>
        <w:tc>
          <w:tcPr>
            <w:tcW w:w="1350" w:type="dxa"/>
            <w:vMerge w:val="restart"/>
            <w:shd w:val="clear" w:color="auto" w:fill="C6D9F1" w:themeFill="text2" w:themeFillTint="33"/>
            <w:vAlign w:val="center"/>
          </w:tcPr>
          <w:p w14:paraId="122B751A" w14:textId="77777777" w:rsidR="00DD46F1" w:rsidRPr="008E7CDC" w:rsidRDefault="00DD46F1" w:rsidP="0066452B">
            <w:pPr>
              <w:pStyle w:val="ListParagraph"/>
              <w:spacing w:line="240" w:lineRule="auto"/>
              <w:ind w:left="0"/>
              <w:jc w:val="center"/>
              <w:rPr>
                <w:b/>
                <w:bCs/>
                <w:sz w:val="20"/>
                <w:szCs w:val="20"/>
              </w:rPr>
            </w:pPr>
            <w:r w:rsidRPr="008E7CDC">
              <w:rPr>
                <w:b/>
                <w:bCs/>
                <w:sz w:val="20"/>
                <w:szCs w:val="20"/>
              </w:rPr>
              <w:t>Capacity</w:t>
            </w:r>
          </w:p>
        </w:tc>
        <w:tc>
          <w:tcPr>
            <w:tcW w:w="1463" w:type="dxa"/>
            <w:vMerge w:val="restart"/>
            <w:shd w:val="clear" w:color="auto" w:fill="C6D9F1" w:themeFill="text2" w:themeFillTint="33"/>
            <w:vAlign w:val="center"/>
          </w:tcPr>
          <w:p w14:paraId="28383306" w14:textId="0EE629A1" w:rsidR="00DD46F1" w:rsidRPr="008E7CDC" w:rsidRDefault="00DD46F1" w:rsidP="0066452B">
            <w:pPr>
              <w:pStyle w:val="ListParagraph"/>
              <w:spacing w:line="240" w:lineRule="auto"/>
              <w:ind w:left="0"/>
              <w:jc w:val="center"/>
              <w:rPr>
                <w:b/>
                <w:bCs/>
                <w:sz w:val="20"/>
                <w:szCs w:val="20"/>
              </w:rPr>
            </w:pPr>
            <w:r w:rsidRPr="008E7CDC">
              <w:rPr>
                <w:b/>
                <w:bCs/>
                <w:sz w:val="20"/>
                <w:szCs w:val="20"/>
              </w:rPr>
              <w:t xml:space="preserve">Owned by </w:t>
            </w:r>
            <w:r w:rsidRPr="008E7CDC">
              <w:rPr>
                <w:i/>
                <w:iCs/>
                <w:sz w:val="20"/>
                <w:szCs w:val="20"/>
              </w:rPr>
              <w:t>(</w:t>
            </w:r>
            <w:r w:rsidR="00C81275" w:rsidRPr="008E7CDC">
              <w:rPr>
                <w:i/>
                <w:iCs/>
                <w:sz w:val="20"/>
                <w:szCs w:val="20"/>
              </w:rPr>
              <w:t>PI</w:t>
            </w:r>
            <w:r w:rsidRPr="008E7CDC">
              <w:rPr>
                <w:i/>
                <w:iCs/>
                <w:sz w:val="20"/>
                <w:szCs w:val="20"/>
              </w:rPr>
              <w:t>/ DCS)</w:t>
            </w:r>
          </w:p>
        </w:tc>
        <w:tc>
          <w:tcPr>
            <w:tcW w:w="2154" w:type="dxa"/>
            <w:vMerge w:val="restart"/>
            <w:shd w:val="clear" w:color="auto" w:fill="C6D9F1" w:themeFill="text2" w:themeFillTint="33"/>
            <w:vAlign w:val="center"/>
          </w:tcPr>
          <w:p w14:paraId="0F0A3916" w14:textId="77777777" w:rsidR="00DD46F1" w:rsidRPr="008E7CDC" w:rsidRDefault="00DD46F1" w:rsidP="0066452B">
            <w:pPr>
              <w:pStyle w:val="ListParagraph"/>
              <w:spacing w:line="240" w:lineRule="auto"/>
              <w:ind w:left="0"/>
              <w:jc w:val="center"/>
              <w:rPr>
                <w:b/>
                <w:bCs/>
                <w:sz w:val="20"/>
                <w:szCs w:val="20"/>
              </w:rPr>
            </w:pPr>
            <w:r w:rsidRPr="008E7CDC">
              <w:rPr>
                <w:b/>
                <w:bCs/>
                <w:sz w:val="20"/>
                <w:szCs w:val="20"/>
              </w:rPr>
              <w:t xml:space="preserve">Status </w:t>
            </w:r>
            <w:r w:rsidRPr="008E7CDC">
              <w:rPr>
                <w:i/>
                <w:iCs/>
                <w:sz w:val="20"/>
                <w:szCs w:val="20"/>
              </w:rPr>
              <w:t>(functional/non-functional)</w:t>
            </w:r>
          </w:p>
        </w:tc>
      </w:tr>
      <w:tr w:rsidR="00DD46F1" w:rsidRPr="008E7CDC" w14:paraId="00982970" w14:textId="77777777" w:rsidTr="0066452B">
        <w:trPr>
          <w:trHeight w:val="288"/>
        </w:trPr>
        <w:tc>
          <w:tcPr>
            <w:tcW w:w="566" w:type="dxa"/>
            <w:vMerge/>
            <w:shd w:val="clear" w:color="auto" w:fill="C6D9F1" w:themeFill="text2" w:themeFillTint="33"/>
            <w:vAlign w:val="center"/>
          </w:tcPr>
          <w:p w14:paraId="31E71123" w14:textId="77777777" w:rsidR="00DD46F1" w:rsidRPr="008E7CDC" w:rsidRDefault="00DD46F1" w:rsidP="0066452B">
            <w:pPr>
              <w:pStyle w:val="ListParagraph"/>
              <w:spacing w:line="240" w:lineRule="auto"/>
              <w:ind w:left="0"/>
              <w:jc w:val="center"/>
              <w:rPr>
                <w:b/>
                <w:bCs/>
                <w:sz w:val="20"/>
                <w:szCs w:val="20"/>
              </w:rPr>
            </w:pPr>
          </w:p>
        </w:tc>
        <w:tc>
          <w:tcPr>
            <w:tcW w:w="1142" w:type="dxa"/>
            <w:shd w:val="clear" w:color="auto" w:fill="C6D9F1" w:themeFill="text2" w:themeFillTint="33"/>
            <w:vAlign w:val="center"/>
          </w:tcPr>
          <w:p w14:paraId="088940FD" w14:textId="77777777" w:rsidR="00DD46F1" w:rsidRPr="008E7CDC" w:rsidRDefault="00DD46F1" w:rsidP="0066452B">
            <w:pPr>
              <w:spacing w:after="0" w:line="240" w:lineRule="auto"/>
              <w:ind w:left="0"/>
              <w:contextualSpacing/>
              <w:jc w:val="center"/>
              <w:rPr>
                <w:b/>
                <w:bCs/>
                <w:sz w:val="20"/>
                <w:szCs w:val="20"/>
              </w:rPr>
            </w:pPr>
            <w:r w:rsidRPr="008E7CDC">
              <w:rPr>
                <w:b/>
                <w:bCs/>
                <w:sz w:val="20"/>
                <w:szCs w:val="20"/>
              </w:rPr>
              <w:t>District name</w:t>
            </w:r>
          </w:p>
        </w:tc>
        <w:tc>
          <w:tcPr>
            <w:tcW w:w="1059" w:type="dxa"/>
            <w:shd w:val="clear" w:color="auto" w:fill="C6D9F1" w:themeFill="text2" w:themeFillTint="33"/>
            <w:vAlign w:val="center"/>
          </w:tcPr>
          <w:p w14:paraId="148ED226" w14:textId="77777777" w:rsidR="00DD46F1" w:rsidRPr="008E7CDC" w:rsidRDefault="00DD46F1" w:rsidP="0066452B">
            <w:pPr>
              <w:spacing w:after="0" w:line="240" w:lineRule="auto"/>
              <w:ind w:left="0"/>
              <w:contextualSpacing/>
              <w:jc w:val="center"/>
              <w:rPr>
                <w:b/>
                <w:bCs/>
                <w:sz w:val="20"/>
                <w:szCs w:val="20"/>
              </w:rPr>
            </w:pPr>
            <w:r w:rsidRPr="008E7CDC">
              <w:rPr>
                <w:b/>
                <w:bCs/>
                <w:sz w:val="20"/>
                <w:szCs w:val="20"/>
              </w:rPr>
              <w:t>Taluka Name</w:t>
            </w:r>
          </w:p>
        </w:tc>
        <w:tc>
          <w:tcPr>
            <w:tcW w:w="1080" w:type="dxa"/>
            <w:shd w:val="clear" w:color="auto" w:fill="C6D9F1" w:themeFill="text2" w:themeFillTint="33"/>
            <w:vAlign w:val="center"/>
          </w:tcPr>
          <w:p w14:paraId="4620C409" w14:textId="77777777" w:rsidR="00DD46F1" w:rsidRPr="008E7CDC" w:rsidRDefault="00DD46F1" w:rsidP="0066452B">
            <w:pPr>
              <w:spacing w:after="0" w:line="240" w:lineRule="auto"/>
              <w:ind w:left="0"/>
              <w:contextualSpacing/>
              <w:jc w:val="center"/>
              <w:rPr>
                <w:b/>
                <w:bCs/>
                <w:sz w:val="20"/>
                <w:szCs w:val="20"/>
              </w:rPr>
            </w:pPr>
            <w:r w:rsidRPr="008E7CDC">
              <w:rPr>
                <w:b/>
                <w:bCs/>
                <w:sz w:val="20"/>
                <w:szCs w:val="20"/>
              </w:rPr>
              <w:t>Village Name</w:t>
            </w:r>
          </w:p>
        </w:tc>
        <w:tc>
          <w:tcPr>
            <w:tcW w:w="1350" w:type="dxa"/>
            <w:vMerge/>
            <w:shd w:val="clear" w:color="auto" w:fill="C6D9F1" w:themeFill="text2" w:themeFillTint="33"/>
            <w:vAlign w:val="center"/>
          </w:tcPr>
          <w:p w14:paraId="720D6B01" w14:textId="77777777" w:rsidR="00DD46F1" w:rsidRPr="008E7CDC" w:rsidRDefault="00DD46F1" w:rsidP="0066452B">
            <w:pPr>
              <w:pStyle w:val="ListParagraph"/>
              <w:spacing w:line="240" w:lineRule="auto"/>
              <w:ind w:left="0"/>
              <w:jc w:val="center"/>
              <w:rPr>
                <w:b/>
                <w:bCs/>
                <w:sz w:val="20"/>
                <w:szCs w:val="20"/>
              </w:rPr>
            </w:pPr>
          </w:p>
        </w:tc>
        <w:tc>
          <w:tcPr>
            <w:tcW w:w="1463" w:type="dxa"/>
            <w:vMerge/>
            <w:shd w:val="clear" w:color="auto" w:fill="C6D9F1" w:themeFill="text2" w:themeFillTint="33"/>
            <w:vAlign w:val="center"/>
          </w:tcPr>
          <w:p w14:paraId="07CEE81F" w14:textId="77777777" w:rsidR="00DD46F1" w:rsidRPr="008E7CDC" w:rsidRDefault="00DD46F1" w:rsidP="0066452B">
            <w:pPr>
              <w:pStyle w:val="ListParagraph"/>
              <w:spacing w:line="240" w:lineRule="auto"/>
              <w:ind w:left="0"/>
              <w:jc w:val="center"/>
              <w:rPr>
                <w:b/>
                <w:bCs/>
                <w:sz w:val="20"/>
                <w:szCs w:val="20"/>
              </w:rPr>
            </w:pPr>
          </w:p>
        </w:tc>
        <w:tc>
          <w:tcPr>
            <w:tcW w:w="2154" w:type="dxa"/>
            <w:vMerge/>
            <w:shd w:val="clear" w:color="auto" w:fill="C6D9F1" w:themeFill="text2" w:themeFillTint="33"/>
            <w:vAlign w:val="center"/>
          </w:tcPr>
          <w:p w14:paraId="27ABB053" w14:textId="77777777" w:rsidR="00DD46F1" w:rsidRPr="008E7CDC" w:rsidRDefault="00DD46F1" w:rsidP="0066452B">
            <w:pPr>
              <w:pStyle w:val="ListParagraph"/>
              <w:spacing w:line="240" w:lineRule="auto"/>
              <w:ind w:left="0"/>
              <w:jc w:val="center"/>
              <w:rPr>
                <w:b/>
                <w:bCs/>
                <w:sz w:val="20"/>
                <w:szCs w:val="20"/>
              </w:rPr>
            </w:pPr>
          </w:p>
        </w:tc>
      </w:tr>
      <w:tr w:rsidR="00DD46F1" w:rsidRPr="008E7CDC" w14:paraId="66EF2888" w14:textId="77777777" w:rsidTr="0066452B">
        <w:trPr>
          <w:trHeight w:val="288"/>
        </w:trPr>
        <w:tc>
          <w:tcPr>
            <w:tcW w:w="566" w:type="dxa"/>
            <w:vAlign w:val="center"/>
          </w:tcPr>
          <w:p w14:paraId="687A5386" w14:textId="77777777" w:rsidR="00DD46F1" w:rsidRPr="008E7CDC" w:rsidRDefault="00DD46F1" w:rsidP="0066452B">
            <w:pPr>
              <w:pStyle w:val="ListParagraph"/>
              <w:spacing w:line="240" w:lineRule="auto"/>
              <w:ind w:left="0"/>
              <w:jc w:val="center"/>
              <w:rPr>
                <w:sz w:val="20"/>
                <w:szCs w:val="20"/>
              </w:rPr>
            </w:pPr>
            <w:r w:rsidRPr="008E7CDC">
              <w:rPr>
                <w:sz w:val="20"/>
                <w:szCs w:val="20"/>
              </w:rPr>
              <w:t>1</w:t>
            </w:r>
          </w:p>
        </w:tc>
        <w:tc>
          <w:tcPr>
            <w:tcW w:w="1142" w:type="dxa"/>
            <w:vAlign w:val="center"/>
          </w:tcPr>
          <w:p w14:paraId="37E33178" w14:textId="77777777" w:rsidR="00DD46F1" w:rsidRPr="008E7CDC" w:rsidRDefault="00DD46F1" w:rsidP="0066452B">
            <w:pPr>
              <w:pStyle w:val="ListParagraph"/>
              <w:spacing w:line="240" w:lineRule="auto"/>
              <w:ind w:left="0"/>
              <w:jc w:val="center"/>
              <w:rPr>
                <w:sz w:val="20"/>
                <w:szCs w:val="20"/>
              </w:rPr>
            </w:pPr>
          </w:p>
        </w:tc>
        <w:tc>
          <w:tcPr>
            <w:tcW w:w="1059" w:type="dxa"/>
          </w:tcPr>
          <w:p w14:paraId="21ED9C37" w14:textId="77777777" w:rsidR="00DD46F1" w:rsidRPr="008E7CDC" w:rsidRDefault="00DD46F1" w:rsidP="0066452B">
            <w:pPr>
              <w:pStyle w:val="ListParagraph"/>
              <w:spacing w:line="240" w:lineRule="auto"/>
              <w:ind w:left="0"/>
              <w:jc w:val="center"/>
              <w:rPr>
                <w:sz w:val="20"/>
                <w:szCs w:val="20"/>
              </w:rPr>
            </w:pPr>
          </w:p>
        </w:tc>
        <w:tc>
          <w:tcPr>
            <w:tcW w:w="1080" w:type="dxa"/>
            <w:vAlign w:val="center"/>
          </w:tcPr>
          <w:p w14:paraId="338EB8BB" w14:textId="77777777" w:rsidR="00DD46F1" w:rsidRPr="008E7CDC" w:rsidRDefault="00DD46F1" w:rsidP="0066452B">
            <w:pPr>
              <w:pStyle w:val="ListParagraph"/>
              <w:spacing w:line="240" w:lineRule="auto"/>
              <w:ind w:left="0"/>
              <w:jc w:val="center"/>
              <w:rPr>
                <w:sz w:val="20"/>
                <w:szCs w:val="20"/>
              </w:rPr>
            </w:pPr>
          </w:p>
        </w:tc>
        <w:tc>
          <w:tcPr>
            <w:tcW w:w="1350" w:type="dxa"/>
            <w:vAlign w:val="center"/>
          </w:tcPr>
          <w:p w14:paraId="0551B41B" w14:textId="77777777" w:rsidR="00DD46F1" w:rsidRPr="008E7CDC" w:rsidRDefault="00DD46F1" w:rsidP="0066452B">
            <w:pPr>
              <w:pStyle w:val="ListParagraph"/>
              <w:spacing w:line="240" w:lineRule="auto"/>
              <w:ind w:left="0"/>
              <w:jc w:val="center"/>
              <w:rPr>
                <w:sz w:val="20"/>
                <w:szCs w:val="20"/>
              </w:rPr>
            </w:pPr>
          </w:p>
        </w:tc>
        <w:tc>
          <w:tcPr>
            <w:tcW w:w="1463" w:type="dxa"/>
            <w:vAlign w:val="center"/>
          </w:tcPr>
          <w:p w14:paraId="2A771EF1" w14:textId="77777777" w:rsidR="00DD46F1" w:rsidRPr="008E7CDC" w:rsidRDefault="00DD46F1" w:rsidP="0066452B">
            <w:pPr>
              <w:pStyle w:val="ListParagraph"/>
              <w:spacing w:line="240" w:lineRule="auto"/>
              <w:ind w:left="0"/>
              <w:jc w:val="center"/>
              <w:rPr>
                <w:sz w:val="20"/>
                <w:szCs w:val="20"/>
              </w:rPr>
            </w:pPr>
          </w:p>
        </w:tc>
        <w:tc>
          <w:tcPr>
            <w:tcW w:w="2154" w:type="dxa"/>
            <w:vAlign w:val="center"/>
          </w:tcPr>
          <w:p w14:paraId="36EAC0B1" w14:textId="77777777" w:rsidR="00DD46F1" w:rsidRPr="008E7CDC" w:rsidRDefault="00DD46F1" w:rsidP="0066452B">
            <w:pPr>
              <w:pStyle w:val="ListParagraph"/>
              <w:spacing w:line="240" w:lineRule="auto"/>
              <w:ind w:left="0"/>
              <w:jc w:val="center"/>
              <w:rPr>
                <w:sz w:val="20"/>
                <w:szCs w:val="20"/>
              </w:rPr>
            </w:pPr>
          </w:p>
        </w:tc>
      </w:tr>
    </w:tbl>
    <w:p w14:paraId="76F2F3F0" w14:textId="6C82DC18" w:rsidR="00DE54DA" w:rsidRPr="008E7CDC" w:rsidRDefault="00B81E20" w:rsidP="00B81E20">
      <w:pPr>
        <w:spacing w:line="276" w:lineRule="auto"/>
        <w:ind w:left="0"/>
        <w:jc w:val="left"/>
        <w:rPr>
          <w:sz w:val="20"/>
          <w:szCs w:val="18"/>
        </w:rPr>
      </w:pPr>
      <w:r w:rsidRPr="008E7CDC">
        <w:rPr>
          <w:sz w:val="20"/>
          <w:szCs w:val="18"/>
        </w:rPr>
        <w:t xml:space="preserve">      Note: Rows may be added under each category suitably</w:t>
      </w:r>
    </w:p>
    <w:p w14:paraId="74E997F2" w14:textId="56543144" w:rsidR="00AD366E" w:rsidRPr="008E7CDC" w:rsidRDefault="00BF4E83" w:rsidP="00004D88">
      <w:pPr>
        <w:pStyle w:val="Caption"/>
        <w:ind w:left="0"/>
        <w:rPr>
          <w:color w:val="auto"/>
          <w:sz w:val="24"/>
          <w:szCs w:val="22"/>
        </w:rPr>
      </w:pPr>
      <w:bookmarkStart w:id="1731" w:name="_Ref74566640"/>
      <w:bookmarkStart w:id="1732" w:name="_Toc81389917"/>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II</w:t>
      </w:r>
      <w:r w:rsidRPr="008E7CDC">
        <w:rPr>
          <w:color w:val="auto"/>
          <w:sz w:val="24"/>
          <w:szCs w:val="22"/>
        </w:rPr>
        <w:fldChar w:fldCharType="end"/>
      </w:r>
      <w:bookmarkEnd w:id="1729"/>
      <w:bookmarkEnd w:id="1731"/>
      <w:r w:rsidRPr="008E7CDC">
        <w:rPr>
          <w:color w:val="auto"/>
          <w:sz w:val="24"/>
          <w:szCs w:val="22"/>
        </w:rPr>
        <w:t xml:space="preserve">: </w:t>
      </w:r>
      <w:r w:rsidR="00AD366E" w:rsidRPr="008E7CDC">
        <w:rPr>
          <w:color w:val="auto"/>
          <w:sz w:val="24"/>
          <w:szCs w:val="22"/>
        </w:rPr>
        <w:t xml:space="preserve">List of villages </w:t>
      </w:r>
      <w:r w:rsidR="00CA26E3" w:rsidRPr="008E7CDC">
        <w:rPr>
          <w:color w:val="auto"/>
          <w:sz w:val="24"/>
          <w:szCs w:val="22"/>
        </w:rPr>
        <w:t xml:space="preserve">proposed </w:t>
      </w:r>
      <w:r w:rsidR="00AD366E" w:rsidRPr="008E7CDC">
        <w:rPr>
          <w:color w:val="auto"/>
          <w:sz w:val="24"/>
          <w:szCs w:val="22"/>
        </w:rPr>
        <w:t xml:space="preserve">for </w:t>
      </w:r>
      <w:r w:rsidRPr="008E7CDC">
        <w:rPr>
          <w:color w:val="auto"/>
          <w:sz w:val="24"/>
          <w:szCs w:val="22"/>
        </w:rPr>
        <w:t xml:space="preserve">setting-up </w:t>
      </w:r>
      <w:r w:rsidR="00CA26E3" w:rsidRPr="008E7CDC">
        <w:rPr>
          <w:color w:val="auto"/>
          <w:sz w:val="24"/>
          <w:szCs w:val="22"/>
        </w:rPr>
        <w:t xml:space="preserve">of </w:t>
      </w:r>
      <w:r w:rsidRPr="008E7CDC">
        <w:rPr>
          <w:color w:val="auto"/>
          <w:sz w:val="24"/>
          <w:szCs w:val="22"/>
        </w:rPr>
        <w:t>new DCS</w:t>
      </w:r>
      <w:bookmarkEnd w:id="1730"/>
      <w:r w:rsidR="00C73C09" w:rsidRPr="008E7CDC">
        <w:rPr>
          <w:color w:val="auto"/>
          <w:sz w:val="24"/>
          <w:szCs w:val="22"/>
        </w:rPr>
        <w:t>/ strengthening of existing DCS</w:t>
      </w:r>
      <w:bookmarkEnd w:id="1732"/>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42"/>
        <w:gridCol w:w="969"/>
        <w:gridCol w:w="990"/>
        <w:gridCol w:w="1170"/>
        <w:gridCol w:w="1283"/>
        <w:gridCol w:w="1379"/>
        <w:gridCol w:w="1385"/>
        <w:gridCol w:w="1466"/>
      </w:tblGrid>
      <w:tr w:rsidR="009B217B" w:rsidRPr="008E7CDC" w14:paraId="3AB9002F" w14:textId="77777777" w:rsidTr="009B217B">
        <w:trPr>
          <w:trHeight w:val="288"/>
        </w:trPr>
        <w:tc>
          <w:tcPr>
            <w:tcW w:w="566" w:type="dxa"/>
            <w:shd w:val="clear" w:color="auto" w:fill="C6D9F1" w:themeFill="text2" w:themeFillTint="33"/>
            <w:vAlign w:val="center"/>
          </w:tcPr>
          <w:p w14:paraId="30F8016E" w14:textId="77777777"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No.</w:t>
            </w:r>
          </w:p>
        </w:tc>
        <w:tc>
          <w:tcPr>
            <w:tcW w:w="1142" w:type="dxa"/>
            <w:shd w:val="clear" w:color="auto" w:fill="C6D9F1" w:themeFill="text2" w:themeFillTint="33"/>
            <w:vAlign w:val="center"/>
          </w:tcPr>
          <w:p w14:paraId="355B9401" w14:textId="77777777" w:rsidR="009B217B" w:rsidRPr="008E7CDC" w:rsidRDefault="009B217B" w:rsidP="009B217B">
            <w:pPr>
              <w:spacing w:line="240" w:lineRule="auto"/>
              <w:ind w:left="0"/>
              <w:contextualSpacing/>
              <w:jc w:val="center"/>
              <w:rPr>
                <w:b/>
                <w:bCs/>
                <w:sz w:val="20"/>
                <w:szCs w:val="20"/>
              </w:rPr>
            </w:pPr>
            <w:r w:rsidRPr="008E7CDC">
              <w:rPr>
                <w:b/>
                <w:bCs/>
                <w:sz w:val="20"/>
                <w:szCs w:val="20"/>
              </w:rPr>
              <w:t>District name</w:t>
            </w:r>
          </w:p>
        </w:tc>
        <w:tc>
          <w:tcPr>
            <w:tcW w:w="969" w:type="dxa"/>
            <w:shd w:val="clear" w:color="auto" w:fill="C6D9F1" w:themeFill="text2" w:themeFillTint="33"/>
            <w:vAlign w:val="center"/>
          </w:tcPr>
          <w:p w14:paraId="1549C94D" w14:textId="77777777" w:rsidR="009B217B" w:rsidRPr="008E7CDC" w:rsidRDefault="009B217B" w:rsidP="009B217B">
            <w:pPr>
              <w:spacing w:line="240" w:lineRule="auto"/>
              <w:ind w:left="0"/>
              <w:contextualSpacing/>
              <w:jc w:val="center"/>
              <w:rPr>
                <w:b/>
                <w:bCs/>
                <w:sz w:val="20"/>
                <w:szCs w:val="20"/>
              </w:rPr>
            </w:pPr>
            <w:r w:rsidRPr="008E7CDC">
              <w:rPr>
                <w:b/>
                <w:bCs/>
                <w:sz w:val="20"/>
                <w:szCs w:val="20"/>
              </w:rPr>
              <w:t>Taluka Name</w:t>
            </w:r>
          </w:p>
        </w:tc>
        <w:tc>
          <w:tcPr>
            <w:tcW w:w="990" w:type="dxa"/>
            <w:shd w:val="clear" w:color="auto" w:fill="C6D9F1" w:themeFill="text2" w:themeFillTint="33"/>
            <w:vAlign w:val="center"/>
          </w:tcPr>
          <w:p w14:paraId="6857AF18" w14:textId="77777777" w:rsidR="009B217B" w:rsidRPr="008E7CDC" w:rsidRDefault="009B217B" w:rsidP="009B217B">
            <w:pPr>
              <w:spacing w:line="240" w:lineRule="auto"/>
              <w:ind w:left="0"/>
              <w:contextualSpacing/>
              <w:jc w:val="center"/>
              <w:rPr>
                <w:b/>
                <w:bCs/>
                <w:sz w:val="20"/>
                <w:szCs w:val="20"/>
              </w:rPr>
            </w:pPr>
          </w:p>
          <w:p w14:paraId="4ABC47C5" w14:textId="77777777" w:rsidR="009B217B" w:rsidRPr="008E7CDC" w:rsidRDefault="009B217B" w:rsidP="009B217B">
            <w:pPr>
              <w:spacing w:line="240" w:lineRule="auto"/>
              <w:ind w:left="0"/>
              <w:contextualSpacing/>
              <w:jc w:val="center"/>
              <w:rPr>
                <w:b/>
                <w:bCs/>
                <w:sz w:val="20"/>
                <w:szCs w:val="20"/>
              </w:rPr>
            </w:pPr>
            <w:r w:rsidRPr="008E7CDC">
              <w:rPr>
                <w:b/>
                <w:bCs/>
                <w:sz w:val="20"/>
                <w:szCs w:val="20"/>
              </w:rPr>
              <w:t>Village Name</w:t>
            </w:r>
          </w:p>
        </w:tc>
        <w:tc>
          <w:tcPr>
            <w:tcW w:w="1170" w:type="dxa"/>
            <w:shd w:val="clear" w:color="auto" w:fill="C6D9F1" w:themeFill="text2" w:themeFillTint="33"/>
            <w:vAlign w:val="center"/>
          </w:tcPr>
          <w:p w14:paraId="341A1E45" w14:textId="77777777"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Census Code</w:t>
            </w:r>
          </w:p>
          <w:p w14:paraId="6907FE67" w14:textId="77777777"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sz w:val="20"/>
                <w:szCs w:val="20"/>
              </w:rPr>
              <w:t>(as per Human Census 2011)</w:t>
            </w:r>
          </w:p>
        </w:tc>
        <w:tc>
          <w:tcPr>
            <w:tcW w:w="1283" w:type="dxa"/>
            <w:shd w:val="clear" w:color="auto" w:fill="C6D9F1" w:themeFill="text2" w:themeFillTint="33"/>
            <w:vAlign w:val="center"/>
          </w:tcPr>
          <w:p w14:paraId="11F66924" w14:textId="05D020A6"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 xml:space="preserve">Status </w:t>
            </w:r>
            <w:r w:rsidRPr="008E7CDC">
              <w:rPr>
                <w:i/>
                <w:iCs/>
                <w:sz w:val="20"/>
                <w:szCs w:val="20"/>
              </w:rPr>
              <w:t>(registered/ un-registered)</w:t>
            </w:r>
          </w:p>
        </w:tc>
        <w:tc>
          <w:tcPr>
            <w:tcW w:w="1379" w:type="dxa"/>
            <w:shd w:val="clear" w:color="auto" w:fill="C6D9F1" w:themeFill="text2" w:themeFillTint="33"/>
            <w:vAlign w:val="center"/>
          </w:tcPr>
          <w:p w14:paraId="72B79E3D" w14:textId="33C1195A"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Existing Milk Production (TKgPD)</w:t>
            </w:r>
          </w:p>
        </w:tc>
        <w:tc>
          <w:tcPr>
            <w:tcW w:w="1385" w:type="dxa"/>
            <w:shd w:val="clear" w:color="auto" w:fill="C6D9F1" w:themeFill="text2" w:themeFillTint="33"/>
            <w:vAlign w:val="center"/>
          </w:tcPr>
          <w:p w14:paraId="093E8EC9" w14:textId="77777777"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Existing Milk marketable surplus (TKgPD)</w:t>
            </w:r>
          </w:p>
        </w:tc>
        <w:tc>
          <w:tcPr>
            <w:tcW w:w="1466" w:type="dxa"/>
            <w:shd w:val="clear" w:color="auto" w:fill="C6D9F1" w:themeFill="text2" w:themeFillTint="33"/>
            <w:vAlign w:val="center"/>
          </w:tcPr>
          <w:p w14:paraId="3FF87BFA" w14:textId="77777777" w:rsidR="009B217B" w:rsidRPr="008E7CDC" w:rsidRDefault="009B217B" w:rsidP="009B217B">
            <w:pPr>
              <w:pStyle w:val="ListParagraph"/>
              <w:spacing w:before="100" w:beforeAutospacing="1" w:after="100" w:afterAutospacing="1" w:line="240" w:lineRule="auto"/>
              <w:ind w:left="0"/>
              <w:jc w:val="center"/>
              <w:rPr>
                <w:b/>
                <w:bCs/>
                <w:sz w:val="20"/>
                <w:szCs w:val="20"/>
              </w:rPr>
            </w:pPr>
            <w:r w:rsidRPr="008E7CDC">
              <w:rPr>
                <w:b/>
                <w:bCs/>
                <w:sz w:val="20"/>
                <w:szCs w:val="20"/>
              </w:rPr>
              <w:t>Expected Milk procurement (TKgPD) (1</w:t>
            </w:r>
            <w:r w:rsidRPr="008E7CDC">
              <w:rPr>
                <w:b/>
                <w:bCs/>
                <w:sz w:val="20"/>
                <w:szCs w:val="20"/>
                <w:vertAlign w:val="superscript"/>
              </w:rPr>
              <w:t>st</w:t>
            </w:r>
            <w:r w:rsidRPr="008E7CDC">
              <w:rPr>
                <w:b/>
                <w:bCs/>
                <w:sz w:val="20"/>
                <w:szCs w:val="20"/>
              </w:rPr>
              <w:t xml:space="preserve"> year of operation)</w:t>
            </w:r>
          </w:p>
        </w:tc>
      </w:tr>
      <w:tr w:rsidR="009B217B" w:rsidRPr="008E7CDC" w14:paraId="09451987" w14:textId="77777777" w:rsidTr="009B217B">
        <w:trPr>
          <w:trHeight w:val="288"/>
        </w:trPr>
        <w:tc>
          <w:tcPr>
            <w:tcW w:w="566" w:type="dxa"/>
            <w:vAlign w:val="center"/>
          </w:tcPr>
          <w:p w14:paraId="6648E729"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1</w:t>
            </w:r>
          </w:p>
        </w:tc>
        <w:tc>
          <w:tcPr>
            <w:tcW w:w="1142" w:type="dxa"/>
            <w:vAlign w:val="center"/>
          </w:tcPr>
          <w:p w14:paraId="15D8F2C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3EE77352"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503FEA41"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3F0A94CF"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7D1CE3F0"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13FB90D5" w14:textId="352C3C95"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34F007BB"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77656E4B"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53F04522" w14:textId="77777777" w:rsidTr="009B217B">
        <w:trPr>
          <w:trHeight w:val="288"/>
        </w:trPr>
        <w:tc>
          <w:tcPr>
            <w:tcW w:w="566" w:type="dxa"/>
            <w:vAlign w:val="center"/>
          </w:tcPr>
          <w:p w14:paraId="3AF10146"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2</w:t>
            </w:r>
          </w:p>
        </w:tc>
        <w:tc>
          <w:tcPr>
            <w:tcW w:w="1142" w:type="dxa"/>
            <w:vAlign w:val="center"/>
          </w:tcPr>
          <w:p w14:paraId="4ACA9AD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59A41894"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074FCF1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1BC97436"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294B4CB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1A7C0BF1" w14:textId="586156C9"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23E2EB9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53753E9F"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4511DE31" w14:textId="77777777" w:rsidTr="009B217B">
        <w:trPr>
          <w:trHeight w:val="288"/>
        </w:trPr>
        <w:tc>
          <w:tcPr>
            <w:tcW w:w="566" w:type="dxa"/>
            <w:vAlign w:val="center"/>
          </w:tcPr>
          <w:p w14:paraId="43990E5B"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3</w:t>
            </w:r>
          </w:p>
        </w:tc>
        <w:tc>
          <w:tcPr>
            <w:tcW w:w="1142" w:type="dxa"/>
            <w:vAlign w:val="center"/>
          </w:tcPr>
          <w:p w14:paraId="61C88D34"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65DDDD0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0B7641C6"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52C5FAA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4BD7D3A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102ED66E" w14:textId="48CBC1D5"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6FE4FF0B"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3F1934F8"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06462C63" w14:textId="77777777" w:rsidTr="009B217B">
        <w:trPr>
          <w:trHeight w:val="288"/>
        </w:trPr>
        <w:tc>
          <w:tcPr>
            <w:tcW w:w="566" w:type="dxa"/>
            <w:vAlign w:val="center"/>
          </w:tcPr>
          <w:p w14:paraId="5985DE4F"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4</w:t>
            </w:r>
          </w:p>
        </w:tc>
        <w:tc>
          <w:tcPr>
            <w:tcW w:w="1142" w:type="dxa"/>
            <w:vAlign w:val="center"/>
          </w:tcPr>
          <w:p w14:paraId="7FAE54B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5DF5C0E8"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37F67400"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04CCF72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12C4440F"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46331E4A" w14:textId="31E0A91B"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321DC56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3B2B46C1"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4E02E6F3" w14:textId="77777777" w:rsidTr="009B217B">
        <w:trPr>
          <w:trHeight w:val="288"/>
        </w:trPr>
        <w:tc>
          <w:tcPr>
            <w:tcW w:w="566" w:type="dxa"/>
            <w:vAlign w:val="center"/>
          </w:tcPr>
          <w:p w14:paraId="4D219660"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5</w:t>
            </w:r>
          </w:p>
        </w:tc>
        <w:tc>
          <w:tcPr>
            <w:tcW w:w="1142" w:type="dxa"/>
            <w:vAlign w:val="center"/>
          </w:tcPr>
          <w:p w14:paraId="1C92B47F"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43233AE3"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3996ECA2"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6E00D858"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04B550D6"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31788B7A" w14:textId="0E739F5C"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788B832F"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1B34A74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20932366" w14:textId="77777777" w:rsidTr="009B217B">
        <w:trPr>
          <w:trHeight w:val="288"/>
        </w:trPr>
        <w:tc>
          <w:tcPr>
            <w:tcW w:w="566" w:type="dxa"/>
            <w:vAlign w:val="center"/>
          </w:tcPr>
          <w:p w14:paraId="6062D809"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6</w:t>
            </w:r>
          </w:p>
        </w:tc>
        <w:tc>
          <w:tcPr>
            <w:tcW w:w="1142" w:type="dxa"/>
            <w:vAlign w:val="center"/>
          </w:tcPr>
          <w:p w14:paraId="4B06B05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5AA859C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07898635"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41EE6157"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5D1401C0"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71192862" w14:textId="3AEACF00"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6D2F3960"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47B908CB"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7ED2A6AA" w14:textId="77777777" w:rsidTr="009B217B">
        <w:trPr>
          <w:trHeight w:val="288"/>
        </w:trPr>
        <w:tc>
          <w:tcPr>
            <w:tcW w:w="566" w:type="dxa"/>
            <w:vAlign w:val="center"/>
          </w:tcPr>
          <w:p w14:paraId="47C1B6C1"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7</w:t>
            </w:r>
          </w:p>
        </w:tc>
        <w:tc>
          <w:tcPr>
            <w:tcW w:w="1142" w:type="dxa"/>
            <w:vAlign w:val="center"/>
          </w:tcPr>
          <w:p w14:paraId="6D8CD484"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4EC1B3F4"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782175F9"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36B7C599"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3EC124D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4324470A" w14:textId="6393F8EA"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61C616E8"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0769BF0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282E4EE9" w14:textId="77777777" w:rsidTr="009B217B">
        <w:trPr>
          <w:trHeight w:val="288"/>
        </w:trPr>
        <w:tc>
          <w:tcPr>
            <w:tcW w:w="566" w:type="dxa"/>
            <w:vAlign w:val="center"/>
          </w:tcPr>
          <w:p w14:paraId="7250C543"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8</w:t>
            </w:r>
          </w:p>
        </w:tc>
        <w:tc>
          <w:tcPr>
            <w:tcW w:w="1142" w:type="dxa"/>
            <w:vAlign w:val="center"/>
          </w:tcPr>
          <w:p w14:paraId="1FAC7EC6"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378826E8"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7D4955DD"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016FF959"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0840C89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3FBD7AC3" w14:textId="12B015CB"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631B63DB"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2CD2A5C5"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r w:rsidR="009B217B" w:rsidRPr="008E7CDC" w14:paraId="580BC7D7" w14:textId="77777777" w:rsidTr="009B217B">
        <w:trPr>
          <w:trHeight w:val="288"/>
        </w:trPr>
        <w:tc>
          <w:tcPr>
            <w:tcW w:w="566" w:type="dxa"/>
            <w:vAlign w:val="center"/>
          </w:tcPr>
          <w:p w14:paraId="1395FA0B" w14:textId="77777777" w:rsidR="009B217B" w:rsidRPr="008E7CDC" w:rsidRDefault="009B217B" w:rsidP="00004D88">
            <w:pPr>
              <w:pStyle w:val="ListParagraph"/>
              <w:spacing w:before="100" w:beforeAutospacing="1" w:after="100" w:afterAutospacing="1" w:line="240" w:lineRule="auto"/>
              <w:ind w:left="0"/>
              <w:jc w:val="center"/>
              <w:rPr>
                <w:sz w:val="20"/>
                <w:szCs w:val="20"/>
              </w:rPr>
            </w:pPr>
            <w:r w:rsidRPr="008E7CDC">
              <w:rPr>
                <w:sz w:val="20"/>
                <w:szCs w:val="20"/>
              </w:rPr>
              <w:t>9</w:t>
            </w:r>
          </w:p>
        </w:tc>
        <w:tc>
          <w:tcPr>
            <w:tcW w:w="1142" w:type="dxa"/>
            <w:vAlign w:val="center"/>
          </w:tcPr>
          <w:p w14:paraId="7BA630B7"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69" w:type="dxa"/>
          </w:tcPr>
          <w:p w14:paraId="31A7C994"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990" w:type="dxa"/>
            <w:vAlign w:val="center"/>
          </w:tcPr>
          <w:p w14:paraId="0CECF83A"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170" w:type="dxa"/>
            <w:vAlign w:val="center"/>
          </w:tcPr>
          <w:p w14:paraId="79FB8B27"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283" w:type="dxa"/>
          </w:tcPr>
          <w:p w14:paraId="64EAE261"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79" w:type="dxa"/>
            <w:vAlign w:val="center"/>
          </w:tcPr>
          <w:p w14:paraId="42165F50" w14:textId="385D0DE5"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385" w:type="dxa"/>
            <w:vAlign w:val="center"/>
          </w:tcPr>
          <w:p w14:paraId="6F535B8C"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c>
          <w:tcPr>
            <w:tcW w:w="1466" w:type="dxa"/>
          </w:tcPr>
          <w:p w14:paraId="6BEC01BE" w14:textId="77777777" w:rsidR="009B217B" w:rsidRPr="008E7CDC" w:rsidRDefault="009B217B" w:rsidP="00004D88">
            <w:pPr>
              <w:pStyle w:val="ListParagraph"/>
              <w:spacing w:before="100" w:beforeAutospacing="1" w:after="100" w:afterAutospacing="1" w:line="240" w:lineRule="auto"/>
              <w:ind w:left="0"/>
              <w:jc w:val="center"/>
              <w:rPr>
                <w:sz w:val="20"/>
                <w:szCs w:val="20"/>
              </w:rPr>
            </w:pPr>
          </w:p>
        </w:tc>
      </w:tr>
    </w:tbl>
    <w:p w14:paraId="56FE59A6" w14:textId="77777777" w:rsidR="00AD366E" w:rsidRPr="008E7CDC" w:rsidRDefault="00AD366E" w:rsidP="00004D88">
      <w:pPr>
        <w:pStyle w:val="Caption"/>
        <w:ind w:left="0" w:hanging="1260"/>
        <w:rPr>
          <w:color w:val="auto"/>
          <w:sz w:val="24"/>
          <w:szCs w:val="22"/>
        </w:rPr>
      </w:pPr>
      <w:r w:rsidRPr="008E7CDC">
        <w:rPr>
          <w:color w:val="auto"/>
          <w:sz w:val="24"/>
          <w:szCs w:val="22"/>
        </w:rPr>
        <w:t xml:space="preserve"> </w:t>
      </w:r>
    </w:p>
    <w:p w14:paraId="4FFAD0D4" w14:textId="77777777" w:rsidR="00CA26E3" w:rsidRPr="008E7CDC" w:rsidRDefault="00CA26E3" w:rsidP="00004D88">
      <w:pPr>
        <w:ind w:left="0"/>
      </w:pPr>
    </w:p>
    <w:p w14:paraId="642A3153" w14:textId="77777777" w:rsidR="00CA26E3" w:rsidRPr="008E7CDC" w:rsidRDefault="00CA26E3" w:rsidP="00004D88">
      <w:pPr>
        <w:pStyle w:val="Caption"/>
        <w:ind w:left="0" w:hanging="1260"/>
      </w:pPr>
    </w:p>
    <w:p w14:paraId="41B334F7" w14:textId="77777777" w:rsidR="00BF4E83" w:rsidRPr="008E7CDC" w:rsidRDefault="00341285" w:rsidP="00004D88">
      <w:pPr>
        <w:pStyle w:val="Caption"/>
        <w:ind w:left="0"/>
        <w:rPr>
          <w:color w:val="auto"/>
          <w:sz w:val="24"/>
          <w:szCs w:val="22"/>
        </w:rPr>
      </w:pPr>
      <w:r w:rsidRPr="008E7CDC">
        <w:br w:type="page"/>
      </w:r>
      <w:bookmarkStart w:id="1733" w:name="_Ref535573635"/>
      <w:bookmarkStart w:id="1734" w:name="_Toc81389918"/>
      <w:r w:rsidR="00BF4E83" w:rsidRPr="008E7CDC">
        <w:rPr>
          <w:color w:val="auto"/>
          <w:sz w:val="24"/>
          <w:szCs w:val="22"/>
        </w:rPr>
        <w:lastRenderedPageBreak/>
        <w:t xml:space="preserve">Annex </w:t>
      </w:r>
      <w:r w:rsidR="00BF4E83" w:rsidRPr="008E7CDC">
        <w:rPr>
          <w:color w:val="auto"/>
          <w:sz w:val="24"/>
          <w:szCs w:val="22"/>
        </w:rPr>
        <w:fldChar w:fldCharType="begin"/>
      </w:r>
      <w:r w:rsidR="00BF4E83" w:rsidRPr="008E7CDC">
        <w:rPr>
          <w:color w:val="auto"/>
          <w:sz w:val="24"/>
          <w:szCs w:val="22"/>
        </w:rPr>
        <w:instrText xml:space="preserve"> SEQ Annex \* ROMAN </w:instrText>
      </w:r>
      <w:r w:rsidR="00BF4E83" w:rsidRPr="008E7CDC">
        <w:rPr>
          <w:color w:val="auto"/>
          <w:sz w:val="24"/>
          <w:szCs w:val="22"/>
        </w:rPr>
        <w:fldChar w:fldCharType="separate"/>
      </w:r>
      <w:r w:rsidR="00AA1861" w:rsidRPr="008E7CDC">
        <w:rPr>
          <w:noProof/>
          <w:color w:val="auto"/>
          <w:sz w:val="24"/>
          <w:szCs w:val="22"/>
        </w:rPr>
        <w:t>III</w:t>
      </w:r>
      <w:r w:rsidR="00BF4E83" w:rsidRPr="008E7CDC">
        <w:rPr>
          <w:color w:val="auto"/>
          <w:sz w:val="24"/>
          <w:szCs w:val="22"/>
        </w:rPr>
        <w:fldChar w:fldCharType="end"/>
      </w:r>
      <w:bookmarkEnd w:id="1733"/>
      <w:r w:rsidR="00BF4E83" w:rsidRPr="008E7CDC">
        <w:rPr>
          <w:color w:val="auto"/>
          <w:sz w:val="24"/>
          <w:szCs w:val="22"/>
        </w:rPr>
        <w:t xml:space="preserve">: List of </w:t>
      </w:r>
      <w:r w:rsidR="00CA26E3" w:rsidRPr="008E7CDC">
        <w:rPr>
          <w:color w:val="auto"/>
          <w:sz w:val="24"/>
          <w:szCs w:val="22"/>
        </w:rPr>
        <w:t xml:space="preserve">proposed village wise DCS </w:t>
      </w:r>
      <w:r w:rsidR="00BF4E83" w:rsidRPr="008E7CDC">
        <w:rPr>
          <w:color w:val="auto"/>
          <w:sz w:val="24"/>
          <w:szCs w:val="22"/>
        </w:rPr>
        <w:t>for installation of Electronic Milk Testing Equipment (</w:t>
      </w:r>
      <w:r w:rsidR="007F6C23" w:rsidRPr="008E7CDC">
        <w:rPr>
          <w:color w:val="auto"/>
          <w:sz w:val="24"/>
          <w:szCs w:val="22"/>
        </w:rPr>
        <w:t>AMCU)</w:t>
      </w:r>
      <w:bookmarkEnd w:id="1734"/>
    </w:p>
    <w:tbl>
      <w:tblPr>
        <w:tblW w:w="977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54"/>
        <w:gridCol w:w="1005"/>
        <w:gridCol w:w="1193"/>
        <w:gridCol w:w="1072"/>
        <w:gridCol w:w="900"/>
        <w:gridCol w:w="1561"/>
        <w:gridCol w:w="1165"/>
        <w:gridCol w:w="1165"/>
      </w:tblGrid>
      <w:tr w:rsidR="00395544" w:rsidRPr="008E7CDC" w14:paraId="575746C1" w14:textId="58582087" w:rsidTr="00395544">
        <w:trPr>
          <w:trHeight w:val="280"/>
        </w:trPr>
        <w:tc>
          <w:tcPr>
            <w:tcW w:w="556" w:type="dxa"/>
            <w:shd w:val="clear" w:color="auto" w:fill="C6D9F1" w:themeFill="text2" w:themeFillTint="33"/>
            <w:vAlign w:val="center"/>
          </w:tcPr>
          <w:p w14:paraId="1303AC38" w14:textId="77777777"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No.</w:t>
            </w:r>
          </w:p>
        </w:tc>
        <w:tc>
          <w:tcPr>
            <w:tcW w:w="1154" w:type="dxa"/>
            <w:shd w:val="clear" w:color="auto" w:fill="C6D9F1" w:themeFill="text2" w:themeFillTint="33"/>
            <w:vAlign w:val="center"/>
          </w:tcPr>
          <w:p w14:paraId="0EF29492" w14:textId="77777777" w:rsidR="00395544" w:rsidRPr="008E7CDC" w:rsidRDefault="00395544" w:rsidP="00395544">
            <w:pPr>
              <w:spacing w:line="240" w:lineRule="auto"/>
              <w:ind w:left="0"/>
              <w:contextualSpacing/>
              <w:jc w:val="center"/>
              <w:rPr>
                <w:b/>
                <w:bCs/>
                <w:sz w:val="20"/>
                <w:szCs w:val="20"/>
              </w:rPr>
            </w:pPr>
            <w:r w:rsidRPr="008E7CDC">
              <w:rPr>
                <w:b/>
                <w:bCs/>
                <w:sz w:val="20"/>
                <w:szCs w:val="20"/>
              </w:rPr>
              <w:t>District name</w:t>
            </w:r>
          </w:p>
        </w:tc>
        <w:tc>
          <w:tcPr>
            <w:tcW w:w="1005" w:type="dxa"/>
            <w:shd w:val="clear" w:color="auto" w:fill="C6D9F1" w:themeFill="text2" w:themeFillTint="33"/>
            <w:vAlign w:val="center"/>
          </w:tcPr>
          <w:p w14:paraId="0B3A6FAC" w14:textId="77777777" w:rsidR="00395544" w:rsidRPr="008E7CDC" w:rsidRDefault="00395544" w:rsidP="00395544">
            <w:pPr>
              <w:spacing w:line="240" w:lineRule="auto"/>
              <w:ind w:left="0"/>
              <w:contextualSpacing/>
              <w:jc w:val="center"/>
              <w:rPr>
                <w:b/>
                <w:bCs/>
                <w:sz w:val="20"/>
                <w:szCs w:val="20"/>
              </w:rPr>
            </w:pPr>
            <w:r w:rsidRPr="008E7CDC">
              <w:rPr>
                <w:b/>
                <w:bCs/>
                <w:sz w:val="20"/>
                <w:szCs w:val="20"/>
              </w:rPr>
              <w:t>Taluka Name</w:t>
            </w:r>
          </w:p>
        </w:tc>
        <w:tc>
          <w:tcPr>
            <w:tcW w:w="1193" w:type="dxa"/>
            <w:shd w:val="clear" w:color="auto" w:fill="C6D9F1" w:themeFill="text2" w:themeFillTint="33"/>
            <w:vAlign w:val="center"/>
          </w:tcPr>
          <w:p w14:paraId="5BDAC9A9" w14:textId="77777777" w:rsidR="00395544" w:rsidRPr="008E7CDC" w:rsidRDefault="00395544" w:rsidP="00395544">
            <w:pPr>
              <w:spacing w:line="240" w:lineRule="auto"/>
              <w:ind w:left="0"/>
              <w:contextualSpacing/>
              <w:jc w:val="center"/>
              <w:rPr>
                <w:b/>
                <w:bCs/>
                <w:sz w:val="20"/>
                <w:szCs w:val="20"/>
              </w:rPr>
            </w:pPr>
            <w:r w:rsidRPr="008E7CDC">
              <w:rPr>
                <w:b/>
                <w:bCs/>
                <w:sz w:val="20"/>
                <w:szCs w:val="20"/>
              </w:rPr>
              <w:t>Village Name</w:t>
            </w:r>
          </w:p>
        </w:tc>
        <w:tc>
          <w:tcPr>
            <w:tcW w:w="1072" w:type="dxa"/>
            <w:shd w:val="clear" w:color="auto" w:fill="C6D9F1" w:themeFill="text2" w:themeFillTint="33"/>
            <w:vAlign w:val="center"/>
          </w:tcPr>
          <w:p w14:paraId="737750BA" w14:textId="77777777"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Census Code</w:t>
            </w:r>
          </w:p>
          <w:p w14:paraId="4360E4D5" w14:textId="77777777"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sz w:val="20"/>
                <w:szCs w:val="20"/>
              </w:rPr>
              <w:t>(as per Human Census 2011)</w:t>
            </w:r>
          </w:p>
        </w:tc>
        <w:tc>
          <w:tcPr>
            <w:tcW w:w="900" w:type="dxa"/>
            <w:shd w:val="clear" w:color="auto" w:fill="C6D9F1" w:themeFill="text2" w:themeFillTint="33"/>
            <w:vAlign w:val="center"/>
          </w:tcPr>
          <w:p w14:paraId="7737A38E" w14:textId="77777777"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Name of DCS</w:t>
            </w:r>
          </w:p>
        </w:tc>
        <w:tc>
          <w:tcPr>
            <w:tcW w:w="1561" w:type="dxa"/>
            <w:shd w:val="clear" w:color="auto" w:fill="C6D9F1" w:themeFill="text2" w:themeFillTint="33"/>
            <w:vAlign w:val="center"/>
          </w:tcPr>
          <w:p w14:paraId="2C8A792C" w14:textId="1C4E8CC9"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Existing Milk procurement (TKgPD)</w:t>
            </w:r>
          </w:p>
        </w:tc>
        <w:tc>
          <w:tcPr>
            <w:tcW w:w="1165" w:type="dxa"/>
            <w:shd w:val="clear" w:color="auto" w:fill="C6D9F1" w:themeFill="text2" w:themeFillTint="33"/>
            <w:vAlign w:val="center"/>
          </w:tcPr>
          <w:p w14:paraId="4CEE7B15" w14:textId="155D740C"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No of members (Nos.)</w:t>
            </w:r>
          </w:p>
        </w:tc>
        <w:tc>
          <w:tcPr>
            <w:tcW w:w="1165" w:type="dxa"/>
            <w:shd w:val="clear" w:color="auto" w:fill="C6D9F1" w:themeFill="text2" w:themeFillTint="33"/>
            <w:vAlign w:val="center"/>
          </w:tcPr>
          <w:p w14:paraId="47E4CC1C" w14:textId="14A2E284" w:rsidR="00395544" w:rsidRPr="008E7CDC" w:rsidRDefault="00395544" w:rsidP="00395544">
            <w:pPr>
              <w:pStyle w:val="ListParagraph"/>
              <w:spacing w:before="100" w:beforeAutospacing="1" w:after="100" w:afterAutospacing="1" w:line="240" w:lineRule="auto"/>
              <w:ind w:left="0"/>
              <w:jc w:val="center"/>
              <w:rPr>
                <w:b/>
                <w:bCs/>
                <w:sz w:val="20"/>
                <w:szCs w:val="20"/>
              </w:rPr>
            </w:pPr>
            <w:r w:rsidRPr="008E7CDC">
              <w:rPr>
                <w:b/>
                <w:bCs/>
                <w:sz w:val="20"/>
                <w:szCs w:val="20"/>
              </w:rPr>
              <w:t>Existing testing facility with DCS</w:t>
            </w:r>
          </w:p>
        </w:tc>
      </w:tr>
      <w:tr w:rsidR="00395544" w:rsidRPr="008E7CDC" w14:paraId="2F1B95EF" w14:textId="2F772BAF" w:rsidTr="00395544">
        <w:trPr>
          <w:trHeight w:val="280"/>
        </w:trPr>
        <w:tc>
          <w:tcPr>
            <w:tcW w:w="556" w:type="dxa"/>
            <w:vAlign w:val="center"/>
          </w:tcPr>
          <w:p w14:paraId="4A4235AD"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1</w:t>
            </w:r>
          </w:p>
        </w:tc>
        <w:tc>
          <w:tcPr>
            <w:tcW w:w="1154" w:type="dxa"/>
            <w:vAlign w:val="center"/>
          </w:tcPr>
          <w:p w14:paraId="69120656"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7389FEEF"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10061408"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vAlign w:val="center"/>
          </w:tcPr>
          <w:p w14:paraId="543B3E76"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7FD8209C"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21680885"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CF2C1F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9D3A66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38BAE8D7" w14:textId="17A472E0" w:rsidTr="00395544">
        <w:trPr>
          <w:trHeight w:val="280"/>
        </w:trPr>
        <w:tc>
          <w:tcPr>
            <w:tcW w:w="556" w:type="dxa"/>
            <w:vAlign w:val="center"/>
          </w:tcPr>
          <w:p w14:paraId="5053AD77"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2</w:t>
            </w:r>
          </w:p>
        </w:tc>
        <w:tc>
          <w:tcPr>
            <w:tcW w:w="1154" w:type="dxa"/>
            <w:vAlign w:val="center"/>
          </w:tcPr>
          <w:p w14:paraId="35329E8D"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71F9456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02E8C436"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36BBF0DC"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6313E5F7"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0D6A0E7F"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502585F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1AD7B59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67DE9865" w14:textId="605E673A" w:rsidTr="00395544">
        <w:trPr>
          <w:trHeight w:val="280"/>
        </w:trPr>
        <w:tc>
          <w:tcPr>
            <w:tcW w:w="556" w:type="dxa"/>
            <w:vAlign w:val="center"/>
          </w:tcPr>
          <w:p w14:paraId="75835D9D"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3</w:t>
            </w:r>
          </w:p>
        </w:tc>
        <w:tc>
          <w:tcPr>
            <w:tcW w:w="1154" w:type="dxa"/>
            <w:vAlign w:val="center"/>
          </w:tcPr>
          <w:p w14:paraId="4BAB4440"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04661A9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5C174722"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0410BE3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115F10A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070F0FD2"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4890372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20AB0233"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6E4DB0F2" w14:textId="5B80281B" w:rsidTr="00395544">
        <w:trPr>
          <w:trHeight w:val="280"/>
        </w:trPr>
        <w:tc>
          <w:tcPr>
            <w:tcW w:w="556" w:type="dxa"/>
            <w:vAlign w:val="center"/>
          </w:tcPr>
          <w:p w14:paraId="618941DE"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4</w:t>
            </w:r>
          </w:p>
        </w:tc>
        <w:tc>
          <w:tcPr>
            <w:tcW w:w="1154" w:type="dxa"/>
            <w:vAlign w:val="center"/>
          </w:tcPr>
          <w:p w14:paraId="69B0C00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3CC4D432"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660D465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2650A96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7F7FFC41"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6BFD4505"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4176467B"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5E8F7BE2"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45EB8C0C" w14:textId="41907268" w:rsidTr="00395544">
        <w:trPr>
          <w:trHeight w:val="280"/>
        </w:trPr>
        <w:tc>
          <w:tcPr>
            <w:tcW w:w="556" w:type="dxa"/>
            <w:vAlign w:val="center"/>
          </w:tcPr>
          <w:p w14:paraId="358A35EA"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5</w:t>
            </w:r>
          </w:p>
        </w:tc>
        <w:tc>
          <w:tcPr>
            <w:tcW w:w="1154" w:type="dxa"/>
            <w:vAlign w:val="center"/>
          </w:tcPr>
          <w:p w14:paraId="1243318B"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36D06BAD"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74BF9EF1"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76416E3F"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472F59E7"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7E98C5DC"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BECC207"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5D81C96F"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0C11E367" w14:textId="5719965E" w:rsidTr="00395544">
        <w:trPr>
          <w:trHeight w:val="280"/>
        </w:trPr>
        <w:tc>
          <w:tcPr>
            <w:tcW w:w="556" w:type="dxa"/>
            <w:vAlign w:val="center"/>
          </w:tcPr>
          <w:p w14:paraId="78687D66"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6</w:t>
            </w:r>
          </w:p>
        </w:tc>
        <w:tc>
          <w:tcPr>
            <w:tcW w:w="1154" w:type="dxa"/>
            <w:vAlign w:val="center"/>
          </w:tcPr>
          <w:p w14:paraId="5B9FB87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1974F511"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36EA515D"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56401B80"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746BD89C"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6861D414"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5FFB1FD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BAA7555"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39B4016C" w14:textId="256407E9" w:rsidTr="00395544">
        <w:trPr>
          <w:trHeight w:val="280"/>
        </w:trPr>
        <w:tc>
          <w:tcPr>
            <w:tcW w:w="556" w:type="dxa"/>
            <w:vAlign w:val="center"/>
          </w:tcPr>
          <w:p w14:paraId="254D9B9E"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7</w:t>
            </w:r>
          </w:p>
        </w:tc>
        <w:tc>
          <w:tcPr>
            <w:tcW w:w="1154" w:type="dxa"/>
            <w:vAlign w:val="center"/>
          </w:tcPr>
          <w:p w14:paraId="2D57D4E4"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1D8EF62A"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108659BD"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0D2D6F25"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230D9CDC"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5C47632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36460B60"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9903ACF"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1DD34854" w14:textId="7D2CBD69" w:rsidTr="00395544">
        <w:trPr>
          <w:trHeight w:val="280"/>
        </w:trPr>
        <w:tc>
          <w:tcPr>
            <w:tcW w:w="556" w:type="dxa"/>
            <w:vAlign w:val="center"/>
          </w:tcPr>
          <w:p w14:paraId="49A76ACB"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8</w:t>
            </w:r>
          </w:p>
        </w:tc>
        <w:tc>
          <w:tcPr>
            <w:tcW w:w="1154" w:type="dxa"/>
            <w:vAlign w:val="center"/>
          </w:tcPr>
          <w:p w14:paraId="36B8D06D"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6B20C7E7"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63A1CEB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51854988"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0162BF93"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445C23B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76EA905"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386B5769"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r w:rsidR="00395544" w:rsidRPr="008E7CDC" w14:paraId="549B09BA" w14:textId="09053123" w:rsidTr="00395544">
        <w:trPr>
          <w:trHeight w:val="280"/>
        </w:trPr>
        <w:tc>
          <w:tcPr>
            <w:tcW w:w="556" w:type="dxa"/>
            <w:vAlign w:val="center"/>
          </w:tcPr>
          <w:p w14:paraId="4D8A6E78" w14:textId="77777777" w:rsidR="00395544" w:rsidRPr="008E7CDC" w:rsidRDefault="00395544" w:rsidP="00004D88">
            <w:pPr>
              <w:pStyle w:val="ListParagraph"/>
              <w:spacing w:before="100" w:beforeAutospacing="1" w:after="100" w:afterAutospacing="1" w:line="240" w:lineRule="auto"/>
              <w:ind w:left="0"/>
              <w:jc w:val="center"/>
              <w:rPr>
                <w:sz w:val="20"/>
                <w:szCs w:val="20"/>
              </w:rPr>
            </w:pPr>
            <w:r w:rsidRPr="008E7CDC">
              <w:rPr>
                <w:sz w:val="20"/>
                <w:szCs w:val="20"/>
              </w:rPr>
              <w:t>9</w:t>
            </w:r>
          </w:p>
        </w:tc>
        <w:tc>
          <w:tcPr>
            <w:tcW w:w="1154" w:type="dxa"/>
            <w:vAlign w:val="center"/>
          </w:tcPr>
          <w:p w14:paraId="52BCD506"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05" w:type="dxa"/>
            <w:vAlign w:val="center"/>
          </w:tcPr>
          <w:p w14:paraId="31452272"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93" w:type="dxa"/>
          </w:tcPr>
          <w:p w14:paraId="44472C08"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072" w:type="dxa"/>
          </w:tcPr>
          <w:p w14:paraId="797106B8"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900" w:type="dxa"/>
          </w:tcPr>
          <w:p w14:paraId="001BBC8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561" w:type="dxa"/>
          </w:tcPr>
          <w:p w14:paraId="431D42DE"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0B1F64AB"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c>
          <w:tcPr>
            <w:tcW w:w="1165" w:type="dxa"/>
          </w:tcPr>
          <w:p w14:paraId="273AC4F6" w14:textId="77777777" w:rsidR="00395544" w:rsidRPr="008E7CDC" w:rsidRDefault="00395544" w:rsidP="00004D88">
            <w:pPr>
              <w:pStyle w:val="ListParagraph"/>
              <w:spacing w:before="100" w:beforeAutospacing="1" w:after="100" w:afterAutospacing="1" w:line="240" w:lineRule="auto"/>
              <w:ind w:left="0"/>
              <w:jc w:val="center"/>
              <w:rPr>
                <w:sz w:val="20"/>
                <w:szCs w:val="20"/>
              </w:rPr>
            </w:pPr>
          </w:p>
        </w:tc>
      </w:tr>
    </w:tbl>
    <w:p w14:paraId="5AD10CF2" w14:textId="77777777" w:rsidR="00D2071A" w:rsidRPr="008E7CDC" w:rsidRDefault="00D2071A" w:rsidP="00004D88">
      <w:pPr>
        <w:spacing w:line="276" w:lineRule="auto"/>
        <w:ind w:left="0"/>
        <w:jc w:val="left"/>
        <w:rPr>
          <w:b/>
          <w:bCs/>
        </w:rPr>
      </w:pPr>
      <w:r w:rsidRPr="008E7CDC">
        <w:br w:type="page"/>
      </w:r>
    </w:p>
    <w:p w14:paraId="20EA7ABB" w14:textId="4491F3D3" w:rsidR="00341285" w:rsidRPr="008E7CDC" w:rsidRDefault="00BF4E83" w:rsidP="00004D88">
      <w:pPr>
        <w:pStyle w:val="Caption"/>
        <w:ind w:left="0"/>
        <w:rPr>
          <w:color w:val="auto"/>
          <w:sz w:val="24"/>
          <w:szCs w:val="22"/>
        </w:rPr>
      </w:pPr>
      <w:bookmarkStart w:id="1735" w:name="_Ref535573647"/>
      <w:bookmarkStart w:id="1736" w:name="_Toc81389919"/>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IV</w:t>
      </w:r>
      <w:r w:rsidRPr="008E7CDC">
        <w:rPr>
          <w:color w:val="auto"/>
          <w:sz w:val="24"/>
          <w:szCs w:val="22"/>
        </w:rPr>
        <w:fldChar w:fldCharType="end"/>
      </w:r>
      <w:bookmarkEnd w:id="1735"/>
      <w:r w:rsidRPr="008E7CDC">
        <w:rPr>
          <w:color w:val="auto"/>
          <w:sz w:val="24"/>
          <w:szCs w:val="22"/>
        </w:rPr>
        <w:t xml:space="preserve">: List of </w:t>
      </w:r>
      <w:r w:rsidR="006E3300" w:rsidRPr="008E7CDC">
        <w:rPr>
          <w:color w:val="auto"/>
          <w:sz w:val="24"/>
          <w:szCs w:val="22"/>
        </w:rPr>
        <w:t>proposed BMC village location</w:t>
      </w:r>
      <w:r w:rsidR="00C73C09" w:rsidRPr="008E7CDC">
        <w:rPr>
          <w:color w:val="auto"/>
          <w:sz w:val="24"/>
          <w:szCs w:val="22"/>
        </w:rPr>
        <w:t xml:space="preserve"> and capacity</w:t>
      </w:r>
      <w:bookmarkEnd w:id="1736"/>
      <w:r w:rsidRPr="008E7CDC">
        <w:rPr>
          <w:color w:val="auto"/>
          <w:sz w:val="24"/>
          <w:szCs w:val="22"/>
        </w:rPr>
        <w:t xml:space="preserve"> </w:t>
      </w:r>
    </w:p>
    <w:tbl>
      <w:tblPr>
        <w:tblStyle w:val="TableGrid"/>
        <w:tblW w:w="10151" w:type="dxa"/>
        <w:tblInd w:w="-545" w:type="dxa"/>
        <w:tblCellMar>
          <w:top w:w="28" w:type="dxa"/>
          <w:bottom w:w="28" w:type="dxa"/>
        </w:tblCellMar>
        <w:tblLook w:val="04A0" w:firstRow="1" w:lastRow="0" w:firstColumn="1" w:lastColumn="0" w:noHBand="0" w:noVBand="1"/>
      </w:tblPr>
      <w:tblGrid>
        <w:gridCol w:w="580"/>
        <w:gridCol w:w="1039"/>
        <w:gridCol w:w="943"/>
        <w:gridCol w:w="939"/>
        <w:gridCol w:w="982"/>
        <w:gridCol w:w="1025"/>
        <w:gridCol w:w="1079"/>
        <w:gridCol w:w="1234"/>
        <w:gridCol w:w="1165"/>
        <w:gridCol w:w="1165"/>
      </w:tblGrid>
      <w:tr w:rsidR="006E3300" w:rsidRPr="008E7CDC" w14:paraId="2BF60383" w14:textId="77777777" w:rsidTr="00720C9B">
        <w:trPr>
          <w:trHeight w:val="374"/>
        </w:trPr>
        <w:tc>
          <w:tcPr>
            <w:tcW w:w="580" w:type="dxa"/>
            <w:vMerge w:val="restart"/>
            <w:shd w:val="clear" w:color="auto" w:fill="C6D9F1" w:themeFill="text2" w:themeFillTint="33"/>
            <w:vAlign w:val="center"/>
          </w:tcPr>
          <w:p w14:paraId="5E73111A"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No.</w:t>
            </w:r>
          </w:p>
        </w:tc>
        <w:tc>
          <w:tcPr>
            <w:tcW w:w="1039" w:type="dxa"/>
            <w:vMerge w:val="restart"/>
            <w:shd w:val="clear" w:color="auto" w:fill="C6D9F1" w:themeFill="text2" w:themeFillTint="33"/>
            <w:vAlign w:val="center"/>
          </w:tcPr>
          <w:p w14:paraId="7F6402FC"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District name</w:t>
            </w:r>
          </w:p>
        </w:tc>
        <w:tc>
          <w:tcPr>
            <w:tcW w:w="943" w:type="dxa"/>
            <w:vMerge w:val="restart"/>
            <w:shd w:val="clear" w:color="auto" w:fill="C6D9F1" w:themeFill="text2" w:themeFillTint="33"/>
            <w:vAlign w:val="center"/>
          </w:tcPr>
          <w:p w14:paraId="3AD37702"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Taluka Name</w:t>
            </w:r>
          </w:p>
        </w:tc>
        <w:tc>
          <w:tcPr>
            <w:tcW w:w="939" w:type="dxa"/>
            <w:vMerge w:val="restart"/>
            <w:shd w:val="clear" w:color="auto" w:fill="C6D9F1" w:themeFill="text2" w:themeFillTint="33"/>
            <w:vAlign w:val="center"/>
          </w:tcPr>
          <w:p w14:paraId="5D894C22"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Village Name</w:t>
            </w:r>
          </w:p>
        </w:tc>
        <w:tc>
          <w:tcPr>
            <w:tcW w:w="982" w:type="dxa"/>
            <w:vMerge w:val="restart"/>
            <w:shd w:val="clear" w:color="auto" w:fill="C6D9F1" w:themeFill="text2" w:themeFillTint="33"/>
            <w:vAlign w:val="center"/>
          </w:tcPr>
          <w:p w14:paraId="773AAE55"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 xml:space="preserve">Census code </w:t>
            </w:r>
            <w:r w:rsidRPr="008E7CDC">
              <w:rPr>
                <w:sz w:val="20"/>
                <w:szCs w:val="20"/>
              </w:rPr>
              <w:t>(as per Human Census 2011)</w:t>
            </w:r>
          </w:p>
        </w:tc>
        <w:tc>
          <w:tcPr>
            <w:tcW w:w="1025" w:type="dxa"/>
            <w:vMerge w:val="restart"/>
            <w:shd w:val="clear" w:color="auto" w:fill="C6D9F1" w:themeFill="text2" w:themeFillTint="33"/>
          </w:tcPr>
          <w:p w14:paraId="213EE7FE" w14:textId="77777777" w:rsidR="006E3300" w:rsidRPr="008E7CDC" w:rsidRDefault="006E3300" w:rsidP="00004D88">
            <w:pPr>
              <w:spacing w:line="240" w:lineRule="auto"/>
              <w:ind w:left="0"/>
              <w:contextualSpacing/>
              <w:jc w:val="center"/>
              <w:rPr>
                <w:b/>
                <w:bCs/>
                <w:sz w:val="20"/>
                <w:szCs w:val="20"/>
              </w:rPr>
            </w:pPr>
            <w:r w:rsidRPr="008E7CDC">
              <w:rPr>
                <w:b/>
                <w:bCs/>
                <w:sz w:val="20"/>
                <w:szCs w:val="20"/>
              </w:rPr>
              <w:t>Number of villages to be linked with BMC village</w:t>
            </w:r>
          </w:p>
        </w:tc>
        <w:tc>
          <w:tcPr>
            <w:tcW w:w="2313" w:type="dxa"/>
            <w:gridSpan w:val="2"/>
            <w:shd w:val="clear" w:color="auto" w:fill="C6D9F1" w:themeFill="text2" w:themeFillTint="33"/>
            <w:vAlign w:val="center"/>
          </w:tcPr>
          <w:p w14:paraId="0556D185" w14:textId="0C7BA907" w:rsidR="006E3300" w:rsidRPr="008E7CDC" w:rsidRDefault="006E3300" w:rsidP="00004D88">
            <w:pPr>
              <w:spacing w:line="240" w:lineRule="auto"/>
              <w:ind w:left="0"/>
              <w:contextualSpacing/>
              <w:jc w:val="center"/>
              <w:rPr>
                <w:b/>
                <w:bCs/>
                <w:sz w:val="20"/>
                <w:szCs w:val="20"/>
              </w:rPr>
            </w:pPr>
            <w:r w:rsidRPr="008E7CDC">
              <w:rPr>
                <w:b/>
                <w:bCs/>
                <w:sz w:val="20"/>
                <w:szCs w:val="20"/>
              </w:rPr>
              <w:t>Milk procurement (TKgPD) (BMC</w:t>
            </w:r>
            <w:r w:rsidR="005657F5" w:rsidRPr="008E7CDC">
              <w:rPr>
                <w:b/>
                <w:bCs/>
                <w:sz w:val="20"/>
                <w:szCs w:val="20"/>
              </w:rPr>
              <w:t xml:space="preserve"> </w:t>
            </w:r>
            <w:proofErr w:type="spellStart"/>
            <w:r w:rsidR="005657F5" w:rsidRPr="008E7CDC">
              <w:rPr>
                <w:b/>
                <w:bCs/>
                <w:sz w:val="20"/>
                <w:szCs w:val="20"/>
              </w:rPr>
              <w:t>DCS</w:t>
            </w:r>
            <w:r w:rsidRPr="008E7CDC">
              <w:rPr>
                <w:b/>
                <w:bCs/>
                <w:sz w:val="20"/>
                <w:szCs w:val="20"/>
              </w:rPr>
              <w:t>+linked</w:t>
            </w:r>
            <w:proofErr w:type="spellEnd"/>
            <w:r w:rsidRPr="008E7CDC">
              <w:rPr>
                <w:b/>
                <w:bCs/>
                <w:sz w:val="20"/>
                <w:szCs w:val="20"/>
              </w:rPr>
              <w:t xml:space="preserve"> villages)</w:t>
            </w:r>
          </w:p>
        </w:tc>
        <w:tc>
          <w:tcPr>
            <w:tcW w:w="1165" w:type="dxa"/>
            <w:vMerge w:val="restart"/>
            <w:shd w:val="clear" w:color="auto" w:fill="C6D9F1" w:themeFill="text2" w:themeFillTint="33"/>
            <w:vAlign w:val="center"/>
          </w:tcPr>
          <w:p w14:paraId="6EB0916A" w14:textId="018EDFA4" w:rsidR="006E3300" w:rsidRPr="008E7CDC" w:rsidRDefault="00720C9B" w:rsidP="00004D88">
            <w:pPr>
              <w:spacing w:line="240" w:lineRule="auto"/>
              <w:ind w:left="0"/>
              <w:contextualSpacing/>
              <w:jc w:val="center"/>
              <w:rPr>
                <w:b/>
                <w:bCs/>
                <w:sz w:val="20"/>
                <w:szCs w:val="20"/>
              </w:rPr>
            </w:pPr>
            <w:r w:rsidRPr="008E7CDC">
              <w:rPr>
                <w:b/>
                <w:bCs/>
                <w:sz w:val="20"/>
                <w:szCs w:val="20"/>
              </w:rPr>
              <w:t xml:space="preserve">Proposed </w:t>
            </w:r>
            <w:r w:rsidR="006E3300" w:rsidRPr="008E7CDC">
              <w:rPr>
                <w:b/>
                <w:bCs/>
                <w:sz w:val="20"/>
                <w:szCs w:val="20"/>
              </w:rPr>
              <w:t>No. of BMC</w:t>
            </w:r>
          </w:p>
        </w:tc>
        <w:tc>
          <w:tcPr>
            <w:tcW w:w="1165" w:type="dxa"/>
            <w:vMerge w:val="restart"/>
            <w:shd w:val="clear" w:color="auto" w:fill="C6D9F1" w:themeFill="text2" w:themeFillTint="33"/>
            <w:vAlign w:val="center"/>
          </w:tcPr>
          <w:p w14:paraId="06C76EE5" w14:textId="61265105" w:rsidR="006E3300" w:rsidRPr="008E7CDC" w:rsidRDefault="00720C9B" w:rsidP="00004D88">
            <w:pPr>
              <w:spacing w:line="240" w:lineRule="auto"/>
              <w:ind w:left="0"/>
              <w:contextualSpacing/>
              <w:jc w:val="center"/>
              <w:rPr>
                <w:b/>
                <w:bCs/>
                <w:sz w:val="20"/>
                <w:szCs w:val="20"/>
              </w:rPr>
            </w:pPr>
            <w:r w:rsidRPr="008E7CDC">
              <w:rPr>
                <w:b/>
                <w:bCs/>
                <w:sz w:val="20"/>
                <w:szCs w:val="20"/>
              </w:rPr>
              <w:t xml:space="preserve">Proposed </w:t>
            </w:r>
            <w:r w:rsidR="006E3300" w:rsidRPr="008E7CDC">
              <w:rPr>
                <w:b/>
                <w:bCs/>
                <w:sz w:val="20"/>
                <w:szCs w:val="20"/>
              </w:rPr>
              <w:t>Capacity (KL)</w:t>
            </w:r>
          </w:p>
        </w:tc>
      </w:tr>
      <w:tr w:rsidR="00720C9B" w:rsidRPr="008E7CDC" w14:paraId="49A426A7" w14:textId="77777777" w:rsidTr="00720C9B">
        <w:trPr>
          <w:trHeight w:val="374"/>
        </w:trPr>
        <w:tc>
          <w:tcPr>
            <w:tcW w:w="580" w:type="dxa"/>
            <w:vMerge/>
            <w:shd w:val="clear" w:color="auto" w:fill="C6D9F1" w:themeFill="text2" w:themeFillTint="33"/>
          </w:tcPr>
          <w:p w14:paraId="17F17489" w14:textId="77777777" w:rsidR="006E3300" w:rsidRPr="008E7CDC" w:rsidRDefault="006E3300" w:rsidP="00004D88">
            <w:pPr>
              <w:spacing w:line="240" w:lineRule="auto"/>
              <w:ind w:left="0"/>
              <w:contextualSpacing/>
              <w:jc w:val="center"/>
              <w:rPr>
                <w:b/>
                <w:bCs/>
                <w:sz w:val="20"/>
                <w:szCs w:val="20"/>
              </w:rPr>
            </w:pPr>
          </w:p>
        </w:tc>
        <w:tc>
          <w:tcPr>
            <w:tcW w:w="1039" w:type="dxa"/>
            <w:vMerge/>
            <w:shd w:val="clear" w:color="auto" w:fill="C6D9F1" w:themeFill="text2" w:themeFillTint="33"/>
          </w:tcPr>
          <w:p w14:paraId="25106B3C" w14:textId="77777777" w:rsidR="006E3300" w:rsidRPr="008E7CDC" w:rsidRDefault="006E3300" w:rsidP="00004D88">
            <w:pPr>
              <w:spacing w:line="240" w:lineRule="auto"/>
              <w:ind w:left="0"/>
              <w:contextualSpacing/>
              <w:jc w:val="center"/>
              <w:rPr>
                <w:b/>
                <w:bCs/>
                <w:sz w:val="20"/>
                <w:szCs w:val="20"/>
              </w:rPr>
            </w:pPr>
          </w:p>
        </w:tc>
        <w:tc>
          <w:tcPr>
            <w:tcW w:w="943" w:type="dxa"/>
            <w:vMerge/>
            <w:shd w:val="clear" w:color="auto" w:fill="C6D9F1" w:themeFill="text2" w:themeFillTint="33"/>
          </w:tcPr>
          <w:p w14:paraId="01EEB0DF" w14:textId="77777777" w:rsidR="006E3300" w:rsidRPr="008E7CDC" w:rsidRDefault="006E3300" w:rsidP="00004D88">
            <w:pPr>
              <w:spacing w:line="240" w:lineRule="auto"/>
              <w:ind w:left="0"/>
              <w:contextualSpacing/>
              <w:jc w:val="center"/>
              <w:rPr>
                <w:b/>
                <w:bCs/>
                <w:sz w:val="20"/>
                <w:szCs w:val="20"/>
              </w:rPr>
            </w:pPr>
          </w:p>
        </w:tc>
        <w:tc>
          <w:tcPr>
            <w:tcW w:w="939" w:type="dxa"/>
            <w:vMerge/>
            <w:shd w:val="clear" w:color="auto" w:fill="C6D9F1" w:themeFill="text2" w:themeFillTint="33"/>
            <w:vAlign w:val="center"/>
          </w:tcPr>
          <w:p w14:paraId="3D0406D8" w14:textId="77777777" w:rsidR="006E3300" w:rsidRPr="008E7CDC" w:rsidRDefault="006E3300" w:rsidP="00004D88">
            <w:pPr>
              <w:spacing w:line="240" w:lineRule="auto"/>
              <w:ind w:left="0"/>
              <w:contextualSpacing/>
              <w:jc w:val="center"/>
              <w:rPr>
                <w:b/>
                <w:bCs/>
                <w:sz w:val="20"/>
                <w:szCs w:val="20"/>
              </w:rPr>
            </w:pPr>
          </w:p>
        </w:tc>
        <w:tc>
          <w:tcPr>
            <w:tcW w:w="982" w:type="dxa"/>
            <w:vMerge/>
            <w:shd w:val="clear" w:color="auto" w:fill="C6D9F1" w:themeFill="text2" w:themeFillTint="33"/>
          </w:tcPr>
          <w:p w14:paraId="5E877046" w14:textId="77777777" w:rsidR="006E3300" w:rsidRPr="008E7CDC" w:rsidRDefault="006E3300" w:rsidP="00004D88">
            <w:pPr>
              <w:spacing w:line="240" w:lineRule="auto"/>
              <w:ind w:left="0"/>
              <w:contextualSpacing/>
              <w:jc w:val="center"/>
              <w:rPr>
                <w:b/>
                <w:bCs/>
                <w:sz w:val="20"/>
                <w:szCs w:val="20"/>
              </w:rPr>
            </w:pPr>
          </w:p>
        </w:tc>
        <w:tc>
          <w:tcPr>
            <w:tcW w:w="1025" w:type="dxa"/>
            <w:vMerge/>
            <w:shd w:val="clear" w:color="auto" w:fill="C6D9F1" w:themeFill="text2" w:themeFillTint="33"/>
          </w:tcPr>
          <w:p w14:paraId="0CEB1C2D" w14:textId="77777777" w:rsidR="006E3300" w:rsidRPr="008E7CDC" w:rsidRDefault="006E3300" w:rsidP="00004D88">
            <w:pPr>
              <w:spacing w:line="240" w:lineRule="auto"/>
              <w:ind w:left="0"/>
              <w:contextualSpacing/>
              <w:jc w:val="center"/>
              <w:rPr>
                <w:b/>
                <w:bCs/>
                <w:sz w:val="20"/>
                <w:szCs w:val="20"/>
              </w:rPr>
            </w:pPr>
          </w:p>
        </w:tc>
        <w:tc>
          <w:tcPr>
            <w:tcW w:w="1079" w:type="dxa"/>
            <w:shd w:val="clear" w:color="auto" w:fill="C6D9F1" w:themeFill="text2" w:themeFillTint="33"/>
            <w:vAlign w:val="center"/>
          </w:tcPr>
          <w:p w14:paraId="32A4AFA8" w14:textId="417D4123" w:rsidR="006E3300" w:rsidRPr="008E7CDC" w:rsidRDefault="006E3300" w:rsidP="00004D88">
            <w:pPr>
              <w:spacing w:line="240" w:lineRule="auto"/>
              <w:ind w:left="0"/>
              <w:contextualSpacing/>
              <w:jc w:val="center"/>
              <w:rPr>
                <w:b/>
                <w:bCs/>
                <w:sz w:val="20"/>
                <w:szCs w:val="20"/>
              </w:rPr>
            </w:pPr>
            <w:r w:rsidRPr="008E7CDC">
              <w:rPr>
                <w:b/>
                <w:bCs/>
                <w:sz w:val="20"/>
                <w:szCs w:val="20"/>
              </w:rPr>
              <w:t>Existing</w:t>
            </w:r>
            <w:r w:rsidR="00E401D8" w:rsidRPr="008E7CDC">
              <w:rPr>
                <w:b/>
                <w:bCs/>
                <w:sz w:val="20"/>
                <w:szCs w:val="20"/>
              </w:rPr>
              <w:t xml:space="preserve"> (2020-21</w:t>
            </w:r>
            <w:r w:rsidRPr="008E7CDC">
              <w:rPr>
                <w:b/>
                <w:bCs/>
                <w:sz w:val="20"/>
                <w:szCs w:val="20"/>
              </w:rPr>
              <w:t xml:space="preserve">) </w:t>
            </w:r>
          </w:p>
        </w:tc>
        <w:tc>
          <w:tcPr>
            <w:tcW w:w="1234" w:type="dxa"/>
            <w:shd w:val="clear" w:color="auto" w:fill="C6D9F1" w:themeFill="text2" w:themeFillTint="33"/>
            <w:vAlign w:val="center"/>
          </w:tcPr>
          <w:p w14:paraId="72F39A8B" w14:textId="58228923" w:rsidR="006E3300" w:rsidRPr="008E7CDC" w:rsidRDefault="006E3300" w:rsidP="005D3F4C">
            <w:pPr>
              <w:spacing w:line="240" w:lineRule="auto"/>
              <w:ind w:left="0"/>
              <w:contextualSpacing/>
              <w:jc w:val="center"/>
              <w:rPr>
                <w:b/>
                <w:bCs/>
                <w:sz w:val="20"/>
                <w:szCs w:val="20"/>
              </w:rPr>
            </w:pPr>
            <w:r w:rsidRPr="008E7CDC">
              <w:rPr>
                <w:b/>
                <w:bCs/>
                <w:sz w:val="20"/>
                <w:szCs w:val="20"/>
              </w:rPr>
              <w:t>Projected (</w:t>
            </w:r>
            <w:r w:rsidR="00E401D8" w:rsidRPr="008E7CDC">
              <w:rPr>
                <w:b/>
                <w:bCs/>
                <w:sz w:val="20"/>
                <w:szCs w:val="20"/>
              </w:rPr>
              <w:t>2025-26</w:t>
            </w:r>
            <w:r w:rsidRPr="008E7CDC">
              <w:rPr>
                <w:b/>
                <w:bCs/>
                <w:sz w:val="20"/>
                <w:szCs w:val="20"/>
              </w:rPr>
              <w:t>)</w:t>
            </w:r>
          </w:p>
        </w:tc>
        <w:tc>
          <w:tcPr>
            <w:tcW w:w="1165" w:type="dxa"/>
            <w:vMerge/>
            <w:shd w:val="clear" w:color="auto" w:fill="C6D9F1" w:themeFill="text2" w:themeFillTint="33"/>
          </w:tcPr>
          <w:p w14:paraId="067CB086" w14:textId="77777777" w:rsidR="006E3300" w:rsidRPr="008E7CDC" w:rsidRDefault="006E3300" w:rsidP="00004D88">
            <w:pPr>
              <w:spacing w:line="240" w:lineRule="auto"/>
              <w:ind w:left="0"/>
              <w:contextualSpacing/>
              <w:jc w:val="center"/>
              <w:rPr>
                <w:b/>
                <w:bCs/>
                <w:sz w:val="20"/>
                <w:szCs w:val="20"/>
              </w:rPr>
            </w:pPr>
          </w:p>
        </w:tc>
        <w:tc>
          <w:tcPr>
            <w:tcW w:w="1165" w:type="dxa"/>
            <w:vMerge/>
            <w:shd w:val="clear" w:color="auto" w:fill="C6D9F1" w:themeFill="text2" w:themeFillTint="33"/>
            <w:vAlign w:val="center"/>
          </w:tcPr>
          <w:p w14:paraId="788CB90D" w14:textId="77777777" w:rsidR="006E3300" w:rsidRPr="008E7CDC" w:rsidRDefault="006E3300" w:rsidP="00004D88">
            <w:pPr>
              <w:spacing w:line="240" w:lineRule="auto"/>
              <w:ind w:left="0"/>
              <w:contextualSpacing/>
              <w:jc w:val="center"/>
              <w:rPr>
                <w:b/>
                <w:bCs/>
                <w:sz w:val="20"/>
                <w:szCs w:val="20"/>
              </w:rPr>
            </w:pPr>
          </w:p>
        </w:tc>
      </w:tr>
      <w:tr w:rsidR="00720C9B" w:rsidRPr="008E7CDC" w14:paraId="1E7C820A" w14:textId="77777777" w:rsidTr="00720C9B">
        <w:tc>
          <w:tcPr>
            <w:tcW w:w="580" w:type="dxa"/>
          </w:tcPr>
          <w:p w14:paraId="396BA31E"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715D968E"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2E65AB91"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0D739566"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2637149E" w14:textId="77777777" w:rsidR="006E3300" w:rsidRPr="008E7CDC" w:rsidRDefault="006E3300" w:rsidP="00004D88">
            <w:pPr>
              <w:spacing w:line="240" w:lineRule="auto"/>
              <w:ind w:left="0"/>
              <w:contextualSpacing/>
              <w:jc w:val="right"/>
              <w:rPr>
                <w:b/>
                <w:bCs/>
                <w:sz w:val="20"/>
                <w:szCs w:val="20"/>
              </w:rPr>
            </w:pPr>
          </w:p>
        </w:tc>
        <w:tc>
          <w:tcPr>
            <w:tcW w:w="1025" w:type="dxa"/>
          </w:tcPr>
          <w:p w14:paraId="2A1EAB78"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75A4EBAA"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52F1C720" w14:textId="77777777" w:rsidR="006E3300" w:rsidRPr="008E7CDC" w:rsidRDefault="006E3300" w:rsidP="00004D88">
            <w:pPr>
              <w:spacing w:line="240" w:lineRule="auto"/>
              <w:ind w:left="0"/>
              <w:contextualSpacing/>
              <w:jc w:val="right"/>
              <w:rPr>
                <w:b/>
                <w:bCs/>
                <w:sz w:val="20"/>
                <w:szCs w:val="20"/>
              </w:rPr>
            </w:pPr>
          </w:p>
        </w:tc>
        <w:tc>
          <w:tcPr>
            <w:tcW w:w="1165" w:type="dxa"/>
          </w:tcPr>
          <w:p w14:paraId="207105E5"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2AFBF1EB" w14:textId="77777777" w:rsidR="006E3300" w:rsidRPr="008E7CDC" w:rsidRDefault="006E3300" w:rsidP="00004D88">
            <w:pPr>
              <w:spacing w:line="240" w:lineRule="auto"/>
              <w:ind w:left="0"/>
              <w:contextualSpacing/>
              <w:jc w:val="right"/>
              <w:rPr>
                <w:b/>
                <w:bCs/>
                <w:sz w:val="20"/>
                <w:szCs w:val="20"/>
              </w:rPr>
            </w:pPr>
          </w:p>
        </w:tc>
      </w:tr>
      <w:tr w:rsidR="00720C9B" w:rsidRPr="008E7CDC" w14:paraId="7D76FADD" w14:textId="77777777" w:rsidTr="00720C9B">
        <w:trPr>
          <w:trHeight w:val="141"/>
        </w:trPr>
        <w:tc>
          <w:tcPr>
            <w:tcW w:w="580" w:type="dxa"/>
          </w:tcPr>
          <w:p w14:paraId="29957FEB"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67591C61"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60A2B66A"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5D3CE00A"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036BD02E" w14:textId="77777777" w:rsidR="006E3300" w:rsidRPr="008E7CDC" w:rsidRDefault="006E3300" w:rsidP="00004D88">
            <w:pPr>
              <w:spacing w:line="240" w:lineRule="auto"/>
              <w:ind w:left="0"/>
              <w:contextualSpacing/>
              <w:jc w:val="right"/>
              <w:rPr>
                <w:b/>
                <w:bCs/>
                <w:sz w:val="20"/>
                <w:szCs w:val="20"/>
              </w:rPr>
            </w:pPr>
          </w:p>
        </w:tc>
        <w:tc>
          <w:tcPr>
            <w:tcW w:w="1025" w:type="dxa"/>
          </w:tcPr>
          <w:p w14:paraId="5A1E2171"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50F5D6BF"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023C5068" w14:textId="77777777" w:rsidR="006E3300" w:rsidRPr="008E7CDC" w:rsidRDefault="006E3300" w:rsidP="00004D88">
            <w:pPr>
              <w:spacing w:line="240" w:lineRule="auto"/>
              <w:ind w:left="0"/>
              <w:contextualSpacing/>
              <w:jc w:val="right"/>
              <w:rPr>
                <w:b/>
                <w:bCs/>
                <w:sz w:val="20"/>
                <w:szCs w:val="20"/>
              </w:rPr>
            </w:pPr>
          </w:p>
        </w:tc>
        <w:tc>
          <w:tcPr>
            <w:tcW w:w="1165" w:type="dxa"/>
          </w:tcPr>
          <w:p w14:paraId="5EE55249"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1E92B6AE" w14:textId="77777777" w:rsidR="006E3300" w:rsidRPr="008E7CDC" w:rsidRDefault="006E3300" w:rsidP="00004D88">
            <w:pPr>
              <w:spacing w:line="240" w:lineRule="auto"/>
              <w:ind w:left="0"/>
              <w:contextualSpacing/>
              <w:jc w:val="right"/>
              <w:rPr>
                <w:b/>
                <w:bCs/>
                <w:sz w:val="20"/>
                <w:szCs w:val="20"/>
              </w:rPr>
            </w:pPr>
          </w:p>
        </w:tc>
      </w:tr>
      <w:tr w:rsidR="00720C9B" w:rsidRPr="008E7CDC" w14:paraId="5738300E" w14:textId="77777777" w:rsidTr="00720C9B">
        <w:trPr>
          <w:trHeight w:val="141"/>
        </w:trPr>
        <w:tc>
          <w:tcPr>
            <w:tcW w:w="580" w:type="dxa"/>
          </w:tcPr>
          <w:p w14:paraId="5882DF54"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2FBE7AD9"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397BAECC"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58EDAB63"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30D4E8A8" w14:textId="77777777" w:rsidR="006E3300" w:rsidRPr="008E7CDC" w:rsidRDefault="006E3300" w:rsidP="00004D88">
            <w:pPr>
              <w:spacing w:line="240" w:lineRule="auto"/>
              <w:ind w:left="0"/>
              <w:contextualSpacing/>
              <w:jc w:val="right"/>
              <w:rPr>
                <w:b/>
                <w:bCs/>
                <w:sz w:val="20"/>
                <w:szCs w:val="20"/>
              </w:rPr>
            </w:pPr>
          </w:p>
        </w:tc>
        <w:tc>
          <w:tcPr>
            <w:tcW w:w="1025" w:type="dxa"/>
          </w:tcPr>
          <w:p w14:paraId="72EE39E3"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382FB6E5"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19884BBB" w14:textId="77777777" w:rsidR="006E3300" w:rsidRPr="008E7CDC" w:rsidRDefault="006E3300" w:rsidP="00004D88">
            <w:pPr>
              <w:spacing w:line="240" w:lineRule="auto"/>
              <w:ind w:left="0"/>
              <w:contextualSpacing/>
              <w:jc w:val="right"/>
              <w:rPr>
                <w:b/>
                <w:bCs/>
                <w:sz w:val="20"/>
                <w:szCs w:val="20"/>
              </w:rPr>
            </w:pPr>
          </w:p>
        </w:tc>
        <w:tc>
          <w:tcPr>
            <w:tcW w:w="1165" w:type="dxa"/>
          </w:tcPr>
          <w:p w14:paraId="1CCE04ED"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269FB039" w14:textId="77777777" w:rsidR="006E3300" w:rsidRPr="008E7CDC" w:rsidRDefault="006E3300" w:rsidP="00004D88">
            <w:pPr>
              <w:spacing w:line="240" w:lineRule="auto"/>
              <w:ind w:left="0"/>
              <w:contextualSpacing/>
              <w:jc w:val="right"/>
              <w:rPr>
                <w:b/>
                <w:bCs/>
                <w:sz w:val="20"/>
                <w:szCs w:val="20"/>
              </w:rPr>
            </w:pPr>
          </w:p>
        </w:tc>
      </w:tr>
      <w:tr w:rsidR="00720C9B" w:rsidRPr="008E7CDC" w14:paraId="7684EB12" w14:textId="77777777" w:rsidTr="00720C9B">
        <w:trPr>
          <w:trHeight w:val="141"/>
        </w:trPr>
        <w:tc>
          <w:tcPr>
            <w:tcW w:w="580" w:type="dxa"/>
          </w:tcPr>
          <w:p w14:paraId="21986F84"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6FFADA0A"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058BAF97"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5ADBF45E"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433AA30C" w14:textId="77777777" w:rsidR="006E3300" w:rsidRPr="008E7CDC" w:rsidRDefault="006E3300" w:rsidP="00004D88">
            <w:pPr>
              <w:spacing w:line="240" w:lineRule="auto"/>
              <w:ind w:left="0"/>
              <w:contextualSpacing/>
              <w:jc w:val="right"/>
              <w:rPr>
                <w:b/>
                <w:bCs/>
                <w:sz w:val="20"/>
                <w:szCs w:val="20"/>
              </w:rPr>
            </w:pPr>
          </w:p>
        </w:tc>
        <w:tc>
          <w:tcPr>
            <w:tcW w:w="1025" w:type="dxa"/>
          </w:tcPr>
          <w:p w14:paraId="3B8DE897"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4E20AB8B"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5661C04C" w14:textId="77777777" w:rsidR="006E3300" w:rsidRPr="008E7CDC" w:rsidRDefault="006E3300" w:rsidP="00004D88">
            <w:pPr>
              <w:spacing w:line="240" w:lineRule="auto"/>
              <w:ind w:left="0"/>
              <w:contextualSpacing/>
              <w:jc w:val="right"/>
              <w:rPr>
                <w:b/>
                <w:bCs/>
                <w:sz w:val="20"/>
                <w:szCs w:val="20"/>
              </w:rPr>
            </w:pPr>
          </w:p>
        </w:tc>
        <w:tc>
          <w:tcPr>
            <w:tcW w:w="1165" w:type="dxa"/>
          </w:tcPr>
          <w:p w14:paraId="7F1B046A"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4A854A6C" w14:textId="77777777" w:rsidR="006E3300" w:rsidRPr="008E7CDC" w:rsidRDefault="006E3300" w:rsidP="00004D88">
            <w:pPr>
              <w:spacing w:line="240" w:lineRule="auto"/>
              <w:ind w:left="0"/>
              <w:contextualSpacing/>
              <w:jc w:val="right"/>
              <w:rPr>
                <w:b/>
                <w:bCs/>
                <w:sz w:val="20"/>
                <w:szCs w:val="20"/>
              </w:rPr>
            </w:pPr>
          </w:p>
        </w:tc>
      </w:tr>
      <w:tr w:rsidR="00720C9B" w:rsidRPr="008E7CDC" w14:paraId="7C5F9F0B" w14:textId="77777777" w:rsidTr="00720C9B">
        <w:trPr>
          <w:trHeight w:val="141"/>
        </w:trPr>
        <w:tc>
          <w:tcPr>
            <w:tcW w:w="580" w:type="dxa"/>
          </w:tcPr>
          <w:p w14:paraId="643B0993"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47EB25F1"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231B6AB7"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6DD9B1FD"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538E2A00" w14:textId="77777777" w:rsidR="006E3300" w:rsidRPr="008E7CDC" w:rsidRDefault="006E3300" w:rsidP="00004D88">
            <w:pPr>
              <w:spacing w:line="240" w:lineRule="auto"/>
              <w:ind w:left="0"/>
              <w:contextualSpacing/>
              <w:jc w:val="right"/>
              <w:rPr>
                <w:b/>
                <w:bCs/>
                <w:sz w:val="20"/>
                <w:szCs w:val="20"/>
              </w:rPr>
            </w:pPr>
          </w:p>
        </w:tc>
        <w:tc>
          <w:tcPr>
            <w:tcW w:w="1025" w:type="dxa"/>
          </w:tcPr>
          <w:p w14:paraId="0FEE1BD8"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3CAED8C7"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1ABF23AF" w14:textId="77777777" w:rsidR="006E3300" w:rsidRPr="008E7CDC" w:rsidRDefault="006E3300" w:rsidP="00004D88">
            <w:pPr>
              <w:spacing w:line="240" w:lineRule="auto"/>
              <w:ind w:left="0"/>
              <w:contextualSpacing/>
              <w:jc w:val="right"/>
              <w:rPr>
                <w:b/>
                <w:bCs/>
                <w:sz w:val="20"/>
                <w:szCs w:val="20"/>
              </w:rPr>
            </w:pPr>
          </w:p>
        </w:tc>
        <w:tc>
          <w:tcPr>
            <w:tcW w:w="1165" w:type="dxa"/>
          </w:tcPr>
          <w:p w14:paraId="31C8BECD"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7D4C8A39" w14:textId="77777777" w:rsidR="006E3300" w:rsidRPr="008E7CDC" w:rsidRDefault="006E3300" w:rsidP="00004D88">
            <w:pPr>
              <w:spacing w:line="240" w:lineRule="auto"/>
              <w:ind w:left="0"/>
              <w:contextualSpacing/>
              <w:jc w:val="right"/>
              <w:rPr>
                <w:b/>
                <w:bCs/>
                <w:sz w:val="20"/>
                <w:szCs w:val="20"/>
              </w:rPr>
            </w:pPr>
          </w:p>
        </w:tc>
      </w:tr>
      <w:tr w:rsidR="00720C9B" w:rsidRPr="008E7CDC" w14:paraId="5D003990" w14:textId="77777777" w:rsidTr="00720C9B">
        <w:trPr>
          <w:trHeight w:val="141"/>
        </w:trPr>
        <w:tc>
          <w:tcPr>
            <w:tcW w:w="580" w:type="dxa"/>
          </w:tcPr>
          <w:p w14:paraId="7B657063"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7D958EDB"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6D96625D" w14:textId="77777777" w:rsidR="006E3300" w:rsidRPr="008E7CDC" w:rsidRDefault="006E3300" w:rsidP="00004D88">
            <w:pPr>
              <w:spacing w:line="240" w:lineRule="auto"/>
              <w:ind w:left="0"/>
              <w:contextualSpacing/>
              <w:jc w:val="left"/>
              <w:rPr>
                <w:rFonts w:cs="Arial"/>
                <w:sz w:val="20"/>
                <w:szCs w:val="20"/>
              </w:rPr>
            </w:pPr>
          </w:p>
        </w:tc>
        <w:tc>
          <w:tcPr>
            <w:tcW w:w="939" w:type="dxa"/>
            <w:vAlign w:val="center"/>
          </w:tcPr>
          <w:p w14:paraId="3D487EE6"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213913CD" w14:textId="77777777" w:rsidR="006E3300" w:rsidRPr="008E7CDC" w:rsidRDefault="006E3300" w:rsidP="00004D88">
            <w:pPr>
              <w:spacing w:line="240" w:lineRule="auto"/>
              <w:ind w:left="0"/>
              <w:contextualSpacing/>
              <w:jc w:val="right"/>
              <w:rPr>
                <w:b/>
                <w:bCs/>
                <w:sz w:val="20"/>
                <w:szCs w:val="20"/>
              </w:rPr>
            </w:pPr>
          </w:p>
        </w:tc>
        <w:tc>
          <w:tcPr>
            <w:tcW w:w="1025" w:type="dxa"/>
          </w:tcPr>
          <w:p w14:paraId="25B95593"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5214A16C"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7C818ED6" w14:textId="77777777" w:rsidR="006E3300" w:rsidRPr="008E7CDC" w:rsidRDefault="006E3300" w:rsidP="00004D88">
            <w:pPr>
              <w:spacing w:line="240" w:lineRule="auto"/>
              <w:ind w:left="0"/>
              <w:contextualSpacing/>
              <w:jc w:val="right"/>
              <w:rPr>
                <w:b/>
                <w:bCs/>
                <w:sz w:val="20"/>
                <w:szCs w:val="20"/>
              </w:rPr>
            </w:pPr>
          </w:p>
        </w:tc>
        <w:tc>
          <w:tcPr>
            <w:tcW w:w="1165" w:type="dxa"/>
          </w:tcPr>
          <w:p w14:paraId="1151A972"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04DE3E14" w14:textId="77777777" w:rsidR="006E3300" w:rsidRPr="008E7CDC" w:rsidRDefault="006E3300" w:rsidP="00004D88">
            <w:pPr>
              <w:spacing w:line="240" w:lineRule="auto"/>
              <w:ind w:left="0"/>
              <w:contextualSpacing/>
              <w:jc w:val="right"/>
              <w:rPr>
                <w:b/>
                <w:bCs/>
                <w:sz w:val="20"/>
                <w:szCs w:val="20"/>
              </w:rPr>
            </w:pPr>
          </w:p>
        </w:tc>
      </w:tr>
      <w:tr w:rsidR="00720C9B" w:rsidRPr="008E7CDC" w14:paraId="16CE7F4E" w14:textId="77777777" w:rsidTr="00720C9B">
        <w:trPr>
          <w:trHeight w:val="141"/>
        </w:trPr>
        <w:tc>
          <w:tcPr>
            <w:tcW w:w="580" w:type="dxa"/>
          </w:tcPr>
          <w:p w14:paraId="6CAD4145" w14:textId="77777777" w:rsidR="006E3300" w:rsidRPr="008E7CDC" w:rsidRDefault="006E3300" w:rsidP="00004D88">
            <w:pPr>
              <w:spacing w:line="240" w:lineRule="auto"/>
              <w:ind w:left="0"/>
              <w:contextualSpacing/>
              <w:jc w:val="left"/>
              <w:rPr>
                <w:rFonts w:cs="Arial"/>
                <w:sz w:val="20"/>
                <w:szCs w:val="20"/>
              </w:rPr>
            </w:pPr>
          </w:p>
        </w:tc>
        <w:tc>
          <w:tcPr>
            <w:tcW w:w="1039" w:type="dxa"/>
          </w:tcPr>
          <w:p w14:paraId="4DADECDA" w14:textId="77777777" w:rsidR="006E3300" w:rsidRPr="008E7CDC" w:rsidRDefault="006E3300" w:rsidP="00004D88">
            <w:pPr>
              <w:spacing w:line="240" w:lineRule="auto"/>
              <w:ind w:left="0"/>
              <w:contextualSpacing/>
              <w:jc w:val="left"/>
              <w:rPr>
                <w:rFonts w:cs="Arial"/>
                <w:sz w:val="20"/>
                <w:szCs w:val="20"/>
              </w:rPr>
            </w:pPr>
          </w:p>
        </w:tc>
        <w:tc>
          <w:tcPr>
            <w:tcW w:w="943" w:type="dxa"/>
          </w:tcPr>
          <w:p w14:paraId="2464398B" w14:textId="77777777" w:rsidR="006E3300" w:rsidRPr="008E7CDC" w:rsidRDefault="006E3300" w:rsidP="00004D88">
            <w:pPr>
              <w:spacing w:line="240" w:lineRule="auto"/>
              <w:ind w:left="0"/>
              <w:contextualSpacing/>
              <w:jc w:val="left"/>
              <w:rPr>
                <w:rFonts w:cs="Arial"/>
                <w:sz w:val="20"/>
                <w:szCs w:val="20"/>
              </w:rPr>
            </w:pPr>
          </w:p>
        </w:tc>
        <w:tc>
          <w:tcPr>
            <w:tcW w:w="939" w:type="dxa"/>
            <w:vAlign w:val="bottom"/>
          </w:tcPr>
          <w:p w14:paraId="340054E0" w14:textId="77777777" w:rsidR="006E3300" w:rsidRPr="008E7CDC" w:rsidRDefault="006E3300" w:rsidP="00004D88">
            <w:pPr>
              <w:spacing w:line="240" w:lineRule="auto"/>
              <w:ind w:left="0"/>
              <w:contextualSpacing/>
              <w:jc w:val="left"/>
              <w:rPr>
                <w:rFonts w:cs="Arial"/>
                <w:sz w:val="20"/>
                <w:szCs w:val="20"/>
              </w:rPr>
            </w:pPr>
          </w:p>
        </w:tc>
        <w:tc>
          <w:tcPr>
            <w:tcW w:w="982" w:type="dxa"/>
          </w:tcPr>
          <w:p w14:paraId="0BC4E4E1" w14:textId="77777777" w:rsidR="006E3300" w:rsidRPr="008E7CDC" w:rsidRDefault="006E3300" w:rsidP="00004D88">
            <w:pPr>
              <w:spacing w:line="240" w:lineRule="auto"/>
              <w:ind w:left="0"/>
              <w:contextualSpacing/>
              <w:jc w:val="right"/>
              <w:rPr>
                <w:b/>
                <w:bCs/>
                <w:sz w:val="20"/>
                <w:szCs w:val="20"/>
              </w:rPr>
            </w:pPr>
          </w:p>
        </w:tc>
        <w:tc>
          <w:tcPr>
            <w:tcW w:w="1025" w:type="dxa"/>
          </w:tcPr>
          <w:p w14:paraId="1B8D3480"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1323E526"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631AA3B1" w14:textId="77777777" w:rsidR="006E3300" w:rsidRPr="008E7CDC" w:rsidRDefault="006E3300" w:rsidP="00004D88">
            <w:pPr>
              <w:spacing w:line="240" w:lineRule="auto"/>
              <w:ind w:left="0"/>
              <w:contextualSpacing/>
              <w:jc w:val="right"/>
              <w:rPr>
                <w:b/>
                <w:bCs/>
                <w:sz w:val="20"/>
                <w:szCs w:val="20"/>
              </w:rPr>
            </w:pPr>
          </w:p>
        </w:tc>
        <w:tc>
          <w:tcPr>
            <w:tcW w:w="1165" w:type="dxa"/>
          </w:tcPr>
          <w:p w14:paraId="1006A2AF"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699BBDD5" w14:textId="77777777" w:rsidR="006E3300" w:rsidRPr="008E7CDC" w:rsidRDefault="006E3300" w:rsidP="00004D88">
            <w:pPr>
              <w:spacing w:line="240" w:lineRule="auto"/>
              <w:ind w:left="0"/>
              <w:contextualSpacing/>
              <w:jc w:val="right"/>
              <w:rPr>
                <w:b/>
                <w:bCs/>
                <w:sz w:val="20"/>
                <w:szCs w:val="20"/>
              </w:rPr>
            </w:pPr>
          </w:p>
        </w:tc>
      </w:tr>
      <w:tr w:rsidR="00720C9B" w:rsidRPr="008E7CDC" w14:paraId="59F595EF" w14:textId="77777777" w:rsidTr="00720C9B">
        <w:trPr>
          <w:trHeight w:val="141"/>
        </w:trPr>
        <w:tc>
          <w:tcPr>
            <w:tcW w:w="580" w:type="dxa"/>
          </w:tcPr>
          <w:p w14:paraId="0AF68E88" w14:textId="77777777" w:rsidR="006E3300" w:rsidRPr="008E7CDC" w:rsidRDefault="006E3300" w:rsidP="00004D88">
            <w:pPr>
              <w:spacing w:line="240" w:lineRule="auto"/>
              <w:ind w:left="0"/>
              <w:contextualSpacing/>
              <w:rPr>
                <w:rFonts w:cs="Arial"/>
                <w:sz w:val="20"/>
                <w:szCs w:val="20"/>
              </w:rPr>
            </w:pPr>
          </w:p>
        </w:tc>
        <w:tc>
          <w:tcPr>
            <w:tcW w:w="1039" w:type="dxa"/>
          </w:tcPr>
          <w:p w14:paraId="2FC6BDEA" w14:textId="77777777" w:rsidR="006E3300" w:rsidRPr="008E7CDC" w:rsidRDefault="006E3300" w:rsidP="00004D88">
            <w:pPr>
              <w:spacing w:line="240" w:lineRule="auto"/>
              <w:ind w:left="0"/>
              <w:contextualSpacing/>
              <w:rPr>
                <w:rFonts w:cs="Arial"/>
                <w:sz w:val="20"/>
                <w:szCs w:val="20"/>
              </w:rPr>
            </w:pPr>
          </w:p>
        </w:tc>
        <w:tc>
          <w:tcPr>
            <w:tcW w:w="943" w:type="dxa"/>
          </w:tcPr>
          <w:p w14:paraId="767090EC" w14:textId="77777777" w:rsidR="006E3300" w:rsidRPr="008E7CDC" w:rsidRDefault="006E3300" w:rsidP="00004D88">
            <w:pPr>
              <w:spacing w:line="240" w:lineRule="auto"/>
              <w:ind w:left="0"/>
              <w:contextualSpacing/>
              <w:rPr>
                <w:rFonts w:cs="Arial"/>
                <w:sz w:val="20"/>
                <w:szCs w:val="20"/>
              </w:rPr>
            </w:pPr>
          </w:p>
        </w:tc>
        <w:tc>
          <w:tcPr>
            <w:tcW w:w="939" w:type="dxa"/>
            <w:vAlign w:val="bottom"/>
          </w:tcPr>
          <w:p w14:paraId="5774A28C" w14:textId="77777777" w:rsidR="006E3300" w:rsidRPr="008E7CDC" w:rsidRDefault="006E3300" w:rsidP="00004D88">
            <w:pPr>
              <w:spacing w:line="240" w:lineRule="auto"/>
              <w:ind w:left="0"/>
              <w:contextualSpacing/>
              <w:rPr>
                <w:rFonts w:cs="Arial"/>
                <w:sz w:val="20"/>
                <w:szCs w:val="20"/>
              </w:rPr>
            </w:pPr>
          </w:p>
        </w:tc>
        <w:tc>
          <w:tcPr>
            <w:tcW w:w="982" w:type="dxa"/>
          </w:tcPr>
          <w:p w14:paraId="308CB598" w14:textId="77777777" w:rsidR="006E3300" w:rsidRPr="008E7CDC" w:rsidRDefault="006E3300" w:rsidP="00004D88">
            <w:pPr>
              <w:spacing w:line="240" w:lineRule="auto"/>
              <w:ind w:left="0"/>
              <w:contextualSpacing/>
              <w:jc w:val="right"/>
              <w:rPr>
                <w:b/>
                <w:bCs/>
                <w:sz w:val="20"/>
                <w:szCs w:val="20"/>
              </w:rPr>
            </w:pPr>
          </w:p>
        </w:tc>
        <w:tc>
          <w:tcPr>
            <w:tcW w:w="1025" w:type="dxa"/>
          </w:tcPr>
          <w:p w14:paraId="211F4ECE"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491EEC5C"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425E4FC0" w14:textId="77777777" w:rsidR="006E3300" w:rsidRPr="008E7CDC" w:rsidRDefault="006E3300" w:rsidP="00004D88">
            <w:pPr>
              <w:spacing w:line="240" w:lineRule="auto"/>
              <w:ind w:left="0"/>
              <w:contextualSpacing/>
              <w:jc w:val="right"/>
              <w:rPr>
                <w:b/>
                <w:bCs/>
                <w:sz w:val="20"/>
                <w:szCs w:val="20"/>
              </w:rPr>
            </w:pPr>
          </w:p>
        </w:tc>
        <w:tc>
          <w:tcPr>
            <w:tcW w:w="1165" w:type="dxa"/>
          </w:tcPr>
          <w:p w14:paraId="372659C8"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554F301C" w14:textId="77777777" w:rsidR="006E3300" w:rsidRPr="008E7CDC" w:rsidRDefault="006E3300" w:rsidP="00004D88">
            <w:pPr>
              <w:spacing w:line="240" w:lineRule="auto"/>
              <w:ind w:left="0"/>
              <w:contextualSpacing/>
              <w:jc w:val="right"/>
              <w:rPr>
                <w:b/>
                <w:bCs/>
                <w:sz w:val="20"/>
                <w:szCs w:val="20"/>
              </w:rPr>
            </w:pPr>
          </w:p>
        </w:tc>
      </w:tr>
      <w:tr w:rsidR="00720C9B" w:rsidRPr="008E7CDC" w14:paraId="3E3C9A73" w14:textId="77777777" w:rsidTr="00720C9B">
        <w:trPr>
          <w:trHeight w:val="141"/>
        </w:trPr>
        <w:tc>
          <w:tcPr>
            <w:tcW w:w="580" w:type="dxa"/>
          </w:tcPr>
          <w:p w14:paraId="3D85E404" w14:textId="77777777" w:rsidR="006E3300" w:rsidRPr="008E7CDC" w:rsidRDefault="006E3300" w:rsidP="00004D88">
            <w:pPr>
              <w:spacing w:line="240" w:lineRule="auto"/>
              <w:ind w:left="0"/>
              <w:contextualSpacing/>
              <w:rPr>
                <w:rFonts w:cs="Arial"/>
                <w:sz w:val="20"/>
                <w:szCs w:val="20"/>
              </w:rPr>
            </w:pPr>
          </w:p>
        </w:tc>
        <w:tc>
          <w:tcPr>
            <w:tcW w:w="1039" w:type="dxa"/>
          </w:tcPr>
          <w:p w14:paraId="54894066" w14:textId="77777777" w:rsidR="006E3300" w:rsidRPr="008E7CDC" w:rsidRDefault="006E3300" w:rsidP="00004D88">
            <w:pPr>
              <w:spacing w:line="240" w:lineRule="auto"/>
              <w:ind w:left="0"/>
              <w:contextualSpacing/>
              <w:rPr>
                <w:rFonts w:cs="Arial"/>
                <w:sz w:val="20"/>
                <w:szCs w:val="20"/>
              </w:rPr>
            </w:pPr>
          </w:p>
        </w:tc>
        <w:tc>
          <w:tcPr>
            <w:tcW w:w="943" w:type="dxa"/>
          </w:tcPr>
          <w:p w14:paraId="307865D1" w14:textId="77777777" w:rsidR="006E3300" w:rsidRPr="008E7CDC" w:rsidRDefault="006E3300" w:rsidP="00004D88">
            <w:pPr>
              <w:spacing w:line="240" w:lineRule="auto"/>
              <w:ind w:left="0"/>
              <w:contextualSpacing/>
              <w:rPr>
                <w:rFonts w:cs="Arial"/>
                <w:sz w:val="20"/>
                <w:szCs w:val="20"/>
              </w:rPr>
            </w:pPr>
          </w:p>
        </w:tc>
        <w:tc>
          <w:tcPr>
            <w:tcW w:w="939" w:type="dxa"/>
            <w:vAlign w:val="bottom"/>
          </w:tcPr>
          <w:p w14:paraId="15E6D7D3" w14:textId="77777777" w:rsidR="006E3300" w:rsidRPr="008E7CDC" w:rsidRDefault="006E3300" w:rsidP="00004D88">
            <w:pPr>
              <w:spacing w:line="240" w:lineRule="auto"/>
              <w:ind w:left="0"/>
              <w:contextualSpacing/>
              <w:rPr>
                <w:rFonts w:cs="Arial"/>
                <w:sz w:val="20"/>
                <w:szCs w:val="20"/>
              </w:rPr>
            </w:pPr>
          </w:p>
        </w:tc>
        <w:tc>
          <w:tcPr>
            <w:tcW w:w="982" w:type="dxa"/>
          </w:tcPr>
          <w:p w14:paraId="53F26569" w14:textId="77777777" w:rsidR="006E3300" w:rsidRPr="008E7CDC" w:rsidRDefault="006E3300" w:rsidP="00004D88">
            <w:pPr>
              <w:spacing w:line="240" w:lineRule="auto"/>
              <w:ind w:left="0"/>
              <w:contextualSpacing/>
              <w:jc w:val="right"/>
              <w:rPr>
                <w:b/>
                <w:bCs/>
                <w:sz w:val="20"/>
                <w:szCs w:val="20"/>
              </w:rPr>
            </w:pPr>
          </w:p>
        </w:tc>
        <w:tc>
          <w:tcPr>
            <w:tcW w:w="1025" w:type="dxa"/>
          </w:tcPr>
          <w:p w14:paraId="152949FC"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6C07FE0B"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09A9E05D" w14:textId="77777777" w:rsidR="006E3300" w:rsidRPr="008E7CDC" w:rsidRDefault="006E3300" w:rsidP="00004D88">
            <w:pPr>
              <w:spacing w:line="240" w:lineRule="auto"/>
              <w:ind w:left="0"/>
              <w:contextualSpacing/>
              <w:jc w:val="right"/>
              <w:rPr>
                <w:b/>
                <w:bCs/>
                <w:sz w:val="20"/>
                <w:szCs w:val="20"/>
              </w:rPr>
            </w:pPr>
          </w:p>
        </w:tc>
        <w:tc>
          <w:tcPr>
            <w:tcW w:w="1165" w:type="dxa"/>
          </w:tcPr>
          <w:p w14:paraId="551106B5"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093B2D11" w14:textId="77777777" w:rsidR="006E3300" w:rsidRPr="008E7CDC" w:rsidRDefault="006E3300" w:rsidP="00004D88">
            <w:pPr>
              <w:spacing w:line="240" w:lineRule="auto"/>
              <w:ind w:left="0"/>
              <w:contextualSpacing/>
              <w:jc w:val="right"/>
              <w:rPr>
                <w:b/>
                <w:bCs/>
                <w:sz w:val="20"/>
                <w:szCs w:val="20"/>
              </w:rPr>
            </w:pPr>
          </w:p>
        </w:tc>
      </w:tr>
      <w:tr w:rsidR="00720C9B" w:rsidRPr="008E7CDC" w14:paraId="1A4CDE4C" w14:textId="77777777" w:rsidTr="00720C9B">
        <w:trPr>
          <w:trHeight w:val="141"/>
        </w:trPr>
        <w:tc>
          <w:tcPr>
            <w:tcW w:w="580" w:type="dxa"/>
          </w:tcPr>
          <w:p w14:paraId="35FE0D3D" w14:textId="77777777" w:rsidR="006E3300" w:rsidRPr="008E7CDC" w:rsidRDefault="006E3300" w:rsidP="00004D88">
            <w:pPr>
              <w:spacing w:line="240" w:lineRule="auto"/>
              <w:ind w:left="0"/>
              <w:contextualSpacing/>
              <w:rPr>
                <w:rFonts w:cs="Arial"/>
                <w:sz w:val="20"/>
                <w:szCs w:val="20"/>
              </w:rPr>
            </w:pPr>
          </w:p>
        </w:tc>
        <w:tc>
          <w:tcPr>
            <w:tcW w:w="1039" w:type="dxa"/>
          </w:tcPr>
          <w:p w14:paraId="6E4EA05E" w14:textId="77777777" w:rsidR="006E3300" w:rsidRPr="008E7CDC" w:rsidRDefault="006E3300" w:rsidP="00004D88">
            <w:pPr>
              <w:spacing w:line="240" w:lineRule="auto"/>
              <w:ind w:left="0"/>
              <w:contextualSpacing/>
              <w:rPr>
                <w:rFonts w:cs="Arial"/>
                <w:sz w:val="20"/>
                <w:szCs w:val="20"/>
              </w:rPr>
            </w:pPr>
          </w:p>
        </w:tc>
        <w:tc>
          <w:tcPr>
            <w:tcW w:w="943" w:type="dxa"/>
          </w:tcPr>
          <w:p w14:paraId="596B33BA" w14:textId="77777777" w:rsidR="006E3300" w:rsidRPr="008E7CDC" w:rsidRDefault="006E3300" w:rsidP="00004D88">
            <w:pPr>
              <w:spacing w:line="240" w:lineRule="auto"/>
              <w:ind w:left="0"/>
              <w:contextualSpacing/>
              <w:rPr>
                <w:rFonts w:cs="Arial"/>
                <w:sz w:val="20"/>
                <w:szCs w:val="20"/>
              </w:rPr>
            </w:pPr>
          </w:p>
        </w:tc>
        <w:tc>
          <w:tcPr>
            <w:tcW w:w="939" w:type="dxa"/>
            <w:vAlign w:val="bottom"/>
          </w:tcPr>
          <w:p w14:paraId="00AC50E6" w14:textId="77777777" w:rsidR="006E3300" w:rsidRPr="008E7CDC" w:rsidRDefault="006E3300" w:rsidP="00004D88">
            <w:pPr>
              <w:spacing w:line="240" w:lineRule="auto"/>
              <w:ind w:left="0"/>
              <w:contextualSpacing/>
              <w:rPr>
                <w:rFonts w:cs="Arial"/>
                <w:sz w:val="20"/>
                <w:szCs w:val="20"/>
              </w:rPr>
            </w:pPr>
          </w:p>
        </w:tc>
        <w:tc>
          <w:tcPr>
            <w:tcW w:w="982" w:type="dxa"/>
          </w:tcPr>
          <w:p w14:paraId="6DA8315D" w14:textId="77777777" w:rsidR="006E3300" w:rsidRPr="008E7CDC" w:rsidRDefault="006E3300" w:rsidP="00004D88">
            <w:pPr>
              <w:spacing w:line="240" w:lineRule="auto"/>
              <w:ind w:left="0"/>
              <w:contextualSpacing/>
              <w:jc w:val="right"/>
              <w:rPr>
                <w:b/>
                <w:bCs/>
                <w:sz w:val="20"/>
                <w:szCs w:val="20"/>
              </w:rPr>
            </w:pPr>
          </w:p>
        </w:tc>
        <w:tc>
          <w:tcPr>
            <w:tcW w:w="1025" w:type="dxa"/>
          </w:tcPr>
          <w:p w14:paraId="687AA443"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43FC7DE0"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4875C48E" w14:textId="77777777" w:rsidR="006E3300" w:rsidRPr="008E7CDC" w:rsidRDefault="006E3300" w:rsidP="00004D88">
            <w:pPr>
              <w:spacing w:line="240" w:lineRule="auto"/>
              <w:ind w:left="0"/>
              <w:contextualSpacing/>
              <w:jc w:val="right"/>
              <w:rPr>
                <w:b/>
                <w:bCs/>
                <w:sz w:val="20"/>
                <w:szCs w:val="20"/>
              </w:rPr>
            </w:pPr>
          </w:p>
        </w:tc>
        <w:tc>
          <w:tcPr>
            <w:tcW w:w="1165" w:type="dxa"/>
          </w:tcPr>
          <w:p w14:paraId="69024EAE"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189153E9" w14:textId="77777777" w:rsidR="006E3300" w:rsidRPr="008E7CDC" w:rsidRDefault="006E3300" w:rsidP="00004D88">
            <w:pPr>
              <w:spacing w:line="240" w:lineRule="auto"/>
              <w:ind w:left="0"/>
              <w:contextualSpacing/>
              <w:jc w:val="right"/>
              <w:rPr>
                <w:b/>
                <w:bCs/>
                <w:sz w:val="20"/>
                <w:szCs w:val="20"/>
              </w:rPr>
            </w:pPr>
          </w:p>
        </w:tc>
      </w:tr>
      <w:tr w:rsidR="00720C9B" w:rsidRPr="008E7CDC" w14:paraId="05E04B45" w14:textId="77777777" w:rsidTr="00720C9B">
        <w:trPr>
          <w:trHeight w:val="141"/>
        </w:trPr>
        <w:tc>
          <w:tcPr>
            <w:tcW w:w="580" w:type="dxa"/>
          </w:tcPr>
          <w:p w14:paraId="11F8DC7C" w14:textId="77777777" w:rsidR="006E3300" w:rsidRPr="008E7CDC" w:rsidRDefault="006E3300" w:rsidP="00004D88">
            <w:pPr>
              <w:spacing w:line="240" w:lineRule="auto"/>
              <w:ind w:left="0"/>
              <w:contextualSpacing/>
              <w:rPr>
                <w:rFonts w:cs="Arial"/>
                <w:sz w:val="20"/>
                <w:szCs w:val="20"/>
              </w:rPr>
            </w:pPr>
          </w:p>
        </w:tc>
        <w:tc>
          <w:tcPr>
            <w:tcW w:w="1039" w:type="dxa"/>
          </w:tcPr>
          <w:p w14:paraId="132F307B" w14:textId="77777777" w:rsidR="006E3300" w:rsidRPr="008E7CDC" w:rsidRDefault="006E3300" w:rsidP="00004D88">
            <w:pPr>
              <w:spacing w:line="240" w:lineRule="auto"/>
              <w:ind w:left="0"/>
              <w:contextualSpacing/>
              <w:rPr>
                <w:rFonts w:cs="Arial"/>
                <w:sz w:val="20"/>
                <w:szCs w:val="20"/>
              </w:rPr>
            </w:pPr>
          </w:p>
        </w:tc>
        <w:tc>
          <w:tcPr>
            <w:tcW w:w="943" w:type="dxa"/>
          </w:tcPr>
          <w:p w14:paraId="14639157" w14:textId="77777777" w:rsidR="006E3300" w:rsidRPr="008E7CDC" w:rsidRDefault="006E3300" w:rsidP="00004D88">
            <w:pPr>
              <w:spacing w:line="240" w:lineRule="auto"/>
              <w:ind w:left="0"/>
              <w:contextualSpacing/>
              <w:rPr>
                <w:rFonts w:cs="Arial"/>
                <w:sz w:val="20"/>
                <w:szCs w:val="20"/>
              </w:rPr>
            </w:pPr>
          </w:p>
        </w:tc>
        <w:tc>
          <w:tcPr>
            <w:tcW w:w="939" w:type="dxa"/>
            <w:vAlign w:val="bottom"/>
          </w:tcPr>
          <w:p w14:paraId="4ACB61FD" w14:textId="77777777" w:rsidR="006E3300" w:rsidRPr="008E7CDC" w:rsidRDefault="006E3300" w:rsidP="00004D88">
            <w:pPr>
              <w:spacing w:line="240" w:lineRule="auto"/>
              <w:ind w:left="0"/>
              <w:contextualSpacing/>
              <w:rPr>
                <w:rFonts w:cs="Arial"/>
                <w:sz w:val="20"/>
                <w:szCs w:val="20"/>
              </w:rPr>
            </w:pPr>
          </w:p>
        </w:tc>
        <w:tc>
          <w:tcPr>
            <w:tcW w:w="982" w:type="dxa"/>
          </w:tcPr>
          <w:p w14:paraId="777B0744" w14:textId="77777777" w:rsidR="006E3300" w:rsidRPr="008E7CDC" w:rsidRDefault="006E3300" w:rsidP="00004D88">
            <w:pPr>
              <w:spacing w:line="240" w:lineRule="auto"/>
              <w:ind w:left="0"/>
              <w:contextualSpacing/>
              <w:jc w:val="right"/>
              <w:rPr>
                <w:b/>
                <w:bCs/>
                <w:sz w:val="20"/>
                <w:szCs w:val="20"/>
              </w:rPr>
            </w:pPr>
          </w:p>
        </w:tc>
        <w:tc>
          <w:tcPr>
            <w:tcW w:w="1025" w:type="dxa"/>
          </w:tcPr>
          <w:p w14:paraId="45D2AC2C" w14:textId="77777777" w:rsidR="006E3300" w:rsidRPr="008E7CDC" w:rsidRDefault="006E3300" w:rsidP="00004D88">
            <w:pPr>
              <w:spacing w:line="240" w:lineRule="auto"/>
              <w:ind w:left="0"/>
              <w:contextualSpacing/>
              <w:jc w:val="right"/>
              <w:rPr>
                <w:b/>
                <w:bCs/>
                <w:sz w:val="20"/>
                <w:szCs w:val="20"/>
              </w:rPr>
            </w:pPr>
          </w:p>
        </w:tc>
        <w:tc>
          <w:tcPr>
            <w:tcW w:w="1079" w:type="dxa"/>
            <w:vAlign w:val="center"/>
          </w:tcPr>
          <w:p w14:paraId="3E23E030" w14:textId="77777777" w:rsidR="006E3300" w:rsidRPr="008E7CDC" w:rsidRDefault="006E3300" w:rsidP="00004D88">
            <w:pPr>
              <w:spacing w:line="240" w:lineRule="auto"/>
              <w:ind w:left="0"/>
              <w:contextualSpacing/>
              <w:jc w:val="right"/>
              <w:rPr>
                <w:b/>
                <w:bCs/>
                <w:sz w:val="20"/>
                <w:szCs w:val="20"/>
              </w:rPr>
            </w:pPr>
          </w:p>
        </w:tc>
        <w:tc>
          <w:tcPr>
            <w:tcW w:w="1234" w:type="dxa"/>
            <w:vAlign w:val="center"/>
          </w:tcPr>
          <w:p w14:paraId="015C60DE" w14:textId="77777777" w:rsidR="006E3300" w:rsidRPr="008E7CDC" w:rsidRDefault="006E3300" w:rsidP="00004D88">
            <w:pPr>
              <w:spacing w:line="240" w:lineRule="auto"/>
              <w:ind w:left="0"/>
              <w:contextualSpacing/>
              <w:jc w:val="right"/>
              <w:rPr>
                <w:b/>
                <w:bCs/>
                <w:sz w:val="20"/>
                <w:szCs w:val="20"/>
              </w:rPr>
            </w:pPr>
          </w:p>
        </w:tc>
        <w:tc>
          <w:tcPr>
            <w:tcW w:w="1165" w:type="dxa"/>
          </w:tcPr>
          <w:p w14:paraId="4FFCC671" w14:textId="77777777" w:rsidR="006E3300" w:rsidRPr="008E7CDC" w:rsidRDefault="006E3300" w:rsidP="00004D88">
            <w:pPr>
              <w:spacing w:line="240" w:lineRule="auto"/>
              <w:ind w:left="0"/>
              <w:contextualSpacing/>
              <w:jc w:val="right"/>
              <w:rPr>
                <w:b/>
                <w:bCs/>
                <w:sz w:val="20"/>
                <w:szCs w:val="20"/>
              </w:rPr>
            </w:pPr>
          </w:p>
        </w:tc>
        <w:tc>
          <w:tcPr>
            <w:tcW w:w="1165" w:type="dxa"/>
            <w:vAlign w:val="center"/>
          </w:tcPr>
          <w:p w14:paraId="2F55B3D2" w14:textId="77777777" w:rsidR="006E3300" w:rsidRPr="008E7CDC" w:rsidRDefault="006E3300" w:rsidP="00004D88">
            <w:pPr>
              <w:spacing w:line="240" w:lineRule="auto"/>
              <w:ind w:left="0"/>
              <w:contextualSpacing/>
              <w:jc w:val="right"/>
              <w:rPr>
                <w:b/>
                <w:bCs/>
                <w:sz w:val="20"/>
                <w:szCs w:val="20"/>
              </w:rPr>
            </w:pPr>
          </w:p>
        </w:tc>
      </w:tr>
    </w:tbl>
    <w:p w14:paraId="08B45097" w14:textId="77777777" w:rsidR="00BF4E83" w:rsidRPr="008E7CDC" w:rsidRDefault="00BF4E83" w:rsidP="00004D88">
      <w:pPr>
        <w:spacing w:line="276" w:lineRule="auto"/>
        <w:ind w:left="0"/>
        <w:jc w:val="left"/>
        <w:rPr>
          <w:b/>
          <w:bCs/>
        </w:rPr>
      </w:pPr>
    </w:p>
    <w:p w14:paraId="140601D0" w14:textId="77777777" w:rsidR="00EE291E" w:rsidRPr="008E7CDC" w:rsidRDefault="00EE291E" w:rsidP="00004D88">
      <w:pPr>
        <w:spacing w:line="276" w:lineRule="auto"/>
        <w:ind w:left="0"/>
        <w:jc w:val="left"/>
        <w:rPr>
          <w:b/>
          <w:bCs/>
        </w:rPr>
      </w:pPr>
    </w:p>
    <w:p w14:paraId="08845F04" w14:textId="77777777" w:rsidR="00341285" w:rsidRPr="008E7CDC" w:rsidRDefault="00341285" w:rsidP="00004D88">
      <w:pPr>
        <w:spacing w:line="276" w:lineRule="auto"/>
        <w:ind w:left="0"/>
        <w:jc w:val="left"/>
        <w:rPr>
          <w:b/>
          <w:bCs/>
        </w:rPr>
      </w:pPr>
    </w:p>
    <w:p w14:paraId="593DCBBB" w14:textId="77777777" w:rsidR="00D2071A" w:rsidRPr="008E7CDC" w:rsidRDefault="00D2071A" w:rsidP="00004D88">
      <w:pPr>
        <w:spacing w:line="276" w:lineRule="auto"/>
        <w:ind w:left="0"/>
        <w:jc w:val="left"/>
        <w:rPr>
          <w:b/>
          <w:bCs/>
        </w:rPr>
      </w:pPr>
      <w:r w:rsidRPr="008E7CDC">
        <w:br w:type="page"/>
      </w:r>
    </w:p>
    <w:p w14:paraId="7F7406C4" w14:textId="77777777" w:rsidR="00BA4663" w:rsidRPr="008E7CDC" w:rsidRDefault="00BA4663" w:rsidP="00004D88">
      <w:pPr>
        <w:pStyle w:val="Caption"/>
        <w:ind w:left="0"/>
        <w:rPr>
          <w:color w:val="auto"/>
          <w:sz w:val="24"/>
          <w:szCs w:val="22"/>
        </w:rPr>
        <w:sectPr w:rsidR="00BA4663" w:rsidRPr="008E7CDC" w:rsidSect="001009C4">
          <w:footerReference w:type="default" r:id="rId11"/>
          <w:type w:val="oddPage"/>
          <w:pgSz w:w="11909" w:h="16834" w:code="9"/>
          <w:pgMar w:top="1440" w:right="1872" w:bottom="1296" w:left="1872" w:header="720" w:footer="518" w:gutter="0"/>
          <w:cols w:space="720"/>
          <w:docGrid w:linePitch="360"/>
        </w:sectPr>
      </w:pPr>
    </w:p>
    <w:p w14:paraId="1F6AF3EF" w14:textId="0AE38977" w:rsidR="00A068CD" w:rsidRPr="008E7CDC" w:rsidRDefault="00A068CD" w:rsidP="00004D88">
      <w:pPr>
        <w:pStyle w:val="Caption"/>
        <w:ind w:left="0"/>
        <w:rPr>
          <w:color w:val="auto"/>
          <w:sz w:val="24"/>
          <w:szCs w:val="22"/>
        </w:rPr>
      </w:pPr>
      <w:bookmarkStart w:id="1737" w:name="_Ref535573583"/>
      <w:bookmarkStart w:id="1738" w:name="_Toc81389920"/>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V</w:t>
      </w:r>
      <w:r w:rsidRPr="008E7CDC">
        <w:rPr>
          <w:color w:val="auto"/>
          <w:sz w:val="24"/>
          <w:szCs w:val="22"/>
        </w:rPr>
        <w:fldChar w:fldCharType="end"/>
      </w:r>
      <w:bookmarkEnd w:id="1737"/>
      <w:r w:rsidRPr="008E7CDC">
        <w:rPr>
          <w:color w:val="auto"/>
          <w:sz w:val="24"/>
          <w:szCs w:val="22"/>
        </w:rPr>
        <w:t xml:space="preserve">: Details </w:t>
      </w:r>
      <w:r w:rsidR="00BA4663" w:rsidRPr="008E7CDC">
        <w:rPr>
          <w:color w:val="auto"/>
          <w:sz w:val="24"/>
          <w:szCs w:val="22"/>
        </w:rPr>
        <w:t xml:space="preserve">of existing </w:t>
      </w:r>
      <w:r w:rsidRPr="008E7CDC">
        <w:rPr>
          <w:color w:val="auto"/>
          <w:sz w:val="24"/>
          <w:szCs w:val="22"/>
        </w:rPr>
        <w:t>land area &amp; civil structure and existing plant equipment</w:t>
      </w:r>
      <w:bookmarkEnd w:id="1738"/>
    </w:p>
    <w:p w14:paraId="1D450908" w14:textId="132DC667" w:rsidR="00A068CD" w:rsidRPr="008E7CDC" w:rsidRDefault="00BA4663" w:rsidP="00134D06">
      <w:pPr>
        <w:pStyle w:val="ListParagraph"/>
        <w:numPr>
          <w:ilvl w:val="0"/>
          <w:numId w:val="32"/>
        </w:numPr>
        <w:ind w:left="360"/>
        <w:rPr>
          <w:b/>
          <w:bCs/>
        </w:rPr>
      </w:pPr>
      <w:bookmarkStart w:id="1739" w:name="_Ref535574438"/>
      <w:r w:rsidRPr="008E7CDC">
        <w:rPr>
          <w:b/>
          <w:bCs/>
        </w:rPr>
        <w:t>Details of existing land area and civil structure</w:t>
      </w:r>
      <w:bookmarkEnd w:id="1739"/>
    </w:p>
    <w:p w14:paraId="6439E120" w14:textId="3C808D85" w:rsidR="00BA4663" w:rsidRPr="008E7CDC" w:rsidRDefault="00BA4663" w:rsidP="0003424D">
      <w:pPr>
        <w:spacing w:line="240" w:lineRule="auto"/>
        <w:ind w:left="0"/>
        <w:rPr>
          <w:i/>
          <w:iCs/>
        </w:rPr>
      </w:pPr>
      <w:r w:rsidRPr="008E7CDC">
        <w:rPr>
          <w:i/>
          <w:iCs/>
        </w:rPr>
        <w:t xml:space="preserve">(Information to be provided for each dairy plant separately if the </w:t>
      </w:r>
      <w:r w:rsidR="00C81275" w:rsidRPr="008E7CDC">
        <w:rPr>
          <w:i/>
          <w:iCs/>
        </w:rPr>
        <w:t>PI</w:t>
      </w:r>
      <w:r w:rsidRPr="008E7CDC">
        <w:rPr>
          <w:i/>
          <w:iCs/>
        </w:rPr>
        <w:t xml:space="preserve"> has more than one dairy plant)</w:t>
      </w:r>
    </w:p>
    <w:p w14:paraId="3D585BBB" w14:textId="0AAA3496" w:rsidR="00BA4663" w:rsidRPr="008E7CDC" w:rsidRDefault="00BA4663" w:rsidP="0003424D">
      <w:pPr>
        <w:spacing w:line="240" w:lineRule="auto"/>
        <w:ind w:left="0"/>
      </w:pPr>
      <w:r w:rsidRPr="008E7CDC">
        <w:t>Name, Location &amp; address of dairy plant: ______</w:t>
      </w:r>
    </w:p>
    <w:tbl>
      <w:tblPr>
        <w:tblW w:w="14485" w:type="dxa"/>
        <w:tblLayout w:type="fixed"/>
        <w:tblLook w:val="04A0" w:firstRow="1" w:lastRow="0" w:firstColumn="1" w:lastColumn="0" w:noHBand="0" w:noVBand="1"/>
      </w:tblPr>
      <w:tblGrid>
        <w:gridCol w:w="719"/>
        <w:gridCol w:w="4218"/>
        <w:gridCol w:w="1394"/>
        <w:gridCol w:w="980"/>
        <w:gridCol w:w="1103"/>
        <w:gridCol w:w="2291"/>
        <w:gridCol w:w="1877"/>
        <w:gridCol w:w="1903"/>
      </w:tblGrid>
      <w:tr w:rsidR="00BA4663" w:rsidRPr="008E7CDC" w14:paraId="0658DB5B" w14:textId="77777777" w:rsidTr="002E4749">
        <w:trPr>
          <w:trHeight w:val="20"/>
          <w:tblHeader/>
        </w:trPr>
        <w:tc>
          <w:tcPr>
            <w:tcW w:w="7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6494A5"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proofErr w:type="spellStart"/>
            <w:r w:rsidRPr="008E7CDC">
              <w:rPr>
                <w:rFonts w:eastAsia="Times New Roman" w:cs="Times New Roman"/>
                <w:b/>
                <w:bCs/>
                <w:color w:val="000000"/>
                <w:sz w:val="20"/>
                <w:szCs w:val="20"/>
                <w:lang w:eastAsia="en-IN"/>
              </w:rPr>
              <w:t>Sr</w:t>
            </w:r>
            <w:proofErr w:type="spellEnd"/>
            <w:r w:rsidRPr="008E7CDC">
              <w:rPr>
                <w:rFonts w:eastAsia="Times New Roman" w:cs="Times New Roman"/>
                <w:b/>
                <w:bCs/>
                <w:color w:val="000000"/>
                <w:sz w:val="20"/>
                <w:szCs w:val="20"/>
                <w:lang w:eastAsia="en-IN"/>
              </w:rPr>
              <w:t xml:space="preserve"> No</w:t>
            </w:r>
          </w:p>
        </w:tc>
        <w:tc>
          <w:tcPr>
            <w:tcW w:w="421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7A76113"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Description</w:t>
            </w:r>
          </w:p>
        </w:tc>
        <w:tc>
          <w:tcPr>
            <w:tcW w:w="139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B43D54A"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Area/ Volume </w:t>
            </w:r>
          </w:p>
        </w:tc>
        <w:tc>
          <w:tcPr>
            <w:tcW w:w="98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45A6B59"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110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BD50BA7"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Number of floors</w:t>
            </w:r>
          </w:p>
        </w:tc>
        <w:tc>
          <w:tcPr>
            <w:tcW w:w="22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72CC2BD" w14:textId="7E49F347" w:rsidR="00BA4663" w:rsidRPr="008E7CDC" w:rsidRDefault="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of construction/ processing</w:t>
            </w:r>
          </w:p>
        </w:tc>
        <w:tc>
          <w:tcPr>
            <w:tcW w:w="187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B37818E"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Present condition (Good/Needs renovation)</w:t>
            </w:r>
          </w:p>
        </w:tc>
        <w:tc>
          <w:tcPr>
            <w:tcW w:w="190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B722DEF"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Remarks</w:t>
            </w:r>
          </w:p>
        </w:tc>
      </w:tr>
      <w:tr w:rsidR="00BA4663" w:rsidRPr="008E7CDC" w14:paraId="07A456EB"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19E3E802"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w:t>
            </w:r>
          </w:p>
        </w:tc>
        <w:tc>
          <w:tcPr>
            <w:tcW w:w="4218" w:type="dxa"/>
            <w:tcBorders>
              <w:top w:val="nil"/>
              <w:left w:val="nil"/>
              <w:bottom w:val="single" w:sz="4" w:space="0" w:color="auto"/>
              <w:right w:val="single" w:sz="4" w:space="0" w:color="auto"/>
            </w:tcBorders>
            <w:shd w:val="clear" w:color="auto" w:fill="auto"/>
            <w:hideMark/>
          </w:tcPr>
          <w:p w14:paraId="5748662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land area of the plant*</w:t>
            </w:r>
          </w:p>
        </w:tc>
        <w:tc>
          <w:tcPr>
            <w:tcW w:w="1394" w:type="dxa"/>
            <w:tcBorders>
              <w:top w:val="nil"/>
              <w:left w:val="nil"/>
              <w:bottom w:val="single" w:sz="4" w:space="0" w:color="auto"/>
              <w:right w:val="single" w:sz="4" w:space="0" w:color="auto"/>
            </w:tcBorders>
            <w:shd w:val="clear" w:color="auto" w:fill="auto"/>
            <w:hideMark/>
          </w:tcPr>
          <w:p w14:paraId="0F8490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6BB515F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Acre</w:t>
            </w:r>
          </w:p>
        </w:tc>
        <w:tc>
          <w:tcPr>
            <w:tcW w:w="1103" w:type="dxa"/>
            <w:tcBorders>
              <w:top w:val="nil"/>
              <w:left w:val="nil"/>
              <w:bottom w:val="single" w:sz="4" w:space="0" w:color="auto"/>
              <w:right w:val="single" w:sz="4" w:space="0" w:color="auto"/>
            </w:tcBorders>
            <w:shd w:val="clear" w:color="auto" w:fill="auto"/>
            <w:hideMark/>
          </w:tcPr>
          <w:p w14:paraId="1D1895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5334B0C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276D87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2FFC931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8690F10"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46A71C42"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w:t>
            </w:r>
          </w:p>
        </w:tc>
        <w:tc>
          <w:tcPr>
            <w:tcW w:w="4218" w:type="dxa"/>
            <w:tcBorders>
              <w:top w:val="nil"/>
              <w:left w:val="nil"/>
              <w:bottom w:val="single" w:sz="4" w:space="0" w:color="auto"/>
              <w:right w:val="single" w:sz="4" w:space="0" w:color="auto"/>
            </w:tcBorders>
            <w:shd w:val="clear" w:color="auto" w:fill="auto"/>
            <w:hideMark/>
          </w:tcPr>
          <w:p w14:paraId="13F3F43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built up area* (ground floor area only)</w:t>
            </w:r>
          </w:p>
        </w:tc>
        <w:tc>
          <w:tcPr>
            <w:tcW w:w="1394" w:type="dxa"/>
            <w:tcBorders>
              <w:top w:val="nil"/>
              <w:left w:val="nil"/>
              <w:bottom w:val="single" w:sz="4" w:space="0" w:color="auto"/>
              <w:right w:val="single" w:sz="4" w:space="0" w:color="auto"/>
            </w:tcBorders>
            <w:shd w:val="clear" w:color="auto" w:fill="auto"/>
            <w:hideMark/>
          </w:tcPr>
          <w:p w14:paraId="10ED56A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7C20EDC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64EA0D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17E39B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42781B5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14BE6D0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259ADCA"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2173C623"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3</w:t>
            </w:r>
          </w:p>
        </w:tc>
        <w:tc>
          <w:tcPr>
            <w:tcW w:w="4218" w:type="dxa"/>
            <w:tcBorders>
              <w:top w:val="nil"/>
              <w:left w:val="nil"/>
              <w:bottom w:val="single" w:sz="4" w:space="0" w:color="auto"/>
              <w:right w:val="single" w:sz="4" w:space="0" w:color="auto"/>
            </w:tcBorders>
            <w:shd w:val="clear" w:color="auto" w:fill="auto"/>
            <w:hideMark/>
          </w:tcPr>
          <w:p w14:paraId="7184E0B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Road &amp; Hard Park area</w:t>
            </w:r>
          </w:p>
        </w:tc>
        <w:tc>
          <w:tcPr>
            <w:tcW w:w="1394" w:type="dxa"/>
            <w:tcBorders>
              <w:top w:val="nil"/>
              <w:left w:val="nil"/>
              <w:bottom w:val="single" w:sz="4" w:space="0" w:color="auto"/>
              <w:right w:val="single" w:sz="4" w:space="0" w:color="auto"/>
            </w:tcBorders>
            <w:shd w:val="clear" w:color="auto" w:fill="auto"/>
            <w:hideMark/>
          </w:tcPr>
          <w:p w14:paraId="11ADA89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4E28A5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0867F5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174F5B2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5A69A2E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219BD57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4E38299"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756D23FA"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4</w:t>
            </w:r>
          </w:p>
        </w:tc>
        <w:tc>
          <w:tcPr>
            <w:tcW w:w="4218" w:type="dxa"/>
            <w:tcBorders>
              <w:top w:val="nil"/>
              <w:left w:val="nil"/>
              <w:bottom w:val="single" w:sz="4" w:space="0" w:color="auto"/>
              <w:right w:val="single" w:sz="4" w:space="0" w:color="auto"/>
            </w:tcBorders>
            <w:shd w:val="clear" w:color="auto" w:fill="auto"/>
            <w:hideMark/>
          </w:tcPr>
          <w:p w14:paraId="770A28E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Area available for future expansion</w:t>
            </w:r>
          </w:p>
        </w:tc>
        <w:tc>
          <w:tcPr>
            <w:tcW w:w="1394" w:type="dxa"/>
            <w:tcBorders>
              <w:top w:val="nil"/>
              <w:left w:val="nil"/>
              <w:bottom w:val="single" w:sz="4" w:space="0" w:color="auto"/>
              <w:right w:val="single" w:sz="4" w:space="0" w:color="auto"/>
            </w:tcBorders>
            <w:shd w:val="clear" w:color="auto" w:fill="auto"/>
            <w:hideMark/>
          </w:tcPr>
          <w:p w14:paraId="5BD0F6B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7A95DCF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Acre</w:t>
            </w:r>
          </w:p>
        </w:tc>
        <w:tc>
          <w:tcPr>
            <w:tcW w:w="1103" w:type="dxa"/>
            <w:tcBorders>
              <w:top w:val="nil"/>
              <w:left w:val="nil"/>
              <w:bottom w:val="single" w:sz="4" w:space="0" w:color="auto"/>
              <w:right w:val="single" w:sz="4" w:space="0" w:color="auto"/>
            </w:tcBorders>
            <w:shd w:val="clear" w:color="auto" w:fill="auto"/>
            <w:hideMark/>
          </w:tcPr>
          <w:p w14:paraId="624ACD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AC1D0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28721A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3C654A6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FCE6B9D"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7715D7C2"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13766" w:type="dxa"/>
            <w:gridSpan w:val="7"/>
            <w:tcBorders>
              <w:top w:val="single" w:sz="4" w:space="0" w:color="auto"/>
              <w:left w:val="nil"/>
              <w:bottom w:val="single" w:sz="4" w:space="0" w:color="auto"/>
              <w:right w:val="single" w:sz="4" w:space="0" w:color="auto"/>
            </w:tcBorders>
            <w:shd w:val="clear" w:color="auto" w:fill="auto"/>
            <w:hideMark/>
          </w:tcPr>
          <w:p w14:paraId="1C0325D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Production Block details#</w:t>
            </w:r>
          </w:p>
        </w:tc>
      </w:tr>
      <w:tr w:rsidR="00BA4663" w:rsidRPr="008E7CDC" w14:paraId="0E5A08AB"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6D0331B6"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w:t>
            </w:r>
          </w:p>
        </w:tc>
        <w:tc>
          <w:tcPr>
            <w:tcW w:w="4218" w:type="dxa"/>
            <w:tcBorders>
              <w:top w:val="nil"/>
              <w:left w:val="nil"/>
              <w:bottom w:val="single" w:sz="4" w:space="0" w:color="auto"/>
              <w:right w:val="single" w:sz="4" w:space="0" w:color="auto"/>
            </w:tcBorders>
            <w:shd w:val="clear" w:color="auto" w:fill="auto"/>
            <w:hideMark/>
          </w:tcPr>
          <w:p w14:paraId="2E96FE7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reception block (inclusive of can &amp; tanker reception)</w:t>
            </w:r>
          </w:p>
        </w:tc>
        <w:tc>
          <w:tcPr>
            <w:tcW w:w="1394" w:type="dxa"/>
            <w:tcBorders>
              <w:top w:val="nil"/>
              <w:left w:val="nil"/>
              <w:bottom w:val="single" w:sz="4" w:space="0" w:color="auto"/>
              <w:right w:val="single" w:sz="4" w:space="0" w:color="auto"/>
            </w:tcBorders>
            <w:shd w:val="clear" w:color="auto" w:fill="auto"/>
            <w:hideMark/>
          </w:tcPr>
          <w:p w14:paraId="71ADE67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377024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6435FD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0653824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4CB93F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79BE233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3C8D63D"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2F0B3C33"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w:t>
            </w:r>
          </w:p>
        </w:tc>
        <w:tc>
          <w:tcPr>
            <w:tcW w:w="4218" w:type="dxa"/>
            <w:tcBorders>
              <w:top w:val="nil"/>
              <w:left w:val="nil"/>
              <w:bottom w:val="single" w:sz="4" w:space="0" w:color="auto"/>
              <w:right w:val="single" w:sz="4" w:space="0" w:color="auto"/>
            </w:tcBorders>
            <w:shd w:val="clear" w:color="auto" w:fill="auto"/>
            <w:hideMark/>
          </w:tcPr>
          <w:p w14:paraId="5D112D3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Liquid milk processing &amp; packaging block</w:t>
            </w:r>
          </w:p>
        </w:tc>
        <w:tc>
          <w:tcPr>
            <w:tcW w:w="1394" w:type="dxa"/>
            <w:tcBorders>
              <w:top w:val="nil"/>
              <w:left w:val="nil"/>
              <w:bottom w:val="single" w:sz="4" w:space="0" w:color="auto"/>
              <w:right w:val="single" w:sz="4" w:space="0" w:color="auto"/>
            </w:tcBorders>
            <w:shd w:val="clear" w:color="auto" w:fill="auto"/>
            <w:hideMark/>
          </w:tcPr>
          <w:p w14:paraId="77009C2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6D726F3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5A2140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48B694F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1F7E0B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4184193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5902665"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4ACF818E"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(iii)</w:t>
            </w:r>
          </w:p>
        </w:tc>
        <w:tc>
          <w:tcPr>
            <w:tcW w:w="4218" w:type="dxa"/>
            <w:tcBorders>
              <w:top w:val="nil"/>
              <w:left w:val="nil"/>
              <w:bottom w:val="single" w:sz="4" w:space="0" w:color="auto"/>
              <w:right w:val="single" w:sz="4" w:space="0" w:color="auto"/>
            </w:tcBorders>
            <w:shd w:val="clear" w:color="auto" w:fill="auto"/>
            <w:hideMark/>
          </w:tcPr>
          <w:p w14:paraId="15AA028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Powder Plant</w:t>
            </w:r>
          </w:p>
        </w:tc>
        <w:tc>
          <w:tcPr>
            <w:tcW w:w="1394" w:type="dxa"/>
            <w:tcBorders>
              <w:top w:val="nil"/>
              <w:left w:val="nil"/>
              <w:bottom w:val="single" w:sz="4" w:space="0" w:color="auto"/>
              <w:right w:val="single" w:sz="4" w:space="0" w:color="auto"/>
            </w:tcBorders>
            <w:shd w:val="clear" w:color="auto" w:fill="auto"/>
            <w:hideMark/>
          </w:tcPr>
          <w:p w14:paraId="3630862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7E97897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68096E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5E29260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6BA5CBA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528223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72D777A"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661DD518"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(iv)</w:t>
            </w:r>
          </w:p>
        </w:tc>
        <w:tc>
          <w:tcPr>
            <w:tcW w:w="4218" w:type="dxa"/>
            <w:tcBorders>
              <w:top w:val="nil"/>
              <w:left w:val="nil"/>
              <w:bottom w:val="single" w:sz="4" w:space="0" w:color="auto"/>
              <w:right w:val="single" w:sz="4" w:space="0" w:color="auto"/>
            </w:tcBorders>
            <w:shd w:val="clear" w:color="auto" w:fill="auto"/>
            <w:hideMark/>
          </w:tcPr>
          <w:p w14:paraId="2184E2D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Product Block (provide product names in remarks column; In case of individual product blocks provide separate areas)</w:t>
            </w:r>
          </w:p>
        </w:tc>
        <w:tc>
          <w:tcPr>
            <w:tcW w:w="1394" w:type="dxa"/>
            <w:tcBorders>
              <w:top w:val="nil"/>
              <w:left w:val="nil"/>
              <w:bottom w:val="single" w:sz="4" w:space="0" w:color="auto"/>
              <w:right w:val="single" w:sz="4" w:space="0" w:color="auto"/>
            </w:tcBorders>
            <w:shd w:val="clear" w:color="auto" w:fill="auto"/>
            <w:hideMark/>
          </w:tcPr>
          <w:p w14:paraId="01FF4C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3A1C9CD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76B9FEC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586F45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3FD29DC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0DFABCE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E70AFF8"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564D7ECD"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6</w:t>
            </w:r>
          </w:p>
        </w:tc>
        <w:tc>
          <w:tcPr>
            <w:tcW w:w="13766" w:type="dxa"/>
            <w:gridSpan w:val="7"/>
            <w:tcBorders>
              <w:top w:val="single" w:sz="4" w:space="0" w:color="auto"/>
              <w:left w:val="nil"/>
              <w:bottom w:val="single" w:sz="4" w:space="0" w:color="auto"/>
              <w:right w:val="single" w:sz="4" w:space="0" w:color="auto"/>
            </w:tcBorders>
            <w:shd w:val="clear" w:color="auto" w:fill="auto"/>
            <w:hideMark/>
          </w:tcPr>
          <w:p w14:paraId="7606657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Utilities Block details#</w:t>
            </w:r>
          </w:p>
        </w:tc>
      </w:tr>
      <w:tr w:rsidR="00BA4663" w:rsidRPr="008E7CDC" w14:paraId="54BCDD8D"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741BC097"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w:t>
            </w:r>
          </w:p>
        </w:tc>
        <w:tc>
          <w:tcPr>
            <w:tcW w:w="4218" w:type="dxa"/>
            <w:tcBorders>
              <w:top w:val="nil"/>
              <w:left w:val="nil"/>
              <w:bottom w:val="single" w:sz="4" w:space="0" w:color="auto"/>
              <w:right w:val="single" w:sz="4" w:space="0" w:color="auto"/>
            </w:tcBorders>
            <w:shd w:val="clear" w:color="auto" w:fill="auto"/>
            <w:hideMark/>
          </w:tcPr>
          <w:p w14:paraId="67B858A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block</w:t>
            </w:r>
          </w:p>
        </w:tc>
        <w:tc>
          <w:tcPr>
            <w:tcW w:w="1394" w:type="dxa"/>
            <w:tcBorders>
              <w:top w:val="nil"/>
              <w:left w:val="nil"/>
              <w:bottom w:val="single" w:sz="4" w:space="0" w:color="auto"/>
              <w:right w:val="single" w:sz="4" w:space="0" w:color="auto"/>
            </w:tcBorders>
            <w:shd w:val="clear" w:color="auto" w:fill="auto"/>
            <w:hideMark/>
          </w:tcPr>
          <w:p w14:paraId="262E5CA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5BA660C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8DB2C1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2B36ABD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6B6A65B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6BCDE45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6D526D3"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6C8C5A3D"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w:t>
            </w:r>
          </w:p>
        </w:tc>
        <w:tc>
          <w:tcPr>
            <w:tcW w:w="4218" w:type="dxa"/>
            <w:tcBorders>
              <w:top w:val="nil"/>
              <w:left w:val="nil"/>
              <w:bottom w:val="single" w:sz="4" w:space="0" w:color="auto"/>
              <w:right w:val="single" w:sz="4" w:space="0" w:color="auto"/>
            </w:tcBorders>
            <w:shd w:val="clear" w:color="auto" w:fill="auto"/>
            <w:hideMark/>
          </w:tcPr>
          <w:p w14:paraId="5F6EC53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Steam generation block</w:t>
            </w:r>
          </w:p>
        </w:tc>
        <w:tc>
          <w:tcPr>
            <w:tcW w:w="1394" w:type="dxa"/>
            <w:tcBorders>
              <w:top w:val="nil"/>
              <w:left w:val="nil"/>
              <w:bottom w:val="single" w:sz="4" w:space="0" w:color="auto"/>
              <w:right w:val="single" w:sz="4" w:space="0" w:color="auto"/>
            </w:tcBorders>
            <w:shd w:val="clear" w:color="auto" w:fill="auto"/>
            <w:hideMark/>
          </w:tcPr>
          <w:p w14:paraId="37903D3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33898BA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3EC028C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CE8B48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36628A4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7D5F29D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32748AF"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7A3F4118"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(iii)</w:t>
            </w:r>
          </w:p>
        </w:tc>
        <w:tc>
          <w:tcPr>
            <w:tcW w:w="4218" w:type="dxa"/>
            <w:tcBorders>
              <w:top w:val="nil"/>
              <w:left w:val="nil"/>
              <w:bottom w:val="single" w:sz="4" w:space="0" w:color="auto"/>
              <w:right w:val="single" w:sz="4" w:space="0" w:color="auto"/>
            </w:tcBorders>
            <w:shd w:val="clear" w:color="auto" w:fill="auto"/>
            <w:hideMark/>
          </w:tcPr>
          <w:p w14:paraId="67B12AC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Electric Substation block</w:t>
            </w:r>
          </w:p>
        </w:tc>
        <w:tc>
          <w:tcPr>
            <w:tcW w:w="1394" w:type="dxa"/>
            <w:tcBorders>
              <w:top w:val="nil"/>
              <w:left w:val="nil"/>
              <w:bottom w:val="single" w:sz="4" w:space="0" w:color="auto"/>
              <w:right w:val="single" w:sz="4" w:space="0" w:color="auto"/>
            </w:tcBorders>
            <w:shd w:val="clear" w:color="auto" w:fill="auto"/>
            <w:hideMark/>
          </w:tcPr>
          <w:p w14:paraId="12C223D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3CE53D3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4169CEC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132E8EC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7C28EE2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4945BB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C9DB1AB"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651C278E"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(iv)</w:t>
            </w:r>
          </w:p>
        </w:tc>
        <w:tc>
          <w:tcPr>
            <w:tcW w:w="4218" w:type="dxa"/>
            <w:tcBorders>
              <w:top w:val="nil"/>
              <w:left w:val="nil"/>
              <w:bottom w:val="single" w:sz="4" w:space="0" w:color="auto"/>
              <w:right w:val="single" w:sz="4" w:space="0" w:color="auto"/>
            </w:tcBorders>
            <w:shd w:val="clear" w:color="auto" w:fill="auto"/>
            <w:hideMark/>
          </w:tcPr>
          <w:p w14:paraId="042665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Transformer Yard</w:t>
            </w:r>
          </w:p>
        </w:tc>
        <w:tc>
          <w:tcPr>
            <w:tcW w:w="1394" w:type="dxa"/>
            <w:tcBorders>
              <w:top w:val="nil"/>
              <w:left w:val="nil"/>
              <w:bottom w:val="single" w:sz="4" w:space="0" w:color="auto"/>
              <w:right w:val="single" w:sz="4" w:space="0" w:color="auto"/>
            </w:tcBorders>
            <w:shd w:val="clear" w:color="auto" w:fill="auto"/>
            <w:hideMark/>
          </w:tcPr>
          <w:p w14:paraId="500ED81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64842E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3E0985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0E518B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69720CA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575CC27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4B92923"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68B59D73"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(v)</w:t>
            </w:r>
          </w:p>
        </w:tc>
        <w:tc>
          <w:tcPr>
            <w:tcW w:w="4218" w:type="dxa"/>
            <w:tcBorders>
              <w:top w:val="nil"/>
              <w:left w:val="nil"/>
              <w:bottom w:val="single" w:sz="4" w:space="0" w:color="auto"/>
              <w:right w:val="single" w:sz="4" w:space="0" w:color="auto"/>
            </w:tcBorders>
            <w:shd w:val="clear" w:color="auto" w:fill="auto"/>
            <w:hideMark/>
          </w:tcPr>
          <w:p w14:paraId="1A6624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Fuel storage area</w:t>
            </w:r>
          </w:p>
        </w:tc>
        <w:tc>
          <w:tcPr>
            <w:tcW w:w="1394" w:type="dxa"/>
            <w:tcBorders>
              <w:top w:val="nil"/>
              <w:left w:val="nil"/>
              <w:bottom w:val="single" w:sz="4" w:space="0" w:color="auto"/>
              <w:right w:val="single" w:sz="4" w:space="0" w:color="auto"/>
            </w:tcBorders>
            <w:shd w:val="clear" w:color="auto" w:fill="auto"/>
            <w:hideMark/>
          </w:tcPr>
          <w:p w14:paraId="5B9A3A9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46C6BE1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5176A51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4FA9049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222180B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7A53322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CA44769"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2E6C0B7E"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(vi)</w:t>
            </w:r>
          </w:p>
        </w:tc>
        <w:tc>
          <w:tcPr>
            <w:tcW w:w="4218" w:type="dxa"/>
            <w:tcBorders>
              <w:top w:val="nil"/>
              <w:left w:val="nil"/>
              <w:bottom w:val="single" w:sz="4" w:space="0" w:color="auto"/>
              <w:right w:val="single" w:sz="4" w:space="0" w:color="auto"/>
            </w:tcBorders>
            <w:shd w:val="clear" w:color="auto" w:fill="auto"/>
            <w:hideMark/>
          </w:tcPr>
          <w:p w14:paraId="0201AA3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Waste disposal area</w:t>
            </w:r>
          </w:p>
        </w:tc>
        <w:tc>
          <w:tcPr>
            <w:tcW w:w="1394" w:type="dxa"/>
            <w:tcBorders>
              <w:top w:val="nil"/>
              <w:left w:val="nil"/>
              <w:bottom w:val="single" w:sz="4" w:space="0" w:color="auto"/>
              <w:right w:val="single" w:sz="4" w:space="0" w:color="auto"/>
            </w:tcBorders>
            <w:shd w:val="clear" w:color="auto" w:fill="auto"/>
            <w:hideMark/>
          </w:tcPr>
          <w:p w14:paraId="14EB67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25DC651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31F034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27CD0E5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00ACC44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7EF29DF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C50118A"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05544B42"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(vii)</w:t>
            </w:r>
          </w:p>
        </w:tc>
        <w:tc>
          <w:tcPr>
            <w:tcW w:w="4218" w:type="dxa"/>
            <w:tcBorders>
              <w:top w:val="nil"/>
              <w:left w:val="nil"/>
              <w:bottom w:val="single" w:sz="4" w:space="0" w:color="auto"/>
              <w:right w:val="single" w:sz="4" w:space="0" w:color="auto"/>
            </w:tcBorders>
            <w:shd w:val="clear" w:color="auto" w:fill="auto"/>
            <w:hideMark/>
          </w:tcPr>
          <w:p w14:paraId="0DD7DA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Water storage &amp; treatment block</w:t>
            </w:r>
          </w:p>
        </w:tc>
        <w:tc>
          <w:tcPr>
            <w:tcW w:w="1394" w:type="dxa"/>
            <w:tcBorders>
              <w:top w:val="nil"/>
              <w:left w:val="nil"/>
              <w:bottom w:val="single" w:sz="4" w:space="0" w:color="auto"/>
              <w:right w:val="single" w:sz="4" w:space="0" w:color="auto"/>
            </w:tcBorders>
            <w:shd w:val="clear" w:color="auto" w:fill="auto"/>
            <w:hideMark/>
          </w:tcPr>
          <w:p w14:paraId="2CEECA7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5FD925B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2888E76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2723036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0547941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2608026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3EFEC0C"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46BDADDB"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(viii)</w:t>
            </w:r>
          </w:p>
        </w:tc>
        <w:tc>
          <w:tcPr>
            <w:tcW w:w="4218" w:type="dxa"/>
            <w:tcBorders>
              <w:top w:val="nil"/>
              <w:left w:val="nil"/>
              <w:bottom w:val="single" w:sz="4" w:space="0" w:color="auto"/>
              <w:right w:val="single" w:sz="4" w:space="0" w:color="auto"/>
            </w:tcBorders>
            <w:shd w:val="clear" w:color="auto" w:fill="auto"/>
            <w:hideMark/>
          </w:tcPr>
          <w:p w14:paraId="75C3726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Water storage tank capacity</w:t>
            </w:r>
          </w:p>
        </w:tc>
        <w:tc>
          <w:tcPr>
            <w:tcW w:w="1394" w:type="dxa"/>
            <w:tcBorders>
              <w:top w:val="nil"/>
              <w:left w:val="nil"/>
              <w:bottom w:val="single" w:sz="4" w:space="0" w:color="auto"/>
              <w:right w:val="single" w:sz="4" w:space="0" w:color="auto"/>
            </w:tcBorders>
            <w:shd w:val="clear" w:color="auto" w:fill="auto"/>
            <w:hideMark/>
          </w:tcPr>
          <w:p w14:paraId="66092DC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092D89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Cu m</w:t>
            </w:r>
          </w:p>
        </w:tc>
        <w:tc>
          <w:tcPr>
            <w:tcW w:w="1103" w:type="dxa"/>
            <w:tcBorders>
              <w:top w:val="nil"/>
              <w:left w:val="nil"/>
              <w:bottom w:val="single" w:sz="4" w:space="0" w:color="auto"/>
              <w:right w:val="single" w:sz="4" w:space="0" w:color="auto"/>
            </w:tcBorders>
            <w:shd w:val="clear" w:color="auto" w:fill="auto"/>
            <w:hideMark/>
          </w:tcPr>
          <w:p w14:paraId="32FB10A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4BB5B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02A656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42495FE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5F371FA"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763F4067"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(ix)</w:t>
            </w:r>
          </w:p>
        </w:tc>
        <w:tc>
          <w:tcPr>
            <w:tcW w:w="4218" w:type="dxa"/>
            <w:tcBorders>
              <w:top w:val="nil"/>
              <w:left w:val="nil"/>
              <w:bottom w:val="single" w:sz="4" w:space="0" w:color="auto"/>
              <w:right w:val="single" w:sz="4" w:space="0" w:color="auto"/>
            </w:tcBorders>
            <w:shd w:val="clear" w:color="auto" w:fill="auto"/>
            <w:hideMark/>
          </w:tcPr>
          <w:p w14:paraId="7396AA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Effluent Treatment Plant</w:t>
            </w:r>
          </w:p>
        </w:tc>
        <w:tc>
          <w:tcPr>
            <w:tcW w:w="1394" w:type="dxa"/>
            <w:tcBorders>
              <w:top w:val="nil"/>
              <w:left w:val="nil"/>
              <w:bottom w:val="single" w:sz="4" w:space="0" w:color="auto"/>
              <w:right w:val="single" w:sz="4" w:space="0" w:color="auto"/>
            </w:tcBorders>
            <w:shd w:val="clear" w:color="auto" w:fill="auto"/>
            <w:hideMark/>
          </w:tcPr>
          <w:p w14:paraId="7618C14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2EBC931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363DDC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793F0D6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02F11B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76A6BED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E8D1866"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17688620" w14:textId="77777777" w:rsidR="00BA4663" w:rsidRPr="008E7CDC" w:rsidRDefault="00BA4663" w:rsidP="00BA4663">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7</w:t>
            </w:r>
          </w:p>
        </w:tc>
        <w:tc>
          <w:tcPr>
            <w:tcW w:w="13766" w:type="dxa"/>
            <w:gridSpan w:val="7"/>
            <w:tcBorders>
              <w:top w:val="single" w:sz="4" w:space="0" w:color="auto"/>
              <w:left w:val="nil"/>
              <w:bottom w:val="single" w:sz="4" w:space="0" w:color="auto"/>
              <w:right w:val="single" w:sz="4" w:space="0" w:color="auto"/>
            </w:tcBorders>
            <w:shd w:val="clear" w:color="auto" w:fill="auto"/>
            <w:hideMark/>
          </w:tcPr>
          <w:p w14:paraId="1FEE284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Non industrial Blocks#</w:t>
            </w:r>
          </w:p>
        </w:tc>
      </w:tr>
      <w:tr w:rsidR="00BA4663" w:rsidRPr="008E7CDC" w14:paraId="2B50F6CB"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55EDAF49"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w:t>
            </w:r>
          </w:p>
        </w:tc>
        <w:tc>
          <w:tcPr>
            <w:tcW w:w="4218" w:type="dxa"/>
            <w:tcBorders>
              <w:top w:val="nil"/>
              <w:left w:val="nil"/>
              <w:bottom w:val="single" w:sz="4" w:space="0" w:color="auto"/>
              <w:right w:val="single" w:sz="4" w:space="0" w:color="auto"/>
            </w:tcBorders>
            <w:shd w:val="clear" w:color="auto" w:fill="auto"/>
            <w:hideMark/>
          </w:tcPr>
          <w:p w14:paraId="1A6A60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Administrative block</w:t>
            </w:r>
          </w:p>
        </w:tc>
        <w:tc>
          <w:tcPr>
            <w:tcW w:w="1394" w:type="dxa"/>
            <w:tcBorders>
              <w:top w:val="nil"/>
              <w:left w:val="nil"/>
              <w:bottom w:val="single" w:sz="4" w:space="0" w:color="auto"/>
              <w:right w:val="single" w:sz="4" w:space="0" w:color="auto"/>
            </w:tcBorders>
            <w:shd w:val="clear" w:color="auto" w:fill="auto"/>
            <w:hideMark/>
          </w:tcPr>
          <w:p w14:paraId="7DF6BF4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7E16140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300C860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B7F6B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1243525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3BBBB66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DC50A4F"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5C1882C4"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w:t>
            </w:r>
          </w:p>
        </w:tc>
        <w:tc>
          <w:tcPr>
            <w:tcW w:w="4218" w:type="dxa"/>
            <w:tcBorders>
              <w:top w:val="nil"/>
              <w:left w:val="nil"/>
              <w:bottom w:val="single" w:sz="4" w:space="0" w:color="auto"/>
              <w:right w:val="single" w:sz="4" w:space="0" w:color="auto"/>
            </w:tcBorders>
            <w:shd w:val="clear" w:color="auto" w:fill="auto"/>
            <w:hideMark/>
          </w:tcPr>
          <w:p w14:paraId="335D7BC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Workers Amenities block</w:t>
            </w:r>
          </w:p>
        </w:tc>
        <w:tc>
          <w:tcPr>
            <w:tcW w:w="1394" w:type="dxa"/>
            <w:tcBorders>
              <w:top w:val="nil"/>
              <w:left w:val="nil"/>
              <w:bottom w:val="single" w:sz="4" w:space="0" w:color="auto"/>
              <w:right w:val="single" w:sz="4" w:space="0" w:color="auto"/>
            </w:tcBorders>
            <w:shd w:val="clear" w:color="auto" w:fill="auto"/>
            <w:hideMark/>
          </w:tcPr>
          <w:p w14:paraId="24638F8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1A8664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30D2BA8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1F4B15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1E921E3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669F066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D91CEB2"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0B296CB1"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(iii)</w:t>
            </w:r>
          </w:p>
        </w:tc>
        <w:tc>
          <w:tcPr>
            <w:tcW w:w="4218" w:type="dxa"/>
            <w:tcBorders>
              <w:top w:val="nil"/>
              <w:left w:val="nil"/>
              <w:bottom w:val="single" w:sz="4" w:space="0" w:color="auto"/>
              <w:right w:val="single" w:sz="4" w:space="0" w:color="auto"/>
            </w:tcBorders>
            <w:shd w:val="clear" w:color="auto" w:fill="auto"/>
            <w:hideMark/>
          </w:tcPr>
          <w:p w14:paraId="4F3B7CA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Security cabin</w:t>
            </w:r>
          </w:p>
        </w:tc>
        <w:tc>
          <w:tcPr>
            <w:tcW w:w="1394" w:type="dxa"/>
            <w:tcBorders>
              <w:top w:val="nil"/>
              <w:left w:val="nil"/>
              <w:bottom w:val="single" w:sz="4" w:space="0" w:color="auto"/>
              <w:right w:val="single" w:sz="4" w:space="0" w:color="auto"/>
            </w:tcBorders>
            <w:shd w:val="clear" w:color="auto" w:fill="auto"/>
            <w:hideMark/>
          </w:tcPr>
          <w:p w14:paraId="382A991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553EFF0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6CCBD32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626FED1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7AE82DB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382E26C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5AAA78A"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3DB363EC"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(iv)</w:t>
            </w:r>
          </w:p>
        </w:tc>
        <w:tc>
          <w:tcPr>
            <w:tcW w:w="4218" w:type="dxa"/>
            <w:tcBorders>
              <w:top w:val="nil"/>
              <w:left w:val="nil"/>
              <w:bottom w:val="single" w:sz="4" w:space="0" w:color="auto"/>
              <w:right w:val="single" w:sz="4" w:space="0" w:color="auto"/>
            </w:tcBorders>
            <w:shd w:val="clear" w:color="auto" w:fill="auto"/>
            <w:hideMark/>
          </w:tcPr>
          <w:p w14:paraId="260D25B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Toilet block</w:t>
            </w:r>
          </w:p>
        </w:tc>
        <w:tc>
          <w:tcPr>
            <w:tcW w:w="1394" w:type="dxa"/>
            <w:tcBorders>
              <w:top w:val="nil"/>
              <w:left w:val="nil"/>
              <w:bottom w:val="single" w:sz="4" w:space="0" w:color="auto"/>
              <w:right w:val="single" w:sz="4" w:space="0" w:color="auto"/>
            </w:tcBorders>
            <w:shd w:val="clear" w:color="auto" w:fill="auto"/>
            <w:hideMark/>
          </w:tcPr>
          <w:p w14:paraId="616D5E5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3BC8D6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22CE048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5491342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618B30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33C2726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1FD2D44" w14:textId="77777777" w:rsidTr="0003424D">
        <w:trPr>
          <w:trHeight w:val="20"/>
        </w:trPr>
        <w:tc>
          <w:tcPr>
            <w:tcW w:w="719" w:type="dxa"/>
            <w:tcBorders>
              <w:top w:val="nil"/>
              <w:left w:val="single" w:sz="4" w:space="0" w:color="auto"/>
              <w:bottom w:val="single" w:sz="4" w:space="0" w:color="auto"/>
              <w:right w:val="single" w:sz="4" w:space="0" w:color="auto"/>
            </w:tcBorders>
            <w:shd w:val="clear" w:color="auto" w:fill="auto"/>
            <w:hideMark/>
          </w:tcPr>
          <w:p w14:paraId="3EEA2ABB" w14:textId="77777777" w:rsidR="00BA4663" w:rsidRPr="008E7CDC" w:rsidRDefault="00BA4663" w:rsidP="00BA4663">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(v)</w:t>
            </w:r>
          </w:p>
        </w:tc>
        <w:tc>
          <w:tcPr>
            <w:tcW w:w="4218" w:type="dxa"/>
            <w:tcBorders>
              <w:top w:val="nil"/>
              <w:left w:val="nil"/>
              <w:bottom w:val="single" w:sz="4" w:space="0" w:color="auto"/>
              <w:right w:val="single" w:sz="4" w:space="0" w:color="auto"/>
            </w:tcBorders>
            <w:shd w:val="clear" w:color="auto" w:fill="auto"/>
            <w:hideMark/>
          </w:tcPr>
          <w:p w14:paraId="38761A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Car park/cycle stand</w:t>
            </w:r>
          </w:p>
        </w:tc>
        <w:tc>
          <w:tcPr>
            <w:tcW w:w="1394" w:type="dxa"/>
            <w:tcBorders>
              <w:top w:val="nil"/>
              <w:left w:val="nil"/>
              <w:bottom w:val="single" w:sz="4" w:space="0" w:color="auto"/>
              <w:right w:val="single" w:sz="4" w:space="0" w:color="auto"/>
            </w:tcBorders>
            <w:shd w:val="clear" w:color="auto" w:fill="auto"/>
            <w:hideMark/>
          </w:tcPr>
          <w:p w14:paraId="25DDE76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80" w:type="dxa"/>
            <w:tcBorders>
              <w:top w:val="nil"/>
              <w:left w:val="nil"/>
              <w:bottom w:val="single" w:sz="4" w:space="0" w:color="auto"/>
              <w:right w:val="single" w:sz="4" w:space="0" w:color="auto"/>
            </w:tcBorders>
            <w:shd w:val="clear" w:color="auto" w:fill="auto"/>
            <w:hideMark/>
          </w:tcPr>
          <w:p w14:paraId="4D034C2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Sq</w:t>
            </w:r>
            <w:proofErr w:type="spellEnd"/>
            <w:r w:rsidRPr="008E7CDC">
              <w:rPr>
                <w:rFonts w:eastAsia="Times New Roman" w:cs="Times New Roman"/>
                <w:color w:val="000000"/>
                <w:sz w:val="20"/>
                <w:szCs w:val="20"/>
                <w:lang w:eastAsia="en-IN"/>
              </w:rPr>
              <w:t xml:space="preserve"> m</w:t>
            </w:r>
          </w:p>
        </w:tc>
        <w:tc>
          <w:tcPr>
            <w:tcW w:w="1103" w:type="dxa"/>
            <w:tcBorders>
              <w:top w:val="nil"/>
              <w:left w:val="nil"/>
              <w:bottom w:val="single" w:sz="4" w:space="0" w:color="auto"/>
              <w:right w:val="single" w:sz="4" w:space="0" w:color="auto"/>
            </w:tcBorders>
            <w:shd w:val="clear" w:color="auto" w:fill="auto"/>
            <w:hideMark/>
          </w:tcPr>
          <w:p w14:paraId="128D90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291" w:type="dxa"/>
            <w:tcBorders>
              <w:top w:val="nil"/>
              <w:left w:val="nil"/>
              <w:bottom w:val="single" w:sz="4" w:space="0" w:color="auto"/>
              <w:right w:val="single" w:sz="4" w:space="0" w:color="auto"/>
            </w:tcBorders>
            <w:shd w:val="clear" w:color="auto" w:fill="auto"/>
            <w:hideMark/>
          </w:tcPr>
          <w:p w14:paraId="5BE941D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877" w:type="dxa"/>
            <w:tcBorders>
              <w:top w:val="nil"/>
              <w:left w:val="nil"/>
              <w:bottom w:val="single" w:sz="4" w:space="0" w:color="auto"/>
              <w:right w:val="single" w:sz="4" w:space="0" w:color="auto"/>
            </w:tcBorders>
            <w:shd w:val="clear" w:color="auto" w:fill="auto"/>
            <w:hideMark/>
          </w:tcPr>
          <w:p w14:paraId="1E8EC19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903" w:type="dxa"/>
            <w:tcBorders>
              <w:top w:val="nil"/>
              <w:left w:val="nil"/>
              <w:bottom w:val="single" w:sz="4" w:space="0" w:color="auto"/>
              <w:right w:val="single" w:sz="4" w:space="0" w:color="auto"/>
            </w:tcBorders>
            <w:shd w:val="clear" w:color="auto" w:fill="auto"/>
            <w:hideMark/>
          </w:tcPr>
          <w:p w14:paraId="65A4E54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bl>
    <w:p w14:paraId="3850386B" w14:textId="77777777" w:rsidR="00BA4663" w:rsidRPr="008E7CDC" w:rsidRDefault="00BA4663" w:rsidP="0003424D">
      <w:pPr>
        <w:spacing w:after="0" w:line="240" w:lineRule="auto"/>
        <w:ind w:left="0"/>
        <w:rPr>
          <w:sz w:val="22"/>
          <w:szCs w:val="20"/>
        </w:rPr>
      </w:pPr>
      <w:r w:rsidRPr="008E7CDC">
        <w:rPr>
          <w:sz w:val="22"/>
          <w:szCs w:val="20"/>
        </w:rPr>
        <w:t>* - Please provide Plant Site Layout drawing, if available</w:t>
      </w:r>
    </w:p>
    <w:p w14:paraId="7891268D" w14:textId="77777777" w:rsidR="00BA4663" w:rsidRPr="008E7CDC" w:rsidRDefault="00BA4663" w:rsidP="0003424D">
      <w:pPr>
        <w:spacing w:after="0" w:line="240" w:lineRule="auto"/>
        <w:ind w:left="0"/>
        <w:rPr>
          <w:sz w:val="22"/>
          <w:szCs w:val="20"/>
        </w:rPr>
      </w:pPr>
      <w:r w:rsidRPr="008E7CDC">
        <w:rPr>
          <w:sz w:val="22"/>
          <w:szCs w:val="20"/>
        </w:rPr>
        <w:t xml:space="preserve"># - Please provide ground floor area for each building to ascertain free land area available for expansion/new installation. </w:t>
      </w:r>
    </w:p>
    <w:p w14:paraId="6270DD8D" w14:textId="7380EC93" w:rsidR="00BA4663" w:rsidRPr="008E7CDC" w:rsidRDefault="00BA4663" w:rsidP="0003424D">
      <w:pPr>
        <w:spacing w:after="0" w:line="240" w:lineRule="auto"/>
        <w:ind w:left="0"/>
        <w:rPr>
          <w:sz w:val="22"/>
          <w:szCs w:val="20"/>
        </w:rPr>
      </w:pPr>
      <w:r w:rsidRPr="008E7CDC">
        <w:rPr>
          <w:sz w:val="22"/>
          <w:szCs w:val="20"/>
        </w:rPr>
        <w:t xml:space="preserve">     Also provide equipment layout drawings, if available</w:t>
      </w:r>
    </w:p>
    <w:p w14:paraId="3D4DF511" w14:textId="77777777" w:rsidR="00BA4663" w:rsidRPr="008E7CDC" w:rsidRDefault="00BA4663" w:rsidP="0003424D">
      <w:pPr>
        <w:ind w:left="0"/>
      </w:pPr>
    </w:p>
    <w:p w14:paraId="4B1EF2E7" w14:textId="77777777" w:rsidR="0012367C" w:rsidRPr="008E7CDC" w:rsidRDefault="0012367C">
      <w:pPr>
        <w:spacing w:line="276" w:lineRule="auto"/>
        <w:ind w:left="0"/>
        <w:jc w:val="left"/>
      </w:pPr>
      <w:r w:rsidRPr="008E7CDC">
        <w:br w:type="page"/>
      </w:r>
    </w:p>
    <w:p w14:paraId="72BF73AD" w14:textId="0CB9862E" w:rsidR="00BA4663" w:rsidRPr="008E7CDC" w:rsidRDefault="00BA4663" w:rsidP="00134D06">
      <w:pPr>
        <w:pStyle w:val="ListParagraph"/>
        <w:numPr>
          <w:ilvl w:val="0"/>
          <w:numId w:val="32"/>
        </w:numPr>
        <w:ind w:left="360"/>
        <w:rPr>
          <w:b/>
          <w:bCs/>
        </w:rPr>
      </w:pPr>
      <w:bookmarkStart w:id="1740" w:name="_Ref535574451"/>
      <w:r w:rsidRPr="008E7CDC">
        <w:rPr>
          <w:b/>
          <w:bCs/>
        </w:rPr>
        <w:lastRenderedPageBreak/>
        <w:t>Details of existing plant equipment</w:t>
      </w:r>
      <w:bookmarkEnd w:id="1740"/>
    </w:p>
    <w:p w14:paraId="76E43BE9" w14:textId="2AC20B3C" w:rsidR="00BA4663" w:rsidRPr="008E7CDC" w:rsidRDefault="00BA4663" w:rsidP="0003424D">
      <w:pPr>
        <w:spacing w:line="240" w:lineRule="auto"/>
        <w:ind w:left="0"/>
        <w:rPr>
          <w:i/>
          <w:iCs/>
        </w:rPr>
      </w:pPr>
      <w:r w:rsidRPr="008E7CDC">
        <w:rPr>
          <w:i/>
          <w:iCs/>
        </w:rPr>
        <w:t xml:space="preserve">(Information to be provided for each dairy plant separately if the </w:t>
      </w:r>
      <w:r w:rsidR="00C81275" w:rsidRPr="008E7CDC">
        <w:rPr>
          <w:i/>
          <w:iCs/>
        </w:rPr>
        <w:t>PI</w:t>
      </w:r>
      <w:r w:rsidRPr="008E7CDC">
        <w:rPr>
          <w:i/>
          <w:iCs/>
        </w:rPr>
        <w:t xml:space="preserve"> has more than one dairy plant)</w:t>
      </w:r>
    </w:p>
    <w:p w14:paraId="0218DB01" w14:textId="0E966E03" w:rsidR="00BA4663" w:rsidRPr="008E7CDC" w:rsidRDefault="00BA4663" w:rsidP="0003424D">
      <w:pPr>
        <w:spacing w:line="240" w:lineRule="auto"/>
        <w:ind w:left="0"/>
      </w:pPr>
      <w:r w:rsidRPr="008E7CDC">
        <w:t>Name, Location &amp; address of dairy plant:</w:t>
      </w:r>
    </w:p>
    <w:p w14:paraId="3C0728DB" w14:textId="24CF1ED8" w:rsidR="00BA4663" w:rsidRPr="008E7CDC" w:rsidRDefault="00BA4663" w:rsidP="0003424D">
      <w:pPr>
        <w:spacing w:line="240" w:lineRule="auto"/>
        <w:ind w:left="0"/>
      </w:pPr>
      <w:r w:rsidRPr="008E7CDC">
        <w:t xml:space="preserve">Capacity of Plant: ____ TLPD </w:t>
      </w:r>
    </w:p>
    <w:p w14:paraId="4B56A9DA" w14:textId="652E7C39" w:rsidR="00BA4663" w:rsidRPr="008E7CDC" w:rsidRDefault="00BA4663" w:rsidP="0003424D">
      <w:pPr>
        <w:spacing w:line="240" w:lineRule="auto"/>
        <w:ind w:left="0"/>
      </w:pPr>
      <w:r w:rsidRPr="008E7CDC">
        <w:rPr>
          <w:rFonts w:eastAsia="Times New Roman" w:cs="Times New Roman"/>
          <w:b/>
          <w:bCs/>
          <w:i/>
          <w:iCs/>
          <w:color w:val="000000"/>
          <w:sz w:val="20"/>
          <w:szCs w:val="20"/>
          <w:lang w:eastAsia="en-IN"/>
        </w:rPr>
        <w:t>Please add rows wherever required in order to provide complete details of plant &amp; machinery)</w:t>
      </w:r>
    </w:p>
    <w:tbl>
      <w:tblPr>
        <w:tblW w:w="14845" w:type="dxa"/>
        <w:tblLayout w:type="fixed"/>
        <w:tblLook w:val="04A0" w:firstRow="1" w:lastRow="0" w:firstColumn="1" w:lastColumn="0" w:noHBand="0" w:noVBand="1"/>
      </w:tblPr>
      <w:tblGrid>
        <w:gridCol w:w="640"/>
        <w:gridCol w:w="1605"/>
        <w:gridCol w:w="1480"/>
        <w:gridCol w:w="2485"/>
        <w:gridCol w:w="1435"/>
        <w:gridCol w:w="1170"/>
        <w:gridCol w:w="1710"/>
        <w:gridCol w:w="1600"/>
        <w:gridCol w:w="1370"/>
        <w:gridCol w:w="1350"/>
      </w:tblGrid>
      <w:tr w:rsidR="00BA4663" w:rsidRPr="008E7CDC" w14:paraId="544A58B9" w14:textId="77777777" w:rsidTr="002E4749">
        <w:trPr>
          <w:trHeight w:val="20"/>
          <w:tblHeader/>
        </w:trPr>
        <w:tc>
          <w:tcPr>
            <w:tcW w:w="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2C110"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proofErr w:type="spellStart"/>
            <w:r w:rsidRPr="008E7CDC">
              <w:rPr>
                <w:rFonts w:eastAsia="Times New Roman" w:cs="Times New Roman"/>
                <w:b/>
                <w:bCs/>
                <w:color w:val="000000"/>
                <w:sz w:val="20"/>
                <w:szCs w:val="20"/>
                <w:lang w:eastAsia="en-IN"/>
              </w:rPr>
              <w:t>Sr</w:t>
            </w:r>
            <w:proofErr w:type="spellEnd"/>
            <w:r w:rsidRPr="008E7CDC">
              <w:rPr>
                <w:rFonts w:eastAsia="Times New Roman" w:cs="Times New Roman"/>
                <w:b/>
                <w:bCs/>
                <w:color w:val="000000"/>
                <w:sz w:val="20"/>
                <w:szCs w:val="20"/>
                <w:lang w:eastAsia="en-IN"/>
              </w:rPr>
              <w:t xml:space="preserve"> No</w:t>
            </w:r>
          </w:p>
        </w:tc>
        <w:tc>
          <w:tcPr>
            <w:tcW w:w="160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6D56306"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Section</w:t>
            </w:r>
          </w:p>
        </w:tc>
        <w:tc>
          <w:tcPr>
            <w:tcW w:w="148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3449958"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Area</w:t>
            </w:r>
          </w:p>
        </w:tc>
        <w:tc>
          <w:tcPr>
            <w:tcW w:w="248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9BBBFB3"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Existing Equipment name</w:t>
            </w:r>
          </w:p>
        </w:tc>
        <w:tc>
          <w:tcPr>
            <w:tcW w:w="143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2B6241A"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Type</w:t>
            </w:r>
          </w:p>
        </w:tc>
        <w:tc>
          <w:tcPr>
            <w:tcW w:w="117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093A666"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Capacity</w:t>
            </w:r>
          </w:p>
        </w:tc>
        <w:tc>
          <w:tcPr>
            <w:tcW w:w="171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B6396A8"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Manufacturer</w:t>
            </w:r>
          </w:p>
        </w:tc>
        <w:tc>
          <w:tcPr>
            <w:tcW w:w="160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69791C2"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of installation</w:t>
            </w:r>
          </w:p>
        </w:tc>
        <w:tc>
          <w:tcPr>
            <w:tcW w:w="137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FBF9A83"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Working condition</w:t>
            </w:r>
          </w:p>
        </w:tc>
        <w:tc>
          <w:tcPr>
            <w:tcW w:w="135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4978807"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Remarks</w:t>
            </w:r>
          </w:p>
        </w:tc>
      </w:tr>
      <w:tr w:rsidR="00BA4663" w:rsidRPr="008E7CDC" w14:paraId="7EA62FC6"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433A856D"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371D86B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Liquid milk</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2C68F8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Reception</w:t>
            </w:r>
          </w:p>
        </w:tc>
        <w:tc>
          <w:tcPr>
            <w:tcW w:w="2485" w:type="dxa"/>
            <w:tcBorders>
              <w:top w:val="nil"/>
              <w:left w:val="nil"/>
              <w:bottom w:val="single" w:sz="4" w:space="0" w:color="auto"/>
              <w:right w:val="single" w:sz="4" w:space="0" w:color="auto"/>
            </w:tcBorders>
            <w:shd w:val="clear" w:color="auto" w:fill="auto"/>
            <w:hideMark/>
          </w:tcPr>
          <w:p w14:paraId="167BD3A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Can Washer I</w:t>
            </w:r>
          </w:p>
        </w:tc>
        <w:tc>
          <w:tcPr>
            <w:tcW w:w="1435" w:type="dxa"/>
            <w:tcBorders>
              <w:top w:val="nil"/>
              <w:left w:val="nil"/>
              <w:bottom w:val="single" w:sz="4" w:space="0" w:color="auto"/>
              <w:right w:val="single" w:sz="4" w:space="0" w:color="auto"/>
            </w:tcBorders>
            <w:shd w:val="clear" w:color="auto" w:fill="auto"/>
            <w:hideMark/>
          </w:tcPr>
          <w:p w14:paraId="491896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Straight/</w:t>
            </w:r>
          </w:p>
          <w:p w14:paraId="27728ED3" w14:textId="4F46F852"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rotary</w:t>
            </w:r>
          </w:p>
        </w:tc>
        <w:tc>
          <w:tcPr>
            <w:tcW w:w="1170" w:type="dxa"/>
            <w:tcBorders>
              <w:top w:val="nil"/>
              <w:left w:val="nil"/>
              <w:bottom w:val="single" w:sz="4" w:space="0" w:color="auto"/>
              <w:right w:val="single" w:sz="4" w:space="0" w:color="auto"/>
            </w:tcBorders>
            <w:shd w:val="clear" w:color="auto" w:fill="auto"/>
            <w:hideMark/>
          </w:tcPr>
          <w:p w14:paraId="70DDFC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F1E89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17F9CA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7AA124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28B220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DD7DE2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883C41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206049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BE9E53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70B9E8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Can Washer II</w:t>
            </w:r>
          </w:p>
        </w:tc>
        <w:tc>
          <w:tcPr>
            <w:tcW w:w="1435" w:type="dxa"/>
            <w:tcBorders>
              <w:top w:val="nil"/>
              <w:left w:val="nil"/>
              <w:bottom w:val="single" w:sz="4" w:space="0" w:color="auto"/>
              <w:right w:val="single" w:sz="4" w:space="0" w:color="auto"/>
            </w:tcBorders>
            <w:shd w:val="clear" w:color="auto" w:fill="auto"/>
            <w:hideMark/>
          </w:tcPr>
          <w:p w14:paraId="70B13AC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Straight/</w:t>
            </w:r>
          </w:p>
          <w:p w14:paraId="33CDF504" w14:textId="5A29C295"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rotary</w:t>
            </w:r>
          </w:p>
        </w:tc>
        <w:tc>
          <w:tcPr>
            <w:tcW w:w="1170" w:type="dxa"/>
            <w:tcBorders>
              <w:top w:val="nil"/>
              <w:left w:val="nil"/>
              <w:bottom w:val="single" w:sz="4" w:space="0" w:color="auto"/>
              <w:right w:val="single" w:sz="4" w:space="0" w:color="auto"/>
            </w:tcBorders>
            <w:shd w:val="clear" w:color="auto" w:fill="auto"/>
            <w:hideMark/>
          </w:tcPr>
          <w:p w14:paraId="7F3D6E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2D71C1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15DDC9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8E4BA9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9D7FB7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EED585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D73302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70C014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529A770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AD45CA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Milk chiller I</w:t>
            </w:r>
          </w:p>
        </w:tc>
        <w:tc>
          <w:tcPr>
            <w:tcW w:w="1435" w:type="dxa"/>
            <w:tcBorders>
              <w:top w:val="nil"/>
              <w:left w:val="nil"/>
              <w:bottom w:val="single" w:sz="4" w:space="0" w:color="auto"/>
              <w:right w:val="single" w:sz="4" w:space="0" w:color="auto"/>
            </w:tcBorders>
            <w:shd w:val="clear" w:color="auto" w:fill="auto"/>
            <w:hideMark/>
          </w:tcPr>
          <w:p w14:paraId="0FF211E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4A4E7F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562BE0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821C6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2D1846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AD1D53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5F59952"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26439F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A10592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039DFC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74A934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Milk chiller II</w:t>
            </w:r>
          </w:p>
        </w:tc>
        <w:tc>
          <w:tcPr>
            <w:tcW w:w="1435" w:type="dxa"/>
            <w:tcBorders>
              <w:top w:val="nil"/>
              <w:left w:val="nil"/>
              <w:bottom w:val="single" w:sz="4" w:space="0" w:color="auto"/>
              <w:right w:val="single" w:sz="4" w:space="0" w:color="auto"/>
            </w:tcBorders>
            <w:shd w:val="clear" w:color="auto" w:fill="auto"/>
            <w:hideMark/>
          </w:tcPr>
          <w:p w14:paraId="73002D2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8D049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996ABE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44DE20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AE640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E38D94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B7181AB"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A07AEB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3C75B3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7203C6B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Milk storage</w:t>
            </w:r>
          </w:p>
        </w:tc>
        <w:tc>
          <w:tcPr>
            <w:tcW w:w="2485" w:type="dxa"/>
            <w:tcBorders>
              <w:top w:val="nil"/>
              <w:left w:val="nil"/>
              <w:bottom w:val="single" w:sz="4" w:space="0" w:color="auto"/>
              <w:right w:val="single" w:sz="4" w:space="0" w:color="auto"/>
            </w:tcBorders>
            <w:shd w:val="clear" w:color="auto" w:fill="auto"/>
            <w:hideMark/>
          </w:tcPr>
          <w:p w14:paraId="15EB43F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milk storage  Tank/ silo I</w:t>
            </w:r>
          </w:p>
        </w:tc>
        <w:tc>
          <w:tcPr>
            <w:tcW w:w="1435" w:type="dxa"/>
            <w:tcBorders>
              <w:top w:val="nil"/>
              <w:left w:val="nil"/>
              <w:bottom w:val="single" w:sz="4" w:space="0" w:color="auto"/>
              <w:right w:val="single" w:sz="4" w:space="0" w:color="auto"/>
            </w:tcBorders>
            <w:shd w:val="clear" w:color="auto" w:fill="auto"/>
            <w:hideMark/>
          </w:tcPr>
          <w:p w14:paraId="7D9BC46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5BCB9E6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D88CBB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3FC978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C4D102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37145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2CA7ACD7"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C88677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7F5509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92171F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31E0B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milk storage  Tank/ silo II</w:t>
            </w:r>
          </w:p>
        </w:tc>
        <w:tc>
          <w:tcPr>
            <w:tcW w:w="1435" w:type="dxa"/>
            <w:tcBorders>
              <w:top w:val="nil"/>
              <w:left w:val="nil"/>
              <w:bottom w:val="single" w:sz="4" w:space="0" w:color="auto"/>
              <w:right w:val="single" w:sz="4" w:space="0" w:color="auto"/>
            </w:tcBorders>
            <w:shd w:val="clear" w:color="auto" w:fill="auto"/>
            <w:hideMark/>
          </w:tcPr>
          <w:p w14:paraId="72995CB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00869E2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76E88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673946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B115FE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499002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7FE1773"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79E717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473FFB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1267B6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C5A044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milk storage  Tank/ silo III</w:t>
            </w:r>
          </w:p>
        </w:tc>
        <w:tc>
          <w:tcPr>
            <w:tcW w:w="1435" w:type="dxa"/>
            <w:tcBorders>
              <w:top w:val="nil"/>
              <w:left w:val="nil"/>
              <w:bottom w:val="single" w:sz="4" w:space="0" w:color="auto"/>
              <w:right w:val="single" w:sz="4" w:space="0" w:color="auto"/>
            </w:tcBorders>
            <w:shd w:val="clear" w:color="auto" w:fill="auto"/>
            <w:hideMark/>
          </w:tcPr>
          <w:p w14:paraId="6462DF0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4013D11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34816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F901AC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65F0D7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79486A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032621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9D6506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DD726A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1F3C1F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F64279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Pasturised</w:t>
            </w:r>
            <w:proofErr w:type="spellEnd"/>
            <w:r w:rsidRPr="008E7CDC">
              <w:rPr>
                <w:rFonts w:eastAsia="Times New Roman" w:cs="Times New Roman"/>
                <w:color w:val="000000"/>
                <w:sz w:val="20"/>
                <w:szCs w:val="20"/>
                <w:lang w:eastAsia="en-IN"/>
              </w:rPr>
              <w:t xml:space="preserve"> Milk storage Tank/Silo I</w:t>
            </w:r>
          </w:p>
        </w:tc>
        <w:tc>
          <w:tcPr>
            <w:tcW w:w="1435" w:type="dxa"/>
            <w:tcBorders>
              <w:top w:val="nil"/>
              <w:left w:val="nil"/>
              <w:bottom w:val="single" w:sz="4" w:space="0" w:color="auto"/>
              <w:right w:val="single" w:sz="4" w:space="0" w:color="auto"/>
            </w:tcBorders>
            <w:shd w:val="clear" w:color="auto" w:fill="auto"/>
            <w:hideMark/>
          </w:tcPr>
          <w:p w14:paraId="304EF0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5F7F274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C125F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7E0DF0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8D8050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244B07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CA8F6B1"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7E9707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18D090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A9F61E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F7B9C0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Pasturised</w:t>
            </w:r>
            <w:proofErr w:type="spellEnd"/>
            <w:r w:rsidRPr="008E7CDC">
              <w:rPr>
                <w:rFonts w:eastAsia="Times New Roman" w:cs="Times New Roman"/>
                <w:color w:val="000000"/>
                <w:sz w:val="20"/>
                <w:szCs w:val="20"/>
                <w:lang w:eastAsia="en-IN"/>
              </w:rPr>
              <w:t xml:space="preserve"> Milk storage Tank/Silo II</w:t>
            </w:r>
          </w:p>
        </w:tc>
        <w:tc>
          <w:tcPr>
            <w:tcW w:w="1435" w:type="dxa"/>
            <w:tcBorders>
              <w:top w:val="nil"/>
              <w:left w:val="nil"/>
              <w:bottom w:val="single" w:sz="4" w:space="0" w:color="auto"/>
              <w:right w:val="single" w:sz="4" w:space="0" w:color="auto"/>
            </w:tcBorders>
            <w:shd w:val="clear" w:color="auto" w:fill="auto"/>
            <w:hideMark/>
          </w:tcPr>
          <w:p w14:paraId="141DB2D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526233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C55F07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7F74F5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5AA857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9CF9C3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2FBC04CE"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90CE92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F59329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BF6B85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30A308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Pasturised</w:t>
            </w:r>
            <w:proofErr w:type="spellEnd"/>
            <w:r w:rsidRPr="008E7CDC">
              <w:rPr>
                <w:rFonts w:eastAsia="Times New Roman" w:cs="Times New Roman"/>
                <w:color w:val="000000"/>
                <w:sz w:val="20"/>
                <w:szCs w:val="20"/>
                <w:lang w:eastAsia="en-IN"/>
              </w:rPr>
              <w:t xml:space="preserve"> Milk storage Tank/Silo III</w:t>
            </w:r>
          </w:p>
        </w:tc>
        <w:tc>
          <w:tcPr>
            <w:tcW w:w="1435" w:type="dxa"/>
            <w:tcBorders>
              <w:top w:val="nil"/>
              <w:left w:val="nil"/>
              <w:bottom w:val="single" w:sz="4" w:space="0" w:color="auto"/>
              <w:right w:val="single" w:sz="4" w:space="0" w:color="auto"/>
            </w:tcBorders>
            <w:shd w:val="clear" w:color="auto" w:fill="auto"/>
            <w:hideMark/>
          </w:tcPr>
          <w:p w14:paraId="18F485D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Horizontal/Vertical</w:t>
            </w:r>
          </w:p>
        </w:tc>
        <w:tc>
          <w:tcPr>
            <w:tcW w:w="1170" w:type="dxa"/>
            <w:tcBorders>
              <w:top w:val="nil"/>
              <w:left w:val="nil"/>
              <w:bottom w:val="single" w:sz="4" w:space="0" w:color="auto"/>
              <w:right w:val="single" w:sz="4" w:space="0" w:color="auto"/>
            </w:tcBorders>
            <w:shd w:val="clear" w:color="auto" w:fill="auto"/>
            <w:hideMark/>
          </w:tcPr>
          <w:p w14:paraId="77C002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C1D1CE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3EA76C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4DC68B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6AB2BC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9C6B588"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B11288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C4DA1A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93E99B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Milk processing</w:t>
            </w:r>
          </w:p>
        </w:tc>
        <w:tc>
          <w:tcPr>
            <w:tcW w:w="2485" w:type="dxa"/>
            <w:tcBorders>
              <w:top w:val="nil"/>
              <w:left w:val="nil"/>
              <w:bottom w:val="single" w:sz="4" w:space="0" w:color="auto"/>
              <w:right w:val="single" w:sz="4" w:space="0" w:color="auto"/>
            </w:tcBorders>
            <w:shd w:val="clear" w:color="auto" w:fill="auto"/>
            <w:hideMark/>
          </w:tcPr>
          <w:p w14:paraId="419C07D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pasteuriser I</w:t>
            </w:r>
          </w:p>
        </w:tc>
        <w:tc>
          <w:tcPr>
            <w:tcW w:w="1435" w:type="dxa"/>
            <w:tcBorders>
              <w:top w:val="nil"/>
              <w:left w:val="nil"/>
              <w:bottom w:val="single" w:sz="4" w:space="0" w:color="auto"/>
              <w:right w:val="single" w:sz="4" w:space="0" w:color="auto"/>
            </w:tcBorders>
            <w:shd w:val="clear" w:color="auto" w:fill="auto"/>
            <w:hideMark/>
          </w:tcPr>
          <w:p w14:paraId="19E51DA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05AEFD5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538AC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A4413D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0B9765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5FDEF0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08C6949"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72EF6C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FBDF80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5DFEB5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A53820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pasteuriser II</w:t>
            </w:r>
          </w:p>
        </w:tc>
        <w:tc>
          <w:tcPr>
            <w:tcW w:w="1435" w:type="dxa"/>
            <w:tcBorders>
              <w:top w:val="nil"/>
              <w:left w:val="nil"/>
              <w:bottom w:val="single" w:sz="4" w:space="0" w:color="auto"/>
              <w:right w:val="single" w:sz="4" w:space="0" w:color="auto"/>
            </w:tcBorders>
            <w:shd w:val="clear" w:color="auto" w:fill="auto"/>
            <w:hideMark/>
          </w:tcPr>
          <w:p w14:paraId="70B02D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1C2AB4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432CEF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C39B3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CB5131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9AA97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2C57F0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5AFC26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2C1BBB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D4A453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54E0AEC" w14:textId="389D0D0A"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Cream separator</w:t>
            </w:r>
            <w:r w:rsidR="004B02A6" w:rsidRPr="008E7CDC">
              <w:rPr>
                <w:rFonts w:eastAsia="Times New Roman" w:cs="Times New Roman"/>
                <w:color w:val="000000"/>
                <w:sz w:val="20"/>
                <w:szCs w:val="20"/>
                <w:lang w:eastAsia="en-IN"/>
              </w:rPr>
              <w:t xml:space="preserve"> </w:t>
            </w:r>
            <w:r w:rsidRPr="008E7CDC">
              <w:rPr>
                <w:rFonts w:eastAsia="Times New Roman" w:cs="Times New Roman"/>
                <w:color w:val="000000"/>
                <w:sz w:val="20"/>
                <w:szCs w:val="20"/>
                <w:lang w:eastAsia="en-IN"/>
              </w:rPr>
              <w:t>I</w:t>
            </w:r>
          </w:p>
        </w:tc>
        <w:tc>
          <w:tcPr>
            <w:tcW w:w="1435" w:type="dxa"/>
            <w:tcBorders>
              <w:top w:val="nil"/>
              <w:left w:val="nil"/>
              <w:bottom w:val="single" w:sz="4" w:space="0" w:color="auto"/>
              <w:right w:val="single" w:sz="4" w:space="0" w:color="auto"/>
            </w:tcBorders>
            <w:shd w:val="clear" w:color="auto" w:fill="auto"/>
            <w:hideMark/>
          </w:tcPr>
          <w:p w14:paraId="7E05E5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Self / manual cleaning</w:t>
            </w:r>
          </w:p>
        </w:tc>
        <w:tc>
          <w:tcPr>
            <w:tcW w:w="1170" w:type="dxa"/>
            <w:tcBorders>
              <w:top w:val="nil"/>
              <w:left w:val="nil"/>
              <w:bottom w:val="single" w:sz="4" w:space="0" w:color="auto"/>
              <w:right w:val="single" w:sz="4" w:space="0" w:color="auto"/>
            </w:tcBorders>
            <w:shd w:val="clear" w:color="auto" w:fill="auto"/>
            <w:hideMark/>
          </w:tcPr>
          <w:p w14:paraId="4344996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9BD16F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62633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298838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FFAC78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DA7E7E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DA7FCF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0A0C1D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238FF5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FA97DB6" w14:textId="7C0A0B81"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Cream separator</w:t>
            </w:r>
            <w:r w:rsidR="004B02A6" w:rsidRPr="008E7CDC">
              <w:rPr>
                <w:rFonts w:eastAsia="Times New Roman" w:cs="Times New Roman"/>
                <w:color w:val="000000"/>
                <w:sz w:val="20"/>
                <w:szCs w:val="20"/>
                <w:lang w:eastAsia="en-IN"/>
              </w:rPr>
              <w:t xml:space="preserve"> </w:t>
            </w:r>
            <w:r w:rsidRPr="008E7CDC">
              <w:rPr>
                <w:rFonts w:eastAsia="Times New Roman" w:cs="Times New Roman"/>
                <w:color w:val="000000"/>
                <w:sz w:val="20"/>
                <w:szCs w:val="20"/>
                <w:lang w:eastAsia="en-IN"/>
              </w:rPr>
              <w:t>II</w:t>
            </w:r>
          </w:p>
        </w:tc>
        <w:tc>
          <w:tcPr>
            <w:tcW w:w="1435" w:type="dxa"/>
            <w:tcBorders>
              <w:top w:val="nil"/>
              <w:left w:val="nil"/>
              <w:bottom w:val="single" w:sz="4" w:space="0" w:color="auto"/>
              <w:right w:val="single" w:sz="4" w:space="0" w:color="auto"/>
            </w:tcBorders>
            <w:shd w:val="clear" w:color="auto" w:fill="auto"/>
            <w:hideMark/>
          </w:tcPr>
          <w:p w14:paraId="74486A6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Self / manual cleaning</w:t>
            </w:r>
          </w:p>
        </w:tc>
        <w:tc>
          <w:tcPr>
            <w:tcW w:w="1170" w:type="dxa"/>
            <w:tcBorders>
              <w:top w:val="nil"/>
              <w:left w:val="nil"/>
              <w:bottom w:val="single" w:sz="4" w:space="0" w:color="auto"/>
              <w:right w:val="single" w:sz="4" w:space="0" w:color="auto"/>
            </w:tcBorders>
            <w:shd w:val="clear" w:color="auto" w:fill="auto"/>
            <w:hideMark/>
          </w:tcPr>
          <w:p w14:paraId="1926257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77732F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2EC3D6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BFC46F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83AAA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0A331E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D77F1B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D7FE14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DF3244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3C2D74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Homogeniser</w:t>
            </w:r>
          </w:p>
        </w:tc>
        <w:tc>
          <w:tcPr>
            <w:tcW w:w="1435" w:type="dxa"/>
            <w:tcBorders>
              <w:top w:val="nil"/>
              <w:left w:val="nil"/>
              <w:bottom w:val="single" w:sz="4" w:space="0" w:color="auto"/>
              <w:right w:val="single" w:sz="4" w:space="0" w:color="auto"/>
            </w:tcBorders>
            <w:shd w:val="clear" w:color="auto" w:fill="auto"/>
            <w:hideMark/>
          </w:tcPr>
          <w:p w14:paraId="34C9E72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0B5C8F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8EC7B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34A1B4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D04C3A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AD320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67502C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FBF981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43B2E6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D711E1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79BE99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Cream pasteuriser I</w:t>
            </w:r>
          </w:p>
        </w:tc>
        <w:tc>
          <w:tcPr>
            <w:tcW w:w="1435" w:type="dxa"/>
            <w:tcBorders>
              <w:top w:val="nil"/>
              <w:left w:val="nil"/>
              <w:bottom w:val="single" w:sz="4" w:space="0" w:color="auto"/>
              <w:right w:val="single" w:sz="4" w:space="0" w:color="auto"/>
            </w:tcBorders>
            <w:shd w:val="clear" w:color="auto" w:fill="auto"/>
            <w:hideMark/>
          </w:tcPr>
          <w:p w14:paraId="435D172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54E101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ECBB21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77C32F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2BBE51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D50F93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97BA9B2"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1F9542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51F3D2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A79F63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3E71E7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Cream pasteuriser II</w:t>
            </w:r>
          </w:p>
        </w:tc>
        <w:tc>
          <w:tcPr>
            <w:tcW w:w="1435" w:type="dxa"/>
            <w:tcBorders>
              <w:top w:val="nil"/>
              <w:left w:val="nil"/>
              <w:bottom w:val="single" w:sz="4" w:space="0" w:color="auto"/>
              <w:right w:val="single" w:sz="4" w:space="0" w:color="auto"/>
            </w:tcBorders>
            <w:shd w:val="clear" w:color="auto" w:fill="auto"/>
            <w:hideMark/>
          </w:tcPr>
          <w:p w14:paraId="048821C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7583CC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C3F4C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35E0D0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A27434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F4BC97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6C798C6"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82A13F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14CBFC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865EEF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Milk packing</w:t>
            </w:r>
          </w:p>
        </w:tc>
        <w:tc>
          <w:tcPr>
            <w:tcW w:w="2485" w:type="dxa"/>
            <w:tcBorders>
              <w:top w:val="nil"/>
              <w:left w:val="nil"/>
              <w:bottom w:val="single" w:sz="4" w:space="0" w:color="auto"/>
              <w:right w:val="single" w:sz="4" w:space="0" w:color="auto"/>
            </w:tcBorders>
            <w:shd w:val="clear" w:color="auto" w:fill="auto"/>
            <w:hideMark/>
          </w:tcPr>
          <w:p w14:paraId="198E348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pouch packing machine I</w:t>
            </w:r>
          </w:p>
        </w:tc>
        <w:tc>
          <w:tcPr>
            <w:tcW w:w="1435" w:type="dxa"/>
            <w:tcBorders>
              <w:top w:val="nil"/>
              <w:left w:val="nil"/>
              <w:bottom w:val="single" w:sz="4" w:space="0" w:color="auto"/>
              <w:right w:val="single" w:sz="4" w:space="0" w:color="auto"/>
            </w:tcBorders>
            <w:shd w:val="clear" w:color="auto" w:fill="auto"/>
            <w:hideMark/>
          </w:tcPr>
          <w:p w14:paraId="7F8115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Pneumatic/ Mechanical</w:t>
            </w:r>
          </w:p>
        </w:tc>
        <w:tc>
          <w:tcPr>
            <w:tcW w:w="1170" w:type="dxa"/>
            <w:tcBorders>
              <w:top w:val="nil"/>
              <w:left w:val="nil"/>
              <w:bottom w:val="single" w:sz="4" w:space="0" w:color="auto"/>
              <w:right w:val="single" w:sz="4" w:space="0" w:color="auto"/>
            </w:tcBorders>
            <w:shd w:val="clear" w:color="auto" w:fill="auto"/>
            <w:hideMark/>
          </w:tcPr>
          <w:p w14:paraId="1621B04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5746E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EB5B07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B408A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602717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DC1AB0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23CED1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661AE9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C73485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DAA427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pouch packing machine II</w:t>
            </w:r>
          </w:p>
        </w:tc>
        <w:tc>
          <w:tcPr>
            <w:tcW w:w="1435" w:type="dxa"/>
            <w:tcBorders>
              <w:top w:val="nil"/>
              <w:left w:val="nil"/>
              <w:bottom w:val="single" w:sz="4" w:space="0" w:color="auto"/>
              <w:right w:val="single" w:sz="4" w:space="0" w:color="auto"/>
            </w:tcBorders>
            <w:shd w:val="clear" w:color="auto" w:fill="auto"/>
            <w:hideMark/>
          </w:tcPr>
          <w:p w14:paraId="37C581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Pneumatic/ Mechanical</w:t>
            </w:r>
          </w:p>
        </w:tc>
        <w:tc>
          <w:tcPr>
            <w:tcW w:w="1170" w:type="dxa"/>
            <w:tcBorders>
              <w:top w:val="nil"/>
              <w:left w:val="nil"/>
              <w:bottom w:val="single" w:sz="4" w:space="0" w:color="auto"/>
              <w:right w:val="single" w:sz="4" w:space="0" w:color="auto"/>
            </w:tcBorders>
            <w:shd w:val="clear" w:color="auto" w:fill="auto"/>
            <w:hideMark/>
          </w:tcPr>
          <w:p w14:paraId="2EF3349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3348EC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255EB3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52D7A0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CAFC2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0169EB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9CC166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584FB1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9A14A4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BAAF37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pouch packing machine III</w:t>
            </w:r>
          </w:p>
        </w:tc>
        <w:tc>
          <w:tcPr>
            <w:tcW w:w="1435" w:type="dxa"/>
            <w:tcBorders>
              <w:top w:val="nil"/>
              <w:left w:val="nil"/>
              <w:bottom w:val="single" w:sz="4" w:space="0" w:color="auto"/>
              <w:right w:val="single" w:sz="4" w:space="0" w:color="auto"/>
            </w:tcBorders>
            <w:shd w:val="clear" w:color="auto" w:fill="auto"/>
            <w:hideMark/>
          </w:tcPr>
          <w:p w14:paraId="3849D64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Pneumatic/ Mechanical</w:t>
            </w:r>
          </w:p>
        </w:tc>
        <w:tc>
          <w:tcPr>
            <w:tcW w:w="1170" w:type="dxa"/>
            <w:tcBorders>
              <w:top w:val="nil"/>
              <w:left w:val="nil"/>
              <w:bottom w:val="single" w:sz="4" w:space="0" w:color="auto"/>
              <w:right w:val="single" w:sz="4" w:space="0" w:color="auto"/>
            </w:tcBorders>
            <w:shd w:val="clear" w:color="auto" w:fill="auto"/>
            <w:hideMark/>
          </w:tcPr>
          <w:p w14:paraId="03ADF2F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34E44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CB8BF2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689111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36120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4FE905E"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ED4653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53CD84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A423D6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A3ADDA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pouch packing machine IV</w:t>
            </w:r>
          </w:p>
        </w:tc>
        <w:tc>
          <w:tcPr>
            <w:tcW w:w="1435" w:type="dxa"/>
            <w:tcBorders>
              <w:top w:val="nil"/>
              <w:left w:val="nil"/>
              <w:bottom w:val="single" w:sz="4" w:space="0" w:color="auto"/>
              <w:right w:val="single" w:sz="4" w:space="0" w:color="auto"/>
            </w:tcBorders>
            <w:shd w:val="clear" w:color="auto" w:fill="auto"/>
            <w:hideMark/>
          </w:tcPr>
          <w:p w14:paraId="6F55465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Pneumatic/ Mechanical</w:t>
            </w:r>
          </w:p>
        </w:tc>
        <w:tc>
          <w:tcPr>
            <w:tcW w:w="1170" w:type="dxa"/>
            <w:tcBorders>
              <w:top w:val="nil"/>
              <w:left w:val="nil"/>
              <w:bottom w:val="single" w:sz="4" w:space="0" w:color="auto"/>
              <w:right w:val="single" w:sz="4" w:space="0" w:color="auto"/>
            </w:tcBorders>
            <w:shd w:val="clear" w:color="auto" w:fill="auto"/>
            <w:hideMark/>
          </w:tcPr>
          <w:p w14:paraId="3577BA0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D27F99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19F741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D358CD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A680E6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39E2AD1"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4F52A1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C5D445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113CB7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F70A85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 milk storage tank I</w:t>
            </w:r>
          </w:p>
        </w:tc>
        <w:tc>
          <w:tcPr>
            <w:tcW w:w="1435" w:type="dxa"/>
            <w:tcBorders>
              <w:top w:val="nil"/>
              <w:left w:val="nil"/>
              <w:bottom w:val="single" w:sz="4" w:space="0" w:color="auto"/>
              <w:right w:val="single" w:sz="4" w:space="0" w:color="auto"/>
            </w:tcBorders>
            <w:shd w:val="clear" w:color="auto" w:fill="auto"/>
            <w:hideMark/>
          </w:tcPr>
          <w:p w14:paraId="2FF6AF8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5B7AD8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289AAD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66C429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2445D9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3C6906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F776429"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5DD494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550E8D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C01FF0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3A0EDD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 milk storage tank II</w:t>
            </w:r>
          </w:p>
        </w:tc>
        <w:tc>
          <w:tcPr>
            <w:tcW w:w="1435" w:type="dxa"/>
            <w:tcBorders>
              <w:top w:val="nil"/>
              <w:left w:val="nil"/>
              <w:bottom w:val="single" w:sz="4" w:space="0" w:color="auto"/>
              <w:right w:val="single" w:sz="4" w:space="0" w:color="auto"/>
            </w:tcBorders>
            <w:shd w:val="clear" w:color="auto" w:fill="auto"/>
            <w:hideMark/>
          </w:tcPr>
          <w:p w14:paraId="3FD0D2C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9320FC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095159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26963A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0218AF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1DCD22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1104CA5"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24A36A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41ED87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E63317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E6E3D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Horizontal milk storage tank III</w:t>
            </w:r>
          </w:p>
        </w:tc>
        <w:tc>
          <w:tcPr>
            <w:tcW w:w="1435" w:type="dxa"/>
            <w:tcBorders>
              <w:top w:val="nil"/>
              <w:left w:val="nil"/>
              <w:bottom w:val="single" w:sz="4" w:space="0" w:color="auto"/>
              <w:right w:val="single" w:sz="4" w:space="0" w:color="auto"/>
            </w:tcBorders>
            <w:shd w:val="clear" w:color="auto" w:fill="auto"/>
            <w:hideMark/>
          </w:tcPr>
          <w:p w14:paraId="463002C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AE89B2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89462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F9AACA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BDECE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DA3D4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25BD983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9591E8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AF5BB1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5016960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D875BE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Crate washer</w:t>
            </w:r>
          </w:p>
        </w:tc>
        <w:tc>
          <w:tcPr>
            <w:tcW w:w="1435" w:type="dxa"/>
            <w:tcBorders>
              <w:top w:val="nil"/>
              <w:left w:val="nil"/>
              <w:bottom w:val="single" w:sz="4" w:space="0" w:color="auto"/>
              <w:right w:val="single" w:sz="4" w:space="0" w:color="auto"/>
            </w:tcBorders>
            <w:shd w:val="clear" w:color="auto" w:fill="auto"/>
            <w:hideMark/>
          </w:tcPr>
          <w:p w14:paraId="1CDC4A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A13F4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A9E8F4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FEA748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0841BD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72D73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DD2595E"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758624C3"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363D4D6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Butter making</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8CFD00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076C3A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Butter churn</w:t>
            </w:r>
          </w:p>
        </w:tc>
        <w:tc>
          <w:tcPr>
            <w:tcW w:w="1435" w:type="dxa"/>
            <w:tcBorders>
              <w:top w:val="nil"/>
              <w:left w:val="nil"/>
              <w:bottom w:val="single" w:sz="4" w:space="0" w:color="auto"/>
              <w:right w:val="single" w:sz="4" w:space="0" w:color="auto"/>
            </w:tcBorders>
            <w:shd w:val="clear" w:color="auto" w:fill="auto"/>
            <w:hideMark/>
          </w:tcPr>
          <w:p w14:paraId="5E1EE5D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263D6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B29AA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8873F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78C44E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B3CFD6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F212C81"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9BB5C2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3CAA79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508D50B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85F0B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Continuous butter making machine</w:t>
            </w:r>
          </w:p>
        </w:tc>
        <w:tc>
          <w:tcPr>
            <w:tcW w:w="1435" w:type="dxa"/>
            <w:tcBorders>
              <w:top w:val="nil"/>
              <w:left w:val="nil"/>
              <w:bottom w:val="single" w:sz="4" w:space="0" w:color="auto"/>
              <w:right w:val="single" w:sz="4" w:space="0" w:color="auto"/>
            </w:tcBorders>
            <w:shd w:val="clear" w:color="auto" w:fill="auto"/>
            <w:hideMark/>
          </w:tcPr>
          <w:p w14:paraId="513D614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AC9615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AA744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E02A2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61CFF1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1720B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359309A"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6B529F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F174E5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C25D5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2748F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Butter milk silo/tank</w:t>
            </w:r>
          </w:p>
        </w:tc>
        <w:tc>
          <w:tcPr>
            <w:tcW w:w="1435" w:type="dxa"/>
            <w:tcBorders>
              <w:top w:val="nil"/>
              <w:left w:val="nil"/>
              <w:bottom w:val="single" w:sz="4" w:space="0" w:color="auto"/>
              <w:right w:val="single" w:sz="4" w:space="0" w:color="auto"/>
            </w:tcBorders>
            <w:shd w:val="clear" w:color="auto" w:fill="auto"/>
            <w:hideMark/>
          </w:tcPr>
          <w:p w14:paraId="0CA22DF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4CA109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6EAF24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E5D78F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2F585A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01511D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63FAE0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FAA6E3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8523D5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6092A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8B9B4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Butter packing machine</w:t>
            </w:r>
          </w:p>
        </w:tc>
        <w:tc>
          <w:tcPr>
            <w:tcW w:w="1435" w:type="dxa"/>
            <w:tcBorders>
              <w:top w:val="nil"/>
              <w:left w:val="nil"/>
              <w:bottom w:val="single" w:sz="4" w:space="0" w:color="auto"/>
              <w:right w:val="single" w:sz="4" w:space="0" w:color="auto"/>
            </w:tcBorders>
            <w:shd w:val="clear" w:color="auto" w:fill="auto"/>
            <w:hideMark/>
          </w:tcPr>
          <w:p w14:paraId="275EFC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Bulk/ consumer</w:t>
            </w:r>
          </w:p>
        </w:tc>
        <w:tc>
          <w:tcPr>
            <w:tcW w:w="1170" w:type="dxa"/>
            <w:tcBorders>
              <w:top w:val="nil"/>
              <w:left w:val="nil"/>
              <w:bottom w:val="single" w:sz="4" w:space="0" w:color="auto"/>
              <w:right w:val="single" w:sz="4" w:space="0" w:color="auto"/>
            </w:tcBorders>
            <w:shd w:val="clear" w:color="auto" w:fill="auto"/>
            <w:hideMark/>
          </w:tcPr>
          <w:p w14:paraId="020DA09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FD6E2B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1C3D40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0AB04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BDADC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455F16E"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44053B22"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17BA5E5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Ghee Making</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3C22B6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2B07518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boiler I</w:t>
            </w:r>
          </w:p>
        </w:tc>
        <w:tc>
          <w:tcPr>
            <w:tcW w:w="1435" w:type="dxa"/>
            <w:tcBorders>
              <w:top w:val="nil"/>
              <w:left w:val="nil"/>
              <w:bottom w:val="single" w:sz="4" w:space="0" w:color="auto"/>
              <w:right w:val="single" w:sz="4" w:space="0" w:color="auto"/>
            </w:tcBorders>
            <w:shd w:val="clear" w:color="auto" w:fill="auto"/>
            <w:hideMark/>
          </w:tcPr>
          <w:p w14:paraId="52CE81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75866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567FCE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15ED02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D649A6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784FF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965E8C2"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01BC4E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45DB7B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A5EEE8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6F1B0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boiler II</w:t>
            </w:r>
          </w:p>
        </w:tc>
        <w:tc>
          <w:tcPr>
            <w:tcW w:w="1435" w:type="dxa"/>
            <w:tcBorders>
              <w:top w:val="nil"/>
              <w:left w:val="nil"/>
              <w:bottom w:val="single" w:sz="4" w:space="0" w:color="auto"/>
              <w:right w:val="single" w:sz="4" w:space="0" w:color="auto"/>
            </w:tcBorders>
            <w:shd w:val="clear" w:color="auto" w:fill="auto"/>
            <w:hideMark/>
          </w:tcPr>
          <w:p w14:paraId="7112909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7041EB3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BE9684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452812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C3082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C18404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F4F7367"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59F50F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BF0E7B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3F56FB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9CB36A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boiler III</w:t>
            </w:r>
          </w:p>
        </w:tc>
        <w:tc>
          <w:tcPr>
            <w:tcW w:w="1435" w:type="dxa"/>
            <w:tcBorders>
              <w:top w:val="nil"/>
              <w:left w:val="nil"/>
              <w:bottom w:val="single" w:sz="4" w:space="0" w:color="auto"/>
              <w:right w:val="single" w:sz="4" w:space="0" w:color="auto"/>
            </w:tcBorders>
            <w:shd w:val="clear" w:color="auto" w:fill="auto"/>
            <w:hideMark/>
          </w:tcPr>
          <w:p w14:paraId="23FBFAC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14D0B64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5ECAF2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4087F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516EA2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B2115D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8C0B8A7"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60B2D5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5D6D38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D7E682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56E157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clarifier</w:t>
            </w:r>
          </w:p>
        </w:tc>
        <w:tc>
          <w:tcPr>
            <w:tcW w:w="1435" w:type="dxa"/>
            <w:tcBorders>
              <w:top w:val="nil"/>
              <w:left w:val="nil"/>
              <w:bottom w:val="single" w:sz="4" w:space="0" w:color="auto"/>
              <w:right w:val="single" w:sz="4" w:space="0" w:color="auto"/>
            </w:tcBorders>
            <w:shd w:val="clear" w:color="auto" w:fill="auto"/>
            <w:hideMark/>
          </w:tcPr>
          <w:p w14:paraId="3B39DDF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604B92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E40BD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4B3B72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D85A4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B0423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ED0222B"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478DB3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B7E092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D32A81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B6647F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pouch packing machine</w:t>
            </w:r>
          </w:p>
        </w:tc>
        <w:tc>
          <w:tcPr>
            <w:tcW w:w="1435" w:type="dxa"/>
            <w:tcBorders>
              <w:top w:val="nil"/>
              <w:left w:val="nil"/>
              <w:bottom w:val="single" w:sz="4" w:space="0" w:color="auto"/>
              <w:right w:val="single" w:sz="4" w:space="0" w:color="auto"/>
            </w:tcBorders>
            <w:shd w:val="clear" w:color="auto" w:fill="auto"/>
            <w:hideMark/>
          </w:tcPr>
          <w:p w14:paraId="6DE322D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DBBC1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6FD5A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08F3C6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20C642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06A086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AE3BA2A"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1BB968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48B6B4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39F444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00B4E8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consumer packing machine</w:t>
            </w:r>
          </w:p>
        </w:tc>
        <w:tc>
          <w:tcPr>
            <w:tcW w:w="1435" w:type="dxa"/>
            <w:tcBorders>
              <w:top w:val="nil"/>
              <w:left w:val="nil"/>
              <w:bottom w:val="single" w:sz="4" w:space="0" w:color="auto"/>
              <w:right w:val="single" w:sz="4" w:space="0" w:color="auto"/>
            </w:tcBorders>
            <w:shd w:val="clear" w:color="auto" w:fill="auto"/>
            <w:hideMark/>
          </w:tcPr>
          <w:p w14:paraId="0CD173A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A4FA8B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D091BE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1810E9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F1999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4187F9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F990198"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D69D63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04AF63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6D52CD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B272F0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Ghee Tin (15 kg) packing machine</w:t>
            </w:r>
          </w:p>
        </w:tc>
        <w:tc>
          <w:tcPr>
            <w:tcW w:w="1435" w:type="dxa"/>
            <w:tcBorders>
              <w:top w:val="nil"/>
              <w:left w:val="nil"/>
              <w:bottom w:val="single" w:sz="4" w:space="0" w:color="auto"/>
              <w:right w:val="single" w:sz="4" w:space="0" w:color="auto"/>
            </w:tcBorders>
            <w:shd w:val="clear" w:color="auto" w:fill="auto"/>
            <w:hideMark/>
          </w:tcPr>
          <w:p w14:paraId="29439B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1B6F81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3573F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52FBC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36CE3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350D8C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CAEC301"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4BDED9A4"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D</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3F5055F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Milk powder plant</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7FF12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5F80A75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Silo</w:t>
            </w:r>
          </w:p>
        </w:tc>
        <w:tc>
          <w:tcPr>
            <w:tcW w:w="1435" w:type="dxa"/>
            <w:tcBorders>
              <w:top w:val="nil"/>
              <w:left w:val="nil"/>
              <w:bottom w:val="single" w:sz="4" w:space="0" w:color="auto"/>
              <w:right w:val="single" w:sz="4" w:space="0" w:color="auto"/>
            </w:tcBorders>
            <w:shd w:val="clear" w:color="auto" w:fill="auto"/>
            <w:hideMark/>
          </w:tcPr>
          <w:p w14:paraId="65A0E49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86F285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B6C3C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25F5D0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F7FF2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A781AF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A972242"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77BD85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1526D5A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DDE1D1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D0DC2A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Evaporator (water evaporation capacity to be provided)</w:t>
            </w:r>
          </w:p>
        </w:tc>
        <w:tc>
          <w:tcPr>
            <w:tcW w:w="1435" w:type="dxa"/>
            <w:tcBorders>
              <w:top w:val="nil"/>
              <w:left w:val="nil"/>
              <w:bottom w:val="single" w:sz="4" w:space="0" w:color="auto"/>
              <w:right w:val="single" w:sz="4" w:space="0" w:color="auto"/>
            </w:tcBorders>
            <w:shd w:val="clear" w:color="auto" w:fill="auto"/>
            <w:hideMark/>
          </w:tcPr>
          <w:p w14:paraId="33F18A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MVR/ TVR</w:t>
            </w:r>
          </w:p>
        </w:tc>
        <w:tc>
          <w:tcPr>
            <w:tcW w:w="1170" w:type="dxa"/>
            <w:tcBorders>
              <w:top w:val="nil"/>
              <w:left w:val="nil"/>
              <w:bottom w:val="single" w:sz="4" w:space="0" w:color="auto"/>
              <w:right w:val="single" w:sz="4" w:space="0" w:color="auto"/>
            </w:tcBorders>
            <w:shd w:val="clear" w:color="auto" w:fill="auto"/>
            <w:hideMark/>
          </w:tcPr>
          <w:p w14:paraId="54624BB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A008EA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26D028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B06731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17A44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83329BA"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30A0DA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3B9903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0DD4BD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4B35F1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Dryer (water evaporation capacity to be provided)</w:t>
            </w:r>
          </w:p>
        </w:tc>
        <w:tc>
          <w:tcPr>
            <w:tcW w:w="1435" w:type="dxa"/>
            <w:tcBorders>
              <w:top w:val="nil"/>
              <w:left w:val="nil"/>
              <w:bottom w:val="single" w:sz="4" w:space="0" w:color="auto"/>
              <w:right w:val="single" w:sz="4" w:space="0" w:color="auto"/>
            </w:tcBorders>
            <w:shd w:val="clear" w:color="auto" w:fill="auto"/>
            <w:hideMark/>
          </w:tcPr>
          <w:p w14:paraId="50546D2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No of stages</w:t>
            </w:r>
          </w:p>
        </w:tc>
        <w:tc>
          <w:tcPr>
            <w:tcW w:w="1170" w:type="dxa"/>
            <w:tcBorders>
              <w:top w:val="nil"/>
              <w:left w:val="nil"/>
              <w:bottom w:val="single" w:sz="4" w:space="0" w:color="auto"/>
              <w:right w:val="single" w:sz="4" w:space="0" w:color="auto"/>
            </w:tcBorders>
            <w:shd w:val="clear" w:color="auto" w:fill="auto"/>
            <w:hideMark/>
          </w:tcPr>
          <w:p w14:paraId="51EBF23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3B816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849C3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0CB025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7266D1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58DE5A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DD4847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CEB609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CE4542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E7CF57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Supply air heater type</w:t>
            </w:r>
          </w:p>
        </w:tc>
        <w:tc>
          <w:tcPr>
            <w:tcW w:w="1435" w:type="dxa"/>
            <w:tcBorders>
              <w:top w:val="nil"/>
              <w:left w:val="nil"/>
              <w:bottom w:val="single" w:sz="4" w:space="0" w:color="auto"/>
              <w:right w:val="single" w:sz="4" w:space="0" w:color="auto"/>
            </w:tcBorders>
            <w:shd w:val="clear" w:color="auto" w:fill="auto"/>
            <w:hideMark/>
          </w:tcPr>
          <w:p w14:paraId="4AE2CB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FO/ Steam heated</w:t>
            </w:r>
          </w:p>
        </w:tc>
        <w:tc>
          <w:tcPr>
            <w:tcW w:w="1170" w:type="dxa"/>
            <w:tcBorders>
              <w:top w:val="nil"/>
              <w:left w:val="nil"/>
              <w:bottom w:val="single" w:sz="4" w:space="0" w:color="auto"/>
              <w:right w:val="single" w:sz="4" w:space="0" w:color="auto"/>
            </w:tcBorders>
            <w:shd w:val="clear" w:color="auto" w:fill="auto"/>
            <w:hideMark/>
          </w:tcPr>
          <w:p w14:paraId="79AF4A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4CFFAE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9DA458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5A9B69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ACF80D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EC86648"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FB14BE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FB9DB3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81CE32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743B60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Vibro</w:t>
            </w:r>
            <w:proofErr w:type="spellEnd"/>
            <w:r w:rsidRPr="008E7CDC">
              <w:rPr>
                <w:rFonts w:eastAsia="Times New Roman" w:cs="Times New Roman"/>
                <w:color w:val="000000"/>
                <w:sz w:val="20"/>
                <w:szCs w:val="20"/>
                <w:lang w:eastAsia="en-IN"/>
              </w:rPr>
              <w:t>-fluidiser</w:t>
            </w:r>
          </w:p>
        </w:tc>
        <w:tc>
          <w:tcPr>
            <w:tcW w:w="1435" w:type="dxa"/>
            <w:tcBorders>
              <w:top w:val="nil"/>
              <w:left w:val="nil"/>
              <w:bottom w:val="single" w:sz="4" w:space="0" w:color="auto"/>
              <w:right w:val="single" w:sz="4" w:space="0" w:color="auto"/>
            </w:tcBorders>
            <w:shd w:val="clear" w:color="auto" w:fill="auto"/>
            <w:hideMark/>
          </w:tcPr>
          <w:p w14:paraId="1BAAD00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02FAAFA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63236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F57E3C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9CA58C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2BCC46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29960E78"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908CC7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19807A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06A94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3CF854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Powder bulk packing</w:t>
            </w:r>
          </w:p>
        </w:tc>
        <w:tc>
          <w:tcPr>
            <w:tcW w:w="1435" w:type="dxa"/>
            <w:tcBorders>
              <w:top w:val="nil"/>
              <w:left w:val="nil"/>
              <w:bottom w:val="single" w:sz="4" w:space="0" w:color="auto"/>
              <w:right w:val="single" w:sz="4" w:space="0" w:color="auto"/>
            </w:tcBorders>
            <w:shd w:val="clear" w:color="auto" w:fill="auto"/>
            <w:hideMark/>
          </w:tcPr>
          <w:p w14:paraId="0B39F1F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Manual/ Automatic</w:t>
            </w:r>
          </w:p>
        </w:tc>
        <w:tc>
          <w:tcPr>
            <w:tcW w:w="1170" w:type="dxa"/>
            <w:tcBorders>
              <w:top w:val="nil"/>
              <w:left w:val="nil"/>
              <w:bottom w:val="single" w:sz="4" w:space="0" w:color="auto"/>
              <w:right w:val="single" w:sz="4" w:space="0" w:color="auto"/>
            </w:tcBorders>
            <w:shd w:val="clear" w:color="auto" w:fill="auto"/>
            <w:hideMark/>
          </w:tcPr>
          <w:p w14:paraId="4903F7B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8429A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E3FE91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4DF199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DE65D4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8F8583A"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CB5CD9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59DC67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0D3B98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581DC1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Powder consumer packing</w:t>
            </w:r>
          </w:p>
        </w:tc>
        <w:tc>
          <w:tcPr>
            <w:tcW w:w="1435" w:type="dxa"/>
            <w:tcBorders>
              <w:top w:val="nil"/>
              <w:left w:val="nil"/>
              <w:bottom w:val="single" w:sz="4" w:space="0" w:color="auto"/>
              <w:right w:val="single" w:sz="4" w:space="0" w:color="auto"/>
            </w:tcBorders>
            <w:shd w:val="clear" w:color="auto" w:fill="auto"/>
            <w:hideMark/>
          </w:tcPr>
          <w:p w14:paraId="61E458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Semi- auto/ Automatic</w:t>
            </w:r>
          </w:p>
        </w:tc>
        <w:tc>
          <w:tcPr>
            <w:tcW w:w="1170" w:type="dxa"/>
            <w:tcBorders>
              <w:top w:val="nil"/>
              <w:left w:val="nil"/>
              <w:bottom w:val="single" w:sz="4" w:space="0" w:color="auto"/>
              <w:right w:val="single" w:sz="4" w:space="0" w:color="auto"/>
            </w:tcBorders>
            <w:shd w:val="clear" w:color="auto" w:fill="auto"/>
            <w:hideMark/>
          </w:tcPr>
          <w:p w14:paraId="102829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FD64C6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B3D87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284E86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FD5D2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AD2614D"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4A5D94F7"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E</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0328B72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UHT</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C070A7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4529530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steriliser</w:t>
            </w:r>
          </w:p>
        </w:tc>
        <w:tc>
          <w:tcPr>
            <w:tcW w:w="1435" w:type="dxa"/>
            <w:tcBorders>
              <w:top w:val="nil"/>
              <w:left w:val="nil"/>
              <w:bottom w:val="single" w:sz="4" w:space="0" w:color="auto"/>
              <w:right w:val="single" w:sz="4" w:space="0" w:color="auto"/>
            </w:tcBorders>
            <w:shd w:val="clear" w:color="auto" w:fill="auto"/>
            <w:hideMark/>
          </w:tcPr>
          <w:p w14:paraId="5D62C4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126B77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55902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2C7CA3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5A64C8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7D253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82D9C7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3EBA6E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26DF2C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F06E15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5FF401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Aseptic filling machine</w:t>
            </w:r>
          </w:p>
        </w:tc>
        <w:tc>
          <w:tcPr>
            <w:tcW w:w="1435" w:type="dxa"/>
            <w:tcBorders>
              <w:top w:val="nil"/>
              <w:left w:val="nil"/>
              <w:bottom w:val="single" w:sz="4" w:space="0" w:color="auto"/>
              <w:right w:val="single" w:sz="4" w:space="0" w:color="auto"/>
            </w:tcBorders>
            <w:shd w:val="clear" w:color="auto" w:fill="auto"/>
            <w:hideMark/>
          </w:tcPr>
          <w:p w14:paraId="5C4A6D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E56A0F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C68D2D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C6CFF5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C8C446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C2A272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24FBA4B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8D7BCF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779641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70192B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266073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Tray packing</w:t>
            </w:r>
          </w:p>
        </w:tc>
        <w:tc>
          <w:tcPr>
            <w:tcW w:w="1435" w:type="dxa"/>
            <w:tcBorders>
              <w:top w:val="nil"/>
              <w:left w:val="nil"/>
              <w:bottom w:val="single" w:sz="4" w:space="0" w:color="auto"/>
              <w:right w:val="single" w:sz="4" w:space="0" w:color="auto"/>
            </w:tcBorders>
            <w:shd w:val="clear" w:color="auto" w:fill="auto"/>
            <w:hideMark/>
          </w:tcPr>
          <w:p w14:paraId="7F2EA9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C3071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991176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E3AA76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B33DE1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FDD39B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C9E537B"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4EA5FF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E7040A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36D09C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91DF41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Shrink wrapping</w:t>
            </w:r>
          </w:p>
        </w:tc>
        <w:tc>
          <w:tcPr>
            <w:tcW w:w="1435" w:type="dxa"/>
            <w:tcBorders>
              <w:top w:val="nil"/>
              <w:left w:val="nil"/>
              <w:bottom w:val="single" w:sz="4" w:space="0" w:color="auto"/>
              <w:right w:val="single" w:sz="4" w:space="0" w:color="auto"/>
            </w:tcBorders>
            <w:shd w:val="clear" w:color="auto" w:fill="auto"/>
            <w:hideMark/>
          </w:tcPr>
          <w:p w14:paraId="5D29B81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48780B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D613E0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69554B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9DF663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A612A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70C8E94" w14:textId="77777777" w:rsidTr="0003424D">
        <w:trPr>
          <w:trHeight w:val="20"/>
        </w:trPr>
        <w:tc>
          <w:tcPr>
            <w:tcW w:w="640" w:type="dxa"/>
            <w:vMerge w:val="restart"/>
            <w:tcBorders>
              <w:top w:val="nil"/>
              <w:left w:val="single" w:sz="4" w:space="0" w:color="auto"/>
              <w:bottom w:val="single" w:sz="4" w:space="0" w:color="000000"/>
              <w:right w:val="single" w:sz="4" w:space="0" w:color="auto"/>
            </w:tcBorders>
            <w:shd w:val="clear" w:color="auto" w:fill="auto"/>
            <w:hideMark/>
          </w:tcPr>
          <w:p w14:paraId="70F5700B"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w:t>
            </w:r>
          </w:p>
        </w:tc>
        <w:tc>
          <w:tcPr>
            <w:tcW w:w="1605" w:type="dxa"/>
            <w:vMerge w:val="restart"/>
            <w:tcBorders>
              <w:top w:val="nil"/>
              <w:left w:val="single" w:sz="4" w:space="0" w:color="auto"/>
              <w:bottom w:val="single" w:sz="4" w:space="0" w:color="000000"/>
              <w:right w:val="single" w:sz="4" w:space="0" w:color="auto"/>
            </w:tcBorders>
            <w:shd w:val="clear" w:color="auto" w:fill="auto"/>
            <w:hideMark/>
          </w:tcPr>
          <w:p w14:paraId="12D8587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Indigenous products</w:t>
            </w:r>
          </w:p>
        </w:tc>
        <w:tc>
          <w:tcPr>
            <w:tcW w:w="1480" w:type="dxa"/>
            <w:vMerge w:val="restart"/>
            <w:tcBorders>
              <w:top w:val="nil"/>
              <w:left w:val="single" w:sz="4" w:space="0" w:color="auto"/>
              <w:bottom w:val="single" w:sz="4" w:space="0" w:color="000000"/>
              <w:right w:val="single" w:sz="4" w:space="0" w:color="auto"/>
            </w:tcBorders>
            <w:shd w:val="clear" w:color="auto" w:fill="auto"/>
            <w:hideMark/>
          </w:tcPr>
          <w:p w14:paraId="10C5F066" w14:textId="77777777" w:rsidR="00BA4663" w:rsidRPr="008E7CDC" w:rsidRDefault="00BA4663" w:rsidP="00BA466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14A42A83" w14:textId="77777777" w:rsidR="00BA4663" w:rsidRPr="008E7CDC" w:rsidRDefault="00BA4663" w:rsidP="00BA4663">
            <w:pPr>
              <w:spacing w:after="0" w:line="240" w:lineRule="auto"/>
              <w:ind w:left="0"/>
              <w:jc w:val="left"/>
              <w:rPr>
                <w:rFonts w:eastAsia="Times New Roman" w:cs="Times New Roman"/>
                <w:i/>
                <w:iCs/>
                <w:color w:val="A6A6A6"/>
                <w:sz w:val="20"/>
                <w:szCs w:val="20"/>
                <w:lang w:eastAsia="en-IN"/>
              </w:rPr>
            </w:pPr>
            <w:r w:rsidRPr="008E7CDC">
              <w:rPr>
                <w:rFonts w:eastAsia="Times New Roman" w:cs="Times New Roman"/>
                <w:i/>
                <w:iCs/>
                <w:color w:val="A6A6A6"/>
                <w:sz w:val="20"/>
                <w:szCs w:val="20"/>
                <w:lang w:eastAsia="en-IN"/>
              </w:rPr>
              <w:t>Please mention equipment name…….</w:t>
            </w:r>
          </w:p>
        </w:tc>
        <w:tc>
          <w:tcPr>
            <w:tcW w:w="1435" w:type="dxa"/>
            <w:tcBorders>
              <w:top w:val="nil"/>
              <w:left w:val="nil"/>
              <w:bottom w:val="single" w:sz="4" w:space="0" w:color="auto"/>
              <w:right w:val="single" w:sz="4" w:space="0" w:color="auto"/>
            </w:tcBorders>
            <w:shd w:val="clear" w:color="auto" w:fill="auto"/>
            <w:hideMark/>
          </w:tcPr>
          <w:p w14:paraId="78FF929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7FA6C0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B37E4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A566A9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043B41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vMerge w:val="restart"/>
            <w:tcBorders>
              <w:top w:val="nil"/>
              <w:left w:val="single" w:sz="4" w:space="0" w:color="auto"/>
              <w:bottom w:val="single" w:sz="4" w:space="0" w:color="000000"/>
              <w:right w:val="single" w:sz="4" w:space="0" w:color="auto"/>
            </w:tcBorders>
            <w:shd w:val="clear" w:color="auto" w:fill="auto"/>
            <w:hideMark/>
          </w:tcPr>
          <w:p w14:paraId="1060A7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Details of major equipment </w:t>
            </w:r>
            <w:r w:rsidRPr="008E7CDC">
              <w:rPr>
                <w:rFonts w:eastAsia="Times New Roman" w:cs="Times New Roman"/>
                <w:color w:val="000000"/>
                <w:sz w:val="20"/>
                <w:szCs w:val="20"/>
                <w:lang w:eastAsia="en-IN"/>
              </w:rPr>
              <w:lastRenderedPageBreak/>
              <w:t>to be provided</w:t>
            </w:r>
          </w:p>
        </w:tc>
      </w:tr>
      <w:tr w:rsidR="00BA4663" w:rsidRPr="008E7CDC" w14:paraId="35D0A905" w14:textId="77777777" w:rsidTr="0003424D">
        <w:trPr>
          <w:trHeight w:val="20"/>
        </w:trPr>
        <w:tc>
          <w:tcPr>
            <w:tcW w:w="640" w:type="dxa"/>
            <w:vMerge/>
            <w:tcBorders>
              <w:top w:val="nil"/>
              <w:left w:val="single" w:sz="4" w:space="0" w:color="auto"/>
              <w:bottom w:val="single" w:sz="4" w:space="0" w:color="000000"/>
              <w:right w:val="single" w:sz="4" w:space="0" w:color="auto"/>
            </w:tcBorders>
            <w:vAlign w:val="center"/>
            <w:hideMark/>
          </w:tcPr>
          <w:p w14:paraId="67C6A69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000000"/>
              <w:right w:val="single" w:sz="4" w:space="0" w:color="auto"/>
            </w:tcBorders>
            <w:vAlign w:val="center"/>
            <w:hideMark/>
          </w:tcPr>
          <w:p w14:paraId="4AF2057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000000"/>
              <w:right w:val="single" w:sz="4" w:space="0" w:color="auto"/>
            </w:tcBorders>
            <w:vAlign w:val="center"/>
            <w:hideMark/>
          </w:tcPr>
          <w:p w14:paraId="41C85D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EB5FFF6" w14:textId="77777777" w:rsidR="00BA4663" w:rsidRPr="008E7CDC" w:rsidRDefault="00BA4663" w:rsidP="00BA4663">
            <w:pPr>
              <w:spacing w:after="0" w:line="240" w:lineRule="auto"/>
              <w:ind w:left="0"/>
              <w:jc w:val="left"/>
              <w:rPr>
                <w:rFonts w:eastAsia="Times New Roman" w:cs="Times New Roman"/>
                <w:i/>
                <w:iCs/>
                <w:color w:val="A6A6A6"/>
                <w:sz w:val="20"/>
                <w:szCs w:val="20"/>
                <w:lang w:eastAsia="en-IN"/>
              </w:rPr>
            </w:pPr>
            <w:r w:rsidRPr="008E7CDC">
              <w:rPr>
                <w:rFonts w:eastAsia="Times New Roman" w:cs="Times New Roman"/>
                <w:i/>
                <w:iCs/>
                <w:color w:val="A6A6A6"/>
                <w:sz w:val="20"/>
                <w:szCs w:val="20"/>
                <w:lang w:eastAsia="en-IN"/>
              </w:rPr>
              <w:t>Please mention equipment name…….</w:t>
            </w:r>
          </w:p>
        </w:tc>
        <w:tc>
          <w:tcPr>
            <w:tcW w:w="1435" w:type="dxa"/>
            <w:tcBorders>
              <w:top w:val="nil"/>
              <w:left w:val="nil"/>
              <w:bottom w:val="single" w:sz="4" w:space="0" w:color="auto"/>
              <w:right w:val="single" w:sz="4" w:space="0" w:color="auto"/>
            </w:tcBorders>
            <w:shd w:val="clear" w:color="auto" w:fill="auto"/>
            <w:hideMark/>
          </w:tcPr>
          <w:p w14:paraId="67294B8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6430E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5876EE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7B6FEE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25D62A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vMerge/>
            <w:tcBorders>
              <w:top w:val="nil"/>
              <w:left w:val="single" w:sz="4" w:space="0" w:color="auto"/>
              <w:bottom w:val="single" w:sz="4" w:space="0" w:color="000000"/>
              <w:right w:val="single" w:sz="4" w:space="0" w:color="auto"/>
            </w:tcBorders>
            <w:vAlign w:val="center"/>
            <w:hideMark/>
          </w:tcPr>
          <w:p w14:paraId="139E2A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r>
      <w:tr w:rsidR="00BA4663" w:rsidRPr="008E7CDC" w14:paraId="644EAF32" w14:textId="77777777" w:rsidTr="0003424D">
        <w:trPr>
          <w:trHeight w:val="20"/>
        </w:trPr>
        <w:tc>
          <w:tcPr>
            <w:tcW w:w="640" w:type="dxa"/>
            <w:vMerge/>
            <w:tcBorders>
              <w:top w:val="nil"/>
              <w:left w:val="single" w:sz="4" w:space="0" w:color="auto"/>
              <w:bottom w:val="single" w:sz="4" w:space="0" w:color="000000"/>
              <w:right w:val="single" w:sz="4" w:space="0" w:color="auto"/>
            </w:tcBorders>
            <w:vAlign w:val="center"/>
            <w:hideMark/>
          </w:tcPr>
          <w:p w14:paraId="20F0F3B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000000"/>
              <w:right w:val="single" w:sz="4" w:space="0" w:color="auto"/>
            </w:tcBorders>
            <w:vAlign w:val="center"/>
            <w:hideMark/>
          </w:tcPr>
          <w:p w14:paraId="56C2979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000000"/>
              <w:right w:val="single" w:sz="4" w:space="0" w:color="auto"/>
            </w:tcBorders>
            <w:vAlign w:val="center"/>
            <w:hideMark/>
          </w:tcPr>
          <w:p w14:paraId="023E22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4C7B748" w14:textId="77777777" w:rsidR="00BA4663" w:rsidRPr="008E7CDC" w:rsidRDefault="00BA4663" w:rsidP="00BA4663">
            <w:pPr>
              <w:spacing w:after="0" w:line="240" w:lineRule="auto"/>
              <w:ind w:left="0"/>
              <w:jc w:val="left"/>
              <w:rPr>
                <w:rFonts w:eastAsia="Times New Roman" w:cs="Times New Roman"/>
                <w:i/>
                <w:iCs/>
                <w:color w:val="A6A6A6"/>
                <w:sz w:val="20"/>
                <w:szCs w:val="20"/>
                <w:lang w:eastAsia="en-IN"/>
              </w:rPr>
            </w:pPr>
            <w:r w:rsidRPr="008E7CDC">
              <w:rPr>
                <w:rFonts w:eastAsia="Times New Roman" w:cs="Times New Roman"/>
                <w:i/>
                <w:iCs/>
                <w:color w:val="A6A6A6"/>
                <w:sz w:val="20"/>
                <w:szCs w:val="20"/>
                <w:lang w:eastAsia="en-IN"/>
              </w:rPr>
              <w:t>Please mention equipment name…….</w:t>
            </w:r>
          </w:p>
        </w:tc>
        <w:tc>
          <w:tcPr>
            <w:tcW w:w="1435" w:type="dxa"/>
            <w:tcBorders>
              <w:top w:val="nil"/>
              <w:left w:val="nil"/>
              <w:bottom w:val="single" w:sz="4" w:space="0" w:color="auto"/>
              <w:right w:val="single" w:sz="4" w:space="0" w:color="auto"/>
            </w:tcBorders>
            <w:shd w:val="clear" w:color="auto" w:fill="auto"/>
            <w:hideMark/>
          </w:tcPr>
          <w:p w14:paraId="1CCEF9F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B5905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12948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7CB46D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C69CBD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vMerge/>
            <w:tcBorders>
              <w:top w:val="nil"/>
              <w:left w:val="single" w:sz="4" w:space="0" w:color="auto"/>
              <w:bottom w:val="single" w:sz="4" w:space="0" w:color="000000"/>
              <w:right w:val="single" w:sz="4" w:space="0" w:color="auto"/>
            </w:tcBorders>
            <w:vAlign w:val="center"/>
            <w:hideMark/>
          </w:tcPr>
          <w:p w14:paraId="31BE159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r>
      <w:tr w:rsidR="00BA4663" w:rsidRPr="008E7CDC" w14:paraId="54C2F6AC" w14:textId="77777777" w:rsidTr="0003424D">
        <w:trPr>
          <w:trHeight w:val="20"/>
        </w:trPr>
        <w:tc>
          <w:tcPr>
            <w:tcW w:w="640" w:type="dxa"/>
            <w:vMerge/>
            <w:tcBorders>
              <w:top w:val="nil"/>
              <w:left w:val="single" w:sz="4" w:space="0" w:color="auto"/>
              <w:bottom w:val="single" w:sz="4" w:space="0" w:color="000000"/>
              <w:right w:val="single" w:sz="4" w:space="0" w:color="auto"/>
            </w:tcBorders>
            <w:vAlign w:val="center"/>
            <w:hideMark/>
          </w:tcPr>
          <w:p w14:paraId="39A4089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000000"/>
              <w:right w:val="single" w:sz="4" w:space="0" w:color="auto"/>
            </w:tcBorders>
            <w:vAlign w:val="center"/>
            <w:hideMark/>
          </w:tcPr>
          <w:p w14:paraId="64EAC3F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000000"/>
              <w:right w:val="single" w:sz="4" w:space="0" w:color="auto"/>
            </w:tcBorders>
            <w:vAlign w:val="center"/>
            <w:hideMark/>
          </w:tcPr>
          <w:p w14:paraId="1D6C30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A8C5AB6" w14:textId="77777777" w:rsidR="00BA4663" w:rsidRPr="008E7CDC" w:rsidRDefault="00BA4663" w:rsidP="00BA4663">
            <w:pPr>
              <w:spacing w:after="0" w:line="240" w:lineRule="auto"/>
              <w:ind w:left="0"/>
              <w:jc w:val="left"/>
              <w:rPr>
                <w:rFonts w:eastAsia="Times New Roman" w:cs="Times New Roman"/>
                <w:i/>
                <w:iCs/>
                <w:color w:val="A6A6A6"/>
                <w:sz w:val="20"/>
                <w:szCs w:val="20"/>
                <w:lang w:eastAsia="en-IN"/>
              </w:rPr>
            </w:pPr>
            <w:r w:rsidRPr="008E7CDC">
              <w:rPr>
                <w:rFonts w:eastAsia="Times New Roman" w:cs="Times New Roman"/>
                <w:i/>
                <w:iCs/>
                <w:color w:val="A6A6A6"/>
                <w:sz w:val="20"/>
                <w:szCs w:val="20"/>
                <w:lang w:eastAsia="en-IN"/>
              </w:rPr>
              <w:t>Please mention equipment name…….</w:t>
            </w:r>
          </w:p>
        </w:tc>
        <w:tc>
          <w:tcPr>
            <w:tcW w:w="1435" w:type="dxa"/>
            <w:tcBorders>
              <w:top w:val="nil"/>
              <w:left w:val="nil"/>
              <w:bottom w:val="single" w:sz="4" w:space="0" w:color="auto"/>
              <w:right w:val="single" w:sz="4" w:space="0" w:color="auto"/>
            </w:tcBorders>
            <w:shd w:val="clear" w:color="auto" w:fill="auto"/>
            <w:hideMark/>
          </w:tcPr>
          <w:p w14:paraId="5580E04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C287CF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84F48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497941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619FA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vMerge/>
            <w:tcBorders>
              <w:top w:val="nil"/>
              <w:left w:val="single" w:sz="4" w:space="0" w:color="auto"/>
              <w:bottom w:val="single" w:sz="4" w:space="0" w:color="000000"/>
              <w:right w:val="single" w:sz="4" w:space="0" w:color="auto"/>
            </w:tcBorders>
            <w:vAlign w:val="center"/>
            <w:hideMark/>
          </w:tcPr>
          <w:p w14:paraId="0DA02BF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r>
      <w:tr w:rsidR="00BA4663" w:rsidRPr="008E7CDC" w14:paraId="1510287F"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567E05D1"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G</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3BB1FAE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Electricals</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5F2E01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418C5F8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HT breaker panel</w:t>
            </w:r>
          </w:p>
        </w:tc>
        <w:tc>
          <w:tcPr>
            <w:tcW w:w="1435" w:type="dxa"/>
            <w:tcBorders>
              <w:top w:val="nil"/>
              <w:left w:val="nil"/>
              <w:bottom w:val="single" w:sz="4" w:space="0" w:color="auto"/>
              <w:right w:val="single" w:sz="4" w:space="0" w:color="auto"/>
            </w:tcBorders>
            <w:shd w:val="clear" w:color="auto" w:fill="auto"/>
            <w:hideMark/>
          </w:tcPr>
          <w:p w14:paraId="4138765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OCB/ MOCB/ VCB</w:t>
            </w:r>
          </w:p>
        </w:tc>
        <w:tc>
          <w:tcPr>
            <w:tcW w:w="1170" w:type="dxa"/>
            <w:tcBorders>
              <w:top w:val="nil"/>
              <w:left w:val="nil"/>
              <w:bottom w:val="single" w:sz="4" w:space="0" w:color="auto"/>
              <w:right w:val="single" w:sz="4" w:space="0" w:color="auto"/>
            </w:tcBorders>
            <w:shd w:val="clear" w:color="auto" w:fill="auto"/>
            <w:hideMark/>
          </w:tcPr>
          <w:p w14:paraId="2E217E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5FE5DC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A61338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E02826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151AAB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B988143"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7EE521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CCF76B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E0B610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596ACF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Distribution transformer</w:t>
            </w:r>
          </w:p>
        </w:tc>
        <w:tc>
          <w:tcPr>
            <w:tcW w:w="1435" w:type="dxa"/>
            <w:tcBorders>
              <w:top w:val="nil"/>
              <w:left w:val="nil"/>
              <w:bottom w:val="single" w:sz="4" w:space="0" w:color="auto"/>
              <w:right w:val="single" w:sz="4" w:space="0" w:color="auto"/>
            </w:tcBorders>
            <w:shd w:val="clear" w:color="auto" w:fill="auto"/>
            <w:hideMark/>
          </w:tcPr>
          <w:p w14:paraId="1075CA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Onload</w:t>
            </w:r>
            <w:proofErr w:type="spellEnd"/>
            <w:r w:rsidRPr="008E7CDC">
              <w:rPr>
                <w:rFonts w:eastAsia="Times New Roman" w:cs="Times New Roman"/>
                <w:color w:val="000000"/>
                <w:sz w:val="20"/>
                <w:szCs w:val="20"/>
                <w:lang w:eastAsia="en-IN"/>
              </w:rPr>
              <w:t xml:space="preserve"> / off load tap changer</w:t>
            </w:r>
          </w:p>
        </w:tc>
        <w:tc>
          <w:tcPr>
            <w:tcW w:w="1170" w:type="dxa"/>
            <w:tcBorders>
              <w:top w:val="nil"/>
              <w:left w:val="nil"/>
              <w:bottom w:val="single" w:sz="4" w:space="0" w:color="auto"/>
              <w:right w:val="single" w:sz="4" w:space="0" w:color="auto"/>
            </w:tcBorders>
            <w:shd w:val="clear" w:color="auto" w:fill="auto"/>
            <w:hideMark/>
          </w:tcPr>
          <w:p w14:paraId="11F31E1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6D5B0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EEC392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75A86F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6F8386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09C51E5"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4A3C9D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A84447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F430B2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A10B2E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Power control centre</w:t>
            </w:r>
          </w:p>
        </w:tc>
        <w:tc>
          <w:tcPr>
            <w:tcW w:w="1435" w:type="dxa"/>
            <w:tcBorders>
              <w:top w:val="nil"/>
              <w:left w:val="nil"/>
              <w:bottom w:val="single" w:sz="4" w:space="0" w:color="auto"/>
              <w:right w:val="single" w:sz="4" w:space="0" w:color="auto"/>
            </w:tcBorders>
            <w:shd w:val="clear" w:color="auto" w:fill="auto"/>
            <w:hideMark/>
          </w:tcPr>
          <w:p w14:paraId="2DAC6E4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B0EBD1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F799A9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72B536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42BDFD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236851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01A7890"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7FE7AD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8BA460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D1CC0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315CC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Capacitor bank</w:t>
            </w:r>
          </w:p>
        </w:tc>
        <w:tc>
          <w:tcPr>
            <w:tcW w:w="1435" w:type="dxa"/>
            <w:tcBorders>
              <w:top w:val="nil"/>
              <w:left w:val="nil"/>
              <w:bottom w:val="single" w:sz="4" w:space="0" w:color="auto"/>
              <w:right w:val="single" w:sz="4" w:space="0" w:color="auto"/>
            </w:tcBorders>
            <w:shd w:val="clear" w:color="auto" w:fill="auto"/>
            <w:hideMark/>
          </w:tcPr>
          <w:p w14:paraId="364D94E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957281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FA97B4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3EA4D5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EA615F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4A66FC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441C3E7"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28FF55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7C4F4C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9F084F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B2ABBF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DG set I</w:t>
            </w:r>
          </w:p>
        </w:tc>
        <w:tc>
          <w:tcPr>
            <w:tcW w:w="1435" w:type="dxa"/>
            <w:tcBorders>
              <w:top w:val="nil"/>
              <w:left w:val="nil"/>
              <w:bottom w:val="single" w:sz="4" w:space="0" w:color="auto"/>
              <w:right w:val="single" w:sz="4" w:space="0" w:color="auto"/>
            </w:tcBorders>
            <w:shd w:val="clear" w:color="auto" w:fill="auto"/>
            <w:hideMark/>
          </w:tcPr>
          <w:p w14:paraId="61790B2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7BAEBC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9881D7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5DE830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45614B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56665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FE866F9"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A0561D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B88392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406175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8B9391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DG set II</w:t>
            </w:r>
          </w:p>
        </w:tc>
        <w:tc>
          <w:tcPr>
            <w:tcW w:w="1435" w:type="dxa"/>
            <w:tcBorders>
              <w:top w:val="nil"/>
              <w:left w:val="nil"/>
              <w:bottom w:val="single" w:sz="4" w:space="0" w:color="auto"/>
              <w:right w:val="single" w:sz="4" w:space="0" w:color="auto"/>
            </w:tcBorders>
            <w:shd w:val="clear" w:color="auto" w:fill="auto"/>
            <w:hideMark/>
          </w:tcPr>
          <w:p w14:paraId="34D0302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1D4FBC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2CAC09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74AC0B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9CFE2E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73FA6A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DB1B129"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1C33B4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9C6881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06068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D893D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Sub Station</w:t>
            </w:r>
          </w:p>
        </w:tc>
        <w:tc>
          <w:tcPr>
            <w:tcW w:w="1435" w:type="dxa"/>
            <w:tcBorders>
              <w:top w:val="nil"/>
              <w:left w:val="nil"/>
              <w:bottom w:val="single" w:sz="4" w:space="0" w:color="auto"/>
              <w:right w:val="single" w:sz="4" w:space="0" w:color="auto"/>
            </w:tcBorders>
            <w:shd w:val="clear" w:color="auto" w:fill="auto"/>
            <w:hideMark/>
          </w:tcPr>
          <w:p w14:paraId="44FD7F8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C1157B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05E2DB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80CAE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98D845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51ABC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FD5CD3A"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04E64F2F"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H</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1278770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Refrigeration</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27AD6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2D81FF9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compressor I (high stage)</w:t>
            </w:r>
          </w:p>
        </w:tc>
        <w:tc>
          <w:tcPr>
            <w:tcW w:w="1435" w:type="dxa"/>
            <w:tcBorders>
              <w:top w:val="nil"/>
              <w:left w:val="nil"/>
              <w:bottom w:val="single" w:sz="4" w:space="0" w:color="auto"/>
              <w:right w:val="single" w:sz="4" w:space="0" w:color="auto"/>
            </w:tcBorders>
            <w:shd w:val="clear" w:color="auto" w:fill="auto"/>
            <w:hideMark/>
          </w:tcPr>
          <w:p w14:paraId="6F377A2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3E5627C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A3FB4B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49047A4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BD4505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B1BAD5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6586445"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82F161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17053E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D4F273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0A1786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compressor II (high stage)</w:t>
            </w:r>
          </w:p>
        </w:tc>
        <w:tc>
          <w:tcPr>
            <w:tcW w:w="1435" w:type="dxa"/>
            <w:tcBorders>
              <w:top w:val="nil"/>
              <w:left w:val="nil"/>
              <w:bottom w:val="single" w:sz="4" w:space="0" w:color="auto"/>
              <w:right w:val="single" w:sz="4" w:space="0" w:color="auto"/>
            </w:tcBorders>
            <w:shd w:val="clear" w:color="auto" w:fill="auto"/>
            <w:hideMark/>
          </w:tcPr>
          <w:p w14:paraId="6D95AD9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223131F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4571F9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D646AB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05E5C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F17FD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796B41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80B606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77EA8E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123BE4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347816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compressor III (high stage)</w:t>
            </w:r>
          </w:p>
        </w:tc>
        <w:tc>
          <w:tcPr>
            <w:tcW w:w="1435" w:type="dxa"/>
            <w:tcBorders>
              <w:top w:val="nil"/>
              <w:left w:val="nil"/>
              <w:bottom w:val="single" w:sz="4" w:space="0" w:color="auto"/>
              <w:right w:val="single" w:sz="4" w:space="0" w:color="auto"/>
            </w:tcBorders>
            <w:shd w:val="clear" w:color="auto" w:fill="auto"/>
            <w:hideMark/>
          </w:tcPr>
          <w:p w14:paraId="593B736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58C7185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8FDF7A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213B6E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95BF2C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77DFE6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CB439E2"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B872F3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C2C3E6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862F04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6A98F9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compressor (low stage)</w:t>
            </w:r>
          </w:p>
        </w:tc>
        <w:tc>
          <w:tcPr>
            <w:tcW w:w="1435" w:type="dxa"/>
            <w:tcBorders>
              <w:top w:val="nil"/>
              <w:left w:val="nil"/>
              <w:bottom w:val="single" w:sz="4" w:space="0" w:color="auto"/>
              <w:right w:val="single" w:sz="4" w:space="0" w:color="auto"/>
            </w:tcBorders>
            <w:shd w:val="clear" w:color="auto" w:fill="auto"/>
            <w:hideMark/>
          </w:tcPr>
          <w:p w14:paraId="61F76B7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6BE3017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EBBD30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69C62C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8864A0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2D2D14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08BA838"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91D74C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A16FDA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F0D719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1CC899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Economiser</w:t>
            </w:r>
          </w:p>
        </w:tc>
        <w:tc>
          <w:tcPr>
            <w:tcW w:w="1435" w:type="dxa"/>
            <w:tcBorders>
              <w:top w:val="nil"/>
              <w:left w:val="nil"/>
              <w:bottom w:val="single" w:sz="4" w:space="0" w:color="auto"/>
              <w:right w:val="single" w:sz="4" w:space="0" w:color="auto"/>
            </w:tcBorders>
            <w:shd w:val="clear" w:color="auto" w:fill="auto"/>
            <w:hideMark/>
          </w:tcPr>
          <w:p w14:paraId="2EC78C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85A3D4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8EE4BF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8E6691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A5AE0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3B705C2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78C9036"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8C14FB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B1B5A5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364E2E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0611C4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Condensors</w:t>
            </w:r>
            <w:proofErr w:type="spellEnd"/>
          </w:p>
        </w:tc>
        <w:tc>
          <w:tcPr>
            <w:tcW w:w="1435" w:type="dxa"/>
            <w:tcBorders>
              <w:top w:val="nil"/>
              <w:left w:val="nil"/>
              <w:bottom w:val="single" w:sz="4" w:space="0" w:color="auto"/>
              <w:right w:val="single" w:sz="4" w:space="0" w:color="auto"/>
            </w:tcBorders>
            <w:shd w:val="clear" w:color="auto" w:fill="auto"/>
            <w:hideMark/>
          </w:tcPr>
          <w:p w14:paraId="78865BE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Atmospheric/ Evaporative/ PHE/ Shell &amp; tube</w:t>
            </w:r>
          </w:p>
        </w:tc>
        <w:tc>
          <w:tcPr>
            <w:tcW w:w="1170" w:type="dxa"/>
            <w:tcBorders>
              <w:top w:val="nil"/>
              <w:left w:val="nil"/>
              <w:bottom w:val="single" w:sz="4" w:space="0" w:color="auto"/>
              <w:right w:val="single" w:sz="4" w:space="0" w:color="auto"/>
            </w:tcBorders>
            <w:shd w:val="clear" w:color="auto" w:fill="auto"/>
            <w:hideMark/>
          </w:tcPr>
          <w:p w14:paraId="5581A3A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96F668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1BD195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E82FA3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1C5424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E135CF3"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685291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D86D83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92100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21F343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Condensor water pumps</w:t>
            </w:r>
          </w:p>
        </w:tc>
        <w:tc>
          <w:tcPr>
            <w:tcW w:w="1435" w:type="dxa"/>
            <w:tcBorders>
              <w:top w:val="nil"/>
              <w:left w:val="nil"/>
              <w:bottom w:val="single" w:sz="4" w:space="0" w:color="auto"/>
              <w:right w:val="single" w:sz="4" w:space="0" w:color="auto"/>
            </w:tcBorders>
            <w:shd w:val="clear" w:color="auto" w:fill="auto"/>
            <w:hideMark/>
          </w:tcPr>
          <w:p w14:paraId="3223A3C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1C50171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7928D7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C4B07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55FDCA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9A01A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33F5FDE"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7E1D16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1D2A8727"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38FA1E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842363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Ice bank tank (coil length to be provided)</w:t>
            </w:r>
          </w:p>
        </w:tc>
        <w:tc>
          <w:tcPr>
            <w:tcW w:w="1435" w:type="dxa"/>
            <w:tcBorders>
              <w:top w:val="nil"/>
              <w:left w:val="nil"/>
              <w:bottom w:val="single" w:sz="4" w:space="0" w:color="auto"/>
              <w:right w:val="single" w:sz="4" w:space="0" w:color="auto"/>
            </w:tcBorders>
            <w:shd w:val="clear" w:color="auto" w:fill="auto"/>
            <w:hideMark/>
          </w:tcPr>
          <w:p w14:paraId="5F26B10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A6213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F88DFC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0FCCB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D20658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EE3C66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EA703B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614DAA8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B94DA6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88CAD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7F3F3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Ice silo (coil length to be provided)</w:t>
            </w:r>
          </w:p>
        </w:tc>
        <w:tc>
          <w:tcPr>
            <w:tcW w:w="1435" w:type="dxa"/>
            <w:tcBorders>
              <w:top w:val="nil"/>
              <w:left w:val="nil"/>
              <w:bottom w:val="single" w:sz="4" w:space="0" w:color="auto"/>
              <w:right w:val="single" w:sz="4" w:space="0" w:color="auto"/>
            </w:tcBorders>
            <w:shd w:val="clear" w:color="auto" w:fill="auto"/>
            <w:hideMark/>
          </w:tcPr>
          <w:p w14:paraId="14D9FC2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09AAB5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4F5D08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54E6A1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C48EF7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5176C6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4CDA9F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8472C5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4D7D1F2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54203C2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3B0BE71" w14:textId="09DF0A80"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Chilled </w:t>
            </w:r>
            <w:r w:rsidR="00E944B2" w:rsidRPr="008E7CDC">
              <w:rPr>
                <w:rFonts w:eastAsia="Times New Roman" w:cs="Times New Roman"/>
                <w:color w:val="000000"/>
                <w:sz w:val="20"/>
                <w:szCs w:val="20"/>
                <w:lang w:eastAsia="en-IN"/>
              </w:rPr>
              <w:t>water</w:t>
            </w:r>
            <w:r w:rsidRPr="008E7CDC">
              <w:rPr>
                <w:rFonts w:eastAsia="Times New Roman" w:cs="Times New Roman"/>
                <w:color w:val="000000"/>
                <w:sz w:val="20"/>
                <w:szCs w:val="20"/>
                <w:lang w:eastAsia="en-IN"/>
              </w:rPr>
              <w:t xml:space="preserve"> pumps</w:t>
            </w:r>
          </w:p>
        </w:tc>
        <w:tc>
          <w:tcPr>
            <w:tcW w:w="1435" w:type="dxa"/>
            <w:tcBorders>
              <w:top w:val="nil"/>
              <w:left w:val="nil"/>
              <w:bottom w:val="single" w:sz="4" w:space="0" w:color="auto"/>
              <w:right w:val="single" w:sz="4" w:space="0" w:color="auto"/>
            </w:tcBorders>
            <w:shd w:val="clear" w:color="auto" w:fill="auto"/>
            <w:hideMark/>
          </w:tcPr>
          <w:p w14:paraId="5E86F52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7A78B09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31A6FC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83E519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9CD388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0FF14C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DFDB12B"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0FDD94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586026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117732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BA86B9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Receiver I</w:t>
            </w:r>
          </w:p>
        </w:tc>
        <w:tc>
          <w:tcPr>
            <w:tcW w:w="1435" w:type="dxa"/>
            <w:tcBorders>
              <w:top w:val="nil"/>
              <w:left w:val="nil"/>
              <w:bottom w:val="single" w:sz="4" w:space="0" w:color="auto"/>
              <w:right w:val="single" w:sz="4" w:space="0" w:color="auto"/>
            </w:tcBorders>
            <w:shd w:val="clear" w:color="auto" w:fill="auto"/>
            <w:hideMark/>
          </w:tcPr>
          <w:p w14:paraId="6733647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9A19A9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7B58F7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B4EA46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306A04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0404E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30EC42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8827D9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117C6F8"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838E0C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913ED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Receiver II</w:t>
            </w:r>
          </w:p>
        </w:tc>
        <w:tc>
          <w:tcPr>
            <w:tcW w:w="1435" w:type="dxa"/>
            <w:tcBorders>
              <w:top w:val="nil"/>
              <w:left w:val="nil"/>
              <w:bottom w:val="single" w:sz="4" w:space="0" w:color="auto"/>
              <w:right w:val="single" w:sz="4" w:space="0" w:color="auto"/>
            </w:tcBorders>
            <w:shd w:val="clear" w:color="auto" w:fill="auto"/>
            <w:hideMark/>
          </w:tcPr>
          <w:p w14:paraId="4C7C3BA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508CEB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4DEEBE3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B03E9E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030CC9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B255A8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A54A89C"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889226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FFAAA4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E6266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00E31C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Refrigerant pump</w:t>
            </w:r>
          </w:p>
        </w:tc>
        <w:tc>
          <w:tcPr>
            <w:tcW w:w="1435" w:type="dxa"/>
            <w:tcBorders>
              <w:top w:val="nil"/>
              <w:left w:val="nil"/>
              <w:bottom w:val="single" w:sz="4" w:space="0" w:color="auto"/>
              <w:right w:val="single" w:sz="4" w:space="0" w:color="auto"/>
            </w:tcBorders>
            <w:shd w:val="clear" w:color="auto" w:fill="auto"/>
            <w:hideMark/>
          </w:tcPr>
          <w:p w14:paraId="6B990D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9A75F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4F5A20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E55C48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B605A2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A6FB3E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3FAFC6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CD55BC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02E21AE"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4CEE1F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FBF545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Cold store</w:t>
            </w:r>
          </w:p>
        </w:tc>
        <w:tc>
          <w:tcPr>
            <w:tcW w:w="1435" w:type="dxa"/>
            <w:tcBorders>
              <w:top w:val="nil"/>
              <w:left w:val="nil"/>
              <w:bottom w:val="single" w:sz="4" w:space="0" w:color="auto"/>
              <w:right w:val="single" w:sz="4" w:space="0" w:color="auto"/>
            </w:tcBorders>
            <w:shd w:val="clear" w:color="auto" w:fill="auto"/>
            <w:hideMark/>
          </w:tcPr>
          <w:p w14:paraId="5A143DE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5971FF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1B1C27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B7DF52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6A3262D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A066FC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15249DE"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EB311A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16BA148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BB17FF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386FE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Butter cold store</w:t>
            </w:r>
          </w:p>
        </w:tc>
        <w:tc>
          <w:tcPr>
            <w:tcW w:w="1435" w:type="dxa"/>
            <w:tcBorders>
              <w:top w:val="nil"/>
              <w:left w:val="nil"/>
              <w:bottom w:val="single" w:sz="4" w:space="0" w:color="auto"/>
              <w:right w:val="single" w:sz="4" w:space="0" w:color="auto"/>
            </w:tcBorders>
            <w:shd w:val="clear" w:color="auto" w:fill="auto"/>
            <w:hideMark/>
          </w:tcPr>
          <w:p w14:paraId="4CD1B6E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4636CE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554B1D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D37E84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4D72E8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E20F48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98F4934"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CE8AD8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555F2D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D51805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AB459F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Butter deep freeze</w:t>
            </w:r>
          </w:p>
        </w:tc>
        <w:tc>
          <w:tcPr>
            <w:tcW w:w="1435" w:type="dxa"/>
            <w:tcBorders>
              <w:top w:val="nil"/>
              <w:left w:val="nil"/>
              <w:bottom w:val="single" w:sz="4" w:space="0" w:color="auto"/>
              <w:right w:val="single" w:sz="4" w:space="0" w:color="auto"/>
            </w:tcBorders>
            <w:shd w:val="clear" w:color="auto" w:fill="auto"/>
            <w:hideMark/>
          </w:tcPr>
          <w:p w14:paraId="03EC884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43548C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B353E6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4A8B06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684C40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6E60FB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600AADC"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28F8217D"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52298AD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Steam generation</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EBFDF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41F6ADF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Boiler I</w:t>
            </w:r>
          </w:p>
        </w:tc>
        <w:tc>
          <w:tcPr>
            <w:tcW w:w="1435" w:type="dxa"/>
            <w:tcBorders>
              <w:top w:val="nil"/>
              <w:left w:val="nil"/>
              <w:bottom w:val="single" w:sz="4" w:space="0" w:color="auto"/>
              <w:right w:val="single" w:sz="4" w:space="0" w:color="auto"/>
            </w:tcBorders>
            <w:shd w:val="clear" w:color="auto" w:fill="auto"/>
            <w:hideMark/>
          </w:tcPr>
          <w:p w14:paraId="2F7C12C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Fire tube/ Water tube</w:t>
            </w:r>
          </w:p>
        </w:tc>
        <w:tc>
          <w:tcPr>
            <w:tcW w:w="1170" w:type="dxa"/>
            <w:tcBorders>
              <w:top w:val="nil"/>
              <w:left w:val="nil"/>
              <w:bottom w:val="single" w:sz="4" w:space="0" w:color="auto"/>
              <w:right w:val="single" w:sz="4" w:space="0" w:color="auto"/>
            </w:tcBorders>
            <w:shd w:val="clear" w:color="auto" w:fill="auto"/>
            <w:hideMark/>
          </w:tcPr>
          <w:p w14:paraId="45E92B6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D337A8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AF0013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446B0D4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9E8E0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36EB43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2A79B7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304843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F5022C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40539B2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Boiler II</w:t>
            </w:r>
          </w:p>
        </w:tc>
        <w:tc>
          <w:tcPr>
            <w:tcW w:w="1435" w:type="dxa"/>
            <w:tcBorders>
              <w:top w:val="nil"/>
              <w:left w:val="nil"/>
              <w:bottom w:val="single" w:sz="4" w:space="0" w:color="auto"/>
              <w:right w:val="single" w:sz="4" w:space="0" w:color="auto"/>
            </w:tcBorders>
            <w:shd w:val="clear" w:color="auto" w:fill="auto"/>
            <w:hideMark/>
          </w:tcPr>
          <w:p w14:paraId="627476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Fire tube/ Water tube</w:t>
            </w:r>
          </w:p>
        </w:tc>
        <w:tc>
          <w:tcPr>
            <w:tcW w:w="1170" w:type="dxa"/>
            <w:tcBorders>
              <w:top w:val="nil"/>
              <w:left w:val="nil"/>
              <w:bottom w:val="single" w:sz="4" w:space="0" w:color="auto"/>
              <w:right w:val="single" w:sz="4" w:space="0" w:color="auto"/>
            </w:tcBorders>
            <w:shd w:val="clear" w:color="auto" w:fill="auto"/>
            <w:hideMark/>
          </w:tcPr>
          <w:p w14:paraId="28FE301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3A880D9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07D4F6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25B6F6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8CD34C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3F8605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905BBC3"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C0110D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FEEE7D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B40C2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Boiler III</w:t>
            </w:r>
          </w:p>
        </w:tc>
        <w:tc>
          <w:tcPr>
            <w:tcW w:w="1435" w:type="dxa"/>
            <w:tcBorders>
              <w:top w:val="nil"/>
              <w:left w:val="nil"/>
              <w:bottom w:val="single" w:sz="4" w:space="0" w:color="auto"/>
              <w:right w:val="single" w:sz="4" w:space="0" w:color="auto"/>
            </w:tcBorders>
            <w:shd w:val="clear" w:color="auto" w:fill="auto"/>
            <w:hideMark/>
          </w:tcPr>
          <w:p w14:paraId="4E6CC6C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Fire tube/ Water tube</w:t>
            </w:r>
          </w:p>
        </w:tc>
        <w:tc>
          <w:tcPr>
            <w:tcW w:w="1170" w:type="dxa"/>
            <w:tcBorders>
              <w:top w:val="nil"/>
              <w:left w:val="nil"/>
              <w:bottom w:val="single" w:sz="4" w:space="0" w:color="auto"/>
              <w:right w:val="single" w:sz="4" w:space="0" w:color="auto"/>
            </w:tcBorders>
            <w:shd w:val="clear" w:color="auto" w:fill="auto"/>
            <w:hideMark/>
          </w:tcPr>
          <w:p w14:paraId="3E133A4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2AEA7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01629BE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F044F9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36DBD0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14B237C"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2A95FF4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76EBCF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E54A48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038A37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Fuel oil storage tank</w:t>
            </w:r>
          </w:p>
        </w:tc>
        <w:tc>
          <w:tcPr>
            <w:tcW w:w="1435" w:type="dxa"/>
            <w:tcBorders>
              <w:top w:val="nil"/>
              <w:left w:val="nil"/>
              <w:bottom w:val="single" w:sz="4" w:space="0" w:color="auto"/>
              <w:right w:val="single" w:sz="4" w:space="0" w:color="auto"/>
            </w:tcBorders>
            <w:shd w:val="clear" w:color="auto" w:fill="auto"/>
            <w:hideMark/>
          </w:tcPr>
          <w:p w14:paraId="37E4C11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DD038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808896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A8C8AA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CAF74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2271B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69C8C8C"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A9D091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357378C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29EE188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2E30CF63" w14:textId="4CA28E04"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Coal handling </w:t>
            </w:r>
            <w:r w:rsidR="00E944B2" w:rsidRPr="008E7CDC">
              <w:rPr>
                <w:rFonts w:eastAsia="Times New Roman" w:cs="Times New Roman"/>
                <w:color w:val="000000"/>
                <w:sz w:val="20"/>
                <w:szCs w:val="20"/>
                <w:lang w:eastAsia="en-IN"/>
              </w:rPr>
              <w:t>equipment</w:t>
            </w:r>
          </w:p>
        </w:tc>
        <w:tc>
          <w:tcPr>
            <w:tcW w:w="1435" w:type="dxa"/>
            <w:tcBorders>
              <w:top w:val="nil"/>
              <w:left w:val="nil"/>
              <w:bottom w:val="single" w:sz="4" w:space="0" w:color="auto"/>
              <w:right w:val="single" w:sz="4" w:space="0" w:color="auto"/>
            </w:tcBorders>
            <w:shd w:val="clear" w:color="auto" w:fill="auto"/>
            <w:hideMark/>
          </w:tcPr>
          <w:p w14:paraId="2190CD9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B2C4F1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DE3A78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219FF03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FD0458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4081F1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6550743"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EC8814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D140690"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44C9BA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39FB36B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CNG storage</w:t>
            </w:r>
          </w:p>
        </w:tc>
        <w:tc>
          <w:tcPr>
            <w:tcW w:w="1435" w:type="dxa"/>
            <w:tcBorders>
              <w:top w:val="nil"/>
              <w:left w:val="nil"/>
              <w:bottom w:val="single" w:sz="4" w:space="0" w:color="auto"/>
              <w:right w:val="single" w:sz="4" w:space="0" w:color="auto"/>
            </w:tcBorders>
            <w:shd w:val="clear" w:color="auto" w:fill="auto"/>
            <w:hideMark/>
          </w:tcPr>
          <w:p w14:paraId="75700D5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6BC6ED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5F401F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CFD64B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00D622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C7A2E7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100092F0"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570464C3"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J</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5E9A7B5C"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Air Compressor</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77B4F3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0099CB5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Compressor I</w:t>
            </w:r>
          </w:p>
        </w:tc>
        <w:tc>
          <w:tcPr>
            <w:tcW w:w="1435" w:type="dxa"/>
            <w:tcBorders>
              <w:top w:val="nil"/>
              <w:left w:val="nil"/>
              <w:bottom w:val="single" w:sz="4" w:space="0" w:color="auto"/>
              <w:right w:val="single" w:sz="4" w:space="0" w:color="auto"/>
            </w:tcBorders>
            <w:shd w:val="clear" w:color="auto" w:fill="auto"/>
            <w:hideMark/>
          </w:tcPr>
          <w:p w14:paraId="2719A4F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1DDA569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C38F9C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0D2D60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036938B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6B16F1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79F4B7F9"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0111CE2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231E037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51778B2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7223235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Compressor II</w:t>
            </w:r>
          </w:p>
        </w:tc>
        <w:tc>
          <w:tcPr>
            <w:tcW w:w="1435" w:type="dxa"/>
            <w:tcBorders>
              <w:top w:val="nil"/>
              <w:left w:val="nil"/>
              <w:bottom w:val="single" w:sz="4" w:space="0" w:color="auto"/>
              <w:right w:val="single" w:sz="4" w:space="0" w:color="auto"/>
            </w:tcBorders>
            <w:shd w:val="clear" w:color="auto" w:fill="auto"/>
            <w:hideMark/>
          </w:tcPr>
          <w:p w14:paraId="4910790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Reciprocating/ Screw</w:t>
            </w:r>
          </w:p>
        </w:tc>
        <w:tc>
          <w:tcPr>
            <w:tcW w:w="1170" w:type="dxa"/>
            <w:tcBorders>
              <w:top w:val="nil"/>
              <w:left w:val="nil"/>
              <w:bottom w:val="single" w:sz="4" w:space="0" w:color="auto"/>
              <w:right w:val="single" w:sz="4" w:space="0" w:color="auto"/>
            </w:tcBorders>
            <w:shd w:val="clear" w:color="auto" w:fill="auto"/>
            <w:hideMark/>
          </w:tcPr>
          <w:p w14:paraId="1800F90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85DA34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B4DEE0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7B1598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9C4B23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290F781"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C42B1CF"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65AC30D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19DA450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596FBBA"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Air Receiver</w:t>
            </w:r>
          </w:p>
        </w:tc>
        <w:tc>
          <w:tcPr>
            <w:tcW w:w="1435" w:type="dxa"/>
            <w:tcBorders>
              <w:top w:val="nil"/>
              <w:left w:val="nil"/>
              <w:bottom w:val="single" w:sz="4" w:space="0" w:color="auto"/>
              <w:right w:val="single" w:sz="4" w:space="0" w:color="auto"/>
            </w:tcBorders>
            <w:shd w:val="clear" w:color="auto" w:fill="auto"/>
            <w:hideMark/>
          </w:tcPr>
          <w:p w14:paraId="6C43F4C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Vertical/horizontal</w:t>
            </w:r>
          </w:p>
        </w:tc>
        <w:tc>
          <w:tcPr>
            <w:tcW w:w="1170" w:type="dxa"/>
            <w:tcBorders>
              <w:top w:val="nil"/>
              <w:left w:val="nil"/>
              <w:bottom w:val="single" w:sz="4" w:space="0" w:color="auto"/>
              <w:right w:val="single" w:sz="4" w:space="0" w:color="auto"/>
            </w:tcBorders>
            <w:shd w:val="clear" w:color="auto" w:fill="auto"/>
            <w:hideMark/>
          </w:tcPr>
          <w:p w14:paraId="0612207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0074CC5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BD05EF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3D8853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47AB57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0F1906F2" w14:textId="77777777" w:rsidTr="0003424D">
        <w:trPr>
          <w:trHeight w:val="20"/>
        </w:trPr>
        <w:tc>
          <w:tcPr>
            <w:tcW w:w="640" w:type="dxa"/>
            <w:vMerge w:val="restart"/>
            <w:tcBorders>
              <w:top w:val="nil"/>
              <w:left w:val="single" w:sz="4" w:space="0" w:color="auto"/>
              <w:bottom w:val="single" w:sz="4" w:space="0" w:color="auto"/>
              <w:right w:val="single" w:sz="4" w:space="0" w:color="auto"/>
            </w:tcBorders>
            <w:shd w:val="clear" w:color="auto" w:fill="auto"/>
            <w:hideMark/>
          </w:tcPr>
          <w:p w14:paraId="7E73DA7D"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K</w:t>
            </w:r>
          </w:p>
        </w:tc>
        <w:tc>
          <w:tcPr>
            <w:tcW w:w="1605" w:type="dxa"/>
            <w:vMerge w:val="restart"/>
            <w:tcBorders>
              <w:top w:val="nil"/>
              <w:left w:val="single" w:sz="4" w:space="0" w:color="auto"/>
              <w:bottom w:val="single" w:sz="4" w:space="0" w:color="auto"/>
              <w:right w:val="single" w:sz="4" w:space="0" w:color="auto"/>
            </w:tcBorders>
            <w:shd w:val="clear" w:color="auto" w:fill="auto"/>
            <w:hideMark/>
          </w:tcPr>
          <w:p w14:paraId="3D91EA5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roofErr w:type="spellStart"/>
            <w:r w:rsidRPr="008E7CDC">
              <w:rPr>
                <w:rFonts w:eastAsia="Times New Roman" w:cs="Times New Roman"/>
                <w:b/>
                <w:bCs/>
                <w:color w:val="000000"/>
                <w:sz w:val="20"/>
                <w:szCs w:val="20"/>
                <w:lang w:eastAsia="en-IN"/>
              </w:rPr>
              <w:t>Hydroflow</w:t>
            </w:r>
            <w:proofErr w:type="spellEnd"/>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21D6F7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4EE0B2D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Hydroflow</w:t>
            </w:r>
            <w:proofErr w:type="spellEnd"/>
            <w:r w:rsidRPr="008E7CDC">
              <w:rPr>
                <w:rFonts w:eastAsia="Times New Roman" w:cs="Times New Roman"/>
                <w:color w:val="000000"/>
                <w:sz w:val="20"/>
                <w:szCs w:val="20"/>
                <w:lang w:eastAsia="en-IN"/>
              </w:rPr>
              <w:t xml:space="preserve"> tank I</w:t>
            </w:r>
          </w:p>
        </w:tc>
        <w:tc>
          <w:tcPr>
            <w:tcW w:w="1435" w:type="dxa"/>
            <w:tcBorders>
              <w:top w:val="nil"/>
              <w:left w:val="nil"/>
              <w:bottom w:val="single" w:sz="4" w:space="0" w:color="auto"/>
              <w:right w:val="single" w:sz="4" w:space="0" w:color="auto"/>
            </w:tcBorders>
            <w:shd w:val="clear" w:color="auto" w:fill="auto"/>
            <w:hideMark/>
          </w:tcPr>
          <w:p w14:paraId="1D3928A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34D8C2D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7AB792D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6F8908A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71F25F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010099C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5C7C6C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E2C319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1077D56D"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604364C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47D15C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Hydroflow</w:t>
            </w:r>
            <w:proofErr w:type="spellEnd"/>
            <w:r w:rsidRPr="008E7CDC">
              <w:rPr>
                <w:rFonts w:eastAsia="Times New Roman" w:cs="Times New Roman"/>
                <w:color w:val="000000"/>
                <w:sz w:val="20"/>
                <w:szCs w:val="20"/>
                <w:lang w:eastAsia="en-IN"/>
              </w:rPr>
              <w:t xml:space="preserve"> tank II</w:t>
            </w:r>
          </w:p>
        </w:tc>
        <w:tc>
          <w:tcPr>
            <w:tcW w:w="1435" w:type="dxa"/>
            <w:tcBorders>
              <w:top w:val="nil"/>
              <w:left w:val="nil"/>
              <w:bottom w:val="single" w:sz="4" w:space="0" w:color="auto"/>
              <w:right w:val="single" w:sz="4" w:space="0" w:color="auto"/>
            </w:tcBorders>
            <w:shd w:val="clear" w:color="auto" w:fill="auto"/>
            <w:hideMark/>
          </w:tcPr>
          <w:p w14:paraId="1DB87E8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49DBE79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44FD20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5388E3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5B5892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505AC86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6BE9BF3"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1C229212"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754A9015"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488663C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66AE7D5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Raw water pumps</w:t>
            </w:r>
          </w:p>
        </w:tc>
        <w:tc>
          <w:tcPr>
            <w:tcW w:w="1435" w:type="dxa"/>
            <w:tcBorders>
              <w:top w:val="nil"/>
              <w:left w:val="nil"/>
              <w:bottom w:val="single" w:sz="4" w:space="0" w:color="auto"/>
              <w:right w:val="single" w:sz="4" w:space="0" w:color="auto"/>
            </w:tcBorders>
            <w:shd w:val="clear" w:color="auto" w:fill="auto"/>
            <w:hideMark/>
          </w:tcPr>
          <w:p w14:paraId="4F0C623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292043A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5D1151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122297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269E3AA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F3C48B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60694D5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3971A2B4"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77B9CA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3C363EB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080FB55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Water softening plant</w:t>
            </w:r>
          </w:p>
        </w:tc>
        <w:tc>
          <w:tcPr>
            <w:tcW w:w="1435" w:type="dxa"/>
            <w:tcBorders>
              <w:top w:val="nil"/>
              <w:left w:val="nil"/>
              <w:bottom w:val="single" w:sz="4" w:space="0" w:color="auto"/>
              <w:right w:val="single" w:sz="4" w:space="0" w:color="auto"/>
            </w:tcBorders>
            <w:shd w:val="clear" w:color="auto" w:fill="auto"/>
            <w:hideMark/>
          </w:tcPr>
          <w:p w14:paraId="5DAD78F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3058C5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66E4E64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66400D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7582503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34D1D4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3E802A4B"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42C9CC71"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52B4D4D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E56AC2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5E18134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RO plant</w:t>
            </w:r>
          </w:p>
        </w:tc>
        <w:tc>
          <w:tcPr>
            <w:tcW w:w="1435" w:type="dxa"/>
            <w:tcBorders>
              <w:top w:val="nil"/>
              <w:left w:val="nil"/>
              <w:bottom w:val="single" w:sz="4" w:space="0" w:color="auto"/>
              <w:right w:val="single" w:sz="4" w:space="0" w:color="auto"/>
            </w:tcBorders>
            <w:shd w:val="clear" w:color="auto" w:fill="auto"/>
            <w:hideMark/>
          </w:tcPr>
          <w:p w14:paraId="5CA8C8BC"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5229BFBE"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26ADC7F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73DE51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32EF99E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2CF1421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0BECF2F"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55E347D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B48506A"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70419A4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FC91A6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DM water plant</w:t>
            </w:r>
          </w:p>
        </w:tc>
        <w:tc>
          <w:tcPr>
            <w:tcW w:w="1435" w:type="dxa"/>
            <w:tcBorders>
              <w:top w:val="nil"/>
              <w:left w:val="nil"/>
              <w:bottom w:val="single" w:sz="4" w:space="0" w:color="auto"/>
              <w:right w:val="single" w:sz="4" w:space="0" w:color="auto"/>
            </w:tcBorders>
            <w:shd w:val="clear" w:color="auto" w:fill="auto"/>
            <w:hideMark/>
          </w:tcPr>
          <w:p w14:paraId="010664F2"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D5B39A1"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FBECBA6"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359795E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35F207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436CD1F0"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4511289D" w14:textId="77777777" w:rsidTr="0003424D">
        <w:trPr>
          <w:trHeight w:val="20"/>
        </w:trPr>
        <w:tc>
          <w:tcPr>
            <w:tcW w:w="640" w:type="dxa"/>
            <w:vMerge/>
            <w:tcBorders>
              <w:top w:val="nil"/>
              <w:left w:val="single" w:sz="4" w:space="0" w:color="auto"/>
              <w:bottom w:val="single" w:sz="4" w:space="0" w:color="auto"/>
              <w:right w:val="single" w:sz="4" w:space="0" w:color="auto"/>
            </w:tcBorders>
            <w:vAlign w:val="center"/>
            <w:hideMark/>
          </w:tcPr>
          <w:p w14:paraId="731F2699"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605" w:type="dxa"/>
            <w:vMerge/>
            <w:tcBorders>
              <w:top w:val="nil"/>
              <w:left w:val="single" w:sz="4" w:space="0" w:color="auto"/>
              <w:bottom w:val="single" w:sz="4" w:space="0" w:color="auto"/>
              <w:right w:val="single" w:sz="4" w:space="0" w:color="auto"/>
            </w:tcBorders>
            <w:vAlign w:val="center"/>
            <w:hideMark/>
          </w:tcPr>
          <w:p w14:paraId="0D18A456"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p>
        </w:tc>
        <w:tc>
          <w:tcPr>
            <w:tcW w:w="1480" w:type="dxa"/>
            <w:vMerge/>
            <w:tcBorders>
              <w:top w:val="nil"/>
              <w:left w:val="single" w:sz="4" w:space="0" w:color="auto"/>
              <w:bottom w:val="single" w:sz="4" w:space="0" w:color="auto"/>
              <w:right w:val="single" w:sz="4" w:space="0" w:color="auto"/>
            </w:tcBorders>
            <w:vAlign w:val="center"/>
            <w:hideMark/>
          </w:tcPr>
          <w:p w14:paraId="0565285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p>
        </w:tc>
        <w:tc>
          <w:tcPr>
            <w:tcW w:w="2485" w:type="dxa"/>
            <w:tcBorders>
              <w:top w:val="nil"/>
              <w:left w:val="nil"/>
              <w:bottom w:val="single" w:sz="4" w:space="0" w:color="auto"/>
              <w:right w:val="single" w:sz="4" w:space="0" w:color="auto"/>
            </w:tcBorders>
            <w:shd w:val="clear" w:color="auto" w:fill="auto"/>
            <w:hideMark/>
          </w:tcPr>
          <w:p w14:paraId="14C8AAA8"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Treated water pumps</w:t>
            </w:r>
          </w:p>
        </w:tc>
        <w:tc>
          <w:tcPr>
            <w:tcW w:w="1435" w:type="dxa"/>
            <w:tcBorders>
              <w:top w:val="nil"/>
              <w:left w:val="nil"/>
              <w:bottom w:val="single" w:sz="4" w:space="0" w:color="auto"/>
              <w:right w:val="single" w:sz="4" w:space="0" w:color="auto"/>
            </w:tcBorders>
            <w:shd w:val="clear" w:color="auto" w:fill="auto"/>
            <w:hideMark/>
          </w:tcPr>
          <w:p w14:paraId="7147B2D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tcBorders>
              <w:top w:val="nil"/>
              <w:left w:val="nil"/>
              <w:bottom w:val="single" w:sz="4" w:space="0" w:color="auto"/>
              <w:right w:val="single" w:sz="4" w:space="0" w:color="auto"/>
            </w:tcBorders>
            <w:shd w:val="clear" w:color="auto" w:fill="auto"/>
            <w:hideMark/>
          </w:tcPr>
          <w:p w14:paraId="66A4CAB4"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5B014B1B"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5BAB4457"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5469AF4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7575D8F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BA4663" w:rsidRPr="008E7CDC" w14:paraId="5A67AA19" w14:textId="77777777" w:rsidTr="0003424D">
        <w:trPr>
          <w:trHeight w:val="20"/>
        </w:trPr>
        <w:tc>
          <w:tcPr>
            <w:tcW w:w="640" w:type="dxa"/>
            <w:tcBorders>
              <w:top w:val="nil"/>
              <w:left w:val="single" w:sz="4" w:space="0" w:color="auto"/>
              <w:bottom w:val="single" w:sz="4" w:space="0" w:color="auto"/>
              <w:right w:val="single" w:sz="4" w:space="0" w:color="auto"/>
            </w:tcBorders>
            <w:shd w:val="clear" w:color="auto" w:fill="auto"/>
            <w:hideMark/>
          </w:tcPr>
          <w:p w14:paraId="3E4FE162" w14:textId="77777777" w:rsidR="00BA4663" w:rsidRPr="008E7CDC" w:rsidRDefault="00BA4663" w:rsidP="00BA466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L</w:t>
            </w:r>
          </w:p>
        </w:tc>
        <w:tc>
          <w:tcPr>
            <w:tcW w:w="1605" w:type="dxa"/>
            <w:tcBorders>
              <w:top w:val="nil"/>
              <w:left w:val="nil"/>
              <w:bottom w:val="single" w:sz="4" w:space="0" w:color="auto"/>
              <w:right w:val="single" w:sz="4" w:space="0" w:color="auto"/>
            </w:tcBorders>
            <w:shd w:val="clear" w:color="auto" w:fill="auto"/>
            <w:hideMark/>
          </w:tcPr>
          <w:p w14:paraId="198637FB" w14:textId="77777777" w:rsidR="00BA4663" w:rsidRPr="008E7CDC" w:rsidRDefault="00BA4663" w:rsidP="00BA466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Effluent treatment plant</w:t>
            </w:r>
          </w:p>
        </w:tc>
        <w:tc>
          <w:tcPr>
            <w:tcW w:w="1480" w:type="dxa"/>
            <w:tcBorders>
              <w:top w:val="nil"/>
              <w:left w:val="nil"/>
              <w:bottom w:val="single" w:sz="4" w:space="0" w:color="auto"/>
              <w:right w:val="single" w:sz="4" w:space="0" w:color="auto"/>
            </w:tcBorders>
            <w:shd w:val="clear" w:color="auto" w:fill="auto"/>
            <w:hideMark/>
          </w:tcPr>
          <w:p w14:paraId="4D1E67AF"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485" w:type="dxa"/>
            <w:tcBorders>
              <w:top w:val="nil"/>
              <w:left w:val="nil"/>
              <w:bottom w:val="single" w:sz="4" w:space="0" w:color="auto"/>
              <w:right w:val="single" w:sz="4" w:space="0" w:color="auto"/>
            </w:tcBorders>
            <w:shd w:val="clear" w:color="auto" w:fill="auto"/>
            <w:hideMark/>
          </w:tcPr>
          <w:p w14:paraId="227C73B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Effluent treatment plant</w:t>
            </w:r>
          </w:p>
        </w:tc>
        <w:tc>
          <w:tcPr>
            <w:tcW w:w="1435" w:type="dxa"/>
            <w:tcBorders>
              <w:top w:val="nil"/>
              <w:left w:val="nil"/>
              <w:bottom w:val="single" w:sz="4" w:space="0" w:color="auto"/>
              <w:right w:val="single" w:sz="4" w:space="0" w:color="auto"/>
            </w:tcBorders>
            <w:shd w:val="clear" w:color="auto" w:fill="auto"/>
            <w:hideMark/>
          </w:tcPr>
          <w:p w14:paraId="1B6F6CAD" w14:textId="132F0E2A"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Aerobic/ </w:t>
            </w:r>
            <w:r w:rsidR="00E944B2" w:rsidRPr="008E7CDC">
              <w:rPr>
                <w:rFonts w:eastAsia="Times New Roman" w:cs="Times New Roman"/>
                <w:color w:val="000000"/>
                <w:sz w:val="20"/>
                <w:szCs w:val="20"/>
                <w:lang w:eastAsia="en-IN"/>
              </w:rPr>
              <w:t>Anaerobic</w:t>
            </w:r>
            <w:r w:rsidRPr="008E7CDC">
              <w:rPr>
                <w:rFonts w:eastAsia="Times New Roman" w:cs="Times New Roman"/>
                <w:color w:val="000000"/>
                <w:sz w:val="20"/>
                <w:szCs w:val="20"/>
                <w:lang w:eastAsia="en-IN"/>
              </w:rPr>
              <w:t xml:space="preserve"> &amp; aerobic</w:t>
            </w:r>
          </w:p>
        </w:tc>
        <w:tc>
          <w:tcPr>
            <w:tcW w:w="1170" w:type="dxa"/>
            <w:tcBorders>
              <w:top w:val="nil"/>
              <w:left w:val="nil"/>
              <w:bottom w:val="single" w:sz="4" w:space="0" w:color="auto"/>
              <w:right w:val="single" w:sz="4" w:space="0" w:color="auto"/>
            </w:tcBorders>
            <w:shd w:val="clear" w:color="auto" w:fill="auto"/>
            <w:hideMark/>
          </w:tcPr>
          <w:p w14:paraId="1CA8E9B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710" w:type="dxa"/>
            <w:tcBorders>
              <w:top w:val="nil"/>
              <w:left w:val="nil"/>
              <w:bottom w:val="single" w:sz="4" w:space="0" w:color="auto"/>
              <w:right w:val="single" w:sz="4" w:space="0" w:color="auto"/>
            </w:tcBorders>
            <w:shd w:val="clear" w:color="auto" w:fill="auto"/>
            <w:hideMark/>
          </w:tcPr>
          <w:p w14:paraId="171BB6AD"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600" w:type="dxa"/>
            <w:tcBorders>
              <w:top w:val="nil"/>
              <w:left w:val="nil"/>
              <w:bottom w:val="single" w:sz="4" w:space="0" w:color="auto"/>
              <w:right w:val="single" w:sz="4" w:space="0" w:color="auto"/>
            </w:tcBorders>
            <w:shd w:val="clear" w:color="auto" w:fill="auto"/>
            <w:hideMark/>
          </w:tcPr>
          <w:p w14:paraId="1D3BDB79"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70" w:type="dxa"/>
            <w:tcBorders>
              <w:top w:val="nil"/>
              <w:left w:val="nil"/>
              <w:bottom w:val="single" w:sz="4" w:space="0" w:color="auto"/>
              <w:right w:val="single" w:sz="4" w:space="0" w:color="auto"/>
            </w:tcBorders>
            <w:shd w:val="clear" w:color="auto" w:fill="auto"/>
            <w:hideMark/>
          </w:tcPr>
          <w:p w14:paraId="1C5F7585"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350" w:type="dxa"/>
            <w:tcBorders>
              <w:top w:val="nil"/>
              <w:left w:val="nil"/>
              <w:bottom w:val="single" w:sz="4" w:space="0" w:color="auto"/>
              <w:right w:val="single" w:sz="4" w:space="0" w:color="auto"/>
            </w:tcBorders>
            <w:shd w:val="clear" w:color="auto" w:fill="auto"/>
            <w:hideMark/>
          </w:tcPr>
          <w:p w14:paraId="152C2A83" w14:textId="77777777" w:rsidR="00BA4663" w:rsidRPr="008E7CDC" w:rsidRDefault="00BA4663" w:rsidP="00BA466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bl>
    <w:p w14:paraId="2D38AB2D" w14:textId="2B2FBB53" w:rsidR="007F63AA" w:rsidRPr="008E7CDC" w:rsidRDefault="007F63AA">
      <w:pPr>
        <w:spacing w:line="276" w:lineRule="auto"/>
        <w:ind w:left="0"/>
        <w:jc w:val="left"/>
        <w:rPr>
          <w:b/>
          <w:bCs/>
        </w:rPr>
      </w:pPr>
    </w:p>
    <w:p w14:paraId="6784E502" w14:textId="77777777" w:rsidR="00BB225F" w:rsidRPr="008E7CDC" w:rsidRDefault="00BB225F">
      <w:pPr>
        <w:spacing w:line="276" w:lineRule="auto"/>
        <w:ind w:left="0"/>
        <w:jc w:val="left"/>
        <w:rPr>
          <w:b/>
          <w:bCs/>
        </w:rPr>
        <w:sectPr w:rsidR="00BB225F" w:rsidRPr="008E7CDC" w:rsidSect="00BB225F">
          <w:footerReference w:type="default" r:id="rId12"/>
          <w:pgSz w:w="16834" w:h="11909" w:orient="landscape" w:code="9"/>
          <w:pgMar w:top="1872" w:right="1440" w:bottom="1872" w:left="1296" w:header="720" w:footer="518" w:gutter="0"/>
          <w:cols w:space="720"/>
          <w:docGrid w:linePitch="360"/>
        </w:sectPr>
      </w:pPr>
    </w:p>
    <w:p w14:paraId="67E89A03" w14:textId="324C8048" w:rsidR="00A068CD" w:rsidRPr="008E7CDC" w:rsidRDefault="00A068CD" w:rsidP="00A068CD">
      <w:pPr>
        <w:pStyle w:val="Caption"/>
        <w:ind w:left="0"/>
        <w:rPr>
          <w:color w:val="auto"/>
          <w:sz w:val="24"/>
          <w:szCs w:val="22"/>
        </w:rPr>
      </w:pPr>
      <w:bookmarkStart w:id="1741" w:name="_Ref65055275"/>
      <w:bookmarkStart w:id="1742" w:name="_Toc81389921"/>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VI</w:t>
      </w:r>
      <w:r w:rsidRPr="008E7CDC">
        <w:rPr>
          <w:color w:val="auto"/>
          <w:sz w:val="24"/>
          <w:szCs w:val="22"/>
        </w:rPr>
        <w:fldChar w:fldCharType="end"/>
      </w:r>
      <w:bookmarkEnd w:id="1741"/>
      <w:r w:rsidRPr="008E7CDC">
        <w:rPr>
          <w:color w:val="auto"/>
          <w:sz w:val="24"/>
          <w:szCs w:val="22"/>
        </w:rPr>
        <w:t>: Filled-in site selection format</w:t>
      </w:r>
      <w:bookmarkEnd w:id="1742"/>
    </w:p>
    <w:p w14:paraId="488AB27E" w14:textId="1049E0D0" w:rsidR="00FF66A2" w:rsidRPr="008E7CDC" w:rsidRDefault="00FF66A2" w:rsidP="00134D06">
      <w:pPr>
        <w:pStyle w:val="ListParagraph"/>
        <w:numPr>
          <w:ilvl w:val="1"/>
          <w:numId w:val="33"/>
        </w:numPr>
        <w:ind w:left="360"/>
        <w:rPr>
          <w:b/>
          <w:bCs/>
        </w:rPr>
      </w:pPr>
      <w:bookmarkStart w:id="1743" w:name="_Ref535574636"/>
      <w:r w:rsidRPr="008E7CDC">
        <w:rPr>
          <w:b/>
          <w:bCs/>
        </w:rPr>
        <w:t>Milk processing plant</w:t>
      </w:r>
      <w:bookmarkEnd w:id="1743"/>
    </w:p>
    <w:p w14:paraId="4AF7AEA9" w14:textId="77777777" w:rsidR="00FF66A2" w:rsidRPr="008E7CDC" w:rsidRDefault="00FF66A2" w:rsidP="00FF66A2">
      <w:pPr>
        <w:pStyle w:val="PlainText"/>
        <w:tabs>
          <w:tab w:val="left" w:pos="4320"/>
        </w:tabs>
        <w:jc w:val="both"/>
        <w:rPr>
          <w:rFonts w:ascii="Bookman Old Style" w:hAnsi="Bookman Old Style"/>
        </w:rPr>
      </w:pPr>
      <w:r w:rsidRPr="008E7CDC">
        <w:rPr>
          <w:rFonts w:ascii="Bookman Old Style" w:hAnsi="Bookman Old Style"/>
        </w:rPr>
        <w:t>Name  of the proposed project</w:t>
      </w:r>
      <w:r w:rsidRPr="008E7CDC">
        <w:rPr>
          <w:rFonts w:ascii="Bookman Old Style" w:hAnsi="Bookman Old Style"/>
        </w:rPr>
        <w:tab/>
        <w:t>: ________________________________</w:t>
      </w:r>
    </w:p>
    <w:p w14:paraId="1AF46FD3" w14:textId="77777777" w:rsidR="00FF66A2" w:rsidRPr="008E7CDC" w:rsidRDefault="00FF66A2" w:rsidP="00FF66A2">
      <w:pPr>
        <w:pStyle w:val="PlainText"/>
        <w:tabs>
          <w:tab w:val="left" w:pos="4320"/>
        </w:tabs>
        <w:jc w:val="both"/>
        <w:rPr>
          <w:rFonts w:ascii="Bookman Old Style" w:hAnsi="Bookman Old Style"/>
        </w:rPr>
      </w:pPr>
    </w:p>
    <w:p w14:paraId="2E72B0BE" w14:textId="77777777" w:rsidR="00FF66A2" w:rsidRPr="008E7CDC" w:rsidRDefault="00FF66A2" w:rsidP="00FF66A2">
      <w:pPr>
        <w:pStyle w:val="PlainText"/>
        <w:tabs>
          <w:tab w:val="left" w:pos="4320"/>
        </w:tabs>
        <w:jc w:val="both"/>
        <w:rPr>
          <w:rFonts w:ascii="Bookman Old Style" w:hAnsi="Bookman Old Style"/>
        </w:rPr>
      </w:pPr>
      <w:r w:rsidRPr="008E7CDC">
        <w:rPr>
          <w:rFonts w:ascii="Bookman Old Style" w:hAnsi="Bookman Old Style"/>
        </w:rPr>
        <w:t>Location of Site</w:t>
      </w:r>
      <w:r w:rsidRPr="008E7CDC">
        <w:rPr>
          <w:rFonts w:ascii="Bookman Old Style" w:hAnsi="Bookman Old Style"/>
        </w:rPr>
        <w:tab/>
        <w:t>: ________________________________</w:t>
      </w:r>
    </w:p>
    <w:p w14:paraId="00F3409E" w14:textId="77777777" w:rsidR="00FF66A2" w:rsidRPr="008E7CDC" w:rsidRDefault="00FF66A2" w:rsidP="00FF66A2">
      <w:pPr>
        <w:pStyle w:val="PlainText"/>
        <w:tabs>
          <w:tab w:val="left" w:pos="4320"/>
        </w:tabs>
        <w:jc w:val="both"/>
        <w:rPr>
          <w:rFonts w:ascii="Bookman Old Style" w:hAnsi="Bookman Old Style"/>
        </w:rPr>
      </w:pPr>
    </w:p>
    <w:p w14:paraId="0F02ADD7" w14:textId="77777777" w:rsidR="00FF66A2" w:rsidRPr="008E7CDC" w:rsidRDefault="00FF66A2" w:rsidP="00FF66A2">
      <w:pPr>
        <w:pStyle w:val="PlainText"/>
        <w:tabs>
          <w:tab w:val="left" w:pos="4320"/>
        </w:tabs>
        <w:jc w:val="both"/>
        <w:rPr>
          <w:rFonts w:ascii="Bookman Old Style" w:hAnsi="Bookman Old Style"/>
        </w:rPr>
      </w:pPr>
      <w:r w:rsidRPr="008E7CDC">
        <w:rPr>
          <w:rFonts w:ascii="Bookman Old Style" w:hAnsi="Bookman Old Style"/>
        </w:rPr>
        <w:t xml:space="preserve">District </w:t>
      </w:r>
      <w:r w:rsidRPr="008E7CDC">
        <w:rPr>
          <w:rFonts w:ascii="Bookman Old Style" w:hAnsi="Bookman Old Style"/>
        </w:rPr>
        <w:tab/>
        <w:t>: ________________________________</w:t>
      </w:r>
    </w:p>
    <w:p w14:paraId="74D3CCAC" w14:textId="77777777" w:rsidR="00FF66A2" w:rsidRPr="008E7CDC" w:rsidRDefault="00FF66A2" w:rsidP="00FF66A2">
      <w:pPr>
        <w:pStyle w:val="PlainText"/>
        <w:tabs>
          <w:tab w:val="left" w:pos="4320"/>
        </w:tabs>
        <w:jc w:val="both"/>
        <w:rPr>
          <w:rFonts w:ascii="Bookman Old Style" w:hAnsi="Bookman Old Style"/>
        </w:rPr>
      </w:pPr>
    </w:p>
    <w:p w14:paraId="7C5FD755" w14:textId="77777777" w:rsidR="00FF66A2" w:rsidRPr="008E7CDC" w:rsidRDefault="00FF66A2" w:rsidP="00FF66A2">
      <w:pPr>
        <w:pStyle w:val="PlainText"/>
        <w:tabs>
          <w:tab w:val="left" w:pos="720"/>
          <w:tab w:val="left" w:pos="4320"/>
        </w:tabs>
        <w:jc w:val="both"/>
        <w:rPr>
          <w:rFonts w:ascii="Bookman Old Style" w:hAnsi="Bookman Old Style"/>
        </w:rPr>
      </w:pPr>
      <w:r w:rsidRPr="008E7CDC">
        <w:rPr>
          <w:rFonts w:ascii="Bookman Old Style" w:hAnsi="Bookman Old Style"/>
        </w:rPr>
        <w:t>1.</w:t>
      </w:r>
      <w:r w:rsidRPr="008E7CDC">
        <w:rPr>
          <w:rFonts w:ascii="Bookman Old Style" w:hAnsi="Bookman Old Style"/>
        </w:rPr>
        <w:tab/>
        <w:t>Land map</w:t>
      </w:r>
      <w:r w:rsidRPr="008E7CDC">
        <w:rPr>
          <w:rFonts w:ascii="Bookman Old Style" w:hAnsi="Bookman Old Style"/>
        </w:rPr>
        <w:tab/>
        <w:t>:</w:t>
      </w:r>
      <w:r w:rsidRPr="008E7CDC">
        <w:rPr>
          <w:rFonts w:ascii="Bookman Old Style" w:hAnsi="Bookman Old Style"/>
        </w:rPr>
        <w:tab/>
        <w:t>Enclosed /Not available</w:t>
      </w:r>
    </w:p>
    <w:p w14:paraId="03D4CF3E" w14:textId="77777777" w:rsidR="00FF66A2" w:rsidRPr="008E7CDC" w:rsidRDefault="00FF66A2" w:rsidP="00FF66A2">
      <w:pPr>
        <w:pStyle w:val="PlainText"/>
        <w:tabs>
          <w:tab w:val="left" w:pos="3870"/>
        </w:tabs>
        <w:jc w:val="both"/>
        <w:rPr>
          <w:rFonts w:ascii="Bookman Old Style" w:hAnsi="Bookman Old Style"/>
        </w:rPr>
      </w:pPr>
    </w:p>
    <w:p w14:paraId="161F3EA4" w14:textId="77777777" w:rsidR="00FF66A2" w:rsidRPr="008E7CDC" w:rsidRDefault="00FF66A2" w:rsidP="00134D06">
      <w:pPr>
        <w:pStyle w:val="PlainText"/>
        <w:numPr>
          <w:ilvl w:val="0"/>
          <w:numId w:val="14"/>
        </w:numPr>
        <w:tabs>
          <w:tab w:val="left" w:pos="4320"/>
        </w:tabs>
        <w:jc w:val="both"/>
        <w:rPr>
          <w:rFonts w:ascii="Bookman Old Style" w:hAnsi="Bookman Old Style"/>
        </w:rPr>
      </w:pPr>
      <w:r w:rsidRPr="008E7CDC">
        <w:rPr>
          <w:rFonts w:ascii="Bookman Old Style" w:hAnsi="Bookman Old Style"/>
        </w:rPr>
        <w:t>Survey map at the site  showing</w:t>
      </w:r>
      <w:r w:rsidRPr="008E7CDC">
        <w:rPr>
          <w:rFonts w:ascii="Bookman Old Style" w:hAnsi="Bookman Old Style"/>
        </w:rPr>
        <w:tab/>
        <w:t>:</w:t>
      </w:r>
    </w:p>
    <w:p w14:paraId="47B2C722" w14:textId="77777777" w:rsidR="00FF66A2" w:rsidRPr="008E7CDC" w:rsidRDefault="00FF66A2" w:rsidP="00FF66A2">
      <w:pPr>
        <w:pStyle w:val="PlainText"/>
        <w:tabs>
          <w:tab w:val="left" w:pos="4320"/>
        </w:tabs>
        <w:jc w:val="both"/>
        <w:rPr>
          <w:rFonts w:ascii="Bookman Old Style" w:hAnsi="Bookman Old Style"/>
        </w:rPr>
      </w:pPr>
    </w:p>
    <w:p w14:paraId="308E4DFA"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North point</w:t>
      </w:r>
      <w:r w:rsidRPr="008E7CDC">
        <w:rPr>
          <w:rFonts w:ascii="Bookman Old Style" w:hAnsi="Bookman Old Style"/>
        </w:rPr>
        <w:tab/>
        <w:t>:</w:t>
      </w:r>
    </w:p>
    <w:p w14:paraId="5E523581"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12DB6CDC"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Scale (mm 1:800)</w:t>
      </w:r>
      <w:r w:rsidRPr="008E7CDC">
        <w:rPr>
          <w:rFonts w:ascii="Bookman Old Style" w:hAnsi="Bookman Old Style"/>
        </w:rPr>
        <w:tab/>
        <w:t>:</w:t>
      </w:r>
    </w:p>
    <w:p w14:paraId="06EBE2FB"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226F6D5C" w14:textId="3503A16A"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Area and  Dimens</w:t>
      </w:r>
      <w:r w:rsidR="00361632" w:rsidRPr="008E7CDC">
        <w:rPr>
          <w:rFonts w:ascii="Bookman Old Style" w:hAnsi="Bookman Old Style"/>
        </w:rPr>
        <w:t>ions of</w:t>
      </w:r>
      <w:r w:rsidR="00361632" w:rsidRPr="008E7CDC">
        <w:rPr>
          <w:rFonts w:ascii="Bookman Old Style" w:hAnsi="Bookman Old Style"/>
        </w:rPr>
        <w:tab/>
        <w:t>: __________</w:t>
      </w:r>
      <w:proofErr w:type="spellStart"/>
      <w:r w:rsidR="00361632" w:rsidRPr="008E7CDC">
        <w:rPr>
          <w:rFonts w:ascii="Bookman Old Style" w:hAnsi="Bookman Old Style"/>
        </w:rPr>
        <w:t>Sq.Mtrs</w:t>
      </w:r>
      <w:proofErr w:type="spellEnd"/>
      <w:r w:rsidR="00361632" w:rsidRPr="008E7CDC">
        <w:rPr>
          <w:rFonts w:ascii="Bookman Old Style" w:hAnsi="Bookman Old Style"/>
        </w:rPr>
        <w:t xml:space="preserve">.  [____ M x </w:t>
      </w:r>
      <w:r w:rsidRPr="008E7CDC">
        <w:rPr>
          <w:rFonts w:ascii="Bookman Old Style" w:hAnsi="Bookman Old Style"/>
        </w:rPr>
        <w:t>___ M]</w:t>
      </w:r>
    </w:p>
    <w:p w14:paraId="27C3226A" w14:textId="77777777" w:rsidR="00FF66A2" w:rsidRPr="008E7CDC" w:rsidRDefault="00FF66A2" w:rsidP="00FF66A2">
      <w:pPr>
        <w:pStyle w:val="PlainText"/>
        <w:tabs>
          <w:tab w:val="left" w:pos="4320"/>
        </w:tabs>
        <w:ind w:left="1080"/>
        <w:jc w:val="both"/>
        <w:rPr>
          <w:rFonts w:ascii="Bookman Old Style" w:hAnsi="Bookman Old Style"/>
        </w:rPr>
      </w:pPr>
      <w:r w:rsidRPr="008E7CDC">
        <w:rPr>
          <w:rFonts w:ascii="Bookman Old Style" w:hAnsi="Bookman Old Style"/>
        </w:rPr>
        <w:t>the plot</w:t>
      </w:r>
    </w:p>
    <w:p w14:paraId="040BF4A2"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59B4A033"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Permanent &amp; Temporary</w:t>
      </w:r>
      <w:r w:rsidRPr="008E7CDC">
        <w:rPr>
          <w:rFonts w:ascii="Bookman Old Style" w:hAnsi="Bookman Old Style"/>
        </w:rPr>
        <w:tab/>
        <w:t>:</w:t>
      </w:r>
    </w:p>
    <w:p w14:paraId="0172AAF5" w14:textId="77777777" w:rsidR="00FF66A2" w:rsidRPr="008E7CDC" w:rsidRDefault="00FF66A2" w:rsidP="00FF66A2">
      <w:pPr>
        <w:pStyle w:val="PlainText"/>
        <w:tabs>
          <w:tab w:val="left" w:pos="4320"/>
        </w:tabs>
        <w:ind w:left="1080"/>
        <w:jc w:val="both"/>
        <w:rPr>
          <w:rFonts w:ascii="Bookman Old Style" w:hAnsi="Bookman Old Style"/>
        </w:rPr>
      </w:pPr>
      <w:r w:rsidRPr="008E7CDC">
        <w:rPr>
          <w:rFonts w:ascii="Bookman Old Style" w:hAnsi="Bookman Old Style"/>
        </w:rPr>
        <w:t>Structure</w:t>
      </w:r>
    </w:p>
    <w:p w14:paraId="27153818"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7415C84F"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Electrical line (HT/LT with</w:t>
      </w:r>
      <w:r w:rsidRPr="008E7CDC">
        <w:rPr>
          <w:rFonts w:ascii="Bookman Old Style" w:hAnsi="Bookman Old Style"/>
        </w:rPr>
        <w:tab/>
        <w:t>:  ____________     ____________</w:t>
      </w:r>
      <w:r w:rsidRPr="008E7CDC">
        <w:rPr>
          <w:rFonts w:ascii="Bookman Old Style" w:hAnsi="Bookman Old Style"/>
        </w:rPr>
        <w:tab/>
      </w:r>
    </w:p>
    <w:p w14:paraId="02B27102" w14:textId="77777777" w:rsidR="00FF66A2" w:rsidRPr="008E7CDC" w:rsidRDefault="00FF66A2" w:rsidP="00FF66A2">
      <w:pPr>
        <w:pStyle w:val="PlainText"/>
        <w:tabs>
          <w:tab w:val="left" w:pos="4320"/>
        </w:tabs>
        <w:ind w:left="1080"/>
        <w:jc w:val="both"/>
        <w:rPr>
          <w:rFonts w:ascii="Bookman Old Style" w:hAnsi="Bookman Old Style"/>
        </w:rPr>
      </w:pPr>
      <w:r w:rsidRPr="008E7CDC">
        <w:rPr>
          <w:rFonts w:ascii="Bookman Old Style" w:hAnsi="Bookman Old Style"/>
        </w:rPr>
        <w:t>KV)</w:t>
      </w:r>
    </w:p>
    <w:p w14:paraId="12A5FD9F"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04FF7078"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Telephone lines (Trunk/Local)</w:t>
      </w:r>
      <w:r w:rsidRPr="008E7CDC">
        <w:rPr>
          <w:rFonts w:ascii="Bookman Old Style" w:hAnsi="Bookman Old Style"/>
        </w:rPr>
        <w:tab/>
        <w:t>: ____________     ____________</w:t>
      </w:r>
    </w:p>
    <w:p w14:paraId="568A5C72"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15096BBE"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Existing  sewerage/storm</w:t>
      </w:r>
    </w:p>
    <w:p w14:paraId="257701D6" w14:textId="77777777" w:rsidR="00FF66A2" w:rsidRPr="008E7CDC" w:rsidRDefault="00FF66A2" w:rsidP="00FF66A2">
      <w:pPr>
        <w:pStyle w:val="PlainText"/>
        <w:tabs>
          <w:tab w:val="left" w:pos="4320"/>
        </w:tabs>
        <w:ind w:left="1080"/>
        <w:jc w:val="both"/>
        <w:rPr>
          <w:rFonts w:ascii="Bookman Old Style" w:hAnsi="Bookman Old Style"/>
        </w:rPr>
      </w:pPr>
      <w:r w:rsidRPr="008E7CDC">
        <w:rPr>
          <w:rFonts w:ascii="Bookman Old Style" w:hAnsi="Bookman Old Style"/>
        </w:rPr>
        <w:t>Water drains, if any</w:t>
      </w:r>
      <w:r w:rsidRPr="008E7CDC">
        <w:rPr>
          <w:rFonts w:ascii="Bookman Old Style" w:hAnsi="Bookman Old Style"/>
        </w:rPr>
        <w:tab/>
        <w:t>:   Yes/no</w:t>
      </w:r>
    </w:p>
    <w:p w14:paraId="618E2FDA"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26CEB87B"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Existing important tree</w:t>
      </w:r>
      <w:r w:rsidRPr="008E7CDC">
        <w:rPr>
          <w:rFonts w:ascii="Bookman Old Style" w:hAnsi="Bookman Old Style"/>
        </w:rPr>
        <w:tab/>
        <w:t>:</w:t>
      </w:r>
    </w:p>
    <w:p w14:paraId="63880AF1"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7518AB98"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Well, ponds</w:t>
      </w:r>
      <w:r w:rsidRPr="008E7CDC">
        <w:rPr>
          <w:rFonts w:ascii="Bookman Old Style" w:hAnsi="Bookman Old Style"/>
        </w:rPr>
        <w:tab/>
        <w:t>:</w:t>
      </w:r>
    </w:p>
    <w:p w14:paraId="4E7BE393"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01D653E6"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Mounds</w:t>
      </w:r>
      <w:r w:rsidRPr="008E7CDC">
        <w:rPr>
          <w:rFonts w:ascii="Bookman Old Style" w:hAnsi="Bookman Old Style"/>
        </w:rPr>
        <w:tab/>
        <w:t>:</w:t>
      </w:r>
    </w:p>
    <w:p w14:paraId="165D5BB3" w14:textId="77777777" w:rsidR="00FF66A2" w:rsidRPr="008E7CDC" w:rsidRDefault="00FF66A2" w:rsidP="00FF66A2">
      <w:pPr>
        <w:pStyle w:val="PlainText"/>
        <w:tabs>
          <w:tab w:val="num" w:pos="1080"/>
          <w:tab w:val="left" w:pos="4320"/>
        </w:tabs>
        <w:ind w:left="1080"/>
        <w:jc w:val="both"/>
        <w:rPr>
          <w:rFonts w:ascii="Bookman Old Style" w:hAnsi="Bookman Old Style"/>
        </w:rPr>
      </w:pPr>
    </w:p>
    <w:p w14:paraId="16939DE6" w14:textId="77777777" w:rsidR="00FF66A2" w:rsidRPr="008E7CDC" w:rsidRDefault="00FF66A2" w:rsidP="00134D06">
      <w:pPr>
        <w:pStyle w:val="PlainText"/>
        <w:numPr>
          <w:ilvl w:val="0"/>
          <w:numId w:val="15"/>
        </w:numPr>
        <w:tabs>
          <w:tab w:val="clear" w:pos="360"/>
          <w:tab w:val="num" w:pos="1080"/>
          <w:tab w:val="left" w:pos="4320"/>
        </w:tabs>
        <w:ind w:left="1080"/>
        <w:jc w:val="both"/>
        <w:rPr>
          <w:rFonts w:ascii="Bookman Old Style" w:hAnsi="Bookman Old Style"/>
        </w:rPr>
      </w:pPr>
      <w:r w:rsidRPr="008E7CDC">
        <w:rPr>
          <w:rFonts w:ascii="Bookman Old Style" w:hAnsi="Bookman Old Style"/>
        </w:rPr>
        <w:t>Contours</w:t>
      </w:r>
      <w:r w:rsidRPr="008E7CDC">
        <w:rPr>
          <w:rFonts w:ascii="Bookman Old Style" w:hAnsi="Bookman Old Style"/>
        </w:rPr>
        <w:tab/>
        <w:t>:</w:t>
      </w:r>
    </w:p>
    <w:p w14:paraId="381D500E" w14:textId="77777777" w:rsidR="00FF66A2" w:rsidRPr="008E7CDC" w:rsidRDefault="00FF66A2" w:rsidP="00FF66A2">
      <w:pPr>
        <w:pStyle w:val="PlainText"/>
        <w:tabs>
          <w:tab w:val="left" w:pos="4320"/>
        </w:tabs>
        <w:rPr>
          <w:rFonts w:ascii="Bookman Old Style" w:hAnsi="Bookman Old Style"/>
        </w:rPr>
      </w:pPr>
    </w:p>
    <w:p w14:paraId="5794F836"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Note:</w:t>
      </w:r>
      <w:r w:rsidRPr="008E7CDC">
        <w:rPr>
          <w:rFonts w:ascii="Bookman Old Style" w:hAnsi="Bookman Old Style"/>
        </w:rPr>
        <w:tab/>
        <w:t>The survey map if available should be  enclosed.  Otherwise  a rough  sketch  showing  important  items  out of  the above list should be  prepared and enclosed.</w:t>
      </w:r>
    </w:p>
    <w:p w14:paraId="09030244" w14:textId="77777777" w:rsidR="00FF66A2" w:rsidRPr="008E7CDC" w:rsidRDefault="00FF66A2" w:rsidP="00FF66A2">
      <w:pPr>
        <w:pStyle w:val="PlainText"/>
        <w:tabs>
          <w:tab w:val="left" w:pos="4320"/>
        </w:tabs>
        <w:ind w:left="720" w:hanging="720"/>
        <w:rPr>
          <w:rFonts w:ascii="Bookman Old Style" w:hAnsi="Bookman Old Style"/>
        </w:rPr>
      </w:pPr>
    </w:p>
    <w:p w14:paraId="537AAB97" w14:textId="77777777" w:rsidR="00FF66A2" w:rsidRPr="008E7CDC" w:rsidRDefault="00FF66A2" w:rsidP="00FF66A2">
      <w:pPr>
        <w:pStyle w:val="PlainText"/>
        <w:tabs>
          <w:tab w:val="left" w:pos="4320"/>
        </w:tabs>
        <w:ind w:left="720" w:hanging="720"/>
        <w:rPr>
          <w:rFonts w:ascii="Bookman Old Style" w:hAnsi="Bookman Old Style"/>
        </w:rPr>
      </w:pPr>
    </w:p>
    <w:p w14:paraId="2415A53C"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3.</w:t>
      </w:r>
      <w:r w:rsidRPr="008E7CDC">
        <w:rPr>
          <w:rFonts w:ascii="Bookman Old Style" w:hAnsi="Bookman Old Style"/>
        </w:rPr>
        <w:tab/>
        <w:t>Source of  land and survey maps</w:t>
      </w:r>
      <w:r w:rsidRPr="008E7CDC">
        <w:rPr>
          <w:rFonts w:ascii="Bookman Old Style" w:hAnsi="Bookman Old Style"/>
        </w:rPr>
        <w:tab/>
        <w:t>: ____________     ____________</w:t>
      </w:r>
    </w:p>
    <w:p w14:paraId="6D70BF6B" w14:textId="77777777" w:rsidR="00FF66A2" w:rsidRPr="008E7CDC" w:rsidRDefault="00FF66A2" w:rsidP="00FF66A2">
      <w:pPr>
        <w:pStyle w:val="PlainText"/>
        <w:tabs>
          <w:tab w:val="left" w:pos="4320"/>
        </w:tabs>
        <w:ind w:left="720"/>
        <w:rPr>
          <w:rFonts w:ascii="Bookman Old Style" w:hAnsi="Bookman Old Style"/>
        </w:rPr>
      </w:pPr>
      <w:r w:rsidRPr="008E7CDC">
        <w:rPr>
          <w:rFonts w:ascii="Bookman Old Style" w:hAnsi="Bookman Old Style"/>
        </w:rPr>
        <w:t>If available</w:t>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p>
    <w:p w14:paraId="196C56CC" w14:textId="77777777" w:rsidR="00FF66A2" w:rsidRPr="008E7CDC" w:rsidRDefault="00FF66A2" w:rsidP="00FF66A2">
      <w:pPr>
        <w:pStyle w:val="PlainText"/>
        <w:tabs>
          <w:tab w:val="left" w:pos="4320"/>
        </w:tabs>
        <w:ind w:left="720"/>
        <w:rPr>
          <w:rFonts w:ascii="Bookman Old Style" w:hAnsi="Bookman Old Style"/>
        </w:rPr>
      </w:pPr>
    </w:p>
    <w:p w14:paraId="6C4A8B60"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4.</w:t>
      </w:r>
      <w:r w:rsidRPr="008E7CDC">
        <w:rPr>
          <w:rFonts w:ascii="Bookman Old Style" w:hAnsi="Bookman Old Style"/>
        </w:rPr>
        <w:tab/>
        <w:t>R.L. of site, if site is fairly flat</w:t>
      </w:r>
      <w:r w:rsidRPr="008E7CDC">
        <w:rPr>
          <w:rFonts w:ascii="Bookman Old Style" w:hAnsi="Bookman Old Style"/>
        </w:rPr>
        <w:tab/>
        <w:t>: ____________     ____________</w:t>
      </w:r>
    </w:p>
    <w:p w14:paraId="02D1D5B8" w14:textId="77777777" w:rsidR="00FF66A2" w:rsidRPr="008E7CDC" w:rsidRDefault="00FF66A2" w:rsidP="00FF66A2">
      <w:pPr>
        <w:pStyle w:val="PlainText"/>
        <w:tabs>
          <w:tab w:val="left" w:pos="4320"/>
        </w:tabs>
        <w:rPr>
          <w:rFonts w:ascii="Bookman Old Style" w:hAnsi="Bookman Old Style"/>
        </w:rPr>
      </w:pPr>
    </w:p>
    <w:p w14:paraId="4700A06D"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5.</w:t>
      </w:r>
      <w:r w:rsidRPr="008E7CDC">
        <w:rPr>
          <w:rFonts w:ascii="Bookman Old Style" w:hAnsi="Bookman Old Style"/>
        </w:rPr>
        <w:tab/>
        <w:t xml:space="preserve">R.L. of high and  low  points, if site </w:t>
      </w:r>
      <w:r w:rsidRPr="008E7CDC">
        <w:rPr>
          <w:rFonts w:ascii="Bookman Old Style" w:hAnsi="Bookman Old Style"/>
        </w:rPr>
        <w:tab/>
        <w:t>: ______________</w:t>
      </w:r>
    </w:p>
    <w:p w14:paraId="7E17525C" w14:textId="77777777" w:rsidR="00FF66A2" w:rsidRPr="008E7CDC" w:rsidRDefault="00FF66A2" w:rsidP="00FF66A2">
      <w:pPr>
        <w:pStyle w:val="PlainText"/>
        <w:tabs>
          <w:tab w:val="left" w:pos="4320"/>
        </w:tabs>
        <w:ind w:left="720"/>
        <w:rPr>
          <w:rFonts w:ascii="Bookman Old Style" w:hAnsi="Bookman Old Style"/>
        </w:rPr>
      </w:pPr>
      <w:proofErr w:type="spellStart"/>
      <w:r w:rsidRPr="008E7CDC">
        <w:rPr>
          <w:rFonts w:ascii="Bookman Old Style" w:hAnsi="Bookman Old Style"/>
        </w:rPr>
        <w:t>Undulatory</w:t>
      </w:r>
      <w:proofErr w:type="spellEnd"/>
    </w:p>
    <w:p w14:paraId="5FBF7F51" w14:textId="77777777" w:rsidR="00FF66A2" w:rsidRPr="008E7CDC" w:rsidRDefault="00FF66A2" w:rsidP="00FF66A2">
      <w:pPr>
        <w:pStyle w:val="PlainText"/>
        <w:tabs>
          <w:tab w:val="left" w:pos="4320"/>
        </w:tabs>
        <w:ind w:left="720"/>
        <w:rPr>
          <w:rFonts w:ascii="Bookman Old Style" w:hAnsi="Bookman Old Style"/>
        </w:rPr>
      </w:pPr>
    </w:p>
    <w:p w14:paraId="508435D8"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6.</w:t>
      </w:r>
      <w:r w:rsidRPr="008E7CDC">
        <w:rPr>
          <w:rFonts w:ascii="Bookman Old Style" w:hAnsi="Bookman Old Style"/>
        </w:rPr>
        <w:tab/>
        <w:t>Maximum HFL at site</w:t>
      </w:r>
      <w:r w:rsidRPr="008E7CDC">
        <w:rPr>
          <w:rFonts w:ascii="Bookman Old Style" w:hAnsi="Bookman Old Style"/>
        </w:rPr>
        <w:tab/>
        <w:t xml:space="preserve">: ______________ </w:t>
      </w:r>
      <w:proofErr w:type="spellStart"/>
      <w:r w:rsidRPr="008E7CDC">
        <w:rPr>
          <w:rFonts w:ascii="Bookman Old Style" w:hAnsi="Bookman Old Style"/>
        </w:rPr>
        <w:t>Cms</w:t>
      </w:r>
      <w:proofErr w:type="spellEnd"/>
      <w:r w:rsidRPr="008E7CDC">
        <w:rPr>
          <w:rFonts w:ascii="Bookman Old Style" w:hAnsi="Bookman Old Style"/>
        </w:rPr>
        <w:t>.</w:t>
      </w:r>
    </w:p>
    <w:p w14:paraId="7B127D20" w14:textId="77777777" w:rsidR="00FF66A2" w:rsidRPr="008E7CDC" w:rsidRDefault="00FF66A2" w:rsidP="00FF66A2">
      <w:pPr>
        <w:pStyle w:val="PlainText"/>
        <w:tabs>
          <w:tab w:val="left" w:pos="4320"/>
        </w:tabs>
        <w:rPr>
          <w:rFonts w:ascii="Bookman Old Style" w:hAnsi="Bookman Old Style"/>
        </w:rPr>
      </w:pPr>
    </w:p>
    <w:p w14:paraId="0F5736C7"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7.</w:t>
      </w:r>
      <w:r w:rsidRPr="008E7CDC">
        <w:rPr>
          <w:rFonts w:ascii="Bookman Old Style" w:hAnsi="Bookman Old Style"/>
        </w:rPr>
        <w:tab/>
        <w:t>Frequency of HFL</w:t>
      </w:r>
      <w:r w:rsidRPr="008E7CDC">
        <w:rPr>
          <w:rFonts w:ascii="Bookman Old Style" w:hAnsi="Bookman Old Style"/>
        </w:rPr>
        <w:tab/>
        <w:t>: ______________</w:t>
      </w:r>
      <w:r w:rsidRPr="008E7CDC">
        <w:rPr>
          <w:rFonts w:ascii="Bookman Old Style" w:hAnsi="Bookman Old Style"/>
        </w:rPr>
        <w:tab/>
      </w:r>
    </w:p>
    <w:p w14:paraId="1FDD3767" w14:textId="77777777" w:rsidR="00FF66A2" w:rsidRPr="008E7CDC" w:rsidRDefault="00FF66A2" w:rsidP="00FF66A2">
      <w:pPr>
        <w:pStyle w:val="PlainText"/>
        <w:tabs>
          <w:tab w:val="left" w:pos="4320"/>
        </w:tabs>
        <w:rPr>
          <w:rFonts w:ascii="Bookman Old Style" w:hAnsi="Bookman Old Style"/>
        </w:rPr>
      </w:pPr>
    </w:p>
    <w:p w14:paraId="04A32C5C"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8.</w:t>
      </w:r>
      <w:r w:rsidRPr="008E7CDC">
        <w:rPr>
          <w:rFonts w:ascii="Bookman Old Style" w:hAnsi="Bookman Old Style"/>
        </w:rPr>
        <w:tab/>
        <w:t xml:space="preserve">R.L. of nearest National </w:t>
      </w:r>
      <w:r w:rsidRPr="008E7CDC">
        <w:rPr>
          <w:rFonts w:ascii="Bookman Old Style" w:hAnsi="Bookman Old Style"/>
        </w:rPr>
        <w:tab/>
        <w:t>: _______________________</w:t>
      </w:r>
      <w:r w:rsidRPr="008E7CDC">
        <w:rPr>
          <w:rFonts w:ascii="Bookman Old Style" w:hAnsi="Bookman Old Style"/>
        </w:rPr>
        <w:tab/>
      </w:r>
    </w:p>
    <w:p w14:paraId="02E972E8"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Or State Highway</w:t>
      </w:r>
    </w:p>
    <w:p w14:paraId="50E9EB92" w14:textId="77777777" w:rsidR="00FF66A2" w:rsidRPr="008E7CDC" w:rsidRDefault="00FF66A2" w:rsidP="00FF66A2">
      <w:pPr>
        <w:pStyle w:val="PlainText"/>
        <w:tabs>
          <w:tab w:val="left" w:pos="3150"/>
          <w:tab w:val="left" w:pos="4320"/>
        </w:tabs>
        <w:ind w:left="720" w:hanging="720"/>
        <w:rPr>
          <w:rFonts w:ascii="Bookman Old Style" w:hAnsi="Bookman Old Style"/>
        </w:rPr>
      </w:pPr>
    </w:p>
    <w:p w14:paraId="38FF3036"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9.</w:t>
      </w:r>
      <w:r w:rsidRPr="008E7CDC">
        <w:rPr>
          <w:rFonts w:ascii="Bookman Old Style" w:hAnsi="Bookman Old Style"/>
        </w:rPr>
        <w:tab/>
        <w:t>Minimum depth of subsoil</w:t>
      </w:r>
      <w:r w:rsidRPr="008E7CDC">
        <w:rPr>
          <w:rFonts w:ascii="Bookman Old Style" w:hAnsi="Bookman Old Style"/>
        </w:rPr>
        <w:tab/>
        <w:t>: _______________________</w:t>
      </w:r>
    </w:p>
    <w:p w14:paraId="30E94EE0"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water (below Existing  ground)</w:t>
      </w:r>
    </w:p>
    <w:p w14:paraId="0183B741" w14:textId="77777777" w:rsidR="00FF66A2" w:rsidRPr="008E7CDC" w:rsidRDefault="00FF66A2" w:rsidP="00FF66A2">
      <w:pPr>
        <w:pStyle w:val="PlainText"/>
        <w:tabs>
          <w:tab w:val="left" w:pos="3150"/>
          <w:tab w:val="left" w:pos="4320"/>
        </w:tabs>
        <w:ind w:left="720" w:hanging="720"/>
        <w:rPr>
          <w:rFonts w:ascii="Bookman Old Style" w:hAnsi="Bookman Old Style"/>
        </w:rPr>
      </w:pPr>
    </w:p>
    <w:p w14:paraId="3519DDDB"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10.</w:t>
      </w:r>
      <w:r w:rsidRPr="008E7CDC">
        <w:rPr>
          <w:rFonts w:ascii="Bookman Old Style" w:hAnsi="Bookman Old Style"/>
        </w:rPr>
        <w:tab/>
        <w:t>Type of foundations used in the vicinity</w:t>
      </w:r>
      <w:r w:rsidRPr="008E7CDC">
        <w:rPr>
          <w:rFonts w:ascii="Bookman Old Style" w:hAnsi="Bookman Old Style"/>
        </w:rPr>
        <w:tab/>
        <w:t>: _______________________</w:t>
      </w:r>
    </w:p>
    <w:p w14:paraId="3C60D89A"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 xml:space="preserve">Of site or the nearest town for 2 to 3 </w:t>
      </w:r>
    </w:p>
    <w:p w14:paraId="6A625A35"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r>
      <w:proofErr w:type="spellStart"/>
      <w:r w:rsidRPr="008E7CDC">
        <w:rPr>
          <w:rFonts w:ascii="Bookman Old Style" w:hAnsi="Bookman Old Style"/>
        </w:rPr>
        <w:t>Storeyed</w:t>
      </w:r>
      <w:proofErr w:type="spellEnd"/>
      <w:r w:rsidRPr="008E7CDC">
        <w:rPr>
          <w:rFonts w:ascii="Bookman Old Style" w:hAnsi="Bookman Old Style"/>
        </w:rPr>
        <w:t xml:space="preserve"> building</w:t>
      </w:r>
    </w:p>
    <w:p w14:paraId="5A2B85B5" w14:textId="77777777" w:rsidR="00FF66A2" w:rsidRPr="008E7CDC" w:rsidRDefault="00FF66A2" w:rsidP="00FF66A2">
      <w:pPr>
        <w:pStyle w:val="PlainText"/>
        <w:tabs>
          <w:tab w:val="left" w:pos="3150"/>
          <w:tab w:val="left" w:pos="4320"/>
        </w:tabs>
        <w:ind w:left="720" w:hanging="720"/>
        <w:rPr>
          <w:rFonts w:ascii="Bookman Old Style" w:hAnsi="Bookman Old Style"/>
        </w:rPr>
      </w:pPr>
    </w:p>
    <w:p w14:paraId="52B56484"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11.</w:t>
      </w:r>
      <w:r w:rsidRPr="008E7CDC">
        <w:rPr>
          <w:rFonts w:ascii="Bookman Old Style" w:hAnsi="Bookman Old Style"/>
        </w:rPr>
        <w:tab/>
        <w:t>Local information on the soil bearing</w:t>
      </w:r>
      <w:r w:rsidRPr="008E7CDC">
        <w:rPr>
          <w:rFonts w:ascii="Bookman Old Style" w:hAnsi="Bookman Old Style"/>
        </w:rPr>
        <w:tab/>
        <w:t>: _______________________</w:t>
      </w:r>
    </w:p>
    <w:p w14:paraId="13DE0E26"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Capacity</w:t>
      </w:r>
    </w:p>
    <w:p w14:paraId="48D17463" w14:textId="77777777" w:rsidR="00FF66A2" w:rsidRPr="008E7CDC" w:rsidRDefault="00FF66A2" w:rsidP="00FF66A2">
      <w:pPr>
        <w:pStyle w:val="PlainText"/>
        <w:tabs>
          <w:tab w:val="left" w:pos="3150"/>
          <w:tab w:val="left" w:pos="4320"/>
        </w:tabs>
        <w:spacing w:before="240"/>
        <w:ind w:left="720" w:hanging="720"/>
        <w:rPr>
          <w:rFonts w:ascii="Bookman Old Style" w:hAnsi="Bookman Old Style"/>
        </w:rPr>
      </w:pPr>
      <w:r w:rsidRPr="008E7CDC">
        <w:rPr>
          <w:rFonts w:ascii="Bookman Old Style" w:hAnsi="Bookman Old Style"/>
        </w:rPr>
        <w:t>12.</w:t>
      </w:r>
      <w:r w:rsidRPr="008E7CDC">
        <w:rPr>
          <w:rFonts w:ascii="Bookman Old Style" w:hAnsi="Bookman Old Style"/>
        </w:rPr>
        <w:tab/>
        <w:t>Local  information on the type  of soil</w:t>
      </w:r>
      <w:r w:rsidRPr="008E7CDC">
        <w:rPr>
          <w:rFonts w:ascii="Bookman Old Style" w:hAnsi="Bookman Old Style"/>
        </w:rPr>
        <w:tab/>
        <w:t>: ___________________ (</w:t>
      </w:r>
      <w:proofErr w:type="spellStart"/>
      <w:r w:rsidRPr="008E7CDC">
        <w:rPr>
          <w:rFonts w:ascii="Bookman Old Style" w:hAnsi="Bookman Old Style"/>
        </w:rPr>
        <w:t>Silty</w:t>
      </w:r>
      <w:proofErr w:type="spellEnd"/>
      <w:r w:rsidRPr="008E7CDC">
        <w:rPr>
          <w:rFonts w:ascii="Bookman Old Style" w:hAnsi="Bookman Old Style"/>
        </w:rPr>
        <w:t>/Boulder/ Rock)</w:t>
      </w:r>
    </w:p>
    <w:p w14:paraId="266AD6BA"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 xml:space="preserve">Encountered at the site at  shallow and </w:t>
      </w:r>
    </w:p>
    <w:p w14:paraId="6BBC7276"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Deep depths</w:t>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p>
    <w:p w14:paraId="3780115A" w14:textId="77777777" w:rsidR="00FF66A2" w:rsidRPr="008E7CDC" w:rsidRDefault="00FF66A2" w:rsidP="00FF66A2">
      <w:pPr>
        <w:pStyle w:val="PlainText"/>
        <w:tabs>
          <w:tab w:val="left" w:pos="3150"/>
          <w:tab w:val="left" w:pos="4320"/>
        </w:tabs>
        <w:ind w:left="720" w:hanging="720"/>
        <w:rPr>
          <w:rFonts w:ascii="Bookman Old Style" w:hAnsi="Bookman Old Style"/>
        </w:rPr>
      </w:pPr>
    </w:p>
    <w:p w14:paraId="47268688"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13.</w:t>
      </w:r>
      <w:r w:rsidRPr="008E7CDC">
        <w:rPr>
          <w:rFonts w:ascii="Bookman Old Style" w:hAnsi="Bookman Old Style"/>
        </w:rPr>
        <w:tab/>
        <w:t xml:space="preserve">Soil testing report from a  nearby place  </w:t>
      </w:r>
      <w:r w:rsidRPr="008E7CDC">
        <w:rPr>
          <w:rFonts w:ascii="Bookman Old Style" w:hAnsi="Bookman Old Style"/>
        </w:rPr>
        <w:tab/>
        <w:t>: _______________________</w:t>
      </w:r>
    </w:p>
    <w:p w14:paraId="2C03EB45" w14:textId="77777777" w:rsidR="00FF66A2" w:rsidRPr="008E7CDC" w:rsidRDefault="00FF66A2" w:rsidP="00FF66A2">
      <w:pPr>
        <w:pStyle w:val="PlainText"/>
        <w:tabs>
          <w:tab w:val="left" w:pos="3150"/>
          <w:tab w:val="left" w:pos="4320"/>
        </w:tabs>
        <w:ind w:left="720" w:hanging="720"/>
        <w:rPr>
          <w:rFonts w:ascii="Bookman Old Style" w:hAnsi="Bookman Old Style"/>
        </w:rPr>
      </w:pPr>
      <w:r w:rsidRPr="008E7CDC">
        <w:rPr>
          <w:rFonts w:ascii="Bookman Old Style" w:hAnsi="Bookman Old Style"/>
        </w:rPr>
        <w:tab/>
        <w:t>to be  enclosed if available</w:t>
      </w:r>
      <w:r w:rsidRPr="008E7CDC">
        <w:rPr>
          <w:rFonts w:ascii="Bookman Old Style" w:hAnsi="Bookman Old Style"/>
        </w:rPr>
        <w:tab/>
      </w:r>
    </w:p>
    <w:p w14:paraId="2D658411" w14:textId="77777777" w:rsidR="00FF66A2" w:rsidRPr="008E7CDC" w:rsidRDefault="00FF66A2" w:rsidP="00FF66A2">
      <w:pPr>
        <w:pStyle w:val="PlainText"/>
        <w:tabs>
          <w:tab w:val="left" w:pos="3150"/>
          <w:tab w:val="left" w:pos="4320"/>
        </w:tabs>
        <w:ind w:left="720" w:hanging="720"/>
        <w:rPr>
          <w:rFonts w:ascii="Bookman Old Style" w:hAnsi="Bookman Old Style"/>
        </w:rPr>
      </w:pPr>
    </w:p>
    <w:p w14:paraId="2A885D63"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14.</w:t>
      </w:r>
      <w:r w:rsidRPr="008E7CDC">
        <w:rPr>
          <w:rFonts w:ascii="Bookman Old Style" w:hAnsi="Bookman Old Style"/>
        </w:rPr>
        <w:tab/>
        <w:t>Nearest Railway Station</w:t>
      </w:r>
      <w:r w:rsidRPr="008E7CDC">
        <w:rPr>
          <w:rFonts w:ascii="Bookman Old Style" w:hAnsi="Bookman Old Style"/>
        </w:rPr>
        <w:tab/>
        <w:t xml:space="preserve">: </w:t>
      </w:r>
    </w:p>
    <w:p w14:paraId="4C73774E" w14:textId="77777777" w:rsidR="00FF66A2" w:rsidRPr="008E7CDC" w:rsidRDefault="00FF66A2" w:rsidP="00FF66A2">
      <w:pPr>
        <w:pStyle w:val="PlainText"/>
        <w:tabs>
          <w:tab w:val="left" w:pos="4320"/>
        </w:tabs>
        <w:ind w:left="720"/>
        <w:rPr>
          <w:rFonts w:ascii="Bookman Old Style" w:hAnsi="Bookman Old Style"/>
        </w:rPr>
      </w:pPr>
    </w:p>
    <w:p w14:paraId="04B4CB19" w14:textId="77777777" w:rsidR="00FF66A2" w:rsidRPr="008E7CDC" w:rsidRDefault="00FF66A2" w:rsidP="00134D06">
      <w:pPr>
        <w:pStyle w:val="PlainText"/>
        <w:numPr>
          <w:ilvl w:val="0"/>
          <w:numId w:val="16"/>
        </w:numPr>
        <w:tabs>
          <w:tab w:val="clear" w:pos="360"/>
          <w:tab w:val="num" w:pos="1080"/>
          <w:tab w:val="left" w:pos="4320"/>
        </w:tabs>
        <w:ind w:left="1080"/>
        <w:rPr>
          <w:rFonts w:ascii="Bookman Old Style" w:hAnsi="Bookman Old Style"/>
        </w:rPr>
      </w:pPr>
      <w:r w:rsidRPr="008E7CDC">
        <w:rPr>
          <w:rFonts w:ascii="Bookman Old Style" w:hAnsi="Bookman Old Style"/>
        </w:rPr>
        <w:t>Distance of site</w:t>
      </w:r>
      <w:r w:rsidRPr="008E7CDC">
        <w:rPr>
          <w:rFonts w:ascii="Bookman Old Style" w:hAnsi="Bookman Old Style"/>
        </w:rPr>
        <w:tab/>
        <w:t>: _______________________</w:t>
      </w:r>
    </w:p>
    <w:p w14:paraId="26E036CE" w14:textId="77777777" w:rsidR="00FF66A2" w:rsidRPr="008E7CDC" w:rsidRDefault="00FF66A2" w:rsidP="00FF66A2">
      <w:pPr>
        <w:pStyle w:val="PlainText"/>
        <w:tabs>
          <w:tab w:val="num" w:pos="1080"/>
          <w:tab w:val="left" w:pos="4320"/>
        </w:tabs>
        <w:ind w:left="1080"/>
        <w:rPr>
          <w:rFonts w:ascii="Bookman Old Style" w:hAnsi="Bookman Old Style"/>
        </w:rPr>
      </w:pPr>
    </w:p>
    <w:p w14:paraId="02A34393" w14:textId="77777777" w:rsidR="00FF66A2" w:rsidRPr="008E7CDC" w:rsidRDefault="00FF66A2" w:rsidP="00134D06">
      <w:pPr>
        <w:pStyle w:val="PlainText"/>
        <w:numPr>
          <w:ilvl w:val="0"/>
          <w:numId w:val="16"/>
        </w:numPr>
        <w:tabs>
          <w:tab w:val="clear" w:pos="360"/>
          <w:tab w:val="num" w:pos="1080"/>
          <w:tab w:val="left" w:pos="4320"/>
        </w:tabs>
        <w:ind w:left="1080"/>
        <w:rPr>
          <w:rFonts w:ascii="Bookman Old Style" w:hAnsi="Bookman Old Style"/>
        </w:rPr>
      </w:pPr>
      <w:r w:rsidRPr="008E7CDC">
        <w:rPr>
          <w:rFonts w:ascii="Bookman Old Style" w:hAnsi="Bookman Old Style"/>
        </w:rPr>
        <w:t>M.G./B.G./N.G.</w:t>
      </w:r>
      <w:r w:rsidRPr="008E7CDC">
        <w:rPr>
          <w:rFonts w:ascii="Bookman Old Style" w:hAnsi="Bookman Old Style"/>
        </w:rPr>
        <w:tab/>
        <w:t>: _______________________</w:t>
      </w:r>
    </w:p>
    <w:p w14:paraId="4C63FD7F" w14:textId="77777777" w:rsidR="00FF66A2" w:rsidRPr="008E7CDC" w:rsidRDefault="00FF66A2" w:rsidP="00FF66A2">
      <w:pPr>
        <w:pStyle w:val="PlainText"/>
        <w:tabs>
          <w:tab w:val="num" w:pos="1080"/>
          <w:tab w:val="left" w:pos="4320"/>
        </w:tabs>
        <w:ind w:left="1080"/>
        <w:rPr>
          <w:rFonts w:ascii="Bookman Old Style" w:hAnsi="Bookman Old Style"/>
        </w:rPr>
      </w:pPr>
    </w:p>
    <w:p w14:paraId="3300D997" w14:textId="77777777" w:rsidR="00FF66A2" w:rsidRPr="008E7CDC" w:rsidRDefault="00FF66A2" w:rsidP="00134D06">
      <w:pPr>
        <w:pStyle w:val="PlainText"/>
        <w:numPr>
          <w:ilvl w:val="0"/>
          <w:numId w:val="16"/>
        </w:numPr>
        <w:tabs>
          <w:tab w:val="clear" w:pos="360"/>
          <w:tab w:val="num" w:pos="1080"/>
          <w:tab w:val="left" w:pos="4320"/>
        </w:tabs>
        <w:ind w:left="1080"/>
        <w:rPr>
          <w:rFonts w:ascii="Bookman Old Style" w:hAnsi="Bookman Old Style"/>
        </w:rPr>
      </w:pPr>
      <w:r w:rsidRPr="008E7CDC">
        <w:rPr>
          <w:rFonts w:ascii="Bookman Old Style" w:hAnsi="Bookman Old Style"/>
        </w:rPr>
        <w:t>Important trains passing through</w:t>
      </w:r>
      <w:r w:rsidRPr="008E7CDC">
        <w:rPr>
          <w:rFonts w:ascii="Bookman Old Style" w:hAnsi="Bookman Old Style"/>
        </w:rPr>
        <w:tab/>
        <w:t>:</w:t>
      </w:r>
    </w:p>
    <w:p w14:paraId="42A84847" w14:textId="77777777" w:rsidR="00FF66A2" w:rsidRPr="008E7CDC" w:rsidRDefault="00FF66A2" w:rsidP="00FF66A2">
      <w:pPr>
        <w:pStyle w:val="PlainText"/>
        <w:tabs>
          <w:tab w:val="left" w:pos="4320"/>
        </w:tabs>
        <w:ind w:left="360" w:firstLine="720"/>
        <w:rPr>
          <w:rFonts w:ascii="Bookman Old Style" w:hAnsi="Bookman Old Style"/>
        </w:rPr>
      </w:pPr>
      <w:r w:rsidRPr="008E7CDC">
        <w:rPr>
          <w:rFonts w:ascii="Bookman Old Style" w:hAnsi="Bookman Old Style"/>
        </w:rPr>
        <w:t>Station</w:t>
      </w:r>
    </w:p>
    <w:p w14:paraId="4CE99E24" w14:textId="77777777" w:rsidR="00FF66A2" w:rsidRPr="008E7CDC" w:rsidRDefault="00FF66A2" w:rsidP="00FF66A2">
      <w:pPr>
        <w:pStyle w:val="PlainText"/>
        <w:tabs>
          <w:tab w:val="num" w:pos="1080"/>
          <w:tab w:val="left" w:pos="4320"/>
        </w:tabs>
        <w:ind w:left="1080"/>
        <w:rPr>
          <w:rFonts w:ascii="Bookman Old Style" w:hAnsi="Bookman Old Style"/>
        </w:rPr>
      </w:pPr>
    </w:p>
    <w:p w14:paraId="39649675" w14:textId="77777777" w:rsidR="00FF66A2" w:rsidRPr="008E7CDC" w:rsidRDefault="00FF66A2" w:rsidP="00134D06">
      <w:pPr>
        <w:pStyle w:val="PlainText"/>
        <w:numPr>
          <w:ilvl w:val="0"/>
          <w:numId w:val="16"/>
        </w:numPr>
        <w:tabs>
          <w:tab w:val="clear" w:pos="360"/>
          <w:tab w:val="num" w:pos="1080"/>
          <w:tab w:val="left" w:pos="4320"/>
        </w:tabs>
        <w:ind w:left="1080"/>
        <w:rPr>
          <w:rFonts w:ascii="Bookman Old Style" w:hAnsi="Bookman Old Style"/>
        </w:rPr>
      </w:pPr>
      <w:r w:rsidRPr="008E7CDC">
        <w:rPr>
          <w:rFonts w:ascii="Bookman Old Style" w:hAnsi="Bookman Old Style"/>
        </w:rPr>
        <w:t>Both passenger and goods</w:t>
      </w:r>
      <w:r w:rsidRPr="008E7CDC">
        <w:rPr>
          <w:rFonts w:ascii="Bookman Old Style" w:hAnsi="Bookman Old Style"/>
        </w:rPr>
        <w:tab/>
        <w:t>: _______________________</w:t>
      </w:r>
    </w:p>
    <w:p w14:paraId="62ECD600" w14:textId="77777777" w:rsidR="00FF66A2" w:rsidRPr="008E7CDC" w:rsidRDefault="00FF66A2" w:rsidP="00FF66A2">
      <w:pPr>
        <w:pStyle w:val="PlainText"/>
        <w:tabs>
          <w:tab w:val="num" w:pos="1080"/>
          <w:tab w:val="left" w:pos="4320"/>
        </w:tabs>
        <w:ind w:left="1080"/>
        <w:rPr>
          <w:rFonts w:ascii="Bookman Old Style" w:hAnsi="Bookman Old Style"/>
        </w:rPr>
      </w:pPr>
    </w:p>
    <w:p w14:paraId="32DAB37D" w14:textId="77777777" w:rsidR="00FF66A2" w:rsidRPr="008E7CDC" w:rsidRDefault="00FF66A2" w:rsidP="00134D06">
      <w:pPr>
        <w:pStyle w:val="PlainText"/>
        <w:numPr>
          <w:ilvl w:val="0"/>
          <w:numId w:val="17"/>
        </w:numPr>
        <w:tabs>
          <w:tab w:val="clear" w:pos="360"/>
          <w:tab w:val="left" w:pos="180"/>
          <w:tab w:val="left" w:pos="720"/>
          <w:tab w:val="num" w:pos="1080"/>
          <w:tab w:val="left" w:pos="4320"/>
          <w:tab w:val="left" w:pos="9000"/>
        </w:tabs>
        <w:ind w:left="1080"/>
        <w:rPr>
          <w:rFonts w:ascii="Bookman Old Style" w:hAnsi="Bookman Old Style"/>
        </w:rPr>
      </w:pPr>
      <w:r w:rsidRPr="008E7CDC">
        <w:rPr>
          <w:rFonts w:ascii="Bookman Old Style" w:hAnsi="Bookman Old Style"/>
        </w:rPr>
        <w:t>Railway zone</w:t>
      </w:r>
      <w:r w:rsidRPr="008E7CDC">
        <w:rPr>
          <w:rFonts w:ascii="Bookman Old Style" w:hAnsi="Bookman Old Style"/>
        </w:rPr>
        <w:tab/>
        <w:t>: _______________________</w:t>
      </w:r>
    </w:p>
    <w:p w14:paraId="0B24950F" w14:textId="77777777" w:rsidR="00FF66A2" w:rsidRPr="008E7CDC" w:rsidRDefault="00FF66A2" w:rsidP="00FF66A2">
      <w:pPr>
        <w:pStyle w:val="PlainText"/>
        <w:tabs>
          <w:tab w:val="left" w:pos="4320"/>
        </w:tabs>
        <w:ind w:left="720" w:hanging="720"/>
        <w:rPr>
          <w:rFonts w:ascii="Bookman Old Style" w:hAnsi="Bookman Old Style"/>
        </w:rPr>
      </w:pPr>
    </w:p>
    <w:p w14:paraId="15772157"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15.</w:t>
      </w:r>
      <w:r w:rsidRPr="008E7CDC">
        <w:rPr>
          <w:rFonts w:ascii="Bookman Old Style" w:hAnsi="Bookman Old Style"/>
        </w:rPr>
        <w:tab/>
        <w:t>Is a railway siding possible</w:t>
      </w:r>
      <w:r w:rsidRPr="008E7CDC">
        <w:rPr>
          <w:rFonts w:ascii="Bookman Old Style" w:hAnsi="Bookman Old Style"/>
        </w:rPr>
        <w:tab/>
        <w:t>: Yes /No</w:t>
      </w:r>
    </w:p>
    <w:p w14:paraId="1646C59F" w14:textId="77777777" w:rsidR="00FF66A2" w:rsidRPr="008E7CDC" w:rsidRDefault="00FF66A2" w:rsidP="00FF66A2">
      <w:pPr>
        <w:pStyle w:val="PlainText"/>
        <w:tabs>
          <w:tab w:val="left" w:pos="4320"/>
        </w:tabs>
        <w:ind w:left="720" w:hanging="720"/>
        <w:rPr>
          <w:rFonts w:ascii="Bookman Old Style" w:hAnsi="Bookman Old Style"/>
        </w:rPr>
      </w:pPr>
    </w:p>
    <w:p w14:paraId="34183563" w14:textId="77777777" w:rsidR="00FF66A2" w:rsidRPr="008E7CDC" w:rsidRDefault="00FF66A2" w:rsidP="00134D06">
      <w:pPr>
        <w:pStyle w:val="PlainText"/>
        <w:numPr>
          <w:ilvl w:val="0"/>
          <w:numId w:val="18"/>
        </w:numPr>
        <w:tabs>
          <w:tab w:val="left" w:pos="4320"/>
        </w:tabs>
        <w:rPr>
          <w:rFonts w:ascii="Bookman Old Style" w:hAnsi="Bookman Old Style"/>
        </w:rPr>
      </w:pPr>
      <w:r w:rsidRPr="008E7CDC">
        <w:rPr>
          <w:rFonts w:ascii="Bookman Old Style" w:hAnsi="Bookman Old Style"/>
        </w:rPr>
        <w:t xml:space="preserve">      Name &amp;  address of DRM to be </w:t>
      </w:r>
      <w:r w:rsidRPr="008E7CDC">
        <w:rPr>
          <w:rFonts w:ascii="Bookman Old Style" w:hAnsi="Bookman Old Style"/>
        </w:rPr>
        <w:tab/>
        <w:t>: ___________________________</w:t>
      </w:r>
    </w:p>
    <w:p w14:paraId="1FC4DB87" w14:textId="77777777" w:rsidR="00FF66A2" w:rsidRPr="008E7CDC" w:rsidRDefault="00FF66A2" w:rsidP="00FF66A2">
      <w:pPr>
        <w:pStyle w:val="PlainText"/>
        <w:tabs>
          <w:tab w:val="left" w:pos="4320"/>
        </w:tabs>
        <w:ind w:left="720"/>
        <w:rPr>
          <w:rFonts w:ascii="Bookman Old Style" w:hAnsi="Bookman Old Style"/>
        </w:rPr>
      </w:pPr>
      <w:r w:rsidRPr="008E7CDC">
        <w:rPr>
          <w:rFonts w:ascii="Bookman Old Style" w:hAnsi="Bookman Old Style"/>
        </w:rPr>
        <w:t>Contacted</w:t>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p>
    <w:p w14:paraId="5E26853C" w14:textId="77777777" w:rsidR="00FF66A2" w:rsidRPr="008E7CDC" w:rsidRDefault="00FF66A2" w:rsidP="00FF66A2">
      <w:pPr>
        <w:pStyle w:val="PlainText"/>
        <w:tabs>
          <w:tab w:val="left" w:pos="4320"/>
        </w:tabs>
        <w:ind w:left="720"/>
        <w:rPr>
          <w:rFonts w:ascii="Bookman Old Style" w:hAnsi="Bookman Old Style"/>
        </w:rPr>
      </w:pPr>
    </w:p>
    <w:p w14:paraId="06D23BAC"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17.</w:t>
      </w:r>
      <w:r w:rsidRPr="008E7CDC">
        <w:rPr>
          <w:rFonts w:ascii="Bookman Old Style" w:hAnsi="Bookman Old Style"/>
        </w:rPr>
        <w:tab/>
        <w:t>Nearest Highway</w:t>
      </w:r>
      <w:r w:rsidRPr="008E7CDC">
        <w:rPr>
          <w:rFonts w:ascii="Bookman Old Style" w:hAnsi="Bookman Old Style"/>
        </w:rPr>
        <w:tab/>
        <w:t>:___________________________</w:t>
      </w:r>
    </w:p>
    <w:p w14:paraId="4A47E60A" w14:textId="77777777" w:rsidR="00FF66A2" w:rsidRPr="008E7CDC" w:rsidRDefault="00FF66A2" w:rsidP="00FF66A2">
      <w:pPr>
        <w:pStyle w:val="PlainText"/>
        <w:tabs>
          <w:tab w:val="left" w:pos="4320"/>
        </w:tabs>
        <w:ind w:left="720"/>
        <w:rPr>
          <w:rFonts w:ascii="Bookman Old Style" w:hAnsi="Bookman Old Style"/>
        </w:rPr>
      </w:pP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p>
    <w:p w14:paraId="4350DC15"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18.</w:t>
      </w:r>
      <w:r w:rsidRPr="008E7CDC">
        <w:rPr>
          <w:rFonts w:ascii="Bookman Old Style" w:hAnsi="Bookman Old Style"/>
        </w:rPr>
        <w:tab/>
        <w:t>a) Distance from nearest</w:t>
      </w:r>
      <w:r w:rsidRPr="008E7CDC">
        <w:rPr>
          <w:rFonts w:ascii="Bookman Old Style" w:hAnsi="Bookman Old Style"/>
        </w:rPr>
        <w:tab/>
        <w:t>:___________________________</w:t>
      </w:r>
    </w:p>
    <w:p w14:paraId="1017F24A" w14:textId="77777777" w:rsidR="00FF66A2" w:rsidRPr="008E7CDC" w:rsidRDefault="00FF66A2" w:rsidP="00FF66A2">
      <w:pPr>
        <w:pStyle w:val="PlainText"/>
        <w:tabs>
          <w:tab w:val="left" w:pos="4320"/>
        </w:tabs>
        <w:ind w:left="990" w:hanging="990"/>
        <w:rPr>
          <w:rFonts w:ascii="Bookman Old Style" w:hAnsi="Bookman Old Style"/>
        </w:rPr>
      </w:pPr>
      <w:r w:rsidRPr="008E7CDC">
        <w:rPr>
          <w:rFonts w:ascii="Bookman Old Style" w:hAnsi="Bookman Old Style"/>
        </w:rPr>
        <w:tab/>
        <w:t>Highway</w:t>
      </w:r>
    </w:p>
    <w:p w14:paraId="01B6C080" w14:textId="77777777" w:rsidR="00FF66A2" w:rsidRPr="008E7CDC" w:rsidRDefault="00FF66A2" w:rsidP="00FF66A2">
      <w:pPr>
        <w:pStyle w:val="PlainText"/>
        <w:tabs>
          <w:tab w:val="left" w:pos="4320"/>
        </w:tabs>
        <w:ind w:left="1440"/>
        <w:rPr>
          <w:rFonts w:ascii="Bookman Old Style" w:hAnsi="Bookman Old Style"/>
        </w:rPr>
      </w:pPr>
    </w:p>
    <w:p w14:paraId="5B03AA24" w14:textId="77777777" w:rsidR="00FF66A2" w:rsidRPr="008E7CDC" w:rsidRDefault="00FF66A2" w:rsidP="00FF66A2">
      <w:pPr>
        <w:pStyle w:val="PlainText"/>
        <w:tabs>
          <w:tab w:val="left" w:pos="4320"/>
        </w:tabs>
        <w:ind w:left="990" w:hanging="270"/>
        <w:rPr>
          <w:rFonts w:ascii="Bookman Old Style" w:hAnsi="Bookman Old Style"/>
        </w:rPr>
      </w:pPr>
      <w:r w:rsidRPr="008E7CDC">
        <w:rPr>
          <w:rFonts w:ascii="Bookman Old Style" w:hAnsi="Bookman Old Style"/>
        </w:rPr>
        <w:t xml:space="preserve">b) </w:t>
      </w:r>
      <w:r w:rsidRPr="008E7CDC">
        <w:rPr>
          <w:rFonts w:ascii="Bookman Old Style" w:hAnsi="Bookman Old Style"/>
        </w:rPr>
        <w:tab/>
        <w:t>Distance from Municipal</w:t>
      </w:r>
      <w:r w:rsidRPr="008E7CDC">
        <w:rPr>
          <w:rFonts w:ascii="Bookman Old Style" w:hAnsi="Bookman Old Style"/>
        </w:rPr>
        <w:tab/>
        <w:t>:___________________________</w:t>
      </w:r>
    </w:p>
    <w:p w14:paraId="36A31766" w14:textId="77777777" w:rsidR="00FF66A2" w:rsidRPr="008E7CDC" w:rsidRDefault="00FF66A2" w:rsidP="00FF66A2">
      <w:pPr>
        <w:pStyle w:val="PlainText"/>
        <w:tabs>
          <w:tab w:val="left" w:pos="4320"/>
        </w:tabs>
        <w:ind w:left="990" w:hanging="270"/>
        <w:rPr>
          <w:rFonts w:ascii="Bookman Old Style" w:hAnsi="Bookman Old Style"/>
        </w:rPr>
      </w:pPr>
      <w:r w:rsidRPr="008E7CDC">
        <w:rPr>
          <w:rFonts w:ascii="Bookman Old Style" w:hAnsi="Bookman Old Style"/>
        </w:rPr>
        <w:tab/>
        <w:t>Limits</w:t>
      </w:r>
    </w:p>
    <w:p w14:paraId="29C57940" w14:textId="77777777" w:rsidR="00FF66A2" w:rsidRPr="008E7CDC" w:rsidRDefault="00FF66A2" w:rsidP="00FF66A2">
      <w:pPr>
        <w:pStyle w:val="PlainText"/>
        <w:tabs>
          <w:tab w:val="left" w:pos="4320"/>
        </w:tabs>
        <w:ind w:left="1440"/>
        <w:rPr>
          <w:rFonts w:ascii="Bookman Old Style" w:hAnsi="Bookman Old Style"/>
        </w:rPr>
      </w:pPr>
    </w:p>
    <w:p w14:paraId="17C953E2" w14:textId="77777777" w:rsidR="00FF66A2" w:rsidRPr="008E7CDC" w:rsidRDefault="00FF66A2" w:rsidP="00134D06">
      <w:pPr>
        <w:pStyle w:val="PlainText"/>
        <w:numPr>
          <w:ilvl w:val="0"/>
          <w:numId w:val="19"/>
        </w:numPr>
        <w:tabs>
          <w:tab w:val="left" w:pos="4320"/>
        </w:tabs>
        <w:rPr>
          <w:rFonts w:ascii="Bookman Old Style" w:hAnsi="Bookman Old Style"/>
        </w:rPr>
      </w:pPr>
      <w:r w:rsidRPr="008E7CDC">
        <w:rPr>
          <w:rFonts w:ascii="Bookman Old Style" w:hAnsi="Bookman Old Style"/>
        </w:rPr>
        <w:t xml:space="preserve">     General width of the roads in the Area </w:t>
      </w:r>
      <w:r w:rsidRPr="008E7CDC">
        <w:rPr>
          <w:rFonts w:ascii="Bookman Old Style" w:hAnsi="Bookman Old Style"/>
        </w:rPr>
        <w:tab/>
        <w:t xml:space="preserve">:__________ </w:t>
      </w:r>
      <w:proofErr w:type="spellStart"/>
      <w:r w:rsidRPr="008E7CDC">
        <w:rPr>
          <w:rFonts w:ascii="Bookman Old Style" w:hAnsi="Bookman Old Style"/>
        </w:rPr>
        <w:t>Metres</w:t>
      </w:r>
      <w:proofErr w:type="spellEnd"/>
    </w:p>
    <w:p w14:paraId="21A3D175" w14:textId="77777777" w:rsidR="00FF66A2" w:rsidRPr="008E7CDC" w:rsidRDefault="00FF66A2" w:rsidP="00FF66A2">
      <w:pPr>
        <w:pStyle w:val="PlainText"/>
        <w:tabs>
          <w:tab w:val="left" w:pos="4320"/>
        </w:tabs>
        <w:ind w:left="720"/>
        <w:rPr>
          <w:rFonts w:ascii="Bookman Old Style" w:hAnsi="Bookman Old Style"/>
        </w:rPr>
      </w:pPr>
    </w:p>
    <w:p w14:paraId="24A72C81"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20.</w:t>
      </w:r>
      <w:r w:rsidRPr="008E7CDC">
        <w:rPr>
          <w:rFonts w:ascii="Bookman Old Style" w:hAnsi="Bookman Old Style"/>
        </w:rPr>
        <w:tab/>
        <w:t>Approach road to the site, if any</w:t>
      </w:r>
      <w:r w:rsidRPr="008E7CDC">
        <w:rPr>
          <w:rFonts w:ascii="Bookman Old Style" w:hAnsi="Bookman Old Style"/>
        </w:rPr>
        <w:tab/>
        <w:t>: __________Yes/No</w:t>
      </w:r>
    </w:p>
    <w:p w14:paraId="3C6310C7" w14:textId="77777777" w:rsidR="00FF66A2" w:rsidRPr="008E7CDC" w:rsidRDefault="00FF66A2" w:rsidP="00FF66A2">
      <w:pPr>
        <w:pStyle w:val="PlainText"/>
        <w:tabs>
          <w:tab w:val="left" w:pos="4320"/>
        </w:tabs>
        <w:ind w:left="720" w:hanging="720"/>
        <w:rPr>
          <w:rFonts w:ascii="Bookman Old Style" w:hAnsi="Bookman Old Style"/>
        </w:rPr>
      </w:pPr>
    </w:p>
    <w:p w14:paraId="3F8779CF"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21.</w:t>
      </w:r>
      <w:r w:rsidRPr="008E7CDC">
        <w:rPr>
          <w:rFonts w:ascii="Bookman Old Style" w:hAnsi="Bookman Old Style"/>
        </w:rPr>
        <w:tab/>
        <w:t>Length of approach road required</w:t>
      </w:r>
      <w:r w:rsidRPr="008E7CDC">
        <w:rPr>
          <w:rFonts w:ascii="Bookman Old Style" w:hAnsi="Bookman Old Style"/>
        </w:rPr>
        <w:tab/>
        <w:t xml:space="preserve">: __________  </w:t>
      </w:r>
      <w:proofErr w:type="spellStart"/>
      <w:r w:rsidRPr="008E7CDC">
        <w:rPr>
          <w:rFonts w:ascii="Bookman Old Style" w:hAnsi="Bookman Old Style"/>
        </w:rPr>
        <w:t>Metres</w:t>
      </w:r>
      <w:proofErr w:type="spellEnd"/>
    </w:p>
    <w:p w14:paraId="4B58DA08" w14:textId="77777777" w:rsidR="00FF66A2" w:rsidRPr="008E7CDC" w:rsidRDefault="00FF66A2" w:rsidP="00FF66A2">
      <w:pPr>
        <w:pStyle w:val="PlainText"/>
        <w:tabs>
          <w:tab w:val="left" w:pos="4320"/>
        </w:tabs>
        <w:ind w:left="720" w:hanging="720"/>
        <w:rPr>
          <w:rFonts w:ascii="Bookman Old Style" w:hAnsi="Bookman Old Style"/>
        </w:rPr>
      </w:pPr>
    </w:p>
    <w:p w14:paraId="2AB14AF6" w14:textId="77777777" w:rsidR="00FF66A2" w:rsidRPr="008E7CDC" w:rsidRDefault="00FF66A2" w:rsidP="00134D06">
      <w:pPr>
        <w:pStyle w:val="PlainText"/>
        <w:numPr>
          <w:ilvl w:val="0"/>
          <w:numId w:val="20"/>
        </w:numPr>
        <w:tabs>
          <w:tab w:val="left" w:pos="4320"/>
        </w:tabs>
        <w:rPr>
          <w:rFonts w:ascii="Bookman Old Style" w:hAnsi="Bookman Old Style"/>
        </w:rPr>
      </w:pPr>
      <w:r w:rsidRPr="008E7CDC">
        <w:rPr>
          <w:rFonts w:ascii="Bookman Old Style" w:hAnsi="Bookman Old Style"/>
        </w:rPr>
        <w:t xml:space="preserve">      Nearest source of</w:t>
      </w:r>
    </w:p>
    <w:p w14:paraId="6E9581FA" w14:textId="77777777" w:rsidR="00FF66A2" w:rsidRPr="008E7CDC" w:rsidRDefault="00FF66A2" w:rsidP="00FF66A2">
      <w:pPr>
        <w:pStyle w:val="PlainText"/>
        <w:tabs>
          <w:tab w:val="left" w:pos="4320"/>
        </w:tabs>
        <w:rPr>
          <w:rFonts w:ascii="Bookman Old Style" w:hAnsi="Bookman Old Style"/>
        </w:rPr>
      </w:pPr>
    </w:p>
    <w:p w14:paraId="78A84003"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w:t>
      </w:r>
      <w:r w:rsidRPr="008E7CDC">
        <w:rPr>
          <w:rFonts w:ascii="Bookman Old Style" w:hAnsi="Bookman Old Style"/>
        </w:rPr>
        <w:tab/>
        <w:t>Natural water supply</w:t>
      </w:r>
      <w:r w:rsidRPr="008E7CDC">
        <w:rPr>
          <w:rFonts w:ascii="Bookman Old Style" w:hAnsi="Bookman Old Style"/>
        </w:rPr>
        <w:tab/>
        <w:t>: _____________ Well/River/Canal/Pond</w:t>
      </w:r>
    </w:p>
    <w:p w14:paraId="69ACBE61" w14:textId="77777777" w:rsidR="00FF66A2" w:rsidRPr="008E7CDC" w:rsidRDefault="00FF66A2" w:rsidP="00FF66A2">
      <w:pPr>
        <w:pStyle w:val="PlainText"/>
        <w:tabs>
          <w:tab w:val="left" w:pos="4320"/>
        </w:tabs>
        <w:rPr>
          <w:rFonts w:ascii="Bookman Old Style" w:hAnsi="Bookman Old Style"/>
        </w:rPr>
      </w:pPr>
    </w:p>
    <w:p w14:paraId="231082DB"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Municipal water supply</w:t>
      </w:r>
      <w:r w:rsidRPr="008E7CDC">
        <w:rPr>
          <w:rFonts w:ascii="Bookman Old Style" w:hAnsi="Bookman Old Style"/>
        </w:rPr>
        <w:tab/>
        <w:t>: _____________Well/River/Canal/Pond</w:t>
      </w:r>
    </w:p>
    <w:p w14:paraId="4B78C973" w14:textId="77777777" w:rsidR="00FF66A2" w:rsidRPr="008E7CDC" w:rsidRDefault="00FF66A2" w:rsidP="00FF66A2">
      <w:pPr>
        <w:pStyle w:val="PlainText"/>
        <w:rPr>
          <w:rFonts w:ascii="Bookman Old Style" w:hAnsi="Bookman Old Style"/>
        </w:rPr>
      </w:pPr>
    </w:p>
    <w:p w14:paraId="73D51BF6"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23.</w:t>
      </w:r>
      <w:r w:rsidRPr="008E7CDC">
        <w:rPr>
          <w:rFonts w:ascii="Bookman Old Style" w:hAnsi="Bookman Old Style"/>
        </w:rPr>
        <w:tab/>
        <w:t>Is Municipal supply possible ?</w:t>
      </w:r>
      <w:r w:rsidRPr="008E7CDC">
        <w:rPr>
          <w:rFonts w:ascii="Bookman Old Style" w:hAnsi="Bookman Old Style"/>
        </w:rPr>
        <w:tab/>
        <w:t>:  Yes / No</w:t>
      </w:r>
    </w:p>
    <w:p w14:paraId="519EAEBE" w14:textId="77777777" w:rsidR="00FF66A2" w:rsidRPr="008E7CDC" w:rsidRDefault="00FF66A2" w:rsidP="00FF66A2">
      <w:pPr>
        <w:pStyle w:val="PlainText"/>
        <w:tabs>
          <w:tab w:val="left" w:pos="4320"/>
        </w:tabs>
        <w:rPr>
          <w:rFonts w:ascii="Bookman Old Style" w:hAnsi="Bookman Old Style"/>
        </w:rPr>
      </w:pPr>
    </w:p>
    <w:p w14:paraId="4FA28AF6" w14:textId="77777777" w:rsidR="00FF66A2" w:rsidRPr="008E7CDC" w:rsidRDefault="00FF66A2" w:rsidP="00FF66A2">
      <w:pPr>
        <w:pStyle w:val="PlainText"/>
        <w:tabs>
          <w:tab w:val="left" w:pos="4320"/>
        </w:tabs>
        <w:ind w:left="720"/>
        <w:rPr>
          <w:rFonts w:ascii="Bookman Old Style" w:hAnsi="Bookman Old Style"/>
        </w:rPr>
      </w:pPr>
      <w:r w:rsidRPr="008E7CDC">
        <w:rPr>
          <w:rFonts w:ascii="Bookman Old Style" w:hAnsi="Bookman Old Style"/>
        </w:rPr>
        <w:lastRenderedPageBreak/>
        <w:t>If yes, size of existing Pipe line at the</w:t>
      </w:r>
      <w:r w:rsidRPr="008E7CDC">
        <w:rPr>
          <w:rFonts w:ascii="Bookman Old Style" w:hAnsi="Bookman Old Style"/>
        </w:rPr>
        <w:tab/>
        <w:t>: _______</w:t>
      </w:r>
      <w:proofErr w:type="spellStart"/>
      <w:r w:rsidRPr="008E7CDC">
        <w:rPr>
          <w:rFonts w:ascii="Bookman Old Style" w:hAnsi="Bookman Old Style"/>
        </w:rPr>
        <w:t>Cms</w:t>
      </w:r>
      <w:proofErr w:type="spellEnd"/>
      <w:r w:rsidRPr="008E7CDC">
        <w:rPr>
          <w:rFonts w:ascii="Bookman Old Style" w:hAnsi="Bookman Old Style"/>
        </w:rPr>
        <w:t>.</w:t>
      </w:r>
    </w:p>
    <w:p w14:paraId="29B9D456" w14:textId="77777777" w:rsidR="00FF66A2" w:rsidRPr="008E7CDC" w:rsidRDefault="00FF66A2" w:rsidP="00FF66A2">
      <w:pPr>
        <w:pStyle w:val="PlainText"/>
        <w:tabs>
          <w:tab w:val="left" w:pos="4320"/>
        </w:tabs>
        <w:ind w:left="720"/>
        <w:rPr>
          <w:rFonts w:ascii="Bookman Old Style" w:hAnsi="Bookman Old Style"/>
        </w:rPr>
      </w:pPr>
      <w:r w:rsidRPr="008E7CDC">
        <w:rPr>
          <w:rFonts w:ascii="Bookman Old Style" w:hAnsi="Bookman Old Style"/>
        </w:rPr>
        <w:t>Nearest Point of municipal supply</w:t>
      </w:r>
    </w:p>
    <w:p w14:paraId="5913C055" w14:textId="77777777" w:rsidR="00FF66A2" w:rsidRPr="008E7CDC" w:rsidRDefault="00FF66A2" w:rsidP="00FF66A2">
      <w:pPr>
        <w:pStyle w:val="PlainText"/>
        <w:tabs>
          <w:tab w:val="left" w:pos="4320"/>
        </w:tabs>
        <w:rPr>
          <w:rFonts w:ascii="Bookman Old Style" w:hAnsi="Bookman Old Style"/>
        </w:rPr>
      </w:pPr>
    </w:p>
    <w:p w14:paraId="65C65598"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24.</w:t>
      </w:r>
      <w:r w:rsidRPr="008E7CDC">
        <w:rPr>
          <w:rFonts w:ascii="Bookman Old Style" w:hAnsi="Bookman Old Style"/>
        </w:rPr>
        <w:tab/>
        <w:t>Any open wells in the area</w:t>
      </w:r>
      <w:r w:rsidRPr="008E7CDC">
        <w:rPr>
          <w:rFonts w:ascii="Bookman Old Style" w:hAnsi="Bookman Old Style"/>
        </w:rPr>
        <w:tab/>
        <w:t>:  Yes / No</w:t>
      </w:r>
    </w:p>
    <w:p w14:paraId="04CE8476" w14:textId="278467A0" w:rsidR="00FF66A2" w:rsidRPr="008E7CDC" w:rsidRDefault="00FF66A2" w:rsidP="00FF66A2">
      <w:pPr>
        <w:pStyle w:val="PlainText"/>
        <w:tabs>
          <w:tab w:val="left" w:pos="4320"/>
        </w:tabs>
        <w:spacing w:before="240"/>
        <w:ind w:left="1080" w:hanging="360"/>
        <w:rPr>
          <w:rFonts w:ascii="Bookman Old Style" w:hAnsi="Bookman Old Style"/>
        </w:rPr>
      </w:pPr>
      <w:r w:rsidRPr="008E7CDC">
        <w:rPr>
          <w:rFonts w:ascii="Bookman Old Style" w:hAnsi="Bookman Old Style"/>
        </w:rPr>
        <w:t>a)</w:t>
      </w:r>
      <w:r w:rsidRPr="008E7CDC">
        <w:rPr>
          <w:rFonts w:ascii="Bookman Old Style" w:hAnsi="Bookman Old Style"/>
        </w:rPr>
        <w:tab/>
        <w:t>Lowest</w:t>
      </w:r>
      <w:r w:rsidR="00A02F0D">
        <w:rPr>
          <w:rFonts w:ascii="Bookman Old Style" w:hAnsi="Bookman Old Style"/>
        </w:rPr>
        <w:t xml:space="preserve"> </w:t>
      </w:r>
      <w:r w:rsidRPr="008E7CDC">
        <w:rPr>
          <w:rFonts w:ascii="Bookman Old Style" w:hAnsi="Bookman Old Style"/>
        </w:rPr>
        <w:t>level of sub-soil</w:t>
      </w:r>
      <w:r w:rsidRPr="008E7CDC">
        <w:rPr>
          <w:rFonts w:ascii="Bookman Old Style" w:hAnsi="Bookman Old Style"/>
        </w:rPr>
        <w:tab/>
        <w:t xml:space="preserve">: ________ </w:t>
      </w:r>
      <w:proofErr w:type="spellStart"/>
      <w:r w:rsidRPr="008E7CDC">
        <w:rPr>
          <w:rFonts w:ascii="Bookman Old Style" w:hAnsi="Bookman Old Style"/>
        </w:rPr>
        <w:t>Metres</w:t>
      </w:r>
      <w:proofErr w:type="spellEnd"/>
    </w:p>
    <w:p w14:paraId="01BC46FD"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 xml:space="preserve">Water encountered in </w:t>
      </w:r>
    </w:p>
    <w:p w14:paraId="2EFBFA27"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Poorest monsoon season</w:t>
      </w:r>
    </w:p>
    <w:p w14:paraId="13B88463" w14:textId="77777777" w:rsidR="00FF66A2" w:rsidRPr="008E7CDC" w:rsidRDefault="00FF66A2" w:rsidP="00FF66A2">
      <w:pPr>
        <w:pStyle w:val="PlainText"/>
        <w:tabs>
          <w:tab w:val="left" w:pos="4320"/>
        </w:tabs>
        <w:ind w:left="1080" w:hanging="360"/>
        <w:rPr>
          <w:rFonts w:ascii="Bookman Old Style" w:hAnsi="Bookman Old Style"/>
        </w:rPr>
      </w:pPr>
    </w:p>
    <w:p w14:paraId="28BB88C2"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General level of water</w:t>
      </w:r>
      <w:r w:rsidRPr="008E7CDC">
        <w:rPr>
          <w:rFonts w:ascii="Bookman Old Style" w:hAnsi="Bookman Old Style"/>
        </w:rPr>
        <w:tab/>
        <w:t xml:space="preserve">: ______ </w:t>
      </w:r>
      <w:proofErr w:type="spellStart"/>
      <w:r w:rsidRPr="008E7CDC">
        <w:rPr>
          <w:rFonts w:ascii="Bookman Old Style" w:hAnsi="Bookman Old Style"/>
        </w:rPr>
        <w:t>Metres</w:t>
      </w:r>
      <w:proofErr w:type="spellEnd"/>
    </w:p>
    <w:p w14:paraId="3D7A3632" w14:textId="77777777" w:rsidR="00FF66A2" w:rsidRPr="008E7CDC" w:rsidRDefault="00FF66A2" w:rsidP="00FF66A2">
      <w:pPr>
        <w:pStyle w:val="PlainText"/>
        <w:rPr>
          <w:rFonts w:ascii="Bookman Old Style" w:hAnsi="Bookman Old Style"/>
        </w:rPr>
      </w:pPr>
    </w:p>
    <w:p w14:paraId="147DED17"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c)</w:t>
      </w:r>
      <w:r w:rsidRPr="008E7CDC">
        <w:rPr>
          <w:rFonts w:ascii="Bookman Old Style" w:hAnsi="Bookman Old Style"/>
        </w:rPr>
        <w:tab/>
        <w:t>Yield of well</w:t>
      </w:r>
      <w:r w:rsidRPr="008E7CDC">
        <w:rPr>
          <w:rFonts w:ascii="Bookman Old Style" w:hAnsi="Bookman Old Style"/>
        </w:rPr>
        <w:tab/>
        <w:t>: ______</w:t>
      </w:r>
      <w:proofErr w:type="spellStart"/>
      <w:r w:rsidRPr="008E7CDC">
        <w:rPr>
          <w:rFonts w:ascii="Bookman Old Style" w:hAnsi="Bookman Old Style"/>
        </w:rPr>
        <w:t>Metres</w:t>
      </w:r>
      <w:proofErr w:type="spellEnd"/>
      <w:r w:rsidRPr="008E7CDC">
        <w:rPr>
          <w:rFonts w:ascii="Bookman Old Style" w:hAnsi="Bookman Old Style"/>
        </w:rPr>
        <w:t>/hr.</w:t>
      </w:r>
    </w:p>
    <w:p w14:paraId="3DFD456D" w14:textId="77777777" w:rsidR="00FF66A2" w:rsidRPr="008E7CDC" w:rsidRDefault="00FF66A2" w:rsidP="00FF66A2">
      <w:pPr>
        <w:pStyle w:val="PlainText"/>
        <w:rPr>
          <w:rFonts w:ascii="Bookman Old Style" w:hAnsi="Bookman Old Style"/>
        </w:rPr>
      </w:pPr>
    </w:p>
    <w:p w14:paraId="385D37AC" w14:textId="77777777" w:rsidR="00FF66A2" w:rsidRPr="008E7CDC" w:rsidRDefault="00FF66A2" w:rsidP="00134D06">
      <w:pPr>
        <w:pStyle w:val="PlainText"/>
        <w:numPr>
          <w:ilvl w:val="0"/>
          <w:numId w:val="21"/>
        </w:numPr>
        <w:rPr>
          <w:rFonts w:ascii="Bookman Old Style" w:hAnsi="Bookman Old Style"/>
        </w:rPr>
      </w:pPr>
      <w:r w:rsidRPr="008E7CDC">
        <w:rPr>
          <w:rFonts w:ascii="Bookman Old Style" w:hAnsi="Bookman Old Style"/>
        </w:rPr>
        <w:t xml:space="preserve">      Any </w:t>
      </w:r>
      <w:proofErr w:type="spellStart"/>
      <w:r w:rsidRPr="008E7CDC">
        <w:rPr>
          <w:rFonts w:ascii="Bookman Old Style" w:hAnsi="Bookman Old Style"/>
        </w:rPr>
        <w:t>tubewells</w:t>
      </w:r>
      <w:proofErr w:type="spellEnd"/>
      <w:r w:rsidRPr="008E7CDC">
        <w:rPr>
          <w:rFonts w:ascii="Bookman Old Style" w:hAnsi="Bookman Old Style"/>
        </w:rPr>
        <w:t xml:space="preserve"> in the area/</w:t>
      </w:r>
      <w:r w:rsidRPr="008E7CDC">
        <w:rPr>
          <w:rFonts w:ascii="Bookman Old Style" w:hAnsi="Bookman Old Style"/>
        </w:rPr>
        <w:tab/>
      </w:r>
      <w:r w:rsidRPr="008E7CDC">
        <w:rPr>
          <w:rFonts w:ascii="Bookman Old Style" w:hAnsi="Bookman Old Style"/>
        </w:rPr>
        <w:tab/>
        <w:t>:  Yes /No</w:t>
      </w:r>
    </w:p>
    <w:p w14:paraId="6B2D897D" w14:textId="77777777" w:rsidR="00FF66A2" w:rsidRPr="008E7CDC" w:rsidRDefault="00FF66A2" w:rsidP="00FF66A2">
      <w:pPr>
        <w:pStyle w:val="PlainText"/>
        <w:ind w:left="720"/>
        <w:rPr>
          <w:rFonts w:ascii="Bookman Old Style" w:hAnsi="Bookman Old Style"/>
        </w:rPr>
      </w:pPr>
      <w:proofErr w:type="spellStart"/>
      <w:r w:rsidRPr="008E7CDC">
        <w:rPr>
          <w:rFonts w:ascii="Bookman Old Style" w:hAnsi="Bookman Old Style"/>
        </w:rPr>
        <w:t>Neighbourhood</w:t>
      </w:r>
      <w:proofErr w:type="spellEnd"/>
      <w:r w:rsidRPr="008E7CDC">
        <w:rPr>
          <w:rFonts w:ascii="Bookman Old Style" w:hAnsi="Bookman Old Style"/>
        </w:rPr>
        <w:tab/>
      </w:r>
    </w:p>
    <w:p w14:paraId="4D006F9A" w14:textId="77777777" w:rsidR="00FF66A2" w:rsidRPr="008E7CDC" w:rsidRDefault="00FF66A2" w:rsidP="00FF66A2">
      <w:pPr>
        <w:pStyle w:val="PlainText"/>
        <w:ind w:left="720"/>
        <w:rPr>
          <w:rFonts w:ascii="Bookman Old Style" w:hAnsi="Bookman Old Style"/>
        </w:rPr>
      </w:pPr>
    </w:p>
    <w:p w14:paraId="24C65611" w14:textId="77777777" w:rsidR="00FF66A2" w:rsidRPr="008E7CDC" w:rsidRDefault="00FF66A2" w:rsidP="00FF66A2">
      <w:pPr>
        <w:pStyle w:val="PlainText"/>
        <w:ind w:left="1080" w:hanging="360"/>
        <w:rPr>
          <w:rFonts w:ascii="Bookman Old Style" w:hAnsi="Bookman Old Style"/>
        </w:rPr>
      </w:pPr>
      <w:r w:rsidRPr="008E7CDC">
        <w:rPr>
          <w:rFonts w:ascii="Bookman Old Style" w:hAnsi="Bookman Old Style"/>
        </w:rPr>
        <w:t>a)</w:t>
      </w:r>
      <w:r w:rsidRPr="008E7CDC">
        <w:rPr>
          <w:rFonts w:ascii="Bookman Old Style" w:hAnsi="Bookman Old Style"/>
        </w:rPr>
        <w:tab/>
        <w:t>Size of the well &amp; depth</w:t>
      </w:r>
      <w:r w:rsidRPr="008E7CDC">
        <w:rPr>
          <w:rFonts w:ascii="Bookman Old Style" w:hAnsi="Bookman Old Style"/>
        </w:rPr>
        <w:tab/>
      </w:r>
      <w:r w:rsidRPr="008E7CDC">
        <w:rPr>
          <w:rFonts w:ascii="Bookman Old Style" w:hAnsi="Bookman Old Style"/>
        </w:rPr>
        <w:tab/>
        <w:t xml:space="preserve">: ________ </w:t>
      </w:r>
      <w:proofErr w:type="spellStart"/>
      <w:r w:rsidRPr="008E7CDC">
        <w:rPr>
          <w:rFonts w:ascii="Bookman Old Style" w:hAnsi="Bookman Old Style"/>
        </w:rPr>
        <w:t>Cms</w:t>
      </w:r>
      <w:proofErr w:type="spellEnd"/>
      <w:r w:rsidRPr="008E7CDC">
        <w:rPr>
          <w:rFonts w:ascii="Bookman Old Style" w:hAnsi="Bookman Old Style"/>
        </w:rPr>
        <w:t>. ________Meters</w:t>
      </w:r>
    </w:p>
    <w:p w14:paraId="67E08BF6" w14:textId="77777777" w:rsidR="00FF66A2" w:rsidRPr="008E7CDC" w:rsidRDefault="00FF66A2" w:rsidP="00FF66A2">
      <w:pPr>
        <w:pStyle w:val="PlainText"/>
        <w:ind w:left="720"/>
        <w:rPr>
          <w:rFonts w:ascii="Bookman Old Style" w:hAnsi="Bookman Old Style"/>
        </w:rPr>
      </w:pPr>
    </w:p>
    <w:p w14:paraId="2C6648A4"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HP of pump</w:t>
      </w:r>
      <w:r w:rsidRPr="008E7CDC">
        <w:rPr>
          <w:rFonts w:ascii="Bookman Old Style" w:hAnsi="Bookman Old Style"/>
        </w:rPr>
        <w:tab/>
        <w:t>: _________HP</w:t>
      </w:r>
    </w:p>
    <w:p w14:paraId="6AFD811C" w14:textId="77777777" w:rsidR="00FF66A2" w:rsidRPr="008E7CDC" w:rsidRDefault="00FF66A2" w:rsidP="00FF66A2">
      <w:pPr>
        <w:pStyle w:val="PlainText"/>
        <w:tabs>
          <w:tab w:val="left" w:pos="4320"/>
        </w:tabs>
        <w:ind w:left="1080" w:hanging="360"/>
        <w:rPr>
          <w:rFonts w:ascii="Bookman Old Style" w:hAnsi="Bookman Old Style"/>
        </w:rPr>
      </w:pPr>
    </w:p>
    <w:p w14:paraId="1A4EFE98"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c)</w:t>
      </w:r>
      <w:r w:rsidRPr="008E7CDC">
        <w:rPr>
          <w:rFonts w:ascii="Bookman Old Style" w:hAnsi="Bookman Old Style"/>
        </w:rPr>
        <w:tab/>
        <w:t>Yield of tube well</w:t>
      </w:r>
      <w:r w:rsidRPr="008E7CDC">
        <w:rPr>
          <w:rFonts w:ascii="Bookman Old Style" w:hAnsi="Bookman Old Style"/>
        </w:rPr>
        <w:tab/>
        <w:t>: _______Litres/hr.</w:t>
      </w:r>
    </w:p>
    <w:p w14:paraId="6389C497" w14:textId="77777777" w:rsidR="00FF66A2" w:rsidRPr="008E7CDC" w:rsidRDefault="00FF66A2" w:rsidP="00FF66A2">
      <w:pPr>
        <w:pStyle w:val="PlainText"/>
        <w:tabs>
          <w:tab w:val="left" w:pos="4320"/>
        </w:tabs>
        <w:ind w:left="1080" w:hanging="360"/>
        <w:rPr>
          <w:rFonts w:ascii="Bookman Old Style" w:hAnsi="Bookman Old Style"/>
        </w:rPr>
      </w:pPr>
    </w:p>
    <w:p w14:paraId="3747B79D"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d)</w:t>
      </w:r>
      <w:r w:rsidRPr="008E7CDC">
        <w:rPr>
          <w:rFonts w:ascii="Bookman Old Style" w:hAnsi="Bookman Old Style"/>
        </w:rPr>
        <w:tab/>
        <w:t>Strata chart if available</w:t>
      </w:r>
      <w:r w:rsidRPr="008E7CDC">
        <w:rPr>
          <w:rFonts w:ascii="Bookman Old Style" w:hAnsi="Bookman Old Style"/>
        </w:rPr>
        <w:tab/>
        <w:t>:  Yes / No</w:t>
      </w:r>
    </w:p>
    <w:p w14:paraId="555BC4F2" w14:textId="77777777" w:rsidR="00FF66A2" w:rsidRPr="008E7CDC" w:rsidRDefault="00FF66A2" w:rsidP="00FF66A2">
      <w:pPr>
        <w:pStyle w:val="PlainText"/>
        <w:tabs>
          <w:tab w:val="left" w:pos="4320"/>
        </w:tabs>
        <w:ind w:left="1080" w:hanging="360"/>
        <w:rPr>
          <w:rFonts w:ascii="Bookman Old Style" w:hAnsi="Bookman Old Style"/>
        </w:rPr>
      </w:pPr>
    </w:p>
    <w:p w14:paraId="3C9F599F"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e)</w:t>
      </w:r>
      <w:r w:rsidRPr="008E7CDC">
        <w:rPr>
          <w:rFonts w:ascii="Bookman Old Style" w:hAnsi="Bookman Old Style"/>
        </w:rPr>
        <w:tab/>
        <w:t xml:space="preserve">Distance of </w:t>
      </w:r>
      <w:proofErr w:type="spellStart"/>
      <w:r w:rsidRPr="008E7CDC">
        <w:rPr>
          <w:rFonts w:ascii="Bookman Old Style" w:hAnsi="Bookman Old Style"/>
        </w:rPr>
        <w:t>tubewell</w:t>
      </w:r>
      <w:proofErr w:type="spellEnd"/>
      <w:r w:rsidRPr="008E7CDC">
        <w:rPr>
          <w:rFonts w:ascii="Bookman Old Style" w:hAnsi="Bookman Old Style"/>
        </w:rPr>
        <w:t xml:space="preserve"> from</w:t>
      </w:r>
      <w:r w:rsidRPr="008E7CDC">
        <w:rPr>
          <w:rFonts w:ascii="Bookman Old Style" w:hAnsi="Bookman Old Style"/>
        </w:rPr>
        <w:tab/>
        <w:t>: ________</w:t>
      </w:r>
      <w:proofErr w:type="spellStart"/>
      <w:r w:rsidRPr="008E7CDC">
        <w:rPr>
          <w:rFonts w:ascii="Bookman Old Style" w:hAnsi="Bookman Old Style"/>
        </w:rPr>
        <w:t>Metres</w:t>
      </w:r>
      <w:proofErr w:type="spellEnd"/>
    </w:p>
    <w:p w14:paraId="483DFD35"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Site</w:t>
      </w:r>
      <w:r w:rsidRPr="008E7CDC">
        <w:rPr>
          <w:rFonts w:ascii="Bookman Old Style" w:hAnsi="Bookman Old Style"/>
        </w:rPr>
        <w:tab/>
      </w:r>
    </w:p>
    <w:p w14:paraId="0D27A8EF" w14:textId="77777777" w:rsidR="00FF66A2" w:rsidRPr="008E7CDC" w:rsidRDefault="00FF66A2" w:rsidP="00FF66A2">
      <w:pPr>
        <w:pStyle w:val="PlainText"/>
        <w:rPr>
          <w:rFonts w:ascii="Bookman Old Style" w:hAnsi="Bookman Old Style"/>
        </w:rPr>
      </w:pPr>
    </w:p>
    <w:p w14:paraId="458881A9" w14:textId="77777777" w:rsidR="00FF66A2" w:rsidRPr="008E7CDC" w:rsidRDefault="00FF66A2" w:rsidP="00134D06">
      <w:pPr>
        <w:pStyle w:val="PlainText"/>
        <w:numPr>
          <w:ilvl w:val="0"/>
          <w:numId w:val="21"/>
        </w:numPr>
        <w:tabs>
          <w:tab w:val="left" w:pos="4320"/>
        </w:tabs>
        <w:rPr>
          <w:rFonts w:ascii="Bookman Old Style" w:hAnsi="Bookman Old Style"/>
        </w:rPr>
      </w:pPr>
      <w:r w:rsidRPr="008E7CDC">
        <w:rPr>
          <w:rFonts w:ascii="Bookman Old Style" w:hAnsi="Bookman Old Style"/>
        </w:rPr>
        <w:t xml:space="preserve">       Is any sanction required from</w:t>
      </w:r>
      <w:r w:rsidRPr="008E7CDC">
        <w:rPr>
          <w:rFonts w:ascii="Bookman Old Style" w:hAnsi="Bookman Old Style"/>
        </w:rPr>
        <w:tab/>
        <w:t>: _________</w:t>
      </w:r>
      <w:proofErr w:type="spellStart"/>
      <w:r w:rsidRPr="008E7CDC">
        <w:rPr>
          <w:rFonts w:ascii="Bookman Old Style" w:hAnsi="Bookman Old Style"/>
        </w:rPr>
        <w:t>Metres</w:t>
      </w:r>
      <w:proofErr w:type="spellEnd"/>
    </w:p>
    <w:p w14:paraId="20E30A03" w14:textId="77777777" w:rsidR="00FF66A2" w:rsidRPr="008E7CDC" w:rsidRDefault="00FF66A2" w:rsidP="00FF66A2">
      <w:pPr>
        <w:pStyle w:val="PlainText"/>
        <w:ind w:left="360" w:firstLine="360"/>
        <w:rPr>
          <w:rFonts w:ascii="Bookman Old Style" w:hAnsi="Bookman Old Style"/>
        </w:rPr>
      </w:pPr>
      <w:r w:rsidRPr="008E7CDC">
        <w:rPr>
          <w:rFonts w:ascii="Bookman Old Style" w:hAnsi="Bookman Old Style"/>
        </w:rPr>
        <w:t xml:space="preserve"> Local authorities for drilling of tube </w:t>
      </w:r>
    </w:p>
    <w:p w14:paraId="4103D1DB" w14:textId="77777777" w:rsidR="00FF66A2" w:rsidRPr="008E7CDC" w:rsidRDefault="00FF66A2" w:rsidP="00FF66A2">
      <w:pPr>
        <w:pStyle w:val="PlainText"/>
        <w:ind w:left="360" w:firstLine="360"/>
        <w:rPr>
          <w:rFonts w:ascii="Bookman Old Style" w:hAnsi="Bookman Old Style"/>
        </w:rPr>
      </w:pPr>
      <w:r w:rsidRPr="008E7CDC">
        <w:rPr>
          <w:rFonts w:ascii="Bookman Old Style" w:hAnsi="Bookman Old Style"/>
        </w:rPr>
        <w:t xml:space="preserve"> Wells</w:t>
      </w:r>
    </w:p>
    <w:p w14:paraId="4A96A450" w14:textId="77777777" w:rsidR="00FF66A2" w:rsidRPr="008E7CDC" w:rsidRDefault="00FF66A2" w:rsidP="00FF66A2">
      <w:pPr>
        <w:pStyle w:val="PlainText"/>
        <w:rPr>
          <w:rFonts w:ascii="Bookman Old Style" w:hAnsi="Bookman Old Style"/>
        </w:rPr>
      </w:pPr>
    </w:p>
    <w:p w14:paraId="102A5E2B" w14:textId="77777777" w:rsidR="00FF66A2" w:rsidRPr="008E7CDC" w:rsidRDefault="00FF66A2" w:rsidP="00134D06">
      <w:pPr>
        <w:pStyle w:val="PlainText"/>
        <w:numPr>
          <w:ilvl w:val="0"/>
          <w:numId w:val="21"/>
        </w:numPr>
        <w:tabs>
          <w:tab w:val="left" w:pos="4320"/>
        </w:tabs>
        <w:rPr>
          <w:rFonts w:ascii="Bookman Old Style" w:hAnsi="Bookman Old Style"/>
        </w:rPr>
      </w:pPr>
      <w:r w:rsidRPr="008E7CDC">
        <w:rPr>
          <w:rFonts w:ascii="Bookman Old Style" w:hAnsi="Bookman Old Style"/>
        </w:rPr>
        <w:t xml:space="preserve">      Address of nearest office of Central</w:t>
      </w:r>
      <w:r w:rsidRPr="008E7CDC">
        <w:rPr>
          <w:rFonts w:ascii="Bookman Old Style" w:hAnsi="Bookman Old Style"/>
        </w:rPr>
        <w:tab/>
        <w:t>: _____________________________</w:t>
      </w:r>
    </w:p>
    <w:p w14:paraId="446B4793" w14:textId="77777777" w:rsidR="00FF66A2" w:rsidRPr="008E7CDC" w:rsidRDefault="00FF66A2" w:rsidP="00FF66A2">
      <w:pPr>
        <w:pStyle w:val="PlainText"/>
        <w:ind w:left="720"/>
        <w:rPr>
          <w:rFonts w:ascii="Bookman Old Style" w:hAnsi="Bookman Old Style"/>
        </w:rPr>
      </w:pPr>
      <w:r w:rsidRPr="008E7CDC">
        <w:rPr>
          <w:rFonts w:ascii="Bookman Old Style" w:hAnsi="Bookman Old Style"/>
        </w:rPr>
        <w:t>Ground Water Board or any similar</w:t>
      </w:r>
    </w:p>
    <w:p w14:paraId="62A5B5D5" w14:textId="77777777" w:rsidR="00FF66A2" w:rsidRPr="008E7CDC" w:rsidRDefault="00FF66A2" w:rsidP="00FF66A2">
      <w:pPr>
        <w:pStyle w:val="PlainText"/>
        <w:ind w:left="720"/>
        <w:rPr>
          <w:rFonts w:ascii="Bookman Old Style" w:hAnsi="Bookman Old Style"/>
        </w:rPr>
      </w:pPr>
      <w:r w:rsidRPr="008E7CDC">
        <w:rPr>
          <w:rFonts w:ascii="Bookman Old Style" w:hAnsi="Bookman Old Style"/>
        </w:rPr>
        <w:t>State agency</w:t>
      </w:r>
      <w:r w:rsidRPr="008E7CDC">
        <w:rPr>
          <w:rFonts w:ascii="Bookman Old Style" w:hAnsi="Bookman Old Style"/>
        </w:rPr>
        <w:tab/>
      </w:r>
    </w:p>
    <w:p w14:paraId="0A3D87A5" w14:textId="77777777" w:rsidR="00FF66A2" w:rsidRPr="008E7CDC" w:rsidRDefault="00FF66A2" w:rsidP="00FF66A2">
      <w:pPr>
        <w:pStyle w:val="PlainText"/>
        <w:rPr>
          <w:rFonts w:ascii="Bookman Old Style" w:hAnsi="Bookman Old Style"/>
        </w:rPr>
      </w:pPr>
    </w:p>
    <w:p w14:paraId="7589818E" w14:textId="77777777" w:rsidR="00FF66A2" w:rsidRPr="008E7CDC" w:rsidRDefault="00FF66A2" w:rsidP="00134D06">
      <w:pPr>
        <w:pStyle w:val="PlainText"/>
        <w:numPr>
          <w:ilvl w:val="0"/>
          <w:numId w:val="21"/>
        </w:numPr>
        <w:tabs>
          <w:tab w:val="left" w:pos="4320"/>
        </w:tabs>
        <w:rPr>
          <w:rFonts w:ascii="Bookman Old Style" w:hAnsi="Bookman Old Style"/>
        </w:rPr>
      </w:pPr>
      <w:r w:rsidRPr="008E7CDC">
        <w:rPr>
          <w:rFonts w:ascii="Bookman Old Style" w:hAnsi="Bookman Old Style"/>
        </w:rPr>
        <w:t xml:space="preserve">      A hydrological map of the area, </w:t>
      </w:r>
      <w:r w:rsidRPr="008E7CDC">
        <w:rPr>
          <w:rFonts w:ascii="Bookman Old Style" w:hAnsi="Bookman Old Style"/>
        </w:rPr>
        <w:tab/>
        <w:t>:   Yes/No.(to be enclosed if available)</w:t>
      </w:r>
    </w:p>
    <w:p w14:paraId="373C22C4" w14:textId="77777777" w:rsidR="00FF66A2" w:rsidRPr="008E7CDC" w:rsidRDefault="00FF66A2" w:rsidP="00FF66A2">
      <w:pPr>
        <w:pStyle w:val="PlainText"/>
        <w:ind w:left="360"/>
        <w:rPr>
          <w:rFonts w:ascii="Bookman Old Style" w:hAnsi="Bookman Old Style"/>
        </w:rPr>
      </w:pPr>
      <w:r w:rsidRPr="008E7CDC">
        <w:rPr>
          <w:rFonts w:ascii="Bookman Old Style" w:hAnsi="Bookman Old Style"/>
        </w:rPr>
        <w:t xml:space="preserve">      If  possible</w:t>
      </w:r>
    </w:p>
    <w:p w14:paraId="190E8E8D" w14:textId="77777777" w:rsidR="00FF66A2" w:rsidRPr="008E7CDC" w:rsidRDefault="00FF66A2" w:rsidP="00FF66A2">
      <w:pPr>
        <w:pStyle w:val="PlainText"/>
        <w:rPr>
          <w:rFonts w:ascii="Bookman Old Style" w:hAnsi="Bookman Old Style"/>
        </w:rPr>
      </w:pPr>
    </w:p>
    <w:p w14:paraId="5E7F666D" w14:textId="77777777" w:rsidR="00FF66A2" w:rsidRPr="008E7CDC" w:rsidRDefault="00FF66A2" w:rsidP="00134D06">
      <w:pPr>
        <w:pStyle w:val="PlainText"/>
        <w:numPr>
          <w:ilvl w:val="0"/>
          <w:numId w:val="21"/>
        </w:numPr>
        <w:tabs>
          <w:tab w:val="clear" w:pos="360"/>
        </w:tabs>
        <w:ind w:left="720" w:hanging="720"/>
        <w:rPr>
          <w:rFonts w:ascii="Bookman Old Style" w:hAnsi="Bookman Old Style"/>
        </w:rPr>
      </w:pPr>
      <w:r w:rsidRPr="008E7CDC">
        <w:rPr>
          <w:rFonts w:ascii="Bookman Old Style" w:hAnsi="Bookman Old Style"/>
        </w:rPr>
        <w:t>Effluent disposal :</w:t>
      </w:r>
    </w:p>
    <w:p w14:paraId="58894E12" w14:textId="77777777" w:rsidR="00FF66A2" w:rsidRPr="008E7CDC" w:rsidRDefault="00FF66A2" w:rsidP="00FF66A2">
      <w:pPr>
        <w:pStyle w:val="PlainText"/>
        <w:rPr>
          <w:rFonts w:ascii="Bookman Old Style" w:hAnsi="Bookman Old Style"/>
        </w:rPr>
      </w:pPr>
    </w:p>
    <w:p w14:paraId="2684E6A7" w14:textId="77777777" w:rsidR="00FF66A2" w:rsidRPr="008E7CDC" w:rsidRDefault="00FF66A2" w:rsidP="00134D06">
      <w:pPr>
        <w:pStyle w:val="PlainText"/>
        <w:numPr>
          <w:ilvl w:val="0"/>
          <w:numId w:val="22"/>
        </w:numPr>
        <w:tabs>
          <w:tab w:val="clear" w:pos="720"/>
          <w:tab w:val="num" w:pos="1080"/>
          <w:tab w:val="left" w:pos="4320"/>
        </w:tabs>
        <w:ind w:left="1080"/>
        <w:rPr>
          <w:rFonts w:ascii="Bookman Old Style" w:hAnsi="Bookman Old Style"/>
        </w:rPr>
      </w:pPr>
      <w:r w:rsidRPr="008E7CDC">
        <w:rPr>
          <w:rFonts w:ascii="Bookman Old Style" w:hAnsi="Bookman Old Style"/>
        </w:rPr>
        <w:t>Distance and location of nearest</w:t>
      </w:r>
      <w:r w:rsidRPr="008E7CDC">
        <w:rPr>
          <w:rFonts w:ascii="Bookman Old Style" w:hAnsi="Bookman Old Style"/>
        </w:rPr>
        <w:tab/>
        <w:t>: ___________</w:t>
      </w:r>
      <w:proofErr w:type="spellStart"/>
      <w:r w:rsidRPr="008E7CDC">
        <w:rPr>
          <w:rFonts w:ascii="Bookman Old Style" w:hAnsi="Bookman Old Style"/>
        </w:rPr>
        <w:t>Metres</w:t>
      </w:r>
      <w:proofErr w:type="spellEnd"/>
    </w:p>
    <w:p w14:paraId="53914D8A"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ab/>
        <w:t>Possible place</w:t>
      </w:r>
      <w:r w:rsidRPr="008E7CDC">
        <w:rPr>
          <w:rFonts w:ascii="Bookman Old Style" w:hAnsi="Bookman Old Style"/>
        </w:rPr>
        <w:tab/>
      </w:r>
    </w:p>
    <w:p w14:paraId="08587BCE"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45924B0D" w14:textId="77777777" w:rsidR="00FF66A2" w:rsidRPr="008E7CDC" w:rsidRDefault="00FF66A2" w:rsidP="00134D06">
      <w:pPr>
        <w:pStyle w:val="PlainText"/>
        <w:numPr>
          <w:ilvl w:val="0"/>
          <w:numId w:val="22"/>
        </w:numPr>
        <w:tabs>
          <w:tab w:val="clear" w:pos="720"/>
          <w:tab w:val="num" w:pos="1080"/>
          <w:tab w:val="left" w:pos="4320"/>
        </w:tabs>
        <w:ind w:left="1080"/>
        <w:rPr>
          <w:rFonts w:ascii="Bookman Old Style" w:hAnsi="Bookman Old Style"/>
        </w:rPr>
      </w:pPr>
      <w:r w:rsidRPr="008E7CDC">
        <w:rPr>
          <w:rFonts w:ascii="Bookman Old Style" w:hAnsi="Bookman Old Style"/>
        </w:rPr>
        <w:t>Capacity of municipal drain/</w:t>
      </w:r>
      <w:r w:rsidRPr="008E7CDC">
        <w:rPr>
          <w:rFonts w:ascii="Bookman Old Style" w:hAnsi="Bookman Old Style"/>
        </w:rPr>
        <w:tab/>
        <w:t>: ___________</w:t>
      </w:r>
      <w:proofErr w:type="spellStart"/>
      <w:r w:rsidRPr="008E7CDC">
        <w:rPr>
          <w:rFonts w:ascii="Bookman Old Style" w:hAnsi="Bookman Old Style"/>
        </w:rPr>
        <w:t>Cusece</w:t>
      </w:r>
      <w:proofErr w:type="spellEnd"/>
    </w:p>
    <w:p w14:paraId="18561AED"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ab/>
      </w:r>
      <w:proofErr w:type="spellStart"/>
      <w:r w:rsidRPr="008E7CDC">
        <w:rPr>
          <w:rFonts w:ascii="Bookman Old Style" w:hAnsi="Bookman Old Style"/>
        </w:rPr>
        <w:t>Nullah</w:t>
      </w:r>
      <w:proofErr w:type="spellEnd"/>
      <w:r w:rsidRPr="008E7CDC">
        <w:rPr>
          <w:rFonts w:ascii="Bookman Old Style" w:hAnsi="Bookman Old Style"/>
        </w:rPr>
        <w:t xml:space="preserve"> etc.</w:t>
      </w:r>
    </w:p>
    <w:p w14:paraId="3A53AA79"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36BFBC86" w14:textId="77777777" w:rsidR="00FF66A2" w:rsidRPr="008E7CDC" w:rsidRDefault="00FF66A2" w:rsidP="00134D06">
      <w:pPr>
        <w:pStyle w:val="PlainText"/>
        <w:numPr>
          <w:ilvl w:val="0"/>
          <w:numId w:val="22"/>
        </w:numPr>
        <w:tabs>
          <w:tab w:val="clear" w:pos="720"/>
          <w:tab w:val="num" w:pos="1080"/>
          <w:tab w:val="left" w:pos="4320"/>
        </w:tabs>
        <w:ind w:left="1080"/>
        <w:rPr>
          <w:rFonts w:ascii="Bookman Old Style" w:hAnsi="Bookman Old Style"/>
        </w:rPr>
      </w:pPr>
      <w:r w:rsidRPr="008E7CDC">
        <w:rPr>
          <w:rFonts w:ascii="Bookman Old Style" w:hAnsi="Bookman Old Style"/>
        </w:rPr>
        <w:t>Is it required to be  treated before</w:t>
      </w:r>
      <w:r w:rsidRPr="008E7CDC">
        <w:rPr>
          <w:rFonts w:ascii="Bookman Old Style" w:hAnsi="Bookman Old Style"/>
        </w:rPr>
        <w:tab/>
        <w:t>: ____________ Yes/No</w:t>
      </w:r>
    </w:p>
    <w:p w14:paraId="74B02EFA" w14:textId="77777777" w:rsidR="00FF66A2" w:rsidRPr="008E7CDC" w:rsidRDefault="00FF66A2" w:rsidP="00FF66A2">
      <w:pPr>
        <w:pStyle w:val="PlainText"/>
        <w:tabs>
          <w:tab w:val="num" w:pos="1080"/>
        </w:tabs>
        <w:ind w:left="1080" w:hanging="360"/>
        <w:rPr>
          <w:rFonts w:ascii="Bookman Old Style" w:hAnsi="Bookman Old Style"/>
        </w:rPr>
      </w:pPr>
      <w:r w:rsidRPr="008E7CDC">
        <w:rPr>
          <w:rFonts w:ascii="Bookman Old Style" w:hAnsi="Bookman Old Style"/>
        </w:rPr>
        <w:tab/>
        <w:t xml:space="preserve">Disposal as per the rules of local   </w:t>
      </w:r>
      <w:r w:rsidRPr="008E7CDC">
        <w:rPr>
          <w:rFonts w:ascii="Bookman Old Style" w:hAnsi="Bookman Old Style"/>
        </w:rPr>
        <w:tab/>
        <w:t xml:space="preserve">   </w:t>
      </w:r>
    </w:p>
    <w:p w14:paraId="260725E8" w14:textId="77777777" w:rsidR="00FF66A2" w:rsidRPr="008E7CDC" w:rsidRDefault="00FF66A2" w:rsidP="00FF66A2">
      <w:pPr>
        <w:pStyle w:val="PlainText"/>
        <w:tabs>
          <w:tab w:val="num" w:pos="1080"/>
          <w:tab w:val="left" w:pos="4500"/>
        </w:tabs>
        <w:ind w:left="1080" w:hanging="360"/>
        <w:rPr>
          <w:rFonts w:ascii="Bookman Old Style" w:hAnsi="Bookman Old Style"/>
        </w:rPr>
      </w:pPr>
      <w:r w:rsidRPr="008E7CDC">
        <w:rPr>
          <w:rFonts w:ascii="Bookman Old Style" w:hAnsi="Bookman Old Style"/>
        </w:rPr>
        <w:tab/>
        <w:t>Authorities</w:t>
      </w:r>
      <w:r w:rsidRPr="008E7CDC">
        <w:rPr>
          <w:rFonts w:ascii="Bookman Old Style" w:hAnsi="Bookman Old Style"/>
        </w:rPr>
        <w:tab/>
        <w:t xml:space="preserve">(If yes, to indicate the Characteristics of the </w:t>
      </w:r>
    </w:p>
    <w:p w14:paraId="7B45FD22" w14:textId="77777777" w:rsidR="00FF66A2" w:rsidRPr="008E7CDC" w:rsidRDefault="00FF66A2" w:rsidP="00FF66A2">
      <w:pPr>
        <w:pStyle w:val="PlainText"/>
        <w:tabs>
          <w:tab w:val="num" w:pos="900"/>
          <w:tab w:val="left" w:pos="4500"/>
        </w:tabs>
        <w:ind w:left="900" w:hanging="360"/>
        <w:rPr>
          <w:rFonts w:ascii="Bookman Old Style" w:hAnsi="Bookman Old Style"/>
        </w:rPr>
      </w:pPr>
      <w:r w:rsidRPr="008E7CDC">
        <w:rPr>
          <w:rFonts w:ascii="Bookman Old Style" w:hAnsi="Bookman Old Style"/>
        </w:rPr>
        <w:tab/>
      </w:r>
      <w:r w:rsidRPr="008E7CDC">
        <w:rPr>
          <w:rFonts w:ascii="Bookman Old Style" w:hAnsi="Bookman Old Style"/>
        </w:rPr>
        <w:tab/>
        <w:t xml:space="preserve">treated </w:t>
      </w:r>
      <w:proofErr w:type="spellStart"/>
      <w:r w:rsidRPr="008E7CDC">
        <w:rPr>
          <w:rFonts w:ascii="Bookman Old Style" w:hAnsi="Bookman Old Style"/>
        </w:rPr>
        <w:t>Efluent</w:t>
      </w:r>
      <w:proofErr w:type="spellEnd"/>
      <w:r w:rsidRPr="008E7CDC">
        <w:rPr>
          <w:rFonts w:ascii="Bookman Old Style" w:hAnsi="Bookman Old Style"/>
        </w:rPr>
        <w:t xml:space="preserve">  before disposal such as</w:t>
      </w:r>
    </w:p>
    <w:p w14:paraId="470D08F9" w14:textId="77777777" w:rsidR="00FF66A2" w:rsidRPr="008E7CDC" w:rsidRDefault="00FF66A2" w:rsidP="00FF66A2">
      <w:pPr>
        <w:pStyle w:val="PlainText"/>
        <w:tabs>
          <w:tab w:val="num" w:pos="900"/>
          <w:tab w:val="left" w:pos="4500"/>
        </w:tabs>
        <w:ind w:left="900" w:hanging="360"/>
        <w:rPr>
          <w:rFonts w:ascii="Bookman Old Style" w:hAnsi="Bookman Old Style"/>
        </w:rPr>
      </w:pPr>
      <w:r w:rsidRPr="008E7CDC">
        <w:rPr>
          <w:rFonts w:ascii="Bookman Old Style" w:hAnsi="Bookman Old Style"/>
        </w:rPr>
        <w:tab/>
      </w:r>
      <w:r w:rsidRPr="008E7CDC">
        <w:rPr>
          <w:rFonts w:ascii="Bookman Old Style" w:hAnsi="Bookman Old Style"/>
        </w:rPr>
        <w:tab/>
        <w:t>BOD &amp; PH etc.)</w:t>
      </w:r>
    </w:p>
    <w:p w14:paraId="5A1E099A" w14:textId="77777777" w:rsidR="00FF66A2" w:rsidRPr="008E7CDC" w:rsidRDefault="00FF66A2" w:rsidP="00FF66A2">
      <w:pPr>
        <w:pStyle w:val="PlainText"/>
        <w:tabs>
          <w:tab w:val="num" w:pos="900"/>
        </w:tabs>
        <w:ind w:left="900" w:hanging="360"/>
        <w:rPr>
          <w:rFonts w:ascii="Bookman Old Style" w:hAnsi="Bookman Old Style"/>
        </w:rPr>
      </w:pPr>
    </w:p>
    <w:p w14:paraId="4D634E48" w14:textId="77777777" w:rsidR="00FF66A2" w:rsidRPr="008E7CDC" w:rsidRDefault="00FF66A2" w:rsidP="00134D06">
      <w:pPr>
        <w:pStyle w:val="PlainText"/>
        <w:numPr>
          <w:ilvl w:val="0"/>
          <w:numId w:val="22"/>
        </w:numPr>
        <w:tabs>
          <w:tab w:val="clear" w:pos="720"/>
          <w:tab w:val="num" w:pos="1080"/>
          <w:tab w:val="left" w:pos="4320"/>
        </w:tabs>
        <w:ind w:left="1080"/>
        <w:rPr>
          <w:rFonts w:ascii="Bookman Old Style" w:hAnsi="Bookman Old Style"/>
        </w:rPr>
      </w:pPr>
      <w:r w:rsidRPr="008E7CDC">
        <w:rPr>
          <w:rFonts w:ascii="Bookman Old Style" w:hAnsi="Bookman Old Style"/>
        </w:rPr>
        <w:t xml:space="preserve">How is effluent of the nearby </w:t>
      </w:r>
      <w:r w:rsidRPr="008E7CDC">
        <w:rPr>
          <w:rFonts w:ascii="Bookman Old Style" w:hAnsi="Bookman Old Style"/>
        </w:rPr>
        <w:tab/>
        <w:t>:</w:t>
      </w:r>
    </w:p>
    <w:p w14:paraId="75BF0B3A" w14:textId="77777777" w:rsidR="00FF66A2" w:rsidRPr="008E7CDC" w:rsidRDefault="00FF66A2" w:rsidP="00FF66A2">
      <w:pPr>
        <w:pStyle w:val="PlainText"/>
        <w:tabs>
          <w:tab w:val="num" w:pos="1080"/>
        </w:tabs>
        <w:rPr>
          <w:rFonts w:ascii="Bookman Old Style" w:hAnsi="Bookman Old Style"/>
        </w:rPr>
      </w:pPr>
      <w:r w:rsidRPr="008E7CDC">
        <w:rPr>
          <w:rFonts w:ascii="Bookman Old Style" w:hAnsi="Bookman Old Style"/>
        </w:rPr>
        <w:tab/>
        <w:t>Industries  disposed off</w:t>
      </w:r>
    </w:p>
    <w:p w14:paraId="3D1E9F90" w14:textId="77777777" w:rsidR="00FF66A2" w:rsidRPr="008E7CDC" w:rsidRDefault="00FF66A2" w:rsidP="00134D06">
      <w:pPr>
        <w:pStyle w:val="PlainText"/>
        <w:numPr>
          <w:ilvl w:val="0"/>
          <w:numId w:val="21"/>
        </w:numPr>
        <w:tabs>
          <w:tab w:val="clear" w:pos="360"/>
          <w:tab w:val="num" w:pos="720"/>
          <w:tab w:val="left" w:pos="4320"/>
        </w:tabs>
        <w:ind w:left="720" w:hanging="720"/>
        <w:rPr>
          <w:rFonts w:ascii="Bookman Old Style" w:hAnsi="Bookman Old Style"/>
        </w:rPr>
      </w:pPr>
      <w:r w:rsidRPr="008E7CDC">
        <w:rPr>
          <w:rFonts w:ascii="Bookman Old Style" w:hAnsi="Bookman Old Style"/>
        </w:rPr>
        <w:t>Power Supply</w:t>
      </w:r>
    </w:p>
    <w:p w14:paraId="5ADC3BF1" w14:textId="77777777" w:rsidR="00FF66A2" w:rsidRPr="008E7CDC" w:rsidRDefault="00FF66A2" w:rsidP="00FF66A2">
      <w:pPr>
        <w:pStyle w:val="PlainText"/>
        <w:tabs>
          <w:tab w:val="left" w:pos="4320"/>
        </w:tabs>
        <w:rPr>
          <w:rFonts w:ascii="Bookman Old Style" w:hAnsi="Bookman Old Style"/>
        </w:rPr>
      </w:pPr>
    </w:p>
    <w:p w14:paraId="4DF46437"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w:t>
      </w:r>
      <w:r w:rsidRPr="008E7CDC">
        <w:rPr>
          <w:rFonts w:ascii="Bookman Old Style" w:hAnsi="Bookman Old Style"/>
        </w:rPr>
        <w:tab/>
        <w:t xml:space="preserve">Is any HT line passing </w:t>
      </w:r>
      <w:proofErr w:type="spellStart"/>
      <w:r w:rsidRPr="008E7CDC">
        <w:rPr>
          <w:rFonts w:ascii="Bookman Old Style" w:hAnsi="Bookman Old Style"/>
        </w:rPr>
        <w:t>throuth</w:t>
      </w:r>
      <w:proofErr w:type="spellEnd"/>
      <w:r w:rsidRPr="008E7CDC">
        <w:rPr>
          <w:rFonts w:ascii="Bookman Old Style" w:hAnsi="Bookman Old Style"/>
        </w:rPr>
        <w:t xml:space="preserve"> site</w:t>
      </w:r>
      <w:r w:rsidRPr="008E7CDC">
        <w:rPr>
          <w:rFonts w:ascii="Bookman Old Style" w:hAnsi="Bookman Old Style"/>
        </w:rPr>
        <w:tab/>
        <w:t xml:space="preserve">: </w:t>
      </w:r>
      <w:r w:rsidRPr="008E7CDC">
        <w:rPr>
          <w:rFonts w:ascii="Bookman Old Style" w:hAnsi="Bookman Old Style"/>
        </w:rPr>
        <w:softHyphen/>
      </w:r>
      <w:r w:rsidRPr="008E7CDC">
        <w:rPr>
          <w:rFonts w:ascii="Bookman Old Style" w:hAnsi="Bookman Old Style"/>
        </w:rPr>
        <w:softHyphen/>
      </w:r>
      <w:r w:rsidRPr="008E7CDC">
        <w:rPr>
          <w:rFonts w:ascii="Bookman Old Style" w:hAnsi="Bookman Old Style"/>
        </w:rPr>
        <w:softHyphen/>
        <w:t>_______ Yes/No</w:t>
      </w:r>
    </w:p>
    <w:p w14:paraId="33B57FC0" w14:textId="77777777" w:rsidR="00FF66A2" w:rsidRPr="008E7CDC" w:rsidRDefault="00FF66A2" w:rsidP="00FF66A2">
      <w:pPr>
        <w:pStyle w:val="PlainText"/>
        <w:tabs>
          <w:tab w:val="left" w:pos="4320"/>
        </w:tabs>
        <w:ind w:left="1080" w:hanging="360"/>
        <w:rPr>
          <w:rFonts w:ascii="Bookman Old Style" w:hAnsi="Bookman Old Style"/>
        </w:rPr>
      </w:pPr>
    </w:p>
    <w:p w14:paraId="54F2C68F" w14:textId="77777777" w:rsidR="00FF66A2" w:rsidRPr="008E7CDC" w:rsidRDefault="00FF66A2" w:rsidP="00FF66A2">
      <w:pPr>
        <w:pStyle w:val="PlainText"/>
        <w:tabs>
          <w:tab w:val="left" w:pos="4320"/>
        </w:tabs>
        <w:ind w:left="4320" w:hanging="3600"/>
        <w:rPr>
          <w:rFonts w:ascii="Bookman Old Style" w:hAnsi="Bookman Old Style"/>
        </w:rPr>
      </w:pPr>
      <w:r w:rsidRPr="008E7CDC">
        <w:rPr>
          <w:rFonts w:ascii="Bookman Old Style" w:hAnsi="Bookman Old Style"/>
        </w:rPr>
        <w:lastRenderedPageBreak/>
        <w:tab/>
        <w:t>(If yes, indicate voltage and Whether it is  agricultural feeder)</w:t>
      </w:r>
    </w:p>
    <w:p w14:paraId="00B845AD" w14:textId="77777777" w:rsidR="00FF66A2" w:rsidRPr="008E7CDC" w:rsidRDefault="00FF66A2" w:rsidP="00FF66A2">
      <w:pPr>
        <w:pStyle w:val="PlainText"/>
        <w:tabs>
          <w:tab w:val="left" w:pos="4320"/>
        </w:tabs>
        <w:ind w:left="1080" w:hanging="360"/>
        <w:rPr>
          <w:rFonts w:ascii="Bookman Old Style" w:hAnsi="Bookman Old Style"/>
        </w:rPr>
      </w:pPr>
    </w:p>
    <w:p w14:paraId="3855BCA3"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If no,  distance of nearest HT line</w:t>
      </w:r>
      <w:r w:rsidRPr="008E7CDC">
        <w:rPr>
          <w:rFonts w:ascii="Bookman Old Style" w:hAnsi="Bookman Old Style"/>
        </w:rPr>
        <w:tab/>
        <w:t>: ___________________</w:t>
      </w:r>
      <w:proofErr w:type="spellStart"/>
      <w:r w:rsidRPr="008E7CDC">
        <w:rPr>
          <w:rFonts w:ascii="Bookman Old Style" w:hAnsi="Bookman Old Style"/>
        </w:rPr>
        <w:t>Metres</w:t>
      </w:r>
      <w:proofErr w:type="spellEnd"/>
    </w:p>
    <w:p w14:paraId="4C329B4C"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From site</w:t>
      </w:r>
    </w:p>
    <w:p w14:paraId="4C7C8EFF"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p>
    <w:p w14:paraId="6186A50D"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c)</w:t>
      </w:r>
      <w:r w:rsidRPr="008E7CDC">
        <w:rPr>
          <w:rFonts w:ascii="Bookman Old Style" w:hAnsi="Bookman Old Style"/>
        </w:rPr>
        <w:tab/>
        <w:t>Authorities to be  approached</w:t>
      </w:r>
      <w:r w:rsidRPr="008E7CDC">
        <w:rPr>
          <w:rFonts w:ascii="Bookman Old Style" w:hAnsi="Bookman Old Style"/>
        </w:rPr>
        <w:tab/>
        <w:t>: ________________________</w:t>
      </w:r>
    </w:p>
    <w:p w14:paraId="0576CA74"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 xml:space="preserve">for  required electrical load. </w:t>
      </w:r>
    </w:p>
    <w:p w14:paraId="394178BE"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 xml:space="preserve">(Electrical load </w:t>
      </w:r>
      <w:proofErr w:type="spellStart"/>
      <w:r w:rsidRPr="008E7CDC">
        <w:rPr>
          <w:rFonts w:ascii="Bookman Old Style" w:hAnsi="Bookman Old Style"/>
        </w:rPr>
        <w:t>informations</w:t>
      </w:r>
      <w:proofErr w:type="spellEnd"/>
      <w:r w:rsidRPr="008E7CDC">
        <w:rPr>
          <w:rFonts w:ascii="Bookman Old Style" w:hAnsi="Bookman Old Style"/>
        </w:rPr>
        <w:t xml:space="preserve">  must be</w:t>
      </w:r>
    </w:p>
    <w:p w14:paraId="1FC1D822"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available with the officer visiting site).</w:t>
      </w:r>
    </w:p>
    <w:p w14:paraId="6A8D5249" w14:textId="77777777" w:rsidR="00FF66A2" w:rsidRPr="008E7CDC" w:rsidRDefault="00FF66A2" w:rsidP="00FF66A2">
      <w:pPr>
        <w:pStyle w:val="PlainText"/>
        <w:tabs>
          <w:tab w:val="left" w:pos="4320"/>
        </w:tabs>
        <w:ind w:left="1080" w:hanging="360"/>
        <w:rPr>
          <w:rFonts w:ascii="Bookman Old Style" w:hAnsi="Bookman Old Style"/>
        </w:rPr>
      </w:pPr>
    </w:p>
    <w:p w14:paraId="4A9AB4BA"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d)</w:t>
      </w:r>
      <w:r w:rsidRPr="008E7CDC">
        <w:rPr>
          <w:rFonts w:ascii="Bookman Old Style" w:hAnsi="Bookman Old Style"/>
        </w:rPr>
        <w:tab/>
        <w:t>A copy of  tariff rules, if possible</w:t>
      </w:r>
      <w:r w:rsidRPr="008E7CDC">
        <w:rPr>
          <w:rFonts w:ascii="Bookman Old Style" w:hAnsi="Bookman Old Style"/>
        </w:rPr>
        <w:tab/>
        <w:t>:  (to be  enclosed)</w:t>
      </w:r>
    </w:p>
    <w:p w14:paraId="2C14273A" w14:textId="77777777" w:rsidR="00FF66A2" w:rsidRPr="008E7CDC" w:rsidRDefault="00FF66A2" w:rsidP="00FF66A2">
      <w:pPr>
        <w:pStyle w:val="PlainText"/>
        <w:tabs>
          <w:tab w:val="left" w:pos="4320"/>
        </w:tabs>
        <w:ind w:left="1080" w:hanging="360"/>
        <w:rPr>
          <w:rFonts w:ascii="Bookman Old Style" w:hAnsi="Bookman Old Style"/>
        </w:rPr>
      </w:pPr>
    </w:p>
    <w:p w14:paraId="1C31A5E1"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e)</w:t>
      </w:r>
      <w:r w:rsidRPr="008E7CDC">
        <w:rPr>
          <w:rFonts w:ascii="Bookman Old Style" w:hAnsi="Bookman Old Style"/>
        </w:rPr>
        <w:tab/>
        <w:t>Authorities for  temporary power</w:t>
      </w:r>
      <w:r w:rsidRPr="008E7CDC">
        <w:rPr>
          <w:rFonts w:ascii="Bookman Old Style" w:hAnsi="Bookman Old Style"/>
        </w:rPr>
        <w:tab/>
        <w:t>: ________________________</w:t>
      </w:r>
    </w:p>
    <w:p w14:paraId="37B558FE"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if available</w:t>
      </w:r>
      <w:r w:rsidRPr="008E7CDC">
        <w:rPr>
          <w:rFonts w:ascii="Bookman Old Style" w:hAnsi="Bookman Old Style"/>
        </w:rPr>
        <w:tab/>
      </w:r>
    </w:p>
    <w:p w14:paraId="4323E137" w14:textId="77777777" w:rsidR="00FF66A2" w:rsidRPr="008E7CDC" w:rsidRDefault="00FF66A2" w:rsidP="00FF66A2">
      <w:pPr>
        <w:pStyle w:val="PlainText"/>
        <w:tabs>
          <w:tab w:val="left" w:pos="4320"/>
        </w:tabs>
        <w:ind w:left="1080" w:hanging="360"/>
        <w:rPr>
          <w:rFonts w:ascii="Bookman Old Style" w:hAnsi="Bookman Old Style"/>
        </w:rPr>
      </w:pPr>
    </w:p>
    <w:p w14:paraId="5283C5C2" w14:textId="77777777" w:rsidR="00FF66A2" w:rsidRPr="008E7CDC" w:rsidRDefault="00FF66A2" w:rsidP="00134D06">
      <w:pPr>
        <w:pStyle w:val="PlainText"/>
        <w:numPr>
          <w:ilvl w:val="0"/>
          <w:numId w:val="29"/>
        </w:numPr>
        <w:tabs>
          <w:tab w:val="left" w:pos="4320"/>
        </w:tabs>
        <w:rPr>
          <w:rFonts w:ascii="Bookman Old Style" w:hAnsi="Bookman Old Style"/>
        </w:rPr>
      </w:pPr>
      <w:r w:rsidRPr="008E7CDC">
        <w:rPr>
          <w:rFonts w:ascii="Bookman Old Style" w:hAnsi="Bookman Old Style"/>
        </w:rPr>
        <w:t>Upto what load can LT power be</w:t>
      </w:r>
      <w:r w:rsidRPr="008E7CDC">
        <w:rPr>
          <w:rFonts w:ascii="Bookman Old Style" w:hAnsi="Bookman Old Style"/>
        </w:rPr>
        <w:tab/>
        <w:t>: ______________ KVA</w:t>
      </w:r>
    </w:p>
    <w:p w14:paraId="244687F5"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made Available</w:t>
      </w:r>
    </w:p>
    <w:p w14:paraId="40DA8BBC" w14:textId="77777777" w:rsidR="00FF66A2" w:rsidRPr="008E7CDC" w:rsidRDefault="00FF66A2" w:rsidP="00FF66A2">
      <w:pPr>
        <w:pStyle w:val="PlainText"/>
        <w:tabs>
          <w:tab w:val="left" w:pos="4320"/>
        </w:tabs>
        <w:ind w:left="1080" w:hanging="360"/>
        <w:rPr>
          <w:rFonts w:ascii="Bookman Old Style" w:hAnsi="Bookman Old Style"/>
        </w:rPr>
      </w:pPr>
    </w:p>
    <w:p w14:paraId="1B2F7AF3" w14:textId="77777777" w:rsidR="00FF66A2" w:rsidRPr="008E7CDC" w:rsidRDefault="00FF66A2" w:rsidP="00134D06">
      <w:pPr>
        <w:pStyle w:val="PlainText"/>
        <w:numPr>
          <w:ilvl w:val="0"/>
          <w:numId w:val="21"/>
        </w:numPr>
        <w:tabs>
          <w:tab w:val="clear" w:pos="360"/>
          <w:tab w:val="num" w:pos="720"/>
          <w:tab w:val="left" w:pos="4320"/>
        </w:tabs>
        <w:ind w:left="720" w:hanging="720"/>
        <w:rPr>
          <w:rFonts w:ascii="Bookman Old Style" w:hAnsi="Bookman Old Style"/>
        </w:rPr>
      </w:pPr>
      <w:r w:rsidRPr="008E7CDC">
        <w:rPr>
          <w:rFonts w:ascii="Bookman Old Style" w:hAnsi="Bookman Old Style"/>
        </w:rPr>
        <w:t xml:space="preserve">Telephone line </w:t>
      </w:r>
    </w:p>
    <w:p w14:paraId="078C72FB" w14:textId="77777777" w:rsidR="00FF66A2" w:rsidRPr="008E7CDC" w:rsidRDefault="00FF66A2" w:rsidP="00FF66A2">
      <w:pPr>
        <w:pStyle w:val="PlainText"/>
        <w:tabs>
          <w:tab w:val="left" w:pos="4320"/>
        </w:tabs>
        <w:rPr>
          <w:rFonts w:ascii="Bookman Old Style" w:hAnsi="Bookman Old Style"/>
        </w:rPr>
      </w:pPr>
    </w:p>
    <w:p w14:paraId="3223AB3A"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   Distance of  nearest  telephone line</w:t>
      </w:r>
      <w:r w:rsidRPr="008E7CDC">
        <w:rPr>
          <w:rFonts w:ascii="Bookman Old Style" w:hAnsi="Bookman Old Style"/>
        </w:rPr>
        <w:tab/>
        <w:t>: ________________</w:t>
      </w:r>
      <w:proofErr w:type="spellStart"/>
      <w:r w:rsidRPr="008E7CDC">
        <w:rPr>
          <w:rFonts w:ascii="Bookman Old Style" w:hAnsi="Bookman Old Style"/>
        </w:rPr>
        <w:t>Metres</w:t>
      </w:r>
      <w:proofErr w:type="spellEnd"/>
    </w:p>
    <w:p w14:paraId="1D6C91B6" w14:textId="77777777" w:rsidR="00FF66A2" w:rsidRPr="008E7CDC" w:rsidRDefault="00FF66A2" w:rsidP="00FF66A2">
      <w:pPr>
        <w:pStyle w:val="PlainText"/>
        <w:tabs>
          <w:tab w:val="left" w:pos="4320"/>
        </w:tabs>
        <w:ind w:left="1080" w:hanging="360"/>
        <w:rPr>
          <w:rFonts w:ascii="Bookman Old Style" w:hAnsi="Bookman Old Style"/>
        </w:rPr>
      </w:pPr>
    </w:p>
    <w:p w14:paraId="691EAB16"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Authority to be approached for</w:t>
      </w:r>
      <w:r w:rsidRPr="008E7CDC">
        <w:rPr>
          <w:rFonts w:ascii="Bookman Old Style" w:hAnsi="Bookman Old Style"/>
        </w:rPr>
        <w:tab/>
        <w:t>:___________________________________</w:t>
      </w:r>
    </w:p>
    <w:p w14:paraId="58965F21"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sanction</w:t>
      </w:r>
    </w:p>
    <w:p w14:paraId="1BCC63A9" w14:textId="77777777" w:rsidR="00FF66A2" w:rsidRPr="008E7CDC" w:rsidRDefault="00FF66A2" w:rsidP="00FF66A2">
      <w:pPr>
        <w:pStyle w:val="PlainText"/>
        <w:tabs>
          <w:tab w:val="left" w:pos="4320"/>
        </w:tabs>
        <w:rPr>
          <w:rFonts w:ascii="Bookman Old Style" w:hAnsi="Bookman Old Style"/>
        </w:rPr>
      </w:pPr>
    </w:p>
    <w:p w14:paraId="0B1808BD"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 xml:space="preserve">32.  </w:t>
      </w:r>
      <w:r w:rsidRPr="008E7CDC">
        <w:rPr>
          <w:rFonts w:ascii="Bookman Old Style" w:hAnsi="Bookman Old Style"/>
        </w:rPr>
        <w:tab/>
        <w:t xml:space="preserve">Industries in the  </w:t>
      </w:r>
      <w:proofErr w:type="spellStart"/>
      <w:r w:rsidRPr="008E7CDC">
        <w:rPr>
          <w:rFonts w:ascii="Bookman Old Style" w:hAnsi="Bookman Old Style"/>
        </w:rPr>
        <w:t>neighbourhood</w:t>
      </w:r>
      <w:proofErr w:type="spellEnd"/>
      <w:r w:rsidRPr="008E7CDC">
        <w:rPr>
          <w:rFonts w:ascii="Bookman Old Style" w:hAnsi="Bookman Old Style"/>
        </w:rPr>
        <w:t xml:space="preserve">           </w:t>
      </w:r>
      <w:r w:rsidRPr="008E7CDC">
        <w:rPr>
          <w:rFonts w:ascii="Bookman Old Style" w:hAnsi="Bookman Old Style"/>
        </w:rPr>
        <w:tab/>
        <w:t>:</w:t>
      </w:r>
    </w:p>
    <w:p w14:paraId="3413F2EF" w14:textId="77777777" w:rsidR="00FF66A2" w:rsidRPr="008E7CDC" w:rsidRDefault="00FF66A2" w:rsidP="00FF66A2">
      <w:pPr>
        <w:pStyle w:val="PlainText"/>
        <w:tabs>
          <w:tab w:val="left" w:pos="4320"/>
        </w:tabs>
        <w:rPr>
          <w:rFonts w:ascii="Bookman Old Style" w:hAnsi="Bookman Old Style"/>
        </w:rPr>
      </w:pPr>
    </w:p>
    <w:p w14:paraId="7C5B7E1B"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r w:rsidRPr="008E7CDC">
        <w:rPr>
          <w:rFonts w:ascii="Bookman Old Style" w:hAnsi="Bookman Old Style"/>
        </w:rPr>
        <w:t>33.   a)  Nearest  Cattle Feed Plant</w:t>
      </w:r>
      <w:r w:rsidRPr="008E7CDC">
        <w:rPr>
          <w:rFonts w:ascii="Bookman Old Style" w:hAnsi="Bookman Old Style"/>
        </w:rPr>
        <w:tab/>
        <w:t>: ______________KM</w:t>
      </w:r>
    </w:p>
    <w:p w14:paraId="5D01D65B"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p>
    <w:p w14:paraId="2A894756"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r w:rsidRPr="008E7CDC">
        <w:rPr>
          <w:rFonts w:ascii="Bookman Old Style" w:hAnsi="Bookman Old Style"/>
        </w:rPr>
        <w:tab/>
        <w:t>b)</w:t>
      </w:r>
      <w:r w:rsidRPr="008E7CDC">
        <w:rPr>
          <w:rFonts w:ascii="Bookman Old Style" w:hAnsi="Bookman Old Style"/>
        </w:rPr>
        <w:tab/>
        <w:t>Nearest  Chilling  Centre</w:t>
      </w:r>
      <w:r w:rsidRPr="008E7CDC">
        <w:rPr>
          <w:rFonts w:ascii="Bookman Old Style" w:hAnsi="Bookman Old Style"/>
        </w:rPr>
        <w:tab/>
        <w:t>: ______________KM</w:t>
      </w:r>
    </w:p>
    <w:p w14:paraId="6F8285C1"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p>
    <w:p w14:paraId="7D52434E"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r w:rsidRPr="008E7CDC">
        <w:rPr>
          <w:rFonts w:ascii="Bookman Old Style" w:hAnsi="Bookman Old Style"/>
        </w:rPr>
        <w:tab/>
        <w:t>c)</w:t>
      </w:r>
      <w:r w:rsidRPr="008E7CDC">
        <w:rPr>
          <w:rFonts w:ascii="Bookman Old Style" w:hAnsi="Bookman Old Style"/>
        </w:rPr>
        <w:tab/>
        <w:t xml:space="preserve">Nearest  Dairy </w:t>
      </w:r>
      <w:r w:rsidRPr="008E7CDC">
        <w:rPr>
          <w:rFonts w:ascii="Bookman Old Style" w:hAnsi="Bookman Old Style"/>
        </w:rPr>
        <w:tab/>
        <w:t>: ______________KM</w:t>
      </w:r>
    </w:p>
    <w:p w14:paraId="57ED13D3"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p>
    <w:p w14:paraId="3D1E75AC" w14:textId="77777777" w:rsidR="00FF66A2" w:rsidRPr="008E7CDC" w:rsidRDefault="00FF66A2" w:rsidP="00FF66A2">
      <w:pPr>
        <w:pStyle w:val="PlainText"/>
        <w:tabs>
          <w:tab w:val="left" w:pos="720"/>
          <w:tab w:val="left" w:pos="1080"/>
          <w:tab w:val="left" w:pos="4320"/>
        </w:tabs>
        <w:rPr>
          <w:rFonts w:ascii="Bookman Old Style" w:hAnsi="Bookman Old Style"/>
        </w:rPr>
      </w:pPr>
      <w:r w:rsidRPr="008E7CDC">
        <w:rPr>
          <w:rFonts w:ascii="Bookman Old Style" w:hAnsi="Bookman Old Style"/>
        </w:rPr>
        <w:tab/>
        <w:t>d)</w:t>
      </w:r>
      <w:r w:rsidRPr="008E7CDC">
        <w:rPr>
          <w:rFonts w:ascii="Bookman Old Style" w:hAnsi="Bookman Old Style"/>
        </w:rPr>
        <w:tab/>
        <w:t>Nearest industries using milk with</w:t>
      </w:r>
      <w:r w:rsidRPr="008E7CDC">
        <w:rPr>
          <w:rFonts w:ascii="Bookman Old Style" w:hAnsi="Bookman Old Style"/>
        </w:rPr>
        <w:tab/>
        <w:t>:____________________________________</w:t>
      </w:r>
    </w:p>
    <w:p w14:paraId="5495102A" w14:textId="77777777" w:rsidR="00FF66A2" w:rsidRPr="008E7CDC" w:rsidRDefault="00FF66A2" w:rsidP="00FF66A2">
      <w:pPr>
        <w:pStyle w:val="PlainText"/>
        <w:tabs>
          <w:tab w:val="left" w:pos="720"/>
          <w:tab w:val="left" w:pos="1080"/>
          <w:tab w:val="left" w:pos="4320"/>
        </w:tabs>
        <w:ind w:left="1080" w:hanging="1080"/>
        <w:rPr>
          <w:rFonts w:ascii="Bookman Old Style" w:hAnsi="Bookman Old Style"/>
        </w:rPr>
      </w:pPr>
      <w:r w:rsidRPr="008E7CDC">
        <w:rPr>
          <w:rFonts w:ascii="Bookman Old Style" w:hAnsi="Bookman Old Style"/>
        </w:rPr>
        <w:tab/>
      </w:r>
      <w:r w:rsidRPr="008E7CDC">
        <w:rPr>
          <w:rFonts w:ascii="Bookman Old Style" w:hAnsi="Bookman Old Style"/>
        </w:rPr>
        <w:tab/>
        <w:t xml:space="preserve">Details of capacity etc. and their </w:t>
      </w:r>
    </w:p>
    <w:p w14:paraId="7599FC70" w14:textId="77777777" w:rsidR="00FF66A2" w:rsidRPr="008E7CDC" w:rsidRDefault="00FF66A2" w:rsidP="00FF66A2">
      <w:pPr>
        <w:pStyle w:val="PlainText"/>
        <w:tabs>
          <w:tab w:val="left" w:pos="4320"/>
        </w:tabs>
        <w:ind w:left="1080" w:hanging="360"/>
        <w:rPr>
          <w:rFonts w:ascii="Bookman Old Style" w:hAnsi="Bookman Old Style"/>
        </w:rPr>
      </w:pPr>
      <w:r w:rsidRPr="008E7CDC">
        <w:rPr>
          <w:rFonts w:ascii="Bookman Old Style" w:hAnsi="Bookman Old Style"/>
        </w:rPr>
        <w:tab/>
        <w:t>Common problems</w:t>
      </w:r>
      <w:r w:rsidRPr="008E7CDC">
        <w:rPr>
          <w:rFonts w:ascii="Bookman Old Style" w:hAnsi="Bookman Old Style"/>
        </w:rPr>
        <w:tab/>
      </w:r>
    </w:p>
    <w:p w14:paraId="2F764515" w14:textId="77777777" w:rsidR="00FF66A2" w:rsidRPr="008E7CDC" w:rsidRDefault="00FF66A2" w:rsidP="00FF66A2">
      <w:pPr>
        <w:pStyle w:val="PlainText"/>
        <w:tabs>
          <w:tab w:val="left" w:pos="4320"/>
        </w:tabs>
        <w:rPr>
          <w:rFonts w:ascii="Bookman Old Style" w:hAnsi="Bookman Old Style"/>
        </w:rPr>
      </w:pPr>
    </w:p>
    <w:p w14:paraId="6744FBC9" w14:textId="77777777" w:rsidR="00FF66A2" w:rsidRPr="008E7CDC" w:rsidRDefault="00FF66A2" w:rsidP="00134D06">
      <w:pPr>
        <w:pStyle w:val="PlainText"/>
        <w:numPr>
          <w:ilvl w:val="0"/>
          <w:numId w:val="23"/>
        </w:numPr>
        <w:tabs>
          <w:tab w:val="left" w:pos="4320"/>
        </w:tabs>
        <w:rPr>
          <w:rFonts w:ascii="Bookman Old Style" w:hAnsi="Bookman Old Style"/>
        </w:rPr>
      </w:pPr>
      <w:r w:rsidRPr="008E7CDC">
        <w:rPr>
          <w:rFonts w:ascii="Bookman Old Style" w:hAnsi="Bookman Old Style"/>
        </w:rPr>
        <w:t xml:space="preserve">General  water in the area </w:t>
      </w:r>
      <w:r w:rsidRPr="008E7CDC">
        <w:rPr>
          <w:rFonts w:ascii="Bookman Old Style" w:hAnsi="Bookman Old Style"/>
        </w:rPr>
        <w:tab/>
        <w:t>:</w:t>
      </w:r>
    </w:p>
    <w:p w14:paraId="5C7C40F5" w14:textId="77777777" w:rsidR="00FF66A2" w:rsidRPr="008E7CDC" w:rsidRDefault="00FF66A2" w:rsidP="00FF66A2">
      <w:pPr>
        <w:pStyle w:val="PlainText"/>
        <w:tabs>
          <w:tab w:val="left" w:pos="4320"/>
        </w:tabs>
        <w:ind w:left="720" w:hanging="360"/>
        <w:rPr>
          <w:rFonts w:ascii="Bookman Old Style" w:hAnsi="Bookman Old Style"/>
        </w:rPr>
      </w:pPr>
    </w:p>
    <w:p w14:paraId="25D4E945" w14:textId="77777777" w:rsidR="00FF66A2" w:rsidRPr="008E7CDC" w:rsidRDefault="00FF66A2" w:rsidP="00134D06">
      <w:pPr>
        <w:pStyle w:val="PlainText"/>
        <w:numPr>
          <w:ilvl w:val="0"/>
          <w:numId w:val="24"/>
        </w:numPr>
        <w:tabs>
          <w:tab w:val="clear" w:pos="720"/>
          <w:tab w:val="num" w:pos="1080"/>
          <w:tab w:val="left" w:pos="4320"/>
        </w:tabs>
        <w:ind w:left="1080" w:hanging="360"/>
        <w:rPr>
          <w:rFonts w:ascii="Bookman Old Style" w:hAnsi="Bookman Old Style"/>
        </w:rPr>
      </w:pPr>
      <w:r w:rsidRPr="008E7CDC">
        <w:rPr>
          <w:rFonts w:ascii="Bookman Old Style" w:hAnsi="Bookman Old Style"/>
        </w:rPr>
        <w:t xml:space="preserve">Wind or dust  storms and their </w:t>
      </w:r>
      <w:proofErr w:type="spellStart"/>
      <w:r w:rsidRPr="008E7CDC">
        <w:rPr>
          <w:rFonts w:ascii="Bookman Old Style" w:hAnsi="Bookman Old Style"/>
        </w:rPr>
        <w:t>fre</w:t>
      </w:r>
      <w:proofErr w:type="spellEnd"/>
      <w:r w:rsidRPr="008E7CDC">
        <w:rPr>
          <w:rFonts w:ascii="Bookman Old Style" w:hAnsi="Bookman Old Style"/>
        </w:rPr>
        <w:t>-</w:t>
      </w:r>
      <w:r w:rsidRPr="008E7CDC">
        <w:rPr>
          <w:rFonts w:ascii="Bookman Old Style" w:hAnsi="Bookman Old Style"/>
        </w:rPr>
        <w:tab/>
        <w:t>:_________________________________</w:t>
      </w:r>
    </w:p>
    <w:p w14:paraId="7405D5FA"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ab/>
      </w:r>
      <w:proofErr w:type="spellStart"/>
      <w:r w:rsidRPr="008E7CDC">
        <w:rPr>
          <w:rFonts w:ascii="Bookman Old Style" w:hAnsi="Bookman Old Style"/>
        </w:rPr>
        <w:t>quency</w:t>
      </w:r>
      <w:proofErr w:type="spellEnd"/>
      <w:r w:rsidRPr="008E7CDC">
        <w:rPr>
          <w:rFonts w:ascii="Bookman Old Style" w:hAnsi="Bookman Old Style"/>
        </w:rPr>
        <w:t xml:space="preserve">,  direction of  wind, velocity </w:t>
      </w:r>
    </w:p>
    <w:p w14:paraId="1EEED6D3"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4BB431FF"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b)</w:t>
      </w:r>
      <w:r w:rsidRPr="008E7CDC">
        <w:rPr>
          <w:rFonts w:ascii="Bookman Old Style" w:hAnsi="Bookman Old Style"/>
        </w:rPr>
        <w:tab/>
        <w:t>Yearly  rainfall</w:t>
      </w:r>
      <w:r w:rsidRPr="008E7CDC">
        <w:rPr>
          <w:rFonts w:ascii="Bookman Old Style" w:hAnsi="Bookman Old Style"/>
        </w:rPr>
        <w:tab/>
        <w:t>:   _______________mm.</w:t>
      </w:r>
    </w:p>
    <w:p w14:paraId="5AEED934"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180F8A5E"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c)</w:t>
      </w:r>
      <w:r w:rsidRPr="008E7CDC">
        <w:rPr>
          <w:rFonts w:ascii="Bookman Old Style" w:hAnsi="Bookman Old Style"/>
        </w:rPr>
        <w:tab/>
        <w:t>Monsoon  period</w:t>
      </w:r>
      <w:r w:rsidRPr="008E7CDC">
        <w:rPr>
          <w:rFonts w:ascii="Bookman Old Style" w:hAnsi="Bookman Old Style"/>
        </w:rPr>
        <w:tab/>
        <w:t>:   _______________month</w:t>
      </w:r>
    </w:p>
    <w:p w14:paraId="273BEFE6"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416F036D"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d)</w:t>
      </w:r>
      <w:r w:rsidRPr="008E7CDC">
        <w:rPr>
          <w:rFonts w:ascii="Bookman Old Style" w:hAnsi="Bookman Old Style"/>
        </w:rPr>
        <w:tab/>
        <w:t>Maximum &amp; minimum temp.</w:t>
      </w:r>
      <w:r w:rsidRPr="008E7CDC">
        <w:rPr>
          <w:rFonts w:ascii="Bookman Old Style" w:hAnsi="Bookman Old Style"/>
        </w:rPr>
        <w:tab/>
        <w:t>:  ____________Deg.C._________</w:t>
      </w:r>
      <w:proofErr w:type="spellStart"/>
      <w:r w:rsidRPr="008E7CDC">
        <w:rPr>
          <w:rFonts w:ascii="Bookman Old Style" w:hAnsi="Bookman Old Style"/>
        </w:rPr>
        <w:t>Deg.C</w:t>
      </w:r>
      <w:proofErr w:type="spellEnd"/>
      <w:r w:rsidRPr="008E7CDC">
        <w:rPr>
          <w:rFonts w:ascii="Bookman Old Style" w:hAnsi="Bookman Old Style"/>
        </w:rPr>
        <w:t>.</w:t>
      </w:r>
    </w:p>
    <w:p w14:paraId="5AE34144"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5B4BB148"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e)</w:t>
      </w:r>
      <w:r w:rsidRPr="008E7CDC">
        <w:rPr>
          <w:rFonts w:ascii="Bookman Old Style" w:hAnsi="Bookman Old Style"/>
        </w:rPr>
        <w:tab/>
        <w:t>Type of trees &amp; plantation in the</w:t>
      </w:r>
      <w:r w:rsidRPr="008E7CDC">
        <w:rPr>
          <w:rFonts w:ascii="Bookman Old Style" w:hAnsi="Bookman Old Style"/>
        </w:rPr>
        <w:tab/>
        <w:t>:  ___________________________________</w:t>
      </w:r>
    </w:p>
    <w:p w14:paraId="01DD005C"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ab/>
      </w:r>
      <w:proofErr w:type="spellStart"/>
      <w:r w:rsidRPr="008E7CDC">
        <w:rPr>
          <w:rFonts w:ascii="Bookman Old Style" w:hAnsi="Bookman Old Style"/>
        </w:rPr>
        <w:t>Neighbourhood</w:t>
      </w:r>
      <w:proofErr w:type="spellEnd"/>
    </w:p>
    <w:p w14:paraId="16637DCD" w14:textId="77777777" w:rsidR="00FF66A2" w:rsidRPr="008E7CDC" w:rsidRDefault="00FF66A2" w:rsidP="00FF66A2">
      <w:pPr>
        <w:pStyle w:val="PlainText"/>
        <w:tabs>
          <w:tab w:val="num" w:pos="1080"/>
        </w:tabs>
        <w:ind w:left="1080" w:hanging="360"/>
        <w:rPr>
          <w:rFonts w:ascii="Bookman Old Style" w:hAnsi="Bookman Old Style"/>
        </w:rPr>
      </w:pPr>
    </w:p>
    <w:p w14:paraId="01DDD3AE" w14:textId="77777777" w:rsidR="00FF66A2" w:rsidRPr="008E7CDC" w:rsidRDefault="00FF66A2" w:rsidP="00FF66A2">
      <w:pPr>
        <w:pStyle w:val="PlainText"/>
        <w:tabs>
          <w:tab w:val="num" w:pos="1080"/>
          <w:tab w:val="left" w:pos="4320"/>
        </w:tabs>
        <w:ind w:left="1080" w:hanging="360"/>
        <w:rPr>
          <w:rFonts w:ascii="Bookman Old Style" w:hAnsi="Bookman Old Style"/>
        </w:rPr>
      </w:pPr>
      <w:r w:rsidRPr="008E7CDC">
        <w:rPr>
          <w:rFonts w:ascii="Bookman Old Style" w:hAnsi="Bookman Old Style"/>
        </w:rPr>
        <w:t>f)</w:t>
      </w:r>
      <w:r w:rsidRPr="008E7CDC">
        <w:rPr>
          <w:rFonts w:ascii="Bookman Old Style" w:hAnsi="Bookman Old Style"/>
        </w:rPr>
        <w:tab/>
        <w:t>Snow fall</w:t>
      </w:r>
      <w:r w:rsidRPr="008E7CDC">
        <w:rPr>
          <w:rFonts w:ascii="Bookman Old Style" w:hAnsi="Bookman Old Style"/>
        </w:rPr>
        <w:tab/>
        <w:t>: _________________mm.</w:t>
      </w:r>
    </w:p>
    <w:p w14:paraId="360E7927" w14:textId="77777777" w:rsidR="00FF66A2" w:rsidRPr="008E7CDC" w:rsidRDefault="00FF66A2" w:rsidP="00134D06">
      <w:pPr>
        <w:pStyle w:val="PlainText"/>
        <w:numPr>
          <w:ilvl w:val="0"/>
          <w:numId w:val="23"/>
        </w:numPr>
        <w:rPr>
          <w:rFonts w:ascii="Bookman Old Style" w:hAnsi="Bookman Old Style"/>
        </w:rPr>
      </w:pPr>
      <w:r w:rsidRPr="008E7CDC">
        <w:rPr>
          <w:rFonts w:ascii="Bookman Old Style" w:hAnsi="Bookman Old Style"/>
        </w:rPr>
        <w:t>Name of local  reputed contractors:</w:t>
      </w:r>
    </w:p>
    <w:p w14:paraId="644A96D3" w14:textId="77777777" w:rsidR="00FF66A2" w:rsidRPr="008E7CDC" w:rsidRDefault="00FF66A2" w:rsidP="00FF66A2">
      <w:pPr>
        <w:pStyle w:val="PlainText"/>
        <w:rPr>
          <w:rFonts w:ascii="Bookman Old Style" w:hAnsi="Bookman Old Style"/>
        </w:rPr>
      </w:pPr>
    </w:p>
    <w:p w14:paraId="1C88FC57"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Civil</w:t>
      </w:r>
      <w:r w:rsidRPr="008E7CDC">
        <w:rPr>
          <w:rFonts w:ascii="Bookman Old Style" w:hAnsi="Bookman Old Style"/>
        </w:rPr>
        <w:tab/>
        <w:t>: _____________________________________</w:t>
      </w:r>
    </w:p>
    <w:p w14:paraId="4E45475B"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52CF5F46"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Electrical/Mechanical</w:t>
      </w:r>
      <w:r w:rsidRPr="008E7CDC">
        <w:rPr>
          <w:rFonts w:ascii="Bookman Old Style" w:hAnsi="Bookman Old Style"/>
        </w:rPr>
        <w:tab/>
        <w:t>: _____________________________________</w:t>
      </w:r>
    </w:p>
    <w:p w14:paraId="7886EBE0"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6B13DC58"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Sanitary</w:t>
      </w:r>
      <w:r w:rsidRPr="008E7CDC">
        <w:rPr>
          <w:rFonts w:ascii="Bookman Old Style" w:hAnsi="Bookman Old Style"/>
        </w:rPr>
        <w:tab/>
        <w:t>: _____________________________________</w:t>
      </w:r>
    </w:p>
    <w:p w14:paraId="73F9126D"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3544E68B"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Suppliers</w:t>
      </w:r>
      <w:r w:rsidRPr="008E7CDC">
        <w:rPr>
          <w:rFonts w:ascii="Bookman Old Style" w:hAnsi="Bookman Old Style"/>
        </w:rPr>
        <w:tab/>
        <w:t>: _____________________________________</w:t>
      </w:r>
    </w:p>
    <w:p w14:paraId="2F4D4195"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41D9B7DD"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Transporters</w:t>
      </w:r>
      <w:r w:rsidRPr="008E7CDC">
        <w:rPr>
          <w:rFonts w:ascii="Bookman Old Style" w:hAnsi="Bookman Old Style"/>
        </w:rPr>
        <w:tab/>
        <w:t>: _____________________________________</w:t>
      </w:r>
    </w:p>
    <w:p w14:paraId="586F5EBE"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43928779" w14:textId="77777777" w:rsidR="00FF66A2" w:rsidRPr="008E7CDC" w:rsidRDefault="00FF66A2" w:rsidP="00134D06">
      <w:pPr>
        <w:pStyle w:val="PlainText"/>
        <w:numPr>
          <w:ilvl w:val="0"/>
          <w:numId w:val="25"/>
        </w:numPr>
        <w:tabs>
          <w:tab w:val="clear" w:pos="720"/>
          <w:tab w:val="num" w:pos="1080"/>
          <w:tab w:val="left" w:pos="4320"/>
        </w:tabs>
        <w:ind w:left="1080" w:hanging="360"/>
        <w:rPr>
          <w:rFonts w:ascii="Bookman Old Style" w:hAnsi="Bookman Old Style"/>
        </w:rPr>
      </w:pPr>
      <w:r w:rsidRPr="008E7CDC">
        <w:rPr>
          <w:rFonts w:ascii="Bookman Old Style" w:hAnsi="Bookman Old Style"/>
        </w:rPr>
        <w:t>Chamber of commerce</w:t>
      </w:r>
      <w:r w:rsidRPr="008E7CDC">
        <w:rPr>
          <w:rFonts w:ascii="Bookman Old Style" w:hAnsi="Bookman Old Style"/>
        </w:rPr>
        <w:tab/>
        <w:t>: _____________________________________</w:t>
      </w:r>
    </w:p>
    <w:p w14:paraId="67640EBD" w14:textId="77777777" w:rsidR="00FF66A2" w:rsidRPr="008E7CDC" w:rsidRDefault="00FF66A2" w:rsidP="00FF66A2">
      <w:pPr>
        <w:pStyle w:val="PlainText"/>
        <w:ind w:hanging="360"/>
        <w:rPr>
          <w:rFonts w:ascii="Bookman Old Style" w:hAnsi="Bookman Old Style"/>
        </w:rPr>
      </w:pPr>
    </w:p>
    <w:p w14:paraId="04964414"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36.</w:t>
      </w:r>
      <w:r w:rsidRPr="008E7CDC">
        <w:rPr>
          <w:rFonts w:ascii="Bookman Old Style" w:hAnsi="Bookman Old Style"/>
        </w:rPr>
        <w:tab/>
        <w:t>Address of local PWD Office</w:t>
      </w:r>
      <w:r w:rsidRPr="008E7CDC">
        <w:rPr>
          <w:rFonts w:ascii="Bookman Old Style" w:hAnsi="Bookman Old Style"/>
        </w:rPr>
        <w:tab/>
        <w:t>: _____________________________________</w:t>
      </w:r>
    </w:p>
    <w:p w14:paraId="13BE5776" w14:textId="77777777" w:rsidR="00FF66A2" w:rsidRPr="008E7CDC" w:rsidRDefault="00FF66A2" w:rsidP="00FF66A2">
      <w:pPr>
        <w:pStyle w:val="PlainText"/>
        <w:rPr>
          <w:rFonts w:ascii="Bookman Old Style" w:hAnsi="Bookman Old Style"/>
        </w:rPr>
      </w:pPr>
    </w:p>
    <w:p w14:paraId="082DF315" w14:textId="77777777" w:rsidR="00FF66A2" w:rsidRPr="008E7CDC" w:rsidRDefault="00FF66A2" w:rsidP="00134D06">
      <w:pPr>
        <w:pStyle w:val="PlainText"/>
        <w:numPr>
          <w:ilvl w:val="0"/>
          <w:numId w:val="26"/>
        </w:numPr>
        <w:tabs>
          <w:tab w:val="left" w:pos="4320"/>
        </w:tabs>
        <w:rPr>
          <w:rFonts w:ascii="Bookman Old Style" w:hAnsi="Bookman Old Style"/>
        </w:rPr>
      </w:pPr>
      <w:r w:rsidRPr="008E7CDC">
        <w:rPr>
          <w:rFonts w:ascii="Bookman Old Style" w:hAnsi="Bookman Old Style"/>
        </w:rPr>
        <w:t xml:space="preserve">       Minimum wages  applicable in the </w:t>
      </w:r>
      <w:r w:rsidRPr="008E7CDC">
        <w:rPr>
          <w:rFonts w:ascii="Bookman Old Style" w:hAnsi="Bookman Old Style"/>
        </w:rPr>
        <w:tab/>
        <w:t>:  ________________Rs./day</w:t>
      </w:r>
    </w:p>
    <w:p w14:paraId="65D31C5B" w14:textId="77777777" w:rsidR="00FF66A2" w:rsidRPr="008E7CDC" w:rsidRDefault="00FF66A2" w:rsidP="00FF66A2">
      <w:pPr>
        <w:pStyle w:val="PlainText"/>
        <w:ind w:left="720"/>
        <w:rPr>
          <w:rFonts w:ascii="Bookman Old Style" w:hAnsi="Bookman Old Style"/>
        </w:rPr>
      </w:pPr>
      <w:r w:rsidRPr="008E7CDC">
        <w:rPr>
          <w:rFonts w:ascii="Bookman Old Style" w:hAnsi="Bookman Old Style"/>
        </w:rPr>
        <w:t>Area.</w:t>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r>
      <w:r w:rsidRPr="008E7CDC">
        <w:rPr>
          <w:rFonts w:ascii="Bookman Old Style" w:hAnsi="Bookman Old Style"/>
        </w:rPr>
        <w:tab/>
        <w:t xml:space="preserve">       </w:t>
      </w:r>
    </w:p>
    <w:p w14:paraId="6EF3C3F2" w14:textId="77777777" w:rsidR="00FF66A2" w:rsidRPr="008E7CDC" w:rsidRDefault="00FF66A2" w:rsidP="00FF66A2">
      <w:pPr>
        <w:pStyle w:val="PlainText"/>
        <w:rPr>
          <w:rFonts w:ascii="Bookman Old Style" w:hAnsi="Bookman Old Style"/>
        </w:rPr>
      </w:pPr>
    </w:p>
    <w:p w14:paraId="18B1028B" w14:textId="77777777" w:rsidR="00FF66A2" w:rsidRPr="008E7CDC" w:rsidRDefault="00FF66A2" w:rsidP="00134D06">
      <w:pPr>
        <w:pStyle w:val="PlainText"/>
        <w:numPr>
          <w:ilvl w:val="0"/>
          <w:numId w:val="26"/>
        </w:numPr>
        <w:tabs>
          <w:tab w:val="clear" w:pos="360"/>
        </w:tabs>
        <w:ind w:left="720" w:hanging="720"/>
        <w:rPr>
          <w:rFonts w:ascii="Bookman Old Style" w:hAnsi="Bookman Old Style"/>
        </w:rPr>
      </w:pPr>
      <w:r w:rsidRPr="008E7CDC">
        <w:rPr>
          <w:rFonts w:ascii="Bookman Old Style" w:hAnsi="Bookman Old Style"/>
        </w:rPr>
        <w:t>Addresses of :</w:t>
      </w:r>
    </w:p>
    <w:p w14:paraId="59BB4A10" w14:textId="77777777" w:rsidR="00FF66A2" w:rsidRPr="008E7CDC" w:rsidRDefault="00FF66A2" w:rsidP="00FF66A2">
      <w:pPr>
        <w:pStyle w:val="PlainText"/>
        <w:rPr>
          <w:rFonts w:ascii="Bookman Old Style" w:hAnsi="Bookman Old Style"/>
        </w:rPr>
      </w:pPr>
    </w:p>
    <w:p w14:paraId="0115312A" w14:textId="77777777" w:rsidR="00FF66A2" w:rsidRPr="008E7CDC" w:rsidRDefault="00FF66A2" w:rsidP="00134D06">
      <w:pPr>
        <w:pStyle w:val="PlainText"/>
        <w:numPr>
          <w:ilvl w:val="0"/>
          <w:numId w:val="27"/>
        </w:numPr>
        <w:tabs>
          <w:tab w:val="clear" w:pos="720"/>
          <w:tab w:val="num" w:pos="1080"/>
          <w:tab w:val="left" w:pos="4320"/>
        </w:tabs>
        <w:ind w:left="1080" w:hanging="360"/>
        <w:rPr>
          <w:rFonts w:ascii="Bookman Old Style" w:hAnsi="Bookman Old Style"/>
        </w:rPr>
      </w:pPr>
      <w:r w:rsidRPr="008E7CDC">
        <w:rPr>
          <w:rFonts w:ascii="Bookman Old Style" w:hAnsi="Bookman Old Style"/>
        </w:rPr>
        <w:t>Factory inspector</w:t>
      </w:r>
      <w:r w:rsidRPr="008E7CDC">
        <w:rPr>
          <w:rFonts w:ascii="Bookman Old Style" w:hAnsi="Bookman Old Style"/>
        </w:rPr>
        <w:tab/>
        <w:t>: _____________________________________</w:t>
      </w:r>
    </w:p>
    <w:p w14:paraId="250BDA92"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52CCE35D" w14:textId="77777777" w:rsidR="00FF66A2" w:rsidRPr="008E7CDC" w:rsidRDefault="00FF66A2" w:rsidP="00134D06">
      <w:pPr>
        <w:pStyle w:val="PlainText"/>
        <w:numPr>
          <w:ilvl w:val="0"/>
          <w:numId w:val="27"/>
        </w:numPr>
        <w:tabs>
          <w:tab w:val="clear" w:pos="720"/>
          <w:tab w:val="num" w:pos="1080"/>
          <w:tab w:val="left" w:pos="4320"/>
        </w:tabs>
        <w:ind w:left="1080" w:hanging="360"/>
        <w:rPr>
          <w:rFonts w:ascii="Bookman Old Style" w:hAnsi="Bookman Old Style"/>
        </w:rPr>
      </w:pPr>
      <w:r w:rsidRPr="008E7CDC">
        <w:rPr>
          <w:rFonts w:ascii="Bookman Old Style" w:hAnsi="Bookman Old Style"/>
        </w:rPr>
        <w:t>Boiler inspector</w:t>
      </w:r>
      <w:r w:rsidRPr="008E7CDC">
        <w:rPr>
          <w:rFonts w:ascii="Bookman Old Style" w:hAnsi="Bookman Old Style"/>
        </w:rPr>
        <w:tab/>
        <w:t>: _____________________________________</w:t>
      </w:r>
    </w:p>
    <w:p w14:paraId="193B4157"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11465A9C" w14:textId="77777777" w:rsidR="00FF66A2" w:rsidRPr="008E7CDC" w:rsidRDefault="00FF66A2" w:rsidP="00134D06">
      <w:pPr>
        <w:pStyle w:val="PlainText"/>
        <w:numPr>
          <w:ilvl w:val="0"/>
          <w:numId w:val="27"/>
        </w:numPr>
        <w:tabs>
          <w:tab w:val="clear" w:pos="720"/>
          <w:tab w:val="num" w:pos="1080"/>
          <w:tab w:val="left" w:pos="4320"/>
        </w:tabs>
        <w:ind w:left="1080" w:hanging="360"/>
        <w:rPr>
          <w:rFonts w:ascii="Bookman Old Style" w:hAnsi="Bookman Old Style"/>
        </w:rPr>
      </w:pPr>
      <w:r w:rsidRPr="008E7CDC">
        <w:rPr>
          <w:rFonts w:ascii="Bookman Old Style" w:hAnsi="Bookman Old Style"/>
        </w:rPr>
        <w:t>Electrical  Inspector</w:t>
      </w:r>
      <w:r w:rsidRPr="008E7CDC">
        <w:rPr>
          <w:rFonts w:ascii="Bookman Old Style" w:hAnsi="Bookman Old Style"/>
        </w:rPr>
        <w:tab/>
        <w:t>: _____________________________________</w:t>
      </w:r>
    </w:p>
    <w:p w14:paraId="530EC865"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792AAD98" w14:textId="77777777" w:rsidR="00FF66A2" w:rsidRPr="008E7CDC" w:rsidRDefault="00FF66A2" w:rsidP="00134D06">
      <w:pPr>
        <w:pStyle w:val="PlainText"/>
        <w:numPr>
          <w:ilvl w:val="0"/>
          <w:numId w:val="27"/>
        </w:numPr>
        <w:tabs>
          <w:tab w:val="clear" w:pos="720"/>
          <w:tab w:val="num" w:pos="1080"/>
          <w:tab w:val="left" w:pos="4320"/>
        </w:tabs>
        <w:ind w:left="1080" w:hanging="360"/>
        <w:rPr>
          <w:rFonts w:ascii="Bookman Old Style" w:hAnsi="Bookman Old Style"/>
        </w:rPr>
      </w:pPr>
      <w:r w:rsidRPr="008E7CDC">
        <w:rPr>
          <w:rFonts w:ascii="Bookman Old Style" w:hAnsi="Bookman Old Style"/>
        </w:rPr>
        <w:t>Explosive inspector</w:t>
      </w:r>
      <w:r w:rsidRPr="008E7CDC">
        <w:rPr>
          <w:rFonts w:ascii="Bookman Old Style" w:hAnsi="Bookman Old Style"/>
        </w:rPr>
        <w:tab/>
        <w:t>: _____________________________________</w:t>
      </w:r>
    </w:p>
    <w:p w14:paraId="7552976D" w14:textId="77777777" w:rsidR="00FF66A2" w:rsidRPr="008E7CDC" w:rsidRDefault="00FF66A2" w:rsidP="00FF66A2">
      <w:pPr>
        <w:pStyle w:val="PlainText"/>
        <w:tabs>
          <w:tab w:val="num" w:pos="1080"/>
          <w:tab w:val="left" w:pos="4320"/>
        </w:tabs>
        <w:ind w:left="1080" w:hanging="360"/>
        <w:rPr>
          <w:rFonts w:ascii="Bookman Old Style" w:hAnsi="Bookman Old Style"/>
        </w:rPr>
      </w:pPr>
    </w:p>
    <w:p w14:paraId="7C88307F" w14:textId="77777777" w:rsidR="00FF66A2" w:rsidRPr="008E7CDC" w:rsidRDefault="00FF66A2" w:rsidP="00134D06">
      <w:pPr>
        <w:pStyle w:val="PlainText"/>
        <w:numPr>
          <w:ilvl w:val="0"/>
          <w:numId w:val="27"/>
        </w:numPr>
        <w:tabs>
          <w:tab w:val="clear" w:pos="720"/>
          <w:tab w:val="num" w:pos="1080"/>
          <w:tab w:val="left" w:pos="4320"/>
        </w:tabs>
        <w:ind w:left="1080" w:hanging="360"/>
        <w:rPr>
          <w:rFonts w:ascii="Bookman Old Style" w:hAnsi="Bookman Old Style"/>
        </w:rPr>
      </w:pPr>
      <w:r w:rsidRPr="008E7CDC">
        <w:rPr>
          <w:rFonts w:ascii="Bookman Old Style" w:hAnsi="Bookman Old Style"/>
        </w:rPr>
        <w:t xml:space="preserve">Civil Supplies </w:t>
      </w:r>
      <w:proofErr w:type="spellStart"/>
      <w:r w:rsidRPr="008E7CDC">
        <w:rPr>
          <w:rFonts w:ascii="Bookman Old Style" w:hAnsi="Bookman Old Style"/>
        </w:rPr>
        <w:t>Deptt</w:t>
      </w:r>
      <w:proofErr w:type="spellEnd"/>
      <w:r w:rsidRPr="008E7CDC">
        <w:rPr>
          <w:rFonts w:ascii="Bookman Old Style" w:hAnsi="Bookman Old Style"/>
        </w:rPr>
        <w:t>.</w:t>
      </w:r>
      <w:r w:rsidRPr="008E7CDC">
        <w:rPr>
          <w:rFonts w:ascii="Bookman Old Style" w:hAnsi="Bookman Old Style"/>
        </w:rPr>
        <w:tab/>
        <w:t>: _____________________________________</w:t>
      </w:r>
    </w:p>
    <w:p w14:paraId="0FB97ABD" w14:textId="77777777" w:rsidR="00FF66A2" w:rsidRPr="008E7CDC" w:rsidRDefault="00FF66A2" w:rsidP="00FF66A2">
      <w:pPr>
        <w:pStyle w:val="PlainText"/>
        <w:tabs>
          <w:tab w:val="left" w:pos="4320"/>
        </w:tabs>
        <w:rPr>
          <w:rFonts w:ascii="Bookman Old Style" w:hAnsi="Bookman Old Style"/>
        </w:rPr>
      </w:pPr>
    </w:p>
    <w:p w14:paraId="59A66F36"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39.</w:t>
      </w:r>
      <w:r w:rsidRPr="008E7CDC">
        <w:rPr>
          <w:rFonts w:ascii="Bookman Old Style" w:hAnsi="Bookman Old Style"/>
        </w:rPr>
        <w:tab/>
        <w:t>Nearest  Cement  Factory</w:t>
      </w:r>
      <w:r w:rsidRPr="008E7CDC">
        <w:rPr>
          <w:rFonts w:ascii="Bookman Old Style" w:hAnsi="Bookman Old Style"/>
        </w:rPr>
        <w:tab/>
        <w:t>: _____________________________________</w:t>
      </w:r>
    </w:p>
    <w:p w14:paraId="6105608D" w14:textId="77777777" w:rsidR="00FF66A2" w:rsidRPr="008E7CDC" w:rsidRDefault="00FF66A2" w:rsidP="00FF66A2">
      <w:pPr>
        <w:pStyle w:val="PlainText"/>
        <w:tabs>
          <w:tab w:val="left" w:pos="4320"/>
        </w:tabs>
        <w:ind w:left="720" w:hanging="720"/>
        <w:rPr>
          <w:rFonts w:ascii="Bookman Old Style" w:hAnsi="Bookman Old Style"/>
        </w:rPr>
      </w:pPr>
    </w:p>
    <w:p w14:paraId="2655FDAE"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40.</w:t>
      </w:r>
      <w:r w:rsidRPr="008E7CDC">
        <w:rPr>
          <w:rFonts w:ascii="Bookman Old Style" w:hAnsi="Bookman Old Style"/>
        </w:rPr>
        <w:tab/>
        <w:t>Address  of nearest HSL/TATA/</w:t>
      </w:r>
      <w:r w:rsidRPr="008E7CDC">
        <w:rPr>
          <w:rFonts w:ascii="Bookman Old Style" w:hAnsi="Bookman Old Style"/>
        </w:rPr>
        <w:tab/>
        <w:t>: _____________________________________</w:t>
      </w:r>
    </w:p>
    <w:p w14:paraId="4BF1CABC"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ab/>
        <w:t>TISCO stockyard</w:t>
      </w:r>
    </w:p>
    <w:p w14:paraId="15FB75ED" w14:textId="77777777" w:rsidR="00FF66A2" w:rsidRPr="008E7CDC" w:rsidRDefault="00FF66A2" w:rsidP="00FF66A2">
      <w:pPr>
        <w:pStyle w:val="PlainText"/>
        <w:tabs>
          <w:tab w:val="left" w:pos="4320"/>
        </w:tabs>
        <w:ind w:left="720" w:hanging="720"/>
        <w:rPr>
          <w:rFonts w:ascii="Bookman Old Style" w:hAnsi="Bookman Old Style"/>
        </w:rPr>
      </w:pPr>
    </w:p>
    <w:p w14:paraId="6AE7C097" w14:textId="77777777" w:rsidR="00FF66A2" w:rsidRPr="008E7CDC" w:rsidRDefault="00FF66A2" w:rsidP="00FF66A2">
      <w:pPr>
        <w:pStyle w:val="PlainText"/>
        <w:tabs>
          <w:tab w:val="left" w:pos="4320"/>
        </w:tabs>
        <w:ind w:left="720" w:hanging="720"/>
        <w:rPr>
          <w:rFonts w:ascii="Bookman Old Style" w:hAnsi="Bookman Old Style"/>
        </w:rPr>
      </w:pPr>
    </w:p>
    <w:p w14:paraId="57D4433C" w14:textId="77777777" w:rsidR="00FF66A2" w:rsidRPr="008E7CDC" w:rsidRDefault="00FF66A2" w:rsidP="00134D06">
      <w:pPr>
        <w:pStyle w:val="PlainText"/>
        <w:numPr>
          <w:ilvl w:val="0"/>
          <w:numId w:val="28"/>
        </w:numPr>
        <w:tabs>
          <w:tab w:val="left" w:pos="4320"/>
        </w:tabs>
        <w:ind w:left="720" w:hanging="720"/>
        <w:rPr>
          <w:rFonts w:ascii="Bookman Old Style" w:hAnsi="Bookman Old Style"/>
        </w:rPr>
      </w:pPr>
      <w:r w:rsidRPr="008E7CDC">
        <w:rPr>
          <w:rFonts w:ascii="Bookman Old Style" w:hAnsi="Bookman Old Style"/>
        </w:rPr>
        <w:t xml:space="preserve">      Local materials  used for  construction</w:t>
      </w:r>
      <w:r w:rsidRPr="008E7CDC">
        <w:rPr>
          <w:rFonts w:ascii="Bookman Old Style" w:hAnsi="Bookman Old Style"/>
        </w:rPr>
        <w:tab/>
        <w:t>: _____________________________________</w:t>
      </w:r>
    </w:p>
    <w:p w14:paraId="052441AC"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 xml:space="preserve">            And their rates</w:t>
      </w:r>
    </w:p>
    <w:p w14:paraId="5AF81409" w14:textId="77777777" w:rsidR="00FF66A2" w:rsidRPr="008E7CDC" w:rsidRDefault="00FF66A2" w:rsidP="00FF66A2">
      <w:pPr>
        <w:pStyle w:val="PlainText"/>
        <w:tabs>
          <w:tab w:val="left" w:pos="4320"/>
        </w:tabs>
        <w:ind w:left="720" w:hanging="720"/>
        <w:rPr>
          <w:rFonts w:ascii="Bookman Old Style" w:hAnsi="Bookman Old Style"/>
        </w:rPr>
      </w:pPr>
    </w:p>
    <w:p w14:paraId="7A259214" w14:textId="77777777" w:rsidR="00FF66A2" w:rsidRPr="008E7CDC" w:rsidRDefault="00FF66A2" w:rsidP="00134D06">
      <w:pPr>
        <w:pStyle w:val="PlainText"/>
        <w:numPr>
          <w:ilvl w:val="0"/>
          <w:numId w:val="28"/>
        </w:numPr>
        <w:tabs>
          <w:tab w:val="left" w:pos="4320"/>
        </w:tabs>
        <w:ind w:left="720" w:hanging="720"/>
        <w:rPr>
          <w:rFonts w:ascii="Bookman Old Style" w:hAnsi="Bookman Old Style"/>
        </w:rPr>
      </w:pPr>
      <w:r w:rsidRPr="008E7CDC">
        <w:rPr>
          <w:rFonts w:ascii="Bookman Old Style" w:hAnsi="Bookman Old Style"/>
        </w:rPr>
        <w:t xml:space="preserve">      Location &amp; distance of the nearest</w:t>
      </w:r>
      <w:r w:rsidRPr="008E7CDC">
        <w:rPr>
          <w:rFonts w:ascii="Bookman Old Style" w:hAnsi="Bookman Old Style"/>
        </w:rPr>
        <w:tab/>
        <w:t>: _____________________________________</w:t>
      </w:r>
    </w:p>
    <w:p w14:paraId="0E62104A" w14:textId="77777777" w:rsidR="00FF66A2" w:rsidRPr="008E7CDC" w:rsidRDefault="00FF66A2" w:rsidP="00FF66A2">
      <w:pPr>
        <w:pStyle w:val="PlainText"/>
        <w:tabs>
          <w:tab w:val="left" w:pos="4320"/>
        </w:tabs>
        <w:ind w:left="720" w:hanging="720"/>
        <w:rPr>
          <w:rFonts w:ascii="Bookman Old Style" w:hAnsi="Bookman Old Style"/>
        </w:rPr>
      </w:pPr>
      <w:r w:rsidRPr="008E7CDC">
        <w:rPr>
          <w:rFonts w:ascii="Bookman Old Style" w:hAnsi="Bookman Old Style"/>
        </w:rPr>
        <w:tab/>
        <w:t>Petrol/diesel filling station.</w:t>
      </w:r>
    </w:p>
    <w:p w14:paraId="6317A6A5" w14:textId="77777777" w:rsidR="00FF66A2" w:rsidRPr="008E7CDC" w:rsidRDefault="00FF66A2" w:rsidP="00FF66A2">
      <w:pPr>
        <w:pStyle w:val="PlainText"/>
        <w:rPr>
          <w:rFonts w:ascii="Bookman Old Style" w:hAnsi="Bookman Old Style"/>
        </w:rPr>
      </w:pPr>
      <w:r w:rsidRPr="008E7CDC">
        <w:rPr>
          <w:rFonts w:ascii="Bookman Old Style" w:hAnsi="Bookman Old Style"/>
        </w:rPr>
        <w:t xml:space="preserve"> </w:t>
      </w:r>
      <w:r w:rsidRPr="008E7CDC">
        <w:rPr>
          <w:rFonts w:ascii="Bookman Old Style" w:hAnsi="Bookman Old Style"/>
        </w:rPr>
        <w:tab/>
      </w:r>
    </w:p>
    <w:p w14:paraId="1D60F7E3" w14:textId="77777777" w:rsidR="00FF66A2" w:rsidRPr="008E7CDC" w:rsidRDefault="00FF66A2" w:rsidP="00FF66A2">
      <w:pPr>
        <w:pStyle w:val="PlainText"/>
        <w:ind w:left="720"/>
        <w:rPr>
          <w:rFonts w:ascii="Bookman Old Style" w:hAnsi="Bookman Old Style"/>
        </w:rPr>
      </w:pPr>
    </w:p>
    <w:p w14:paraId="2C12812E" w14:textId="77777777" w:rsidR="00FF66A2" w:rsidRPr="008E7CDC" w:rsidRDefault="00FF66A2" w:rsidP="00FF66A2">
      <w:pPr>
        <w:pStyle w:val="PlainText"/>
        <w:ind w:left="720"/>
        <w:rPr>
          <w:rFonts w:ascii="Bookman Old Style" w:hAnsi="Bookman Old Style"/>
        </w:rPr>
      </w:pPr>
    </w:p>
    <w:p w14:paraId="5CF280A6" w14:textId="77777777" w:rsidR="00FF66A2" w:rsidRPr="008E7CDC" w:rsidRDefault="00FF66A2" w:rsidP="00FF66A2">
      <w:pPr>
        <w:pStyle w:val="PlainText"/>
        <w:ind w:left="720"/>
        <w:rPr>
          <w:rFonts w:ascii="Bookman Old Style" w:hAnsi="Bookman Old Style"/>
        </w:rPr>
      </w:pPr>
    </w:p>
    <w:p w14:paraId="1E100E68" w14:textId="77777777" w:rsidR="00FF66A2" w:rsidRPr="008E7CDC" w:rsidRDefault="00FF66A2" w:rsidP="0003424D"/>
    <w:p w14:paraId="6F4824F2" w14:textId="037A5733" w:rsidR="00FF66A2" w:rsidRPr="008E7CDC" w:rsidRDefault="00F41C43" w:rsidP="00134D06">
      <w:pPr>
        <w:pStyle w:val="ListParagraph"/>
        <w:numPr>
          <w:ilvl w:val="1"/>
          <w:numId w:val="33"/>
        </w:numPr>
        <w:ind w:left="360"/>
        <w:rPr>
          <w:b/>
          <w:bCs/>
        </w:rPr>
      </w:pPr>
      <w:bookmarkStart w:id="1744" w:name="_Ref535574708"/>
      <w:r w:rsidRPr="008E7CDC">
        <w:rPr>
          <w:b/>
          <w:bCs/>
        </w:rPr>
        <w:t>(</w:t>
      </w:r>
      <w:r w:rsidRPr="008E7CDC">
        <w:rPr>
          <w:b/>
          <w:bCs/>
          <w:i/>
          <w:iCs/>
        </w:rPr>
        <w:t>S</w:t>
      </w:r>
      <w:r w:rsidR="00FF66A2" w:rsidRPr="008E7CDC">
        <w:rPr>
          <w:b/>
          <w:bCs/>
          <w:i/>
          <w:iCs/>
        </w:rPr>
        <w:t>ame format to be used</w:t>
      </w:r>
      <w:r w:rsidR="005657F5" w:rsidRPr="008E7CDC">
        <w:rPr>
          <w:b/>
          <w:bCs/>
          <w:i/>
          <w:iCs/>
        </w:rPr>
        <w:t xml:space="preserve"> for site selection of feed &amp; feed supplement manufacturing infrastructure</w:t>
      </w:r>
      <w:r w:rsidR="00FF66A2" w:rsidRPr="008E7CDC">
        <w:rPr>
          <w:b/>
          <w:bCs/>
        </w:rPr>
        <w:t>)</w:t>
      </w:r>
      <w:bookmarkEnd w:id="1744"/>
    </w:p>
    <w:p w14:paraId="179C48D6" w14:textId="77777777" w:rsidR="00FF66A2" w:rsidRPr="008E7CDC" w:rsidRDefault="00FF66A2">
      <w:pPr>
        <w:spacing w:line="276" w:lineRule="auto"/>
        <w:ind w:left="0"/>
        <w:jc w:val="left"/>
        <w:rPr>
          <w:b/>
          <w:bCs/>
        </w:rPr>
      </w:pPr>
      <w:r w:rsidRPr="008E7CDC">
        <w:br w:type="page"/>
      </w:r>
    </w:p>
    <w:p w14:paraId="3BCFDA39" w14:textId="2018176A" w:rsidR="00E25871" w:rsidRPr="008E7CDC" w:rsidRDefault="00341285" w:rsidP="00004D88">
      <w:pPr>
        <w:pStyle w:val="Caption"/>
        <w:ind w:left="0"/>
        <w:rPr>
          <w:color w:val="auto"/>
          <w:sz w:val="24"/>
          <w:szCs w:val="22"/>
        </w:rPr>
      </w:pPr>
      <w:bookmarkStart w:id="1745" w:name="_Ref65055311"/>
      <w:bookmarkStart w:id="1746" w:name="_Toc81389922"/>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VII</w:t>
      </w:r>
      <w:r w:rsidRPr="008E7CDC">
        <w:rPr>
          <w:color w:val="auto"/>
          <w:sz w:val="24"/>
          <w:szCs w:val="22"/>
        </w:rPr>
        <w:fldChar w:fldCharType="end"/>
      </w:r>
      <w:bookmarkEnd w:id="1745"/>
      <w:r w:rsidRPr="008E7CDC">
        <w:rPr>
          <w:color w:val="auto"/>
          <w:sz w:val="24"/>
          <w:szCs w:val="22"/>
        </w:rPr>
        <w:t xml:space="preserve">: Civil </w:t>
      </w:r>
      <w:r w:rsidR="006E3300" w:rsidRPr="008E7CDC">
        <w:rPr>
          <w:color w:val="auto"/>
          <w:sz w:val="24"/>
          <w:szCs w:val="22"/>
        </w:rPr>
        <w:t xml:space="preserve">and equipment requirement </w:t>
      </w:r>
      <w:r w:rsidR="00E25871" w:rsidRPr="008E7CDC">
        <w:rPr>
          <w:color w:val="auto"/>
          <w:sz w:val="24"/>
          <w:szCs w:val="22"/>
        </w:rPr>
        <w:t>along with specifications</w:t>
      </w:r>
      <w:bookmarkEnd w:id="1746"/>
    </w:p>
    <w:p w14:paraId="32BDB660" w14:textId="25A19793" w:rsidR="006E3300" w:rsidRPr="008E7CDC" w:rsidRDefault="00E25871" w:rsidP="00134D06">
      <w:pPr>
        <w:pStyle w:val="Caption"/>
        <w:numPr>
          <w:ilvl w:val="0"/>
          <w:numId w:val="34"/>
        </w:numPr>
        <w:ind w:left="360"/>
        <w:rPr>
          <w:color w:val="auto"/>
          <w:sz w:val="24"/>
          <w:szCs w:val="22"/>
        </w:rPr>
      </w:pPr>
      <w:r w:rsidRPr="008E7CDC">
        <w:rPr>
          <w:color w:val="auto"/>
          <w:sz w:val="24"/>
          <w:szCs w:val="22"/>
        </w:rPr>
        <w:t>F</w:t>
      </w:r>
      <w:r w:rsidR="006E3300" w:rsidRPr="008E7CDC">
        <w:rPr>
          <w:color w:val="auto"/>
          <w:sz w:val="24"/>
          <w:szCs w:val="22"/>
        </w:rPr>
        <w:t xml:space="preserve">or establishment of </w:t>
      </w:r>
      <w:r w:rsidR="00361632" w:rsidRPr="008E7CDC">
        <w:rPr>
          <w:color w:val="auto"/>
          <w:sz w:val="24"/>
          <w:szCs w:val="22"/>
        </w:rPr>
        <w:t>____</w:t>
      </w:r>
      <w:r w:rsidR="006E3300" w:rsidRPr="008E7CDC">
        <w:rPr>
          <w:color w:val="auto"/>
          <w:sz w:val="24"/>
          <w:szCs w:val="22"/>
        </w:rPr>
        <w:t xml:space="preserve"> TLPD capacity milk processing plant </w:t>
      </w:r>
    </w:p>
    <w:p w14:paraId="330A5ADD" w14:textId="417EC43E" w:rsidR="005C5D59" w:rsidRPr="008E7CDC" w:rsidRDefault="005C5D59" w:rsidP="00134D06">
      <w:pPr>
        <w:pStyle w:val="ListParagraph"/>
        <w:numPr>
          <w:ilvl w:val="0"/>
          <w:numId w:val="35"/>
        </w:numPr>
        <w:ind w:hanging="450"/>
        <w:rPr>
          <w:b/>
          <w:bCs/>
        </w:rPr>
      </w:pPr>
      <w:r w:rsidRPr="008E7CDC">
        <w:rPr>
          <w:b/>
          <w:bCs/>
        </w:rPr>
        <w:t>Summary of Cost estimates</w:t>
      </w: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6010"/>
        <w:gridCol w:w="2340"/>
      </w:tblGrid>
      <w:tr w:rsidR="005C5D59" w:rsidRPr="008E7CDC" w14:paraId="68BEDA3C" w14:textId="77777777" w:rsidTr="005C5D59">
        <w:trPr>
          <w:trHeight w:val="539"/>
        </w:trPr>
        <w:tc>
          <w:tcPr>
            <w:tcW w:w="740" w:type="dxa"/>
            <w:shd w:val="clear" w:color="auto" w:fill="C6D9F1" w:themeFill="text2" w:themeFillTint="33"/>
            <w:noWrap/>
            <w:vAlign w:val="center"/>
            <w:hideMark/>
          </w:tcPr>
          <w:p w14:paraId="2F4CAFE5" w14:textId="77777777" w:rsidR="005C5D59" w:rsidRPr="008E7CDC" w:rsidRDefault="005C5D59" w:rsidP="00004D88">
            <w:pPr>
              <w:spacing w:after="0" w:line="240" w:lineRule="auto"/>
              <w:ind w:left="0"/>
              <w:contextualSpacing/>
              <w:jc w:val="center"/>
              <w:rPr>
                <w:rFonts w:eastAsia="Times New Roman" w:cs="Arial"/>
                <w:b/>
                <w:bCs/>
                <w:lang w:eastAsia="en-IN"/>
              </w:rPr>
            </w:pPr>
            <w:r w:rsidRPr="008E7CDC">
              <w:rPr>
                <w:rFonts w:eastAsia="Times New Roman" w:cs="Arial"/>
                <w:b/>
                <w:bCs/>
                <w:lang w:eastAsia="en-IN"/>
              </w:rPr>
              <w:t>No.</w:t>
            </w:r>
          </w:p>
        </w:tc>
        <w:tc>
          <w:tcPr>
            <w:tcW w:w="6010" w:type="dxa"/>
            <w:shd w:val="clear" w:color="auto" w:fill="C6D9F1" w:themeFill="text2" w:themeFillTint="33"/>
            <w:noWrap/>
            <w:vAlign w:val="center"/>
            <w:hideMark/>
          </w:tcPr>
          <w:p w14:paraId="2C04B557" w14:textId="77777777" w:rsidR="005C5D59" w:rsidRPr="008E7CDC" w:rsidRDefault="005C5D59" w:rsidP="00004D88">
            <w:pPr>
              <w:spacing w:after="0" w:line="240" w:lineRule="auto"/>
              <w:ind w:left="0"/>
              <w:contextualSpacing/>
              <w:jc w:val="center"/>
              <w:rPr>
                <w:rFonts w:eastAsia="Times New Roman" w:cs="Arial"/>
                <w:b/>
                <w:bCs/>
                <w:lang w:eastAsia="en-IN"/>
              </w:rPr>
            </w:pPr>
            <w:r w:rsidRPr="008E7CDC">
              <w:rPr>
                <w:rFonts w:eastAsia="Times New Roman" w:cs="Arial"/>
                <w:b/>
                <w:bCs/>
                <w:lang w:eastAsia="en-IN"/>
              </w:rPr>
              <w:t>Description</w:t>
            </w:r>
          </w:p>
        </w:tc>
        <w:tc>
          <w:tcPr>
            <w:tcW w:w="2340" w:type="dxa"/>
            <w:shd w:val="clear" w:color="auto" w:fill="C6D9F1" w:themeFill="text2" w:themeFillTint="33"/>
            <w:noWrap/>
            <w:vAlign w:val="center"/>
            <w:hideMark/>
          </w:tcPr>
          <w:p w14:paraId="4BAD9994" w14:textId="77777777" w:rsidR="005C5D59" w:rsidRPr="008E7CDC" w:rsidRDefault="005C5D59" w:rsidP="00004D88">
            <w:pPr>
              <w:spacing w:after="0" w:line="240" w:lineRule="auto"/>
              <w:ind w:left="0"/>
              <w:contextualSpacing/>
              <w:jc w:val="center"/>
              <w:rPr>
                <w:rFonts w:eastAsia="Times New Roman" w:cs="Arial"/>
                <w:b/>
                <w:bCs/>
                <w:lang w:eastAsia="en-IN"/>
              </w:rPr>
            </w:pPr>
            <w:r w:rsidRPr="008E7CDC">
              <w:rPr>
                <w:rFonts w:eastAsia="Times New Roman" w:cs="Arial"/>
                <w:b/>
                <w:bCs/>
                <w:lang w:eastAsia="en-IN"/>
              </w:rPr>
              <w:t>Amount</w:t>
            </w:r>
          </w:p>
          <w:p w14:paraId="5DE9ADD6" w14:textId="6177049F" w:rsidR="005C5D59" w:rsidRPr="008E7CDC" w:rsidRDefault="005C5D59" w:rsidP="00004D88">
            <w:pPr>
              <w:spacing w:after="0" w:line="240" w:lineRule="auto"/>
              <w:ind w:left="0"/>
              <w:contextualSpacing/>
              <w:jc w:val="center"/>
              <w:rPr>
                <w:rFonts w:eastAsia="Times New Roman" w:cs="Arial"/>
                <w:b/>
                <w:bCs/>
                <w:lang w:eastAsia="en-IN"/>
              </w:rPr>
            </w:pPr>
            <w:r w:rsidRPr="008E7CDC">
              <w:rPr>
                <w:rFonts w:eastAsia="Times New Roman" w:cs="Arial"/>
                <w:b/>
                <w:bCs/>
                <w:lang w:eastAsia="en-IN"/>
              </w:rPr>
              <w:t xml:space="preserve"> (Rs. </w:t>
            </w:r>
            <w:r w:rsidR="00BF235A" w:rsidRPr="008E7CDC">
              <w:rPr>
                <w:rFonts w:eastAsia="Times New Roman" w:cs="Arial"/>
                <w:b/>
                <w:bCs/>
                <w:lang w:eastAsia="en-IN"/>
              </w:rPr>
              <w:t>Lakh</w:t>
            </w:r>
            <w:r w:rsidRPr="008E7CDC">
              <w:rPr>
                <w:rFonts w:eastAsia="Times New Roman" w:cs="Arial"/>
                <w:b/>
                <w:bCs/>
                <w:lang w:eastAsia="en-IN"/>
              </w:rPr>
              <w:t>)</w:t>
            </w:r>
          </w:p>
        </w:tc>
      </w:tr>
      <w:tr w:rsidR="005C5D59" w:rsidRPr="008E7CDC" w14:paraId="35E3A0CD" w14:textId="77777777" w:rsidTr="00361632">
        <w:trPr>
          <w:trHeight w:val="20"/>
        </w:trPr>
        <w:tc>
          <w:tcPr>
            <w:tcW w:w="740" w:type="dxa"/>
            <w:shd w:val="clear" w:color="auto" w:fill="auto"/>
            <w:noWrap/>
            <w:vAlign w:val="center"/>
            <w:hideMark/>
          </w:tcPr>
          <w:p w14:paraId="7CC7146C"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1</w:t>
            </w:r>
          </w:p>
        </w:tc>
        <w:tc>
          <w:tcPr>
            <w:tcW w:w="6010" w:type="dxa"/>
            <w:shd w:val="clear" w:color="auto" w:fill="auto"/>
            <w:noWrap/>
            <w:vAlign w:val="center"/>
            <w:hideMark/>
          </w:tcPr>
          <w:p w14:paraId="7C677143" w14:textId="77777777" w:rsidR="005C5D59" w:rsidRPr="008E7CDC" w:rsidRDefault="005C5D59" w:rsidP="00004D88">
            <w:pPr>
              <w:spacing w:after="0" w:line="240" w:lineRule="auto"/>
              <w:ind w:left="0"/>
              <w:contextualSpacing/>
              <w:rPr>
                <w:rFonts w:eastAsia="Times New Roman" w:cs="Arial"/>
                <w:smallCaps/>
                <w:lang w:eastAsia="en-IN"/>
              </w:rPr>
            </w:pPr>
            <w:r w:rsidRPr="008E7CDC">
              <w:rPr>
                <w:rFonts w:eastAsia="Times New Roman" w:cs="Arial"/>
                <w:lang w:eastAsia="en-IN"/>
              </w:rPr>
              <w:t>Civil Works</w:t>
            </w:r>
          </w:p>
        </w:tc>
        <w:tc>
          <w:tcPr>
            <w:tcW w:w="2340" w:type="dxa"/>
            <w:shd w:val="clear" w:color="auto" w:fill="auto"/>
            <w:noWrap/>
            <w:vAlign w:val="center"/>
          </w:tcPr>
          <w:p w14:paraId="27710543" w14:textId="4340A829"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3EFEC6C2" w14:textId="77777777" w:rsidTr="00361632">
        <w:trPr>
          <w:trHeight w:val="20"/>
        </w:trPr>
        <w:tc>
          <w:tcPr>
            <w:tcW w:w="740" w:type="dxa"/>
            <w:shd w:val="clear" w:color="auto" w:fill="auto"/>
            <w:noWrap/>
            <w:vAlign w:val="center"/>
            <w:hideMark/>
          </w:tcPr>
          <w:p w14:paraId="789C9A8E"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2</w:t>
            </w:r>
          </w:p>
        </w:tc>
        <w:tc>
          <w:tcPr>
            <w:tcW w:w="6010" w:type="dxa"/>
            <w:shd w:val="clear" w:color="auto" w:fill="auto"/>
            <w:noWrap/>
            <w:vAlign w:val="center"/>
            <w:hideMark/>
          </w:tcPr>
          <w:p w14:paraId="2AE241BB" w14:textId="77777777" w:rsidR="005C5D59" w:rsidRPr="008E7CDC" w:rsidRDefault="005C5D59" w:rsidP="00004D88">
            <w:pPr>
              <w:spacing w:after="0" w:line="240" w:lineRule="auto"/>
              <w:ind w:left="0"/>
              <w:contextualSpacing/>
              <w:rPr>
                <w:rFonts w:eastAsia="Times New Roman" w:cs="Arial"/>
                <w:lang w:eastAsia="en-IN"/>
              </w:rPr>
            </w:pPr>
            <w:r w:rsidRPr="008E7CDC">
              <w:rPr>
                <w:rFonts w:eastAsia="Times New Roman" w:cs="Arial"/>
                <w:lang w:eastAsia="en-IN"/>
              </w:rPr>
              <w:t>Processing &amp; Production Equipment</w:t>
            </w:r>
          </w:p>
        </w:tc>
        <w:tc>
          <w:tcPr>
            <w:tcW w:w="2340" w:type="dxa"/>
            <w:shd w:val="clear" w:color="auto" w:fill="auto"/>
            <w:noWrap/>
            <w:vAlign w:val="center"/>
          </w:tcPr>
          <w:p w14:paraId="45007E6C" w14:textId="22800ADB"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67CEA053" w14:textId="77777777" w:rsidTr="00361632">
        <w:trPr>
          <w:trHeight w:val="20"/>
        </w:trPr>
        <w:tc>
          <w:tcPr>
            <w:tcW w:w="740" w:type="dxa"/>
            <w:shd w:val="clear" w:color="auto" w:fill="auto"/>
            <w:noWrap/>
            <w:vAlign w:val="center"/>
            <w:hideMark/>
          </w:tcPr>
          <w:p w14:paraId="4F1BCBEE"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3</w:t>
            </w:r>
          </w:p>
        </w:tc>
        <w:tc>
          <w:tcPr>
            <w:tcW w:w="6010" w:type="dxa"/>
            <w:shd w:val="clear" w:color="auto" w:fill="auto"/>
            <w:noWrap/>
            <w:vAlign w:val="center"/>
            <w:hideMark/>
          </w:tcPr>
          <w:p w14:paraId="786B3FED" w14:textId="77777777" w:rsidR="005C5D59" w:rsidRPr="008E7CDC" w:rsidRDefault="005C5D59" w:rsidP="00004D88">
            <w:pPr>
              <w:spacing w:after="0" w:line="240" w:lineRule="auto"/>
              <w:ind w:left="0"/>
              <w:contextualSpacing/>
              <w:rPr>
                <w:rFonts w:eastAsia="Times New Roman" w:cs="Arial"/>
                <w:lang w:eastAsia="en-IN"/>
              </w:rPr>
            </w:pPr>
            <w:r w:rsidRPr="008E7CDC">
              <w:rPr>
                <w:rFonts w:eastAsia="Times New Roman" w:cs="Arial"/>
                <w:lang w:eastAsia="en-IN"/>
              </w:rPr>
              <w:t>Service Equipment</w:t>
            </w:r>
          </w:p>
        </w:tc>
        <w:tc>
          <w:tcPr>
            <w:tcW w:w="2340" w:type="dxa"/>
            <w:shd w:val="clear" w:color="auto" w:fill="auto"/>
            <w:noWrap/>
            <w:vAlign w:val="center"/>
          </w:tcPr>
          <w:p w14:paraId="45805877" w14:textId="252D44DC"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4BFA1B0E" w14:textId="77777777" w:rsidTr="00361632">
        <w:trPr>
          <w:trHeight w:val="20"/>
        </w:trPr>
        <w:tc>
          <w:tcPr>
            <w:tcW w:w="740" w:type="dxa"/>
            <w:shd w:val="clear" w:color="auto" w:fill="auto"/>
            <w:noWrap/>
            <w:vAlign w:val="center"/>
            <w:hideMark/>
          </w:tcPr>
          <w:p w14:paraId="7CE97AD9"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4</w:t>
            </w:r>
          </w:p>
        </w:tc>
        <w:tc>
          <w:tcPr>
            <w:tcW w:w="6010" w:type="dxa"/>
            <w:shd w:val="clear" w:color="auto" w:fill="auto"/>
            <w:noWrap/>
            <w:vAlign w:val="center"/>
            <w:hideMark/>
          </w:tcPr>
          <w:p w14:paraId="241AC9D9" w14:textId="77777777" w:rsidR="005C5D59" w:rsidRPr="008E7CDC" w:rsidRDefault="005C5D59" w:rsidP="00004D88">
            <w:pPr>
              <w:spacing w:after="0" w:line="240" w:lineRule="auto"/>
              <w:ind w:left="0"/>
              <w:contextualSpacing/>
              <w:rPr>
                <w:rFonts w:eastAsia="Times New Roman" w:cs="Arial"/>
                <w:lang w:eastAsia="en-IN"/>
              </w:rPr>
            </w:pPr>
            <w:r w:rsidRPr="008E7CDC">
              <w:rPr>
                <w:rFonts w:eastAsia="Times New Roman" w:cs="Arial"/>
                <w:lang w:eastAsia="en-IN"/>
              </w:rPr>
              <w:t>Miscellaneous Equipment</w:t>
            </w:r>
          </w:p>
        </w:tc>
        <w:tc>
          <w:tcPr>
            <w:tcW w:w="2340" w:type="dxa"/>
            <w:shd w:val="clear" w:color="auto" w:fill="auto"/>
            <w:noWrap/>
            <w:vAlign w:val="center"/>
          </w:tcPr>
          <w:p w14:paraId="32BE5CC7" w14:textId="54B76278"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0EF87FDA" w14:textId="77777777" w:rsidTr="00361632">
        <w:trPr>
          <w:trHeight w:val="20"/>
        </w:trPr>
        <w:tc>
          <w:tcPr>
            <w:tcW w:w="740" w:type="dxa"/>
            <w:shd w:val="clear" w:color="auto" w:fill="auto"/>
            <w:noWrap/>
            <w:vAlign w:val="center"/>
            <w:hideMark/>
          </w:tcPr>
          <w:p w14:paraId="54ECBCFB"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5</w:t>
            </w:r>
          </w:p>
        </w:tc>
        <w:tc>
          <w:tcPr>
            <w:tcW w:w="6010" w:type="dxa"/>
            <w:shd w:val="clear" w:color="auto" w:fill="auto"/>
            <w:noWrap/>
            <w:vAlign w:val="center"/>
            <w:hideMark/>
          </w:tcPr>
          <w:p w14:paraId="191ABB4F" w14:textId="77777777" w:rsidR="005C5D59" w:rsidRPr="008E7CDC" w:rsidRDefault="005C5D59" w:rsidP="00004D88">
            <w:pPr>
              <w:spacing w:after="0" w:line="240" w:lineRule="auto"/>
              <w:ind w:left="0"/>
              <w:contextualSpacing/>
              <w:rPr>
                <w:rFonts w:eastAsia="Times New Roman" w:cs="Arial"/>
                <w:lang w:eastAsia="en-IN"/>
              </w:rPr>
            </w:pPr>
            <w:r w:rsidRPr="008E7CDC">
              <w:rPr>
                <w:rFonts w:eastAsia="Times New Roman" w:cs="Arial"/>
                <w:lang w:eastAsia="en-IN"/>
              </w:rPr>
              <w:t xml:space="preserve">Erection </w:t>
            </w:r>
          </w:p>
        </w:tc>
        <w:tc>
          <w:tcPr>
            <w:tcW w:w="2340" w:type="dxa"/>
            <w:shd w:val="clear" w:color="auto" w:fill="auto"/>
            <w:noWrap/>
            <w:vAlign w:val="center"/>
          </w:tcPr>
          <w:p w14:paraId="31907C2C" w14:textId="1A49786D"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72A9A3EB" w14:textId="77777777" w:rsidTr="00361632">
        <w:trPr>
          <w:trHeight w:val="20"/>
        </w:trPr>
        <w:tc>
          <w:tcPr>
            <w:tcW w:w="740" w:type="dxa"/>
            <w:shd w:val="clear" w:color="auto" w:fill="auto"/>
            <w:noWrap/>
            <w:vAlign w:val="center"/>
            <w:hideMark/>
          </w:tcPr>
          <w:p w14:paraId="6E4D75D4" w14:textId="77777777" w:rsidR="005C5D59" w:rsidRPr="008E7CDC" w:rsidRDefault="005C5D59" w:rsidP="00004D88">
            <w:pPr>
              <w:spacing w:after="0" w:line="240" w:lineRule="auto"/>
              <w:ind w:left="0"/>
              <w:contextualSpacing/>
              <w:jc w:val="center"/>
              <w:rPr>
                <w:rFonts w:eastAsia="Times New Roman" w:cs="Arial"/>
                <w:lang w:eastAsia="en-IN"/>
              </w:rPr>
            </w:pPr>
            <w:r w:rsidRPr="008E7CDC">
              <w:rPr>
                <w:rFonts w:eastAsia="Times New Roman" w:cs="Arial"/>
                <w:lang w:eastAsia="en-IN"/>
              </w:rPr>
              <w:t>6</w:t>
            </w:r>
          </w:p>
        </w:tc>
        <w:tc>
          <w:tcPr>
            <w:tcW w:w="6010" w:type="dxa"/>
            <w:shd w:val="clear" w:color="auto" w:fill="auto"/>
            <w:noWrap/>
            <w:vAlign w:val="center"/>
            <w:hideMark/>
          </w:tcPr>
          <w:p w14:paraId="2CAE4997" w14:textId="57FF9FD9" w:rsidR="005C5D59" w:rsidRPr="008E7CDC" w:rsidRDefault="005C5D59" w:rsidP="00004D88">
            <w:pPr>
              <w:spacing w:after="0" w:line="240" w:lineRule="auto"/>
              <w:ind w:left="0"/>
              <w:contextualSpacing/>
              <w:rPr>
                <w:rFonts w:eastAsia="Times New Roman" w:cs="Arial"/>
                <w:lang w:eastAsia="en-IN"/>
              </w:rPr>
            </w:pPr>
            <w:r w:rsidRPr="008E7CDC">
              <w:rPr>
                <w:rFonts w:eastAsia="Times New Roman" w:cs="Arial"/>
                <w:lang w:eastAsia="en-IN"/>
              </w:rPr>
              <w:t>T</w:t>
            </w:r>
            <w:r w:rsidR="005657F5" w:rsidRPr="008E7CDC">
              <w:rPr>
                <w:rFonts w:eastAsia="Times New Roman" w:cs="Arial"/>
                <w:lang w:eastAsia="en-IN"/>
              </w:rPr>
              <w:t>echnical Service Fee</w:t>
            </w:r>
            <w:r w:rsidRPr="008E7CDC">
              <w:rPr>
                <w:rFonts w:eastAsia="Times New Roman" w:cs="Arial"/>
                <w:lang w:eastAsia="en-IN"/>
              </w:rPr>
              <w:t xml:space="preserve"> </w:t>
            </w:r>
            <w:r w:rsidR="00B302CC" w:rsidRPr="008E7CDC">
              <w:rPr>
                <w:rFonts w:eastAsia="Times New Roman" w:cs="Arial"/>
                <w:lang w:eastAsia="en-IN"/>
              </w:rPr>
              <w:t xml:space="preserve">@ 5.5% </w:t>
            </w:r>
            <w:r w:rsidRPr="008E7CDC">
              <w:rPr>
                <w:rFonts w:eastAsia="Times New Roman" w:cs="Arial"/>
                <w:lang w:eastAsia="en-IN"/>
              </w:rPr>
              <w:t>On Sl. Nos. 1 – 5</w:t>
            </w:r>
          </w:p>
        </w:tc>
        <w:tc>
          <w:tcPr>
            <w:tcW w:w="2340" w:type="dxa"/>
            <w:shd w:val="clear" w:color="auto" w:fill="auto"/>
            <w:noWrap/>
            <w:vAlign w:val="center"/>
          </w:tcPr>
          <w:p w14:paraId="3549FE32" w14:textId="0F9DB77B" w:rsidR="005C5D59" w:rsidRPr="008E7CDC" w:rsidRDefault="005C5D59" w:rsidP="007D2152">
            <w:pPr>
              <w:spacing w:after="0" w:line="240" w:lineRule="auto"/>
              <w:ind w:left="0"/>
              <w:contextualSpacing/>
              <w:jc w:val="right"/>
              <w:rPr>
                <w:rFonts w:eastAsia="Times New Roman" w:cs="Arial"/>
                <w:lang w:eastAsia="en-IN"/>
              </w:rPr>
            </w:pPr>
          </w:p>
        </w:tc>
      </w:tr>
      <w:tr w:rsidR="005C5D59" w:rsidRPr="008E7CDC" w14:paraId="4DEC746D" w14:textId="77777777" w:rsidTr="00361632">
        <w:trPr>
          <w:trHeight w:val="20"/>
        </w:trPr>
        <w:tc>
          <w:tcPr>
            <w:tcW w:w="740" w:type="dxa"/>
            <w:shd w:val="clear" w:color="auto" w:fill="auto"/>
            <w:noWrap/>
            <w:vAlign w:val="center"/>
            <w:hideMark/>
          </w:tcPr>
          <w:p w14:paraId="710273D1" w14:textId="3681FC74" w:rsidR="005C5D59" w:rsidRPr="008E7CDC" w:rsidRDefault="007D2152" w:rsidP="00004D88">
            <w:pPr>
              <w:spacing w:after="0" w:line="240" w:lineRule="auto"/>
              <w:ind w:left="0"/>
              <w:contextualSpacing/>
              <w:jc w:val="center"/>
              <w:rPr>
                <w:rFonts w:eastAsia="Times New Roman" w:cs="Arial"/>
                <w:lang w:eastAsia="en-IN"/>
              </w:rPr>
            </w:pPr>
            <w:r w:rsidRPr="008E7CDC">
              <w:rPr>
                <w:rFonts w:eastAsia="Times New Roman" w:cs="Arial"/>
                <w:lang w:eastAsia="en-IN"/>
              </w:rPr>
              <w:t>7</w:t>
            </w:r>
          </w:p>
        </w:tc>
        <w:tc>
          <w:tcPr>
            <w:tcW w:w="6010" w:type="dxa"/>
            <w:shd w:val="clear" w:color="auto" w:fill="auto"/>
            <w:noWrap/>
            <w:vAlign w:val="center"/>
            <w:hideMark/>
          </w:tcPr>
          <w:p w14:paraId="0622061A" w14:textId="3339BBC9" w:rsidR="005C5D59" w:rsidRPr="008E7CDC" w:rsidRDefault="00B302CC" w:rsidP="00D655EA">
            <w:pPr>
              <w:spacing w:after="0" w:line="240" w:lineRule="auto"/>
              <w:ind w:left="0"/>
              <w:contextualSpacing/>
              <w:rPr>
                <w:rFonts w:eastAsia="Times New Roman" w:cs="Arial"/>
                <w:lang w:eastAsia="en-IN"/>
              </w:rPr>
            </w:pPr>
            <w:r w:rsidRPr="008E7CDC">
              <w:rPr>
                <w:rFonts w:eastAsia="Times New Roman" w:cs="Arial"/>
                <w:lang w:eastAsia="en-IN"/>
              </w:rPr>
              <w:t>GST</w:t>
            </w:r>
            <w:r w:rsidR="007D2152" w:rsidRPr="008E7CDC">
              <w:rPr>
                <w:rFonts w:eastAsia="Times New Roman" w:cs="Arial"/>
                <w:lang w:eastAsia="en-IN"/>
              </w:rPr>
              <w:t xml:space="preserve"> on TSF</w:t>
            </w:r>
            <w:r w:rsidR="005C5D59" w:rsidRPr="008E7CDC">
              <w:rPr>
                <w:rFonts w:eastAsia="Times New Roman" w:cs="Arial"/>
                <w:lang w:eastAsia="en-IN"/>
              </w:rPr>
              <w:t xml:space="preserve"> @ </w:t>
            </w:r>
            <w:r w:rsidRPr="008E7CDC">
              <w:rPr>
                <w:rFonts w:eastAsia="Times New Roman" w:cs="Arial"/>
                <w:lang w:eastAsia="en-IN"/>
              </w:rPr>
              <w:t>18</w:t>
            </w:r>
            <w:r w:rsidR="005C5D59" w:rsidRPr="008E7CDC">
              <w:rPr>
                <w:rFonts w:eastAsia="Times New Roman" w:cs="Arial"/>
                <w:lang w:eastAsia="en-IN"/>
              </w:rPr>
              <w:t>%</w:t>
            </w:r>
          </w:p>
        </w:tc>
        <w:tc>
          <w:tcPr>
            <w:tcW w:w="2340" w:type="dxa"/>
            <w:shd w:val="clear" w:color="auto" w:fill="auto"/>
            <w:noWrap/>
            <w:vAlign w:val="center"/>
          </w:tcPr>
          <w:p w14:paraId="6250B995" w14:textId="3094A0E8" w:rsidR="005C5D59" w:rsidRPr="008E7CDC" w:rsidRDefault="005C5D59" w:rsidP="00004D88">
            <w:pPr>
              <w:spacing w:after="0" w:line="240" w:lineRule="auto"/>
              <w:ind w:left="0"/>
              <w:contextualSpacing/>
              <w:jc w:val="right"/>
              <w:rPr>
                <w:rFonts w:eastAsia="Times New Roman" w:cs="Arial"/>
                <w:lang w:eastAsia="en-IN"/>
              </w:rPr>
            </w:pPr>
          </w:p>
        </w:tc>
      </w:tr>
      <w:tr w:rsidR="005C5D59" w:rsidRPr="008E7CDC" w14:paraId="7D86FF24" w14:textId="77777777" w:rsidTr="00361632">
        <w:trPr>
          <w:trHeight w:val="20"/>
        </w:trPr>
        <w:tc>
          <w:tcPr>
            <w:tcW w:w="740" w:type="dxa"/>
            <w:shd w:val="clear" w:color="auto" w:fill="auto"/>
            <w:noWrap/>
            <w:vAlign w:val="center"/>
            <w:hideMark/>
          </w:tcPr>
          <w:p w14:paraId="033B57A3" w14:textId="77777777" w:rsidR="005C5D59" w:rsidRPr="008E7CDC" w:rsidRDefault="005C5D59" w:rsidP="00004D88">
            <w:pPr>
              <w:spacing w:after="0" w:line="240" w:lineRule="auto"/>
              <w:ind w:left="0"/>
              <w:contextualSpacing/>
              <w:jc w:val="center"/>
              <w:rPr>
                <w:rFonts w:eastAsia="Times New Roman" w:cs="Arial"/>
                <w:lang w:eastAsia="en-IN"/>
              </w:rPr>
            </w:pPr>
          </w:p>
        </w:tc>
        <w:tc>
          <w:tcPr>
            <w:tcW w:w="6010" w:type="dxa"/>
            <w:shd w:val="clear" w:color="auto" w:fill="auto"/>
            <w:noWrap/>
            <w:vAlign w:val="center"/>
            <w:hideMark/>
          </w:tcPr>
          <w:p w14:paraId="169DBA1F" w14:textId="244284E0" w:rsidR="005C5D59" w:rsidRPr="008E7CDC" w:rsidRDefault="00930DA2" w:rsidP="00004D88">
            <w:pPr>
              <w:spacing w:after="0" w:line="240" w:lineRule="auto"/>
              <w:ind w:left="0"/>
              <w:contextualSpacing/>
              <w:jc w:val="center"/>
              <w:rPr>
                <w:rFonts w:eastAsia="Times New Roman" w:cs="Arial"/>
                <w:b/>
                <w:bCs/>
                <w:lang w:eastAsia="en-IN"/>
              </w:rPr>
            </w:pPr>
            <w:r>
              <w:rPr>
                <w:rFonts w:eastAsia="Times New Roman" w:cs="Arial"/>
                <w:b/>
                <w:bCs/>
                <w:lang w:eastAsia="en-IN"/>
              </w:rPr>
              <w:t>Total Project Cost ( Rs</w:t>
            </w:r>
            <w:r w:rsidR="00EF4715">
              <w:rPr>
                <w:rFonts w:eastAsia="Times New Roman" w:cs="Arial"/>
                <w:b/>
                <w:bCs/>
                <w:lang w:eastAsia="en-IN"/>
              </w:rPr>
              <w:t>.</w:t>
            </w:r>
            <w:r>
              <w:rPr>
                <w:rFonts w:eastAsia="Times New Roman" w:cs="Arial"/>
                <w:b/>
                <w:bCs/>
                <w:lang w:eastAsia="en-IN"/>
              </w:rPr>
              <w:t xml:space="preserve"> Lakh</w:t>
            </w:r>
            <w:r w:rsidR="005C5D59" w:rsidRPr="008E7CDC">
              <w:rPr>
                <w:rFonts w:eastAsia="Times New Roman" w:cs="Arial"/>
                <w:b/>
                <w:bCs/>
                <w:lang w:eastAsia="en-IN"/>
              </w:rPr>
              <w:t>)</w:t>
            </w:r>
          </w:p>
        </w:tc>
        <w:tc>
          <w:tcPr>
            <w:tcW w:w="2340" w:type="dxa"/>
            <w:shd w:val="clear" w:color="auto" w:fill="auto"/>
            <w:noWrap/>
            <w:vAlign w:val="center"/>
          </w:tcPr>
          <w:p w14:paraId="3BF9E9B1" w14:textId="50EDB919" w:rsidR="005C5D59" w:rsidRPr="008E7CDC" w:rsidRDefault="005C5D59" w:rsidP="007D2152">
            <w:pPr>
              <w:spacing w:after="0" w:line="240" w:lineRule="auto"/>
              <w:ind w:left="0"/>
              <w:contextualSpacing/>
              <w:jc w:val="right"/>
              <w:rPr>
                <w:rFonts w:eastAsia="Times New Roman" w:cs="Arial"/>
                <w:b/>
                <w:bCs/>
                <w:lang w:eastAsia="en-IN"/>
              </w:rPr>
            </w:pPr>
          </w:p>
        </w:tc>
      </w:tr>
    </w:tbl>
    <w:p w14:paraId="3EF71219" w14:textId="462051F4" w:rsidR="005C5D59" w:rsidRPr="008E7CDC" w:rsidRDefault="005C5D59" w:rsidP="00134D06">
      <w:pPr>
        <w:pStyle w:val="ListParagraph"/>
        <w:numPr>
          <w:ilvl w:val="0"/>
          <w:numId w:val="35"/>
        </w:numPr>
        <w:spacing w:before="120"/>
        <w:ind w:hanging="446"/>
        <w:contextualSpacing w:val="0"/>
        <w:rPr>
          <w:b/>
          <w:bCs/>
        </w:rPr>
      </w:pPr>
      <w:r w:rsidRPr="008E7CDC">
        <w:rPr>
          <w:b/>
          <w:bCs/>
        </w:rPr>
        <w:t>Cost estimates – Civil works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880"/>
        <w:gridCol w:w="860"/>
        <w:gridCol w:w="1230"/>
        <w:gridCol w:w="1209"/>
        <w:gridCol w:w="1221"/>
      </w:tblGrid>
      <w:tr w:rsidR="005C5D59" w:rsidRPr="008E7CDC" w14:paraId="4AF1108C" w14:textId="77777777" w:rsidTr="00681253">
        <w:trPr>
          <w:trHeight w:val="714"/>
          <w:tblHeader/>
        </w:trPr>
        <w:tc>
          <w:tcPr>
            <w:tcW w:w="3780" w:type="dxa"/>
            <w:shd w:val="clear" w:color="auto" w:fill="C6D9F1" w:themeFill="text2" w:themeFillTint="33"/>
            <w:noWrap/>
            <w:vAlign w:val="center"/>
            <w:hideMark/>
          </w:tcPr>
          <w:p w14:paraId="277E130A" w14:textId="77777777" w:rsidR="005C5D59" w:rsidRPr="008E7CDC" w:rsidRDefault="005C5D59"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Description</w:t>
            </w:r>
          </w:p>
        </w:tc>
        <w:tc>
          <w:tcPr>
            <w:tcW w:w="880" w:type="dxa"/>
            <w:shd w:val="clear" w:color="auto" w:fill="C6D9F1" w:themeFill="text2" w:themeFillTint="33"/>
            <w:noWrap/>
            <w:vAlign w:val="center"/>
            <w:hideMark/>
          </w:tcPr>
          <w:p w14:paraId="2AAD24D3" w14:textId="77777777" w:rsidR="005C5D59" w:rsidRPr="008E7CDC" w:rsidRDefault="005C5D59" w:rsidP="00004D88">
            <w:pPr>
              <w:spacing w:after="0" w:line="240" w:lineRule="auto"/>
              <w:ind w:left="0"/>
              <w:jc w:val="center"/>
              <w:rPr>
                <w:rFonts w:eastAsia="Times New Roman" w:cs="Arial"/>
                <w:b/>
                <w:bCs/>
                <w:sz w:val="20"/>
                <w:lang w:eastAsia="en-IN"/>
              </w:rPr>
            </w:pPr>
            <w:proofErr w:type="spellStart"/>
            <w:r w:rsidRPr="008E7CDC">
              <w:rPr>
                <w:rFonts w:eastAsia="Times New Roman" w:cs="Arial"/>
                <w:b/>
                <w:bCs/>
                <w:sz w:val="20"/>
                <w:lang w:eastAsia="en-IN"/>
              </w:rPr>
              <w:t>Qty</w:t>
            </w:r>
            <w:proofErr w:type="spellEnd"/>
          </w:p>
        </w:tc>
        <w:tc>
          <w:tcPr>
            <w:tcW w:w="860" w:type="dxa"/>
            <w:shd w:val="clear" w:color="auto" w:fill="C6D9F1" w:themeFill="text2" w:themeFillTint="33"/>
            <w:noWrap/>
            <w:vAlign w:val="center"/>
            <w:hideMark/>
          </w:tcPr>
          <w:p w14:paraId="4F6A8359" w14:textId="77777777" w:rsidR="005C5D59" w:rsidRPr="008E7CDC" w:rsidRDefault="005C5D59"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Unit</w:t>
            </w:r>
          </w:p>
        </w:tc>
        <w:tc>
          <w:tcPr>
            <w:tcW w:w="1230" w:type="dxa"/>
            <w:shd w:val="clear" w:color="auto" w:fill="C6D9F1" w:themeFill="text2" w:themeFillTint="33"/>
            <w:noWrap/>
            <w:vAlign w:val="center"/>
            <w:hideMark/>
          </w:tcPr>
          <w:p w14:paraId="443DDF39" w14:textId="77777777" w:rsidR="005C5D59" w:rsidRPr="008E7CDC" w:rsidRDefault="005C5D59"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Unit Rate Rs</w:t>
            </w:r>
          </w:p>
        </w:tc>
        <w:tc>
          <w:tcPr>
            <w:tcW w:w="1209" w:type="dxa"/>
            <w:shd w:val="clear" w:color="auto" w:fill="C6D9F1" w:themeFill="text2" w:themeFillTint="33"/>
            <w:noWrap/>
            <w:vAlign w:val="center"/>
            <w:hideMark/>
          </w:tcPr>
          <w:p w14:paraId="14A96B25" w14:textId="77777777" w:rsidR="005C5D59" w:rsidRPr="008E7CDC" w:rsidRDefault="005C5D59"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Sub Total Rs.</w:t>
            </w:r>
          </w:p>
        </w:tc>
        <w:tc>
          <w:tcPr>
            <w:tcW w:w="1221" w:type="dxa"/>
            <w:shd w:val="clear" w:color="auto" w:fill="C6D9F1" w:themeFill="text2" w:themeFillTint="33"/>
            <w:noWrap/>
            <w:vAlign w:val="center"/>
            <w:hideMark/>
          </w:tcPr>
          <w:p w14:paraId="42803153" w14:textId="0D612537" w:rsidR="005C5D59" w:rsidRPr="008E7CDC" w:rsidRDefault="001F1443" w:rsidP="00004D88">
            <w:pPr>
              <w:spacing w:after="0" w:line="240" w:lineRule="auto"/>
              <w:ind w:left="0"/>
              <w:jc w:val="center"/>
              <w:rPr>
                <w:rFonts w:eastAsia="Times New Roman" w:cs="Arial"/>
                <w:b/>
                <w:bCs/>
                <w:sz w:val="20"/>
                <w:lang w:eastAsia="en-IN"/>
              </w:rPr>
            </w:pPr>
            <w:r>
              <w:rPr>
                <w:rFonts w:eastAsia="Times New Roman" w:cs="Arial"/>
                <w:b/>
                <w:bCs/>
                <w:sz w:val="20"/>
                <w:lang w:eastAsia="en-IN"/>
              </w:rPr>
              <w:t>Amount Rs. Lakh</w:t>
            </w:r>
          </w:p>
        </w:tc>
      </w:tr>
      <w:tr w:rsidR="005C5D59" w:rsidRPr="008E7CDC" w14:paraId="5B8B5ADB" w14:textId="77777777" w:rsidTr="00361632">
        <w:trPr>
          <w:trHeight w:val="20"/>
        </w:trPr>
        <w:tc>
          <w:tcPr>
            <w:tcW w:w="3780" w:type="dxa"/>
            <w:shd w:val="clear" w:color="auto" w:fill="auto"/>
            <w:noWrap/>
            <w:vAlign w:val="center"/>
            <w:hideMark/>
          </w:tcPr>
          <w:p w14:paraId="1D14AB1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 </w:t>
            </w:r>
          </w:p>
        </w:tc>
        <w:tc>
          <w:tcPr>
            <w:tcW w:w="880" w:type="dxa"/>
            <w:shd w:val="clear" w:color="auto" w:fill="auto"/>
            <w:noWrap/>
            <w:vAlign w:val="center"/>
          </w:tcPr>
          <w:p w14:paraId="3CF38DB5"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860" w:type="dxa"/>
            <w:shd w:val="clear" w:color="auto" w:fill="auto"/>
            <w:noWrap/>
            <w:vAlign w:val="center"/>
          </w:tcPr>
          <w:p w14:paraId="66902D1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30" w:type="dxa"/>
            <w:shd w:val="clear" w:color="auto" w:fill="auto"/>
            <w:noWrap/>
            <w:vAlign w:val="center"/>
          </w:tcPr>
          <w:p w14:paraId="441FEC5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7BA4C34"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10A19C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1F84EF1" w14:textId="77777777" w:rsidTr="00361632">
        <w:trPr>
          <w:trHeight w:val="20"/>
        </w:trPr>
        <w:tc>
          <w:tcPr>
            <w:tcW w:w="3780" w:type="dxa"/>
            <w:shd w:val="clear" w:color="auto" w:fill="auto"/>
            <w:noWrap/>
            <w:vAlign w:val="center"/>
            <w:hideMark/>
          </w:tcPr>
          <w:p w14:paraId="0C29578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CIVIL WORKS</w:t>
            </w:r>
          </w:p>
        </w:tc>
        <w:tc>
          <w:tcPr>
            <w:tcW w:w="880" w:type="dxa"/>
            <w:shd w:val="clear" w:color="auto" w:fill="auto"/>
            <w:noWrap/>
            <w:vAlign w:val="center"/>
          </w:tcPr>
          <w:p w14:paraId="2910ADD1"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FE8EC7C"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5C54EC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D6BFA5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26FB17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5632CA0" w14:textId="77777777" w:rsidTr="00361632">
        <w:trPr>
          <w:trHeight w:val="20"/>
        </w:trPr>
        <w:tc>
          <w:tcPr>
            <w:tcW w:w="3780" w:type="dxa"/>
            <w:shd w:val="clear" w:color="auto" w:fill="auto"/>
            <w:noWrap/>
            <w:vAlign w:val="center"/>
            <w:hideMark/>
          </w:tcPr>
          <w:p w14:paraId="4DF9412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6E463C14"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77BB837"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056CDA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D1C57F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366449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EB2469" w14:textId="77777777" w:rsidTr="00361632">
        <w:trPr>
          <w:trHeight w:val="20"/>
        </w:trPr>
        <w:tc>
          <w:tcPr>
            <w:tcW w:w="3780" w:type="dxa"/>
            <w:shd w:val="clear" w:color="auto" w:fill="auto"/>
            <w:noWrap/>
            <w:vAlign w:val="center"/>
            <w:hideMark/>
          </w:tcPr>
          <w:p w14:paraId="28B3DE0D"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LAND AND DEVELOPMENT</w:t>
            </w:r>
          </w:p>
        </w:tc>
        <w:tc>
          <w:tcPr>
            <w:tcW w:w="880" w:type="dxa"/>
            <w:shd w:val="clear" w:color="auto" w:fill="auto"/>
            <w:noWrap/>
            <w:vAlign w:val="center"/>
          </w:tcPr>
          <w:p w14:paraId="175A7018"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38AF442"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4C9298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44BA1B9"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488031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AC6867" w14:textId="77777777" w:rsidTr="00361632">
        <w:trPr>
          <w:trHeight w:val="20"/>
        </w:trPr>
        <w:tc>
          <w:tcPr>
            <w:tcW w:w="3780" w:type="dxa"/>
            <w:shd w:val="clear" w:color="auto" w:fill="auto"/>
            <w:noWrap/>
            <w:vAlign w:val="center"/>
            <w:hideMark/>
          </w:tcPr>
          <w:p w14:paraId="57E0733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LAND AND DEVELOPMENT</w:t>
            </w:r>
          </w:p>
        </w:tc>
        <w:tc>
          <w:tcPr>
            <w:tcW w:w="880" w:type="dxa"/>
            <w:shd w:val="clear" w:color="auto" w:fill="auto"/>
            <w:noWrap/>
            <w:vAlign w:val="center"/>
          </w:tcPr>
          <w:p w14:paraId="58B0B8C2"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EACBD20"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3E0358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B71C7F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71145B7" w14:textId="4AE2E599"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5B76AAA9" w14:textId="77777777" w:rsidTr="00361632">
        <w:trPr>
          <w:trHeight w:val="20"/>
        </w:trPr>
        <w:tc>
          <w:tcPr>
            <w:tcW w:w="3780" w:type="dxa"/>
            <w:shd w:val="clear" w:color="auto" w:fill="auto"/>
            <w:vAlign w:val="center"/>
            <w:hideMark/>
          </w:tcPr>
          <w:p w14:paraId="2D2E190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Land development, landscaping, soil investigation &amp; land survey  </w:t>
            </w:r>
          </w:p>
        </w:tc>
        <w:tc>
          <w:tcPr>
            <w:tcW w:w="880" w:type="dxa"/>
            <w:shd w:val="clear" w:color="auto" w:fill="auto"/>
            <w:noWrap/>
            <w:vAlign w:val="center"/>
          </w:tcPr>
          <w:p w14:paraId="5C83D546" w14:textId="066518EC"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899B832" w14:textId="5932A15C"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4C3C20DE" w14:textId="71EE2C9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9C5C229" w14:textId="7D8EFF89"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2B66CB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BEFB5D5" w14:textId="77777777" w:rsidTr="00361632">
        <w:trPr>
          <w:trHeight w:val="20"/>
        </w:trPr>
        <w:tc>
          <w:tcPr>
            <w:tcW w:w="3780" w:type="dxa"/>
            <w:shd w:val="clear" w:color="auto" w:fill="auto"/>
            <w:noWrap/>
            <w:vAlign w:val="center"/>
            <w:hideMark/>
          </w:tcPr>
          <w:p w14:paraId="727DF62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65581692"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F66BD12"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3705A2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83FFC9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9C8EB1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665FB7B" w14:textId="77777777" w:rsidTr="00361632">
        <w:trPr>
          <w:trHeight w:val="20"/>
        </w:trPr>
        <w:tc>
          <w:tcPr>
            <w:tcW w:w="3780" w:type="dxa"/>
            <w:shd w:val="clear" w:color="auto" w:fill="auto"/>
            <w:noWrap/>
            <w:vAlign w:val="center"/>
            <w:hideMark/>
          </w:tcPr>
          <w:p w14:paraId="661F9C7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BUILDING</w:t>
            </w:r>
          </w:p>
        </w:tc>
        <w:tc>
          <w:tcPr>
            <w:tcW w:w="880" w:type="dxa"/>
            <w:shd w:val="clear" w:color="auto" w:fill="auto"/>
            <w:noWrap/>
            <w:vAlign w:val="center"/>
          </w:tcPr>
          <w:p w14:paraId="65C29D9B"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625205E"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957A6E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2AB4716"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FD2D5E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9A669A7" w14:textId="77777777" w:rsidTr="00361632">
        <w:trPr>
          <w:trHeight w:val="20"/>
        </w:trPr>
        <w:tc>
          <w:tcPr>
            <w:tcW w:w="3780" w:type="dxa"/>
            <w:shd w:val="clear" w:color="auto" w:fill="auto"/>
            <w:noWrap/>
            <w:vAlign w:val="center"/>
            <w:hideMark/>
          </w:tcPr>
          <w:p w14:paraId="216D7D5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BUILDING</w:t>
            </w:r>
          </w:p>
        </w:tc>
        <w:tc>
          <w:tcPr>
            <w:tcW w:w="880" w:type="dxa"/>
            <w:shd w:val="clear" w:color="auto" w:fill="auto"/>
            <w:noWrap/>
            <w:vAlign w:val="center"/>
          </w:tcPr>
          <w:p w14:paraId="006F5745"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A73968E"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4F63B10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8B775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076E32FB" w14:textId="6F79C8AF"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B9A0DAB" w14:textId="77777777" w:rsidTr="00361632">
        <w:trPr>
          <w:trHeight w:val="20"/>
        </w:trPr>
        <w:tc>
          <w:tcPr>
            <w:tcW w:w="3780" w:type="dxa"/>
            <w:shd w:val="clear" w:color="auto" w:fill="auto"/>
            <w:vAlign w:val="center"/>
            <w:hideMark/>
          </w:tcPr>
          <w:p w14:paraId="702FF46C" w14:textId="77777777" w:rsidR="005C5D59" w:rsidRPr="008E7CDC" w:rsidRDefault="005C5D59" w:rsidP="00D655EA">
            <w:pPr>
              <w:spacing w:after="0" w:line="240" w:lineRule="auto"/>
              <w:ind w:left="0"/>
              <w:rPr>
                <w:rFonts w:eastAsia="Times New Roman" w:cs="Arial"/>
                <w:sz w:val="20"/>
                <w:lang w:eastAsia="en-IN"/>
              </w:rPr>
            </w:pPr>
            <w:r w:rsidRPr="008E7CDC">
              <w:rPr>
                <w:rFonts w:eastAsia="Times New Roman" w:cs="Arial"/>
                <w:sz w:val="20"/>
                <w:lang w:eastAsia="en-IN"/>
              </w:rPr>
              <w:t>Production Block</w:t>
            </w:r>
            <w:r w:rsidR="00B302CC" w:rsidRPr="008E7CDC">
              <w:rPr>
                <w:rFonts w:eastAsia="Times New Roman" w:cs="Arial"/>
                <w:sz w:val="20"/>
                <w:lang w:eastAsia="en-IN"/>
              </w:rPr>
              <w:t xml:space="preserve"> (including cold store, deep freezes)</w:t>
            </w:r>
          </w:p>
        </w:tc>
        <w:tc>
          <w:tcPr>
            <w:tcW w:w="880" w:type="dxa"/>
            <w:shd w:val="clear" w:color="auto" w:fill="auto"/>
            <w:noWrap/>
            <w:vAlign w:val="center"/>
          </w:tcPr>
          <w:p w14:paraId="7AC0BB62" w14:textId="3456D43E"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EE18B06" w14:textId="712F081A"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D9F38BA" w14:textId="6F5D811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04FFF5B" w14:textId="2E14CF32"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803F9F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E4AE5E" w14:textId="77777777" w:rsidTr="00361632">
        <w:trPr>
          <w:trHeight w:val="20"/>
        </w:trPr>
        <w:tc>
          <w:tcPr>
            <w:tcW w:w="3780" w:type="dxa"/>
            <w:shd w:val="clear" w:color="auto" w:fill="auto"/>
            <w:vAlign w:val="center"/>
            <w:hideMark/>
          </w:tcPr>
          <w:p w14:paraId="300B19C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Service block </w:t>
            </w:r>
          </w:p>
        </w:tc>
        <w:tc>
          <w:tcPr>
            <w:tcW w:w="880" w:type="dxa"/>
            <w:shd w:val="clear" w:color="auto" w:fill="auto"/>
            <w:noWrap/>
            <w:vAlign w:val="center"/>
          </w:tcPr>
          <w:p w14:paraId="34E9047E" w14:textId="2A466CE6"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A5E32C2" w14:textId="04DCEB95"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ACE2647" w14:textId="18E0D87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19F378E" w14:textId="02191FAD"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vAlign w:val="center"/>
          </w:tcPr>
          <w:p w14:paraId="2422FA2F" w14:textId="77777777" w:rsidR="005C5D59" w:rsidRPr="008E7CDC" w:rsidRDefault="005C5D59" w:rsidP="00004D88">
            <w:pPr>
              <w:spacing w:after="0" w:line="240" w:lineRule="auto"/>
              <w:ind w:left="0"/>
              <w:jc w:val="center"/>
              <w:rPr>
                <w:rFonts w:eastAsia="Times New Roman" w:cs="Tahoma"/>
                <w:sz w:val="20"/>
                <w:lang w:eastAsia="en-IN"/>
              </w:rPr>
            </w:pPr>
          </w:p>
        </w:tc>
      </w:tr>
      <w:tr w:rsidR="005C5D59" w:rsidRPr="008E7CDC" w14:paraId="5F2A635E" w14:textId="77777777" w:rsidTr="00361632">
        <w:trPr>
          <w:trHeight w:val="20"/>
        </w:trPr>
        <w:tc>
          <w:tcPr>
            <w:tcW w:w="3780" w:type="dxa"/>
            <w:shd w:val="clear" w:color="auto" w:fill="auto"/>
            <w:vAlign w:val="center"/>
            <w:hideMark/>
          </w:tcPr>
          <w:p w14:paraId="1C024F6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Misc. Industrial buildings: Fuel  yard, Transformer yard, foundation of milk silos, ammonia and air compressors, ice silos/IBT, boilers and chimney, structural pipe bridge etc.</w:t>
            </w:r>
          </w:p>
        </w:tc>
        <w:tc>
          <w:tcPr>
            <w:tcW w:w="880" w:type="dxa"/>
            <w:shd w:val="clear" w:color="auto" w:fill="auto"/>
            <w:noWrap/>
            <w:vAlign w:val="center"/>
          </w:tcPr>
          <w:p w14:paraId="1FADC511" w14:textId="4CBFFB1B"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86DE70E" w14:textId="1481A5BD"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B45E1AC" w14:textId="449B4A6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2EF584E" w14:textId="6ACC8F1D"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31B737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B58A38" w14:textId="77777777" w:rsidTr="00361632">
        <w:trPr>
          <w:trHeight w:val="20"/>
        </w:trPr>
        <w:tc>
          <w:tcPr>
            <w:tcW w:w="3780" w:type="dxa"/>
            <w:shd w:val="clear" w:color="auto" w:fill="auto"/>
            <w:vAlign w:val="center"/>
            <w:hideMark/>
          </w:tcPr>
          <w:p w14:paraId="7832E8A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541386BC"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C24CC1E"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AB74B0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4C5305D"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BDD593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6F413A3" w14:textId="77777777" w:rsidTr="00361632">
        <w:trPr>
          <w:trHeight w:val="20"/>
        </w:trPr>
        <w:tc>
          <w:tcPr>
            <w:tcW w:w="3780" w:type="dxa"/>
            <w:shd w:val="clear" w:color="auto" w:fill="auto"/>
            <w:noWrap/>
            <w:vAlign w:val="center"/>
            <w:hideMark/>
          </w:tcPr>
          <w:p w14:paraId="5084795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STORAGE FACILITIES/BUILDINGS</w:t>
            </w:r>
          </w:p>
        </w:tc>
        <w:tc>
          <w:tcPr>
            <w:tcW w:w="880" w:type="dxa"/>
            <w:shd w:val="clear" w:color="auto" w:fill="auto"/>
            <w:noWrap/>
            <w:vAlign w:val="center"/>
          </w:tcPr>
          <w:p w14:paraId="0530915F"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33459FE9"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114828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AE0BA41"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A562C7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877CD56" w14:textId="77777777" w:rsidTr="00361632">
        <w:trPr>
          <w:trHeight w:val="20"/>
        </w:trPr>
        <w:tc>
          <w:tcPr>
            <w:tcW w:w="3780" w:type="dxa"/>
            <w:shd w:val="clear" w:color="auto" w:fill="auto"/>
            <w:noWrap/>
            <w:vAlign w:val="center"/>
            <w:hideMark/>
          </w:tcPr>
          <w:p w14:paraId="6CA248BA"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STORAGE FACILITIES/BUILDINGS</w:t>
            </w:r>
          </w:p>
        </w:tc>
        <w:tc>
          <w:tcPr>
            <w:tcW w:w="880" w:type="dxa"/>
            <w:shd w:val="clear" w:color="auto" w:fill="auto"/>
            <w:noWrap/>
            <w:vAlign w:val="center"/>
          </w:tcPr>
          <w:p w14:paraId="28CCF2B8"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9884D17"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D0259C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3BDD46"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19A48B11" w14:textId="7C11248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A1E7EC7" w14:textId="77777777" w:rsidTr="00361632">
        <w:trPr>
          <w:trHeight w:val="20"/>
        </w:trPr>
        <w:tc>
          <w:tcPr>
            <w:tcW w:w="3780" w:type="dxa"/>
            <w:shd w:val="clear" w:color="auto" w:fill="auto"/>
            <w:noWrap/>
            <w:vAlign w:val="center"/>
            <w:hideMark/>
          </w:tcPr>
          <w:p w14:paraId="070D44F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Powder godown</w:t>
            </w:r>
          </w:p>
        </w:tc>
        <w:tc>
          <w:tcPr>
            <w:tcW w:w="880" w:type="dxa"/>
            <w:shd w:val="clear" w:color="auto" w:fill="auto"/>
            <w:noWrap/>
            <w:vAlign w:val="center"/>
          </w:tcPr>
          <w:p w14:paraId="231C9B91" w14:textId="1B14223B"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B88D49B" w14:textId="22AE7D93"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B510A5C" w14:textId="53A6022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075346" w14:textId="38B35A8F"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71274F9"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55607711" w14:textId="77777777" w:rsidTr="00361632">
        <w:trPr>
          <w:trHeight w:val="20"/>
        </w:trPr>
        <w:tc>
          <w:tcPr>
            <w:tcW w:w="3780" w:type="dxa"/>
            <w:shd w:val="clear" w:color="auto" w:fill="auto"/>
            <w:noWrap/>
            <w:vAlign w:val="center"/>
            <w:hideMark/>
          </w:tcPr>
          <w:p w14:paraId="1EF257C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Packing material store</w:t>
            </w:r>
          </w:p>
        </w:tc>
        <w:tc>
          <w:tcPr>
            <w:tcW w:w="880" w:type="dxa"/>
            <w:shd w:val="clear" w:color="auto" w:fill="auto"/>
            <w:noWrap/>
            <w:vAlign w:val="center"/>
          </w:tcPr>
          <w:p w14:paraId="521D818C" w14:textId="49057E24"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0FFAA0E" w14:textId="6F7DD29B"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B2BBEE3" w14:textId="26F3BBF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8470891" w14:textId="6E720341"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820977D"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C0F9AAA" w14:textId="77777777" w:rsidTr="00361632">
        <w:trPr>
          <w:trHeight w:val="20"/>
        </w:trPr>
        <w:tc>
          <w:tcPr>
            <w:tcW w:w="3780" w:type="dxa"/>
            <w:shd w:val="clear" w:color="auto" w:fill="auto"/>
            <w:noWrap/>
            <w:vAlign w:val="center"/>
            <w:hideMark/>
          </w:tcPr>
          <w:p w14:paraId="70C4AD2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Chemical store</w:t>
            </w:r>
          </w:p>
        </w:tc>
        <w:tc>
          <w:tcPr>
            <w:tcW w:w="880" w:type="dxa"/>
            <w:shd w:val="clear" w:color="auto" w:fill="auto"/>
            <w:noWrap/>
            <w:vAlign w:val="center"/>
          </w:tcPr>
          <w:p w14:paraId="4433932D" w14:textId="633D106D"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9A1EF4E" w14:textId="32FE5CDB"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4664187" w14:textId="0D5FE5C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ECA8BF" w14:textId="72C5126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F124C8C"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8381118" w14:textId="77777777" w:rsidTr="00361632">
        <w:trPr>
          <w:trHeight w:val="20"/>
        </w:trPr>
        <w:tc>
          <w:tcPr>
            <w:tcW w:w="3780" w:type="dxa"/>
            <w:shd w:val="clear" w:color="auto" w:fill="auto"/>
            <w:noWrap/>
            <w:vAlign w:val="center"/>
            <w:hideMark/>
          </w:tcPr>
          <w:p w14:paraId="6DAD234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Spare parts store</w:t>
            </w:r>
          </w:p>
        </w:tc>
        <w:tc>
          <w:tcPr>
            <w:tcW w:w="880" w:type="dxa"/>
            <w:shd w:val="clear" w:color="auto" w:fill="auto"/>
            <w:noWrap/>
            <w:vAlign w:val="center"/>
          </w:tcPr>
          <w:p w14:paraId="262F4B7D" w14:textId="00F035A9"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F6FB513" w14:textId="5EFF3DBC"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B82A2B8" w14:textId="3E97C22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A960C2" w14:textId="38AC21C1"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5F1CC51"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6A99B5E" w14:textId="77777777" w:rsidTr="00361632">
        <w:trPr>
          <w:trHeight w:val="20"/>
        </w:trPr>
        <w:tc>
          <w:tcPr>
            <w:tcW w:w="3780" w:type="dxa"/>
            <w:shd w:val="clear" w:color="auto" w:fill="auto"/>
            <w:noWrap/>
            <w:vAlign w:val="center"/>
            <w:hideMark/>
          </w:tcPr>
          <w:p w14:paraId="49F4C57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General Godown</w:t>
            </w:r>
          </w:p>
        </w:tc>
        <w:tc>
          <w:tcPr>
            <w:tcW w:w="880" w:type="dxa"/>
            <w:shd w:val="clear" w:color="auto" w:fill="auto"/>
            <w:noWrap/>
            <w:vAlign w:val="center"/>
          </w:tcPr>
          <w:p w14:paraId="4E48812E" w14:textId="07A44C90"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E90B3D3" w14:textId="1C79CC6E"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04F97FF" w14:textId="394162D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886CC28" w14:textId="1A473823"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652EF0D"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14AB80A" w14:textId="77777777" w:rsidTr="00361632">
        <w:trPr>
          <w:trHeight w:val="20"/>
        </w:trPr>
        <w:tc>
          <w:tcPr>
            <w:tcW w:w="3780" w:type="dxa"/>
            <w:shd w:val="clear" w:color="auto" w:fill="auto"/>
            <w:noWrap/>
            <w:vAlign w:val="center"/>
            <w:hideMark/>
          </w:tcPr>
          <w:p w14:paraId="73BA303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Scrap Yard</w:t>
            </w:r>
          </w:p>
        </w:tc>
        <w:tc>
          <w:tcPr>
            <w:tcW w:w="880" w:type="dxa"/>
            <w:shd w:val="clear" w:color="auto" w:fill="auto"/>
            <w:noWrap/>
            <w:vAlign w:val="center"/>
          </w:tcPr>
          <w:p w14:paraId="48D8FB0F" w14:textId="013C93AD"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7244E22" w14:textId="761AE7D3"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6D64677" w14:textId="1035AC2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5A3472" w14:textId="4519F76B"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09AE4DD"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D0CEADB" w14:textId="77777777" w:rsidTr="00361632">
        <w:trPr>
          <w:trHeight w:val="20"/>
        </w:trPr>
        <w:tc>
          <w:tcPr>
            <w:tcW w:w="3780" w:type="dxa"/>
            <w:shd w:val="clear" w:color="auto" w:fill="auto"/>
            <w:noWrap/>
            <w:vAlign w:val="center"/>
            <w:hideMark/>
          </w:tcPr>
          <w:p w14:paraId="5A835BF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7C6B9773"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69E01A0"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6B131D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46D2C3DA" w14:textId="77777777" w:rsidR="005C5D59" w:rsidRPr="008E7CDC" w:rsidRDefault="005C5D59" w:rsidP="00004D88">
            <w:pPr>
              <w:spacing w:after="0" w:line="240" w:lineRule="auto"/>
              <w:ind w:left="0"/>
              <w:jc w:val="center"/>
              <w:rPr>
                <w:rFonts w:eastAsia="Times New Roman" w:cs="Tahoma"/>
                <w:sz w:val="20"/>
                <w:lang w:eastAsia="en-IN"/>
              </w:rPr>
            </w:pPr>
          </w:p>
        </w:tc>
        <w:tc>
          <w:tcPr>
            <w:tcW w:w="1221" w:type="dxa"/>
            <w:shd w:val="clear" w:color="auto" w:fill="auto"/>
            <w:vAlign w:val="center"/>
          </w:tcPr>
          <w:p w14:paraId="1EB0507F" w14:textId="77777777" w:rsidR="005C5D59" w:rsidRPr="008E7CDC" w:rsidRDefault="005C5D59" w:rsidP="00004D88">
            <w:pPr>
              <w:spacing w:after="0" w:line="240" w:lineRule="auto"/>
              <w:ind w:left="0"/>
              <w:jc w:val="center"/>
              <w:rPr>
                <w:rFonts w:eastAsia="Times New Roman" w:cs="Tahoma"/>
                <w:sz w:val="20"/>
                <w:lang w:eastAsia="en-IN"/>
              </w:rPr>
            </w:pPr>
          </w:p>
        </w:tc>
      </w:tr>
      <w:tr w:rsidR="005C5D59" w:rsidRPr="008E7CDC" w14:paraId="6FE98A55" w14:textId="77777777" w:rsidTr="00361632">
        <w:trPr>
          <w:trHeight w:val="20"/>
        </w:trPr>
        <w:tc>
          <w:tcPr>
            <w:tcW w:w="3780" w:type="dxa"/>
            <w:shd w:val="clear" w:color="auto" w:fill="auto"/>
            <w:noWrap/>
            <w:vAlign w:val="center"/>
            <w:hideMark/>
          </w:tcPr>
          <w:p w14:paraId="239AC1C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NON INDUSTRIAL BUILDINGS</w:t>
            </w:r>
          </w:p>
        </w:tc>
        <w:tc>
          <w:tcPr>
            <w:tcW w:w="880" w:type="dxa"/>
            <w:shd w:val="clear" w:color="auto" w:fill="auto"/>
            <w:noWrap/>
            <w:vAlign w:val="center"/>
          </w:tcPr>
          <w:p w14:paraId="0308D0A1"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4386218"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217EFA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B51248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2F36EA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E0F6534" w14:textId="77777777" w:rsidTr="00361632">
        <w:trPr>
          <w:trHeight w:val="20"/>
        </w:trPr>
        <w:tc>
          <w:tcPr>
            <w:tcW w:w="3780" w:type="dxa"/>
            <w:shd w:val="clear" w:color="auto" w:fill="auto"/>
            <w:noWrap/>
            <w:vAlign w:val="center"/>
            <w:hideMark/>
          </w:tcPr>
          <w:p w14:paraId="6D6CD48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NON INDUSTRIAL BUILDINGS</w:t>
            </w:r>
          </w:p>
        </w:tc>
        <w:tc>
          <w:tcPr>
            <w:tcW w:w="880" w:type="dxa"/>
            <w:shd w:val="clear" w:color="auto" w:fill="auto"/>
            <w:noWrap/>
            <w:vAlign w:val="center"/>
          </w:tcPr>
          <w:p w14:paraId="0321ACB1"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3DEAA298"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D6C861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7760641C" w14:textId="77777777" w:rsidR="005C5D59" w:rsidRPr="008E7CDC" w:rsidRDefault="005C5D59" w:rsidP="00004D88">
            <w:pPr>
              <w:spacing w:after="0" w:line="240" w:lineRule="auto"/>
              <w:ind w:left="0"/>
              <w:jc w:val="center"/>
              <w:rPr>
                <w:rFonts w:eastAsia="Times New Roman" w:cs="Tahoma"/>
                <w:sz w:val="20"/>
                <w:lang w:eastAsia="en-IN"/>
              </w:rPr>
            </w:pPr>
          </w:p>
        </w:tc>
        <w:tc>
          <w:tcPr>
            <w:tcW w:w="1221" w:type="dxa"/>
            <w:shd w:val="clear" w:color="auto" w:fill="auto"/>
            <w:vAlign w:val="center"/>
          </w:tcPr>
          <w:p w14:paraId="47ED84E0" w14:textId="77777777" w:rsidR="005C5D59" w:rsidRPr="008E7CDC" w:rsidRDefault="005C5D59" w:rsidP="00004D88">
            <w:pPr>
              <w:spacing w:after="0" w:line="240" w:lineRule="auto"/>
              <w:ind w:left="0"/>
              <w:jc w:val="center"/>
              <w:rPr>
                <w:rFonts w:eastAsia="Times New Roman" w:cs="Tahoma"/>
                <w:sz w:val="20"/>
                <w:lang w:eastAsia="en-IN"/>
              </w:rPr>
            </w:pPr>
          </w:p>
        </w:tc>
      </w:tr>
      <w:tr w:rsidR="005C5D59" w:rsidRPr="008E7CDC" w14:paraId="5FC78594" w14:textId="77777777" w:rsidTr="00361632">
        <w:trPr>
          <w:trHeight w:val="20"/>
        </w:trPr>
        <w:tc>
          <w:tcPr>
            <w:tcW w:w="3780" w:type="dxa"/>
            <w:shd w:val="clear" w:color="auto" w:fill="auto"/>
            <w:noWrap/>
            <w:vAlign w:val="center"/>
            <w:hideMark/>
          </w:tcPr>
          <w:p w14:paraId="2FAA88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Administrative block</w:t>
            </w:r>
          </w:p>
        </w:tc>
        <w:tc>
          <w:tcPr>
            <w:tcW w:w="880" w:type="dxa"/>
            <w:shd w:val="clear" w:color="auto" w:fill="auto"/>
            <w:noWrap/>
            <w:vAlign w:val="center"/>
          </w:tcPr>
          <w:p w14:paraId="3C3C0176" w14:textId="7E4CD272"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510DFA3" w14:textId="1BB80963"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3604CE6" w14:textId="1829EEB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07307D8" w14:textId="0F96683F"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800BFB6" w14:textId="0BF9F77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DE8FE99" w14:textId="77777777" w:rsidTr="00361632">
        <w:trPr>
          <w:trHeight w:val="20"/>
        </w:trPr>
        <w:tc>
          <w:tcPr>
            <w:tcW w:w="3780" w:type="dxa"/>
            <w:shd w:val="clear" w:color="auto" w:fill="auto"/>
            <w:noWrap/>
            <w:vAlign w:val="center"/>
            <w:hideMark/>
          </w:tcPr>
          <w:p w14:paraId="045C5E2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Workers Amenities</w:t>
            </w:r>
          </w:p>
        </w:tc>
        <w:tc>
          <w:tcPr>
            <w:tcW w:w="880" w:type="dxa"/>
            <w:shd w:val="clear" w:color="auto" w:fill="auto"/>
            <w:noWrap/>
            <w:vAlign w:val="center"/>
          </w:tcPr>
          <w:p w14:paraId="6694BA69" w14:textId="5C788749"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2C0297B" w14:textId="328CBE9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1043DA2" w14:textId="7B9231C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ABD43B3" w14:textId="64325FCD"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9DAE75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3F79912" w14:textId="77777777" w:rsidTr="00361632">
        <w:trPr>
          <w:trHeight w:val="20"/>
        </w:trPr>
        <w:tc>
          <w:tcPr>
            <w:tcW w:w="3780" w:type="dxa"/>
            <w:shd w:val="clear" w:color="auto" w:fill="auto"/>
            <w:noWrap/>
            <w:vAlign w:val="center"/>
            <w:hideMark/>
          </w:tcPr>
          <w:p w14:paraId="0E7BE3D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Security complex</w:t>
            </w:r>
          </w:p>
        </w:tc>
        <w:tc>
          <w:tcPr>
            <w:tcW w:w="880" w:type="dxa"/>
            <w:shd w:val="clear" w:color="auto" w:fill="auto"/>
            <w:noWrap/>
            <w:vAlign w:val="center"/>
          </w:tcPr>
          <w:p w14:paraId="41E061AF" w14:textId="0107067E"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810415A" w14:textId="560460EB"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2A7FE2E" w14:textId="4E77690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CECE15" w14:textId="16EAF2F5"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5C4A4E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1A0D89C" w14:textId="77777777" w:rsidTr="00361632">
        <w:trPr>
          <w:trHeight w:val="20"/>
        </w:trPr>
        <w:tc>
          <w:tcPr>
            <w:tcW w:w="3780" w:type="dxa"/>
            <w:shd w:val="clear" w:color="auto" w:fill="auto"/>
            <w:noWrap/>
            <w:vAlign w:val="center"/>
            <w:hideMark/>
          </w:tcPr>
          <w:p w14:paraId="1CB8015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Toilet block</w:t>
            </w:r>
          </w:p>
        </w:tc>
        <w:tc>
          <w:tcPr>
            <w:tcW w:w="880" w:type="dxa"/>
            <w:shd w:val="clear" w:color="auto" w:fill="auto"/>
            <w:noWrap/>
            <w:vAlign w:val="center"/>
          </w:tcPr>
          <w:p w14:paraId="5A170F43" w14:textId="6FF3F0B8"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1B155D5" w14:textId="47ED26BD"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4B3693B6" w14:textId="1FC4473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CD83F6" w14:textId="0590D190"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24C3BD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00A822A" w14:textId="77777777" w:rsidTr="00361632">
        <w:trPr>
          <w:trHeight w:val="20"/>
        </w:trPr>
        <w:tc>
          <w:tcPr>
            <w:tcW w:w="3780" w:type="dxa"/>
            <w:shd w:val="clear" w:color="auto" w:fill="auto"/>
            <w:noWrap/>
            <w:vAlign w:val="center"/>
            <w:hideMark/>
          </w:tcPr>
          <w:p w14:paraId="42A2BE5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Parking cycle/scooter stand</w:t>
            </w:r>
          </w:p>
        </w:tc>
        <w:tc>
          <w:tcPr>
            <w:tcW w:w="880" w:type="dxa"/>
            <w:shd w:val="clear" w:color="auto" w:fill="auto"/>
            <w:noWrap/>
            <w:vAlign w:val="center"/>
          </w:tcPr>
          <w:p w14:paraId="786D48E6" w14:textId="7D85634B"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392A754" w14:textId="61E73266"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C29FA15" w14:textId="0AF130B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16BFD26" w14:textId="7C66B315"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6DB8F0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243D579" w14:textId="77777777" w:rsidTr="00361632">
        <w:trPr>
          <w:trHeight w:val="20"/>
        </w:trPr>
        <w:tc>
          <w:tcPr>
            <w:tcW w:w="3780" w:type="dxa"/>
            <w:shd w:val="clear" w:color="auto" w:fill="auto"/>
            <w:noWrap/>
            <w:vAlign w:val="center"/>
            <w:hideMark/>
          </w:tcPr>
          <w:p w14:paraId="6E306CC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MS gates</w:t>
            </w:r>
          </w:p>
        </w:tc>
        <w:tc>
          <w:tcPr>
            <w:tcW w:w="880" w:type="dxa"/>
            <w:shd w:val="clear" w:color="auto" w:fill="auto"/>
            <w:noWrap/>
            <w:vAlign w:val="center"/>
          </w:tcPr>
          <w:p w14:paraId="52CB1C16" w14:textId="6F5A3969"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5015E91" w14:textId="64BE3092"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095D411" w14:textId="715BAB0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EF55F85" w14:textId="013F3833"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65E7F3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202BFA9" w14:textId="77777777" w:rsidTr="00361632">
        <w:trPr>
          <w:trHeight w:val="20"/>
        </w:trPr>
        <w:tc>
          <w:tcPr>
            <w:tcW w:w="3780" w:type="dxa"/>
            <w:shd w:val="clear" w:color="auto" w:fill="auto"/>
            <w:noWrap/>
            <w:vAlign w:val="center"/>
            <w:hideMark/>
          </w:tcPr>
          <w:p w14:paraId="4F61510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636E8415"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21CE1437"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9EA3BB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A03105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295A5B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C7C46F0" w14:textId="77777777" w:rsidTr="00361632">
        <w:trPr>
          <w:trHeight w:val="20"/>
        </w:trPr>
        <w:tc>
          <w:tcPr>
            <w:tcW w:w="3780" w:type="dxa"/>
            <w:shd w:val="clear" w:color="auto" w:fill="auto"/>
            <w:noWrap/>
            <w:vAlign w:val="center"/>
            <w:hideMark/>
          </w:tcPr>
          <w:p w14:paraId="4E7F84FE"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COMPOUND WALL AND OTHER BUILDINGS</w:t>
            </w:r>
          </w:p>
        </w:tc>
        <w:tc>
          <w:tcPr>
            <w:tcW w:w="880" w:type="dxa"/>
            <w:shd w:val="clear" w:color="auto" w:fill="auto"/>
            <w:noWrap/>
            <w:vAlign w:val="center"/>
          </w:tcPr>
          <w:p w14:paraId="0D1DF2DF"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0FB0C62"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4A16EE5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CC30255"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103D589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50E72CF" w14:textId="77777777" w:rsidTr="00361632">
        <w:trPr>
          <w:trHeight w:val="20"/>
        </w:trPr>
        <w:tc>
          <w:tcPr>
            <w:tcW w:w="3780" w:type="dxa"/>
            <w:shd w:val="clear" w:color="auto" w:fill="auto"/>
            <w:noWrap/>
            <w:vAlign w:val="center"/>
            <w:hideMark/>
          </w:tcPr>
          <w:p w14:paraId="66BA33D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COMPOUND WALL AND OTHER BUILDINGS</w:t>
            </w:r>
          </w:p>
        </w:tc>
        <w:tc>
          <w:tcPr>
            <w:tcW w:w="880" w:type="dxa"/>
            <w:shd w:val="clear" w:color="auto" w:fill="auto"/>
            <w:noWrap/>
            <w:vAlign w:val="center"/>
          </w:tcPr>
          <w:p w14:paraId="1064747D"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8D592A8"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468408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E803A82"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851614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82ACFB0" w14:textId="77777777" w:rsidTr="00361632">
        <w:trPr>
          <w:trHeight w:val="20"/>
        </w:trPr>
        <w:tc>
          <w:tcPr>
            <w:tcW w:w="3780" w:type="dxa"/>
            <w:shd w:val="clear" w:color="auto" w:fill="auto"/>
            <w:vAlign w:val="center"/>
            <w:hideMark/>
          </w:tcPr>
          <w:p w14:paraId="36572CA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Compound wall/Chain link fence</w:t>
            </w:r>
          </w:p>
        </w:tc>
        <w:tc>
          <w:tcPr>
            <w:tcW w:w="880" w:type="dxa"/>
            <w:shd w:val="clear" w:color="auto" w:fill="auto"/>
            <w:noWrap/>
            <w:vAlign w:val="center"/>
          </w:tcPr>
          <w:p w14:paraId="49586752" w14:textId="3D06010C"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F80832A" w14:textId="3AB7ECD9"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034BBF2" w14:textId="57B7A16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1B1D03" w14:textId="49839353"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534DDB9" w14:textId="7359725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04459F3" w14:textId="77777777" w:rsidTr="00361632">
        <w:trPr>
          <w:trHeight w:val="20"/>
        </w:trPr>
        <w:tc>
          <w:tcPr>
            <w:tcW w:w="3780" w:type="dxa"/>
            <w:shd w:val="clear" w:color="auto" w:fill="auto"/>
            <w:noWrap/>
            <w:vAlign w:val="center"/>
            <w:hideMark/>
          </w:tcPr>
          <w:p w14:paraId="3D6E3F5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4981EE5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8A13661"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BAFF89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8E15C8E"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8A86C0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240BCF9" w14:textId="77777777" w:rsidTr="00361632">
        <w:trPr>
          <w:trHeight w:val="20"/>
        </w:trPr>
        <w:tc>
          <w:tcPr>
            <w:tcW w:w="3780" w:type="dxa"/>
            <w:shd w:val="clear" w:color="auto" w:fill="auto"/>
            <w:noWrap/>
            <w:vAlign w:val="center"/>
            <w:hideMark/>
          </w:tcPr>
          <w:p w14:paraId="793B953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BUILDING FURNISHINGS</w:t>
            </w:r>
          </w:p>
        </w:tc>
        <w:tc>
          <w:tcPr>
            <w:tcW w:w="880" w:type="dxa"/>
            <w:shd w:val="clear" w:color="auto" w:fill="auto"/>
            <w:noWrap/>
            <w:vAlign w:val="center"/>
          </w:tcPr>
          <w:p w14:paraId="7DD86C4B"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2BF6943"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4361E7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B3B56BB"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E7B10C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ECACD0" w14:textId="77777777" w:rsidTr="00361632">
        <w:trPr>
          <w:trHeight w:val="20"/>
        </w:trPr>
        <w:tc>
          <w:tcPr>
            <w:tcW w:w="3780" w:type="dxa"/>
            <w:shd w:val="clear" w:color="auto" w:fill="auto"/>
            <w:vAlign w:val="center"/>
            <w:hideMark/>
          </w:tcPr>
          <w:p w14:paraId="689E8C3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OFFICE FURNISHINGS AND EQUIPMENT</w:t>
            </w:r>
          </w:p>
        </w:tc>
        <w:tc>
          <w:tcPr>
            <w:tcW w:w="880" w:type="dxa"/>
            <w:shd w:val="clear" w:color="auto" w:fill="auto"/>
            <w:noWrap/>
            <w:vAlign w:val="center"/>
          </w:tcPr>
          <w:p w14:paraId="25774D64"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CE0BC82"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4ACB68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0E1F5EF"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7A4BCD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723FDA" w14:textId="77777777" w:rsidTr="00361632">
        <w:trPr>
          <w:trHeight w:val="20"/>
        </w:trPr>
        <w:tc>
          <w:tcPr>
            <w:tcW w:w="3780" w:type="dxa"/>
            <w:shd w:val="clear" w:color="auto" w:fill="auto"/>
            <w:noWrap/>
            <w:vAlign w:val="center"/>
            <w:hideMark/>
          </w:tcPr>
          <w:p w14:paraId="13AE905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Lab furniture</w:t>
            </w:r>
          </w:p>
        </w:tc>
        <w:tc>
          <w:tcPr>
            <w:tcW w:w="880" w:type="dxa"/>
            <w:shd w:val="clear" w:color="auto" w:fill="auto"/>
            <w:noWrap/>
            <w:vAlign w:val="center"/>
          </w:tcPr>
          <w:p w14:paraId="2AE32481" w14:textId="6BE3944F"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6FC41BA" w14:textId="57AB90EC"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67266BE" w14:textId="6FF2FB9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DDC6FA0" w14:textId="31930351"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CB3167B" w14:textId="2A62F663"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1067527" w14:textId="77777777" w:rsidTr="00361632">
        <w:trPr>
          <w:trHeight w:val="20"/>
        </w:trPr>
        <w:tc>
          <w:tcPr>
            <w:tcW w:w="3780" w:type="dxa"/>
            <w:shd w:val="clear" w:color="auto" w:fill="auto"/>
            <w:noWrap/>
            <w:vAlign w:val="center"/>
            <w:hideMark/>
          </w:tcPr>
          <w:p w14:paraId="53087FD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Site Furniture</w:t>
            </w:r>
          </w:p>
        </w:tc>
        <w:tc>
          <w:tcPr>
            <w:tcW w:w="880" w:type="dxa"/>
            <w:shd w:val="clear" w:color="auto" w:fill="auto"/>
            <w:noWrap/>
            <w:vAlign w:val="center"/>
          </w:tcPr>
          <w:p w14:paraId="081E09E5" w14:textId="2B512771"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36E4A0C" w14:textId="065FFBF2"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91B5626" w14:textId="4700D7B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8C4B496" w14:textId="14BD8E1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D50D4F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146BF58" w14:textId="77777777" w:rsidTr="00361632">
        <w:trPr>
          <w:trHeight w:val="20"/>
        </w:trPr>
        <w:tc>
          <w:tcPr>
            <w:tcW w:w="3780" w:type="dxa"/>
            <w:shd w:val="clear" w:color="auto" w:fill="auto"/>
            <w:noWrap/>
            <w:vAlign w:val="center"/>
            <w:hideMark/>
          </w:tcPr>
          <w:p w14:paraId="6FC90AD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Misc. Furnishing</w:t>
            </w:r>
          </w:p>
        </w:tc>
        <w:tc>
          <w:tcPr>
            <w:tcW w:w="880" w:type="dxa"/>
            <w:shd w:val="clear" w:color="auto" w:fill="auto"/>
            <w:noWrap/>
            <w:vAlign w:val="center"/>
          </w:tcPr>
          <w:p w14:paraId="0EB1EAB9" w14:textId="5F52A981"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A866996" w14:textId="17597E65"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18D8A0A" w14:textId="62594FD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F586B6" w14:textId="6362DA30"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F3DCF4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CB6EC7" w14:textId="77777777" w:rsidTr="00361632">
        <w:trPr>
          <w:trHeight w:val="20"/>
        </w:trPr>
        <w:tc>
          <w:tcPr>
            <w:tcW w:w="3780" w:type="dxa"/>
            <w:shd w:val="clear" w:color="auto" w:fill="auto"/>
            <w:noWrap/>
            <w:vAlign w:val="center"/>
            <w:hideMark/>
          </w:tcPr>
          <w:p w14:paraId="4227954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03964D1D"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38190B3B"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3D0AB0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73E0827"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1CBAD7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A086E7" w14:textId="77777777" w:rsidTr="00361632">
        <w:trPr>
          <w:trHeight w:val="20"/>
        </w:trPr>
        <w:tc>
          <w:tcPr>
            <w:tcW w:w="3780" w:type="dxa"/>
            <w:shd w:val="clear" w:color="auto" w:fill="auto"/>
            <w:noWrap/>
            <w:vAlign w:val="center"/>
            <w:hideMark/>
          </w:tcPr>
          <w:p w14:paraId="50657E0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EFFLUENT TREATMENT PLANT</w:t>
            </w:r>
          </w:p>
        </w:tc>
        <w:tc>
          <w:tcPr>
            <w:tcW w:w="880" w:type="dxa"/>
            <w:shd w:val="clear" w:color="auto" w:fill="auto"/>
            <w:noWrap/>
            <w:vAlign w:val="center"/>
          </w:tcPr>
          <w:p w14:paraId="60A0425B"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F1E9444"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32AF48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1F3DAC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31BCD5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459212" w14:textId="77777777" w:rsidTr="00361632">
        <w:trPr>
          <w:trHeight w:val="20"/>
        </w:trPr>
        <w:tc>
          <w:tcPr>
            <w:tcW w:w="3780" w:type="dxa"/>
            <w:shd w:val="clear" w:color="auto" w:fill="auto"/>
            <w:noWrap/>
            <w:vAlign w:val="center"/>
            <w:hideMark/>
          </w:tcPr>
          <w:p w14:paraId="056403BE"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EFFLUENT TREATMENT PLANT</w:t>
            </w:r>
          </w:p>
        </w:tc>
        <w:tc>
          <w:tcPr>
            <w:tcW w:w="880" w:type="dxa"/>
            <w:shd w:val="clear" w:color="auto" w:fill="auto"/>
            <w:noWrap/>
            <w:vAlign w:val="center"/>
          </w:tcPr>
          <w:p w14:paraId="68F04FDC"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634A1D5"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C314C5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A4A3E8E"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D4EBA14" w14:textId="013D984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5AC19CA" w14:textId="77777777" w:rsidTr="00361632">
        <w:trPr>
          <w:trHeight w:val="20"/>
        </w:trPr>
        <w:tc>
          <w:tcPr>
            <w:tcW w:w="3780" w:type="dxa"/>
            <w:shd w:val="clear" w:color="auto" w:fill="auto"/>
            <w:vAlign w:val="center"/>
            <w:hideMark/>
          </w:tcPr>
          <w:p w14:paraId="080179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Civil, mechanical, electrical &amp; erection works for ETP for 2 LLPD dairy</w:t>
            </w:r>
          </w:p>
        </w:tc>
        <w:tc>
          <w:tcPr>
            <w:tcW w:w="880" w:type="dxa"/>
            <w:shd w:val="clear" w:color="auto" w:fill="auto"/>
            <w:noWrap/>
            <w:vAlign w:val="center"/>
          </w:tcPr>
          <w:p w14:paraId="3B978B17" w14:textId="3093DE59"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3FBFCCD5" w14:textId="6E50E5FC"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C21EFFB" w14:textId="434CA48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D003989" w14:textId="33078A2D"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0CAC364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D4823B" w14:textId="77777777" w:rsidTr="00361632">
        <w:trPr>
          <w:trHeight w:val="20"/>
        </w:trPr>
        <w:tc>
          <w:tcPr>
            <w:tcW w:w="3780" w:type="dxa"/>
            <w:shd w:val="clear" w:color="auto" w:fill="auto"/>
            <w:noWrap/>
            <w:vAlign w:val="center"/>
            <w:hideMark/>
          </w:tcPr>
          <w:p w14:paraId="766630D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496CE633"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1C8059F"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18C8F7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8686E85"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964B73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A177C1" w14:textId="77777777" w:rsidTr="00361632">
        <w:trPr>
          <w:trHeight w:val="20"/>
        </w:trPr>
        <w:tc>
          <w:tcPr>
            <w:tcW w:w="3780" w:type="dxa"/>
            <w:shd w:val="clear" w:color="auto" w:fill="auto"/>
            <w:noWrap/>
            <w:vAlign w:val="center"/>
            <w:hideMark/>
          </w:tcPr>
          <w:p w14:paraId="6E94EA7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ROAD AND PAVEMENTS</w:t>
            </w:r>
          </w:p>
        </w:tc>
        <w:tc>
          <w:tcPr>
            <w:tcW w:w="880" w:type="dxa"/>
            <w:shd w:val="clear" w:color="auto" w:fill="auto"/>
            <w:noWrap/>
            <w:vAlign w:val="center"/>
          </w:tcPr>
          <w:p w14:paraId="61F30F8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4A7681D"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551F19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3AEB5AE"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07C9D0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8BAD863" w14:textId="77777777" w:rsidTr="00361632">
        <w:trPr>
          <w:trHeight w:val="20"/>
        </w:trPr>
        <w:tc>
          <w:tcPr>
            <w:tcW w:w="3780" w:type="dxa"/>
            <w:shd w:val="clear" w:color="auto" w:fill="auto"/>
            <w:noWrap/>
            <w:vAlign w:val="center"/>
            <w:hideMark/>
          </w:tcPr>
          <w:p w14:paraId="487BE8E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ROAD AND PAVEMENTS</w:t>
            </w:r>
          </w:p>
        </w:tc>
        <w:tc>
          <w:tcPr>
            <w:tcW w:w="880" w:type="dxa"/>
            <w:shd w:val="clear" w:color="auto" w:fill="auto"/>
            <w:noWrap/>
            <w:vAlign w:val="center"/>
          </w:tcPr>
          <w:p w14:paraId="54A2ABD3"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FA6A98C"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7C34F4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AC53487"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A7D01C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8334AF3" w14:textId="77777777" w:rsidTr="00361632">
        <w:trPr>
          <w:trHeight w:val="20"/>
        </w:trPr>
        <w:tc>
          <w:tcPr>
            <w:tcW w:w="3780" w:type="dxa"/>
            <w:shd w:val="clear" w:color="auto" w:fill="auto"/>
            <w:noWrap/>
            <w:vAlign w:val="center"/>
            <w:hideMark/>
          </w:tcPr>
          <w:p w14:paraId="030C095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Concrete roads /Hard Park</w:t>
            </w:r>
          </w:p>
        </w:tc>
        <w:tc>
          <w:tcPr>
            <w:tcW w:w="880" w:type="dxa"/>
            <w:shd w:val="clear" w:color="auto" w:fill="auto"/>
            <w:noWrap/>
            <w:vAlign w:val="center"/>
          </w:tcPr>
          <w:p w14:paraId="7FCDF024" w14:textId="092265BC"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A828A1F" w14:textId="0ABCD41F"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CF9872E" w14:textId="406556B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BC3A0DE" w14:textId="44B3CA51"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0AFF1E1F" w14:textId="33C5C21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3D67C306" w14:textId="77777777" w:rsidTr="00361632">
        <w:trPr>
          <w:trHeight w:val="20"/>
        </w:trPr>
        <w:tc>
          <w:tcPr>
            <w:tcW w:w="3780" w:type="dxa"/>
            <w:shd w:val="clear" w:color="auto" w:fill="auto"/>
            <w:noWrap/>
            <w:vAlign w:val="center"/>
            <w:hideMark/>
          </w:tcPr>
          <w:p w14:paraId="62CF354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423AC48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3920E36"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5381D0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4BEBFEF"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4D5E96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A85630" w14:textId="77777777" w:rsidTr="00361632">
        <w:trPr>
          <w:trHeight w:val="20"/>
        </w:trPr>
        <w:tc>
          <w:tcPr>
            <w:tcW w:w="3780" w:type="dxa"/>
            <w:shd w:val="clear" w:color="auto" w:fill="auto"/>
            <w:noWrap/>
            <w:vAlign w:val="center"/>
            <w:hideMark/>
          </w:tcPr>
          <w:p w14:paraId="50B1964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ELECTRIFICATION</w:t>
            </w:r>
          </w:p>
        </w:tc>
        <w:tc>
          <w:tcPr>
            <w:tcW w:w="880" w:type="dxa"/>
            <w:shd w:val="clear" w:color="auto" w:fill="auto"/>
            <w:noWrap/>
            <w:vAlign w:val="center"/>
          </w:tcPr>
          <w:p w14:paraId="47DEADC8"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4BDADE5"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BC4F4A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DEB331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1313D39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AFA3391" w14:textId="77777777" w:rsidTr="00361632">
        <w:trPr>
          <w:trHeight w:val="20"/>
        </w:trPr>
        <w:tc>
          <w:tcPr>
            <w:tcW w:w="3780" w:type="dxa"/>
            <w:shd w:val="clear" w:color="auto" w:fill="auto"/>
            <w:noWrap/>
            <w:vAlign w:val="center"/>
            <w:hideMark/>
          </w:tcPr>
          <w:p w14:paraId="26FF5A9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INTERNAL ELECTRIFICATION</w:t>
            </w:r>
          </w:p>
        </w:tc>
        <w:tc>
          <w:tcPr>
            <w:tcW w:w="880" w:type="dxa"/>
            <w:shd w:val="clear" w:color="auto" w:fill="auto"/>
            <w:noWrap/>
            <w:vAlign w:val="center"/>
          </w:tcPr>
          <w:p w14:paraId="2D42FCBE"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DE6CD1A"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A57549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55A962"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84FDDBC" w14:textId="07A580D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4DBE494" w14:textId="77777777" w:rsidTr="00361632">
        <w:trPr>
          <w:trHeight w:val="20"/>
        </w:trPr>
        <w:tc>
          <w:tcPr>
            <w:tcW w:w="3780" w:type="dxa"/>
            <w:shd w:val="clear" w:color="auto" w:fill="auto"/>
            <w:noWrap/>
            <w:vAlign w:val="center"/>
            <w:hideMark/>
          </w:tcPr>
          <w:p w14:paraId="0B98F2F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Electrification Contract</w:t>
            </w:r>
          </w:p>
        </w:tc>
        <w:tc>
          <w:tcPr>
            <w:tcW w:w="880" w:type="dxa"/>
            <w:shd w:val="clear" w:color="auto" w:fill="auto"/>
            <w:noWrap/>
            <w:vAlign w:val="center"/>
          </w:tcPr>
          <w:p w14:paraId="05AE4E98" w14:textId="03ABF8C1"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B09D4AB" w14:textId="3237044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330677C" w14:textId="33D94BA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2FEBED6" w14:textId="734B8925"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1EBF9D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47792B" w14:textId="77777777" w:rsidTr="00361632">
        <w:trPr>
          <w:trHeight w:val="20"/>
        </w:trPr>
        <w:tc>
          <w:tcPr>
            <w:tcW w:w="3780" w:type="dxa"/>
            <w:shd w:val="clear" w:color="auto" w:fill="auto"/>
            <w:noWrap/>
            <w:vAlign w:val="center"/>
            <w:hideMark/>
          </w:tcPr>
          <w:p w14:paraId="52DCBBD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Lighting Fixtures and Fans</w:t>
            </w:r>
          </w:p>
        </w:tc>
        <w:tc>
          <w:tcPr>
            <w:tcW w:w="880" w:type="dxa"/>
            <w:shd w:val="clear" w:color="auto" w:fill="auto"/>
            <w:noWrap/>
            <w:vAlign w:val="center"/>
          </w:tcPr>
          <w:p w14:paraId="791ED1D0" w14:textId="78DCAE02"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2E6406EF" w14:textId="3727470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4E6AC7BB" w14:textId="07392AB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17D20A8" w14:textId="7772B93C"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685AB10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9725E9" w14:textId="77777777" w:rsidTr="00361632">
        <w:trPr>
          <w:trHeight w:val="20"/>
        </w:trPr>
        <w:tc>
          <w:tcPr>
            <w:tcW w:w="3780" w:type="dxa"/>
            <w:shd w:val="clear" w:color="auto" w:fill="auto"/>
            <w:noWrap/>
            <w:vAlign w:val="center"/>
            <w:hideMark/>
          </w:tcPr>
          <w:p w14:paraId="230055F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5EEEBB92"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79EBDE3"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FE76BE1"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227C5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208FB2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B1913E5" w14:textId="77777777" w:rsidTr="00361632">
        <w:trPr>
          <w:trHeight w:val="20"/>
        </w:trPr>
        <w:tc>
          <w:tcPr>
            <w:tcW w:w="3780" w:type="dxa"/>
            <w:shd w:val="clear" w:color="auto" w:fill="auto"/>
            <w:noWrap/>
            <w:vAlign w:val="center"/>
            <w:hideMark/>
          </w:tcPr>
          <w:p w14:paraId="0A963E7B"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WATER SUPPLY AND DRAINAGE</w:t>
            </w:r>
          </w:p>
        </w:tc>
        <w:tc>
          <w:tcPr>
            <w:tcW w:w="880" w:type="dxa"/>
            <w:shd w:val="clear" w:color="auto" w:fill="auto"/>
            <w:noWrap/>
            <w:vAlign w:val="center"/>
          </w:tcPr>
          <w:p w14:paraId="40E79833"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FC6BA1E"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5DEBF5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5FD136"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3FE9E59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F8AACC" w14:textId="77777777" w:rsidTr="00361632">
        <w:trPr>
          <w:trHeight w:val="20"/>
        </w:trPr>
        <w:tc>
          <w:tcPr>
            <w:tcW w:w="3780" w:type="dxa"/>
            <w:shd w:val="clear" w:color="auto" w:fill="auto"/>
            <w:noWrap/>
            <w:vAlign w:val="center"/>
            <w:hideMark/>
          </w:tcPr>
          <w:p w14:paraId="5C1CE359"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WATER SUPPLY AND DRAINAGE</w:t>
            </w:r>
          </w:p>
        </w:tc>
        <w:tc>
          <w:tcPr>
            <w:tcW w:w="880" w:type="dxa"/>
            <w:shd w:val="clear" w:color="auto" w:fill="auto"/>
            <w:noWrap/>
            <w:vAlign w:val="center"/>
          </w:tcPr>
          <w:p w14:paraId="5B4ABF2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D93EB45"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EB5A77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9E52058"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1616B3B4" w14:textId="450C7418"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585A2613" w14:textId="77777777" w:rsidTr="00361632">
        <w:trPr>
          <w:trHeight w:val="20"/>
        </w:trPr>
        <w:tc>
          <w:tcPr>
            <w:tcW w:w="3780" w:type="dxa"/>
            <w:shd w:val="clear" w:color="auto" w:fill="auto"/>
            <w:noWrap/>
            <w:vAlign w:val="center"/>
            <w:hideMark/>
          </w:tcPr>
          <w:p w14:paraId="01BD4CF9" w14:textId="2DF93276"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UG sump 2.0 </w:t>
            </w:r>
            <w:r w:rsidR="00BF235A" w:rsidRPr="008E7CDC">
              <w:rPr>
                <w:rFonts w:eastAsia="Times New Roman" w:cs="Arial"/>
                <w:sz w:val="20"/>
                <w:lang w:eastAsia="en-IN"/>
              </w:rPr>
              <w:t>Lakh</w:t>
            </w:r>
            <w:r w:rsidRPr="008E7CDC">
              <w:rPr>
                <w:rFonts w:eastAsia="Times New Roman" w:cs="Arial"/>
                <w:sz w:val="20"/>
                <w:lang w:eastAsia="en-IN"/>
              </w:rPr>
              <w:t xml:space="preserve"> Litres</w:t>
            </w:r>
          </w:p>
        </w:tc>
        <w:tc>
          <w:tcPr>
            <w:tcW w:w="880" w:type="dxa"/>
            <w:shd w:val="clear" w:color="auto" w:fill="auto"/>
            <w:noWrap/>
            <w:vAlign w:val="center"/>
          </w:tcPr>
          <w:p w14:paraId="563E9F7B" w14:textId="0FDEB226"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3B792646" w14:textId="69201BFD"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1BE2E30" w14:textId="5470094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7FEAA59" w14:textId="09CE8FD1"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FD9FA0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D772DE" w14:textId="77777777" w:rsidTr="00361632">
        <w:trPr>
          <w:trHeight w:val="20"/>
        </w:trPr>
        <w:tc>
          <w:tcPr>
            <w:tcW w:w="3780" w:type="dxa"/>
            <w:shd w:val="clear" w:color="auto" w:fill="auto"/>
            <w:noWrap/>
            <w:vAlign w:val="center"/>
            <w:hideMark/>
          </w:tcPr>
          <w:p w14:paraId="15739BF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Storm water drainage</w:t>
            </w:r>
          </w:p>
        </w:tc>
        <w:tc>
          <w:tcPr>
            <w:tcW w:w="880" w:type="dxa"/>
            <w:shd w:val="clear" w:color="auto" w:fill="auto"/>
            <w:noWrap/>
            <w:vAlign w:val="center"/>
          </w:tcPr>
          <w:p w14:paraId="0F323BC1" w14:textId="3355DD0F"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52B0E5E" w14:textId="62535E4F"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FD2E8EB" w14:textId="586CD5C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3E3EC3" w14:textId="6D650B3B"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3FA8BF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3D8EE47" w14:textId="77777777" w:rsidTr="00361632">
        <w:trPr>
          <w:trHeight w:val="20"/>
        </w:trPr>
        <w:tc>
          <w:tcPr>
            <w:tcW w:w="3780" w:type="dxa"/>
            <w:shd w:val="clear" w:color="auto" w:fill="auto"/>
            <w:vAlign w:val="center"/>
            <w:hideMark/>
          </w:tcPr>
          <w:p w14:paraId="7D5E921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Rain water harvesting with recharge wells</w:t>
            </w:r>
          </w:p>
        </w:tc>
        <w:tc>
          <w:tcPr>
            <w:tcW w:w="880" w:type="dxa"/>
            <w:shd w:val="clear" w:color="auto" w:fill="auto"/>
            <w:noWrap/>
            <w:vAlign w:val="center"/>
          </w:tcPr>
          <w:p w14:paraId="3016E49B" w14:textId="59A33A1A"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94CD1F7" w14:textId="51237DF0"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31FF1C3" w14:textId="4081DDB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B8A7139" w14:textId="000E528F"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1926781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28ACFC6" w14:textId="77777777" w:rsidTr="00361632">
        <w:trPr>
          <w:trHeight w:val="20"/>
        </w:trPr>
        <w:tc>
          <w:tcPr>
            <w:tcW w:w="3780" w:type="dxa"/>
            <w:shd w:val="clear" w:color="auto" w:fill="auto"/>
            <w:noWrap/>
            <w:vAlign w:val="center"/>
            <w:hideMark/>
          </w:tcPr>
          <w:p w14:paraId="643A0C4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External sanitary line</w:t>
            </w:r>
          </w:p>
        </w:tc>
        <w:tc>
          <w:tcPr>
            <w:tcW w:w="880" w:type="dxa"/>
            <w:shd w:val="clear" w:color="auto" w:fill="auto"/>
            <w:noWrap/>
            <w:vAlign w:val="center"/>
          </w:tcPr>
          <w:p w14:paraId="21F614FA" w14:textId="6DF056C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88F8718" w14:textId="46C425F1"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53EA07A" w14:textId="1553B14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9F2C6E" w14:textId="65F8D015"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B78561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4C418FB" w14:textId="77777777" w:rsidTr="00361632">
        <w:trPr>
          <w:trHeight w:val="20"/>
        </w:trPr>
        <w:tc>
          <w:tcPr>
            <w:tcW w:w="3780" w:type="dxa"/>
            <w:shd w:val="clear" w:color="auto" w:fill="auto"/>
            <w:noWrap/>
            <w:vAlign w:val="center"/>
            <w:hideMark/>
          </w:tcPr>
          <w:p w14:paraId="3251B3A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0366B809"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16AEEFFD"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503971A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6CA357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670E9B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411458B" w14:textId="77777777" w:rsidTr="00361632">
        <w:trPr>
          <w:trHeight w:val="20"/>
        </w:trPr>
        <w:tc>
          <w:tcPr>
            <w:tcW w:w="3780" w:type="dxa"/>
            <w:shd w:val="clear" w:color="auto" w:fill="auto"/>
            <w:noWrap/>
            <w:vAlign w:val="center"/>
            <w:hideMark/>
          </w:tcPr>
          <w:p w14:paraId="31FF31C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CONSULTANTS SERVICES</w:t>
            </w:r>
          </w:p>
        </w:tc>
        <w:tc>
          <w:tcPr>
            <w:tcW w:w="880" w:type="dxa"/>
            <w:shd w:val="clear" w:color="auto" w:fill="auto"/>
            <w:noWrap/>
            <w:vAlign w:val="center"/>
          </w:tcPr>
          <w:p w14:paraId="26262612"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208F348B"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0DF6E3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6943D41"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7FFE911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4CCBD55" w14:textId="77777777" w:rsidTr="00361632">
        <w:trPr>
          <w:trHeight w:val="20"/>
        </w:trPr>
        <w:tc>
          <w:tcPr>
            <w:tcW w:w="3780" w:type="dxa"/>
            <w:shd w:val="clear" w:color="auto" w:fill="auto"/>
            <w:noWrap/>
            <w:vAlign w:val="center"/>
            <w:hideMark/>
          </w:tcPr>
          <w:p w14:paraId="05A5E13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CONSULTANTS SERVICE FEES</w:t>
            </w:r>
          </w:p>
        </w:tc>
        <w:tc>
          <w:tcPr>
            <w:tcW w:w="880" w:type="dxa"/>
            <w:shd w:val="clear" w:color="auto" w:fill="auto"/>
            <w:noWrap/>
            <w:vAlign w:val="center"/>
          </w:tcPr>
          <w:p w14:paraId="47BD5D75"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6B73BFA"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E84C3E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65D60B2"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0753616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127094E" w14:textId="77777777" w:rsidTr="00361632">
        <w:trPr>
          <w:trHeight w:val="20"/>
        </w:trPr>
        <w:tc>
          <w:tcPr>
            <w:tcW w:w="3780" w:type="dxa"/>
            <w:shd w:val="clear" w:color="auto" w:fill="auto"/>
            <w:vAlign w:val="center"/>
            <w:hideMark/>
          </w:tcPr>
          <w:p w14:paraId="5D88249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Architects &amp; structural consultants fees @ 3.5% of civil works</w:t>
            </w:r>
          </w:p>
        </w:tc>
        <w:tc>
          <w:tcPr>
            <w:tcW w:w="880" w:type="dxa"/>
            <w:shd w:val="clear" w:color="auto" w:fill="auto"/>
            <w:noWrap/>
            <w:vAlign w:val="center"/>
          </w:tcPr>
          <w:p w14:paraId="4AF0B655" w14:textId="12BA7A85"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0F8FAFED" w14:textId="00CEA5C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165CD0C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C2D058" w14:textId="40A12329"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9BF7638" w14:textId="383E1464"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8CF14EE" w14:textId="77777777" w:rsidTr="00361632">
        <w:trPr>
          <w:trHeight w:val="20"/>
        </w:trPr>
        <w:tc>
          <w:tcPr>
            <w:tcW w:w="3780" w:type="dxa"/>
            <w:shd w:val="clear" w:color="auto" w:fill="auto"/>
            <w:noWrap/>
            <w:vAlign w:val="center"/>
            <w:hideMark/>
          </w:tcPr>
          <w:p w14:paraId="419CC05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358B9CA1"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80489DB"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7129675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C6DFA60"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022B0E4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4E3BC5D" w14:textId="77777777" w:rsidTr="00361632">
        <w:trPr>
          <w:trHeight w:val="20"/>
        </w:trPr>
        <w:tc>
          <w:tcPr>
            <w:tcW w:w="3780" w:type="dxa"/>
            <w:shd w:val="clear" w:color="auto" w:fill="auto"/>
            <w:noWrap/>
            <w:vAlign w:val="center"/>
            <w:hideMark/>
          </w:tcPr>
          <w:p w14:paraId="4B62BA3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CIVIL CONTINGENCIES</w:t>
            </w:r>
          </w:p>
        </w:tc>
        <w:tc>
          <w:tcPr>
            <w:tcW w:w="880" w:type="dxa"/>
            <w:shd w:val="clear" w:color="auto" w:fill="auto"/>
            <w:noWrap/>
            <w:vAlign w:val="center"/>
          </w:tcPr>
          <w:p w14:paraId="258EB2F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6E745F2E"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0174636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916D583"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2C09F40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D265128" w14:textId="77777777" w:rsidTr="00361632">
        <w:trPr>
          <w:trHeight w:val="20"/>
        </w:trPr>
        <w:tc>
          <w:tcPr>
            <w:tcW w:w="3780" w:type="dxa"/>
            <w:shd w:val="clear" w:color="auto" w:fill="auto"/>
            <w:noWrap/>
            <w:vAlign w:val="center"/>
            <w:hideMark/>
          </w:tcPr>
          <w:p w14:paraId="7FBDED0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CIVIL CONTINGENCIES</w:t>
            </w:r>
          </w:p>
        </w:tc>
        <w:tc>
          <w:tcPr>
            <w:tcW w:w="880" w:type="dxa"/>
            <w:shd w:val="clear" w:color="auto" w:fill="auto"/>
            <w:noWrap/>
            <w:vAlign w:val="center"/>
          </w:tcPr>
          <w:p w14:paraId="343A72E4"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15676C2"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2D16D9D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0AF5C53"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4275D2D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749FC9" w14:textId="77777777" w:rsidTr="00361632">
        <w:trPr>
          <w:trHeight w:val="20"/>
        </w:trPr>
        <w:tc>
          <w:tcPr>
            <w:tcW w:w="3780" w:type="dxa"/>
            <w:shd w:val="clear" w:color="auto" w:fill="auto"/>
            <w:noWrap/>
            <w:vAlign w:val="center"/>
            <w:hideMark/>
          </w:tcPr>
          <w:p w14:paraId="0204373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Civil contingencies @ 6 %</w:t>
            </w:r>
          </w:p>
        </w:tc>
        <w:tc>
          <w:tcPr>
            <w:tcW w:w="880" w:type="dxa"/>
            <w:shd w:val="clear" w:color="auto" w:fill="auto"/>
            <w:noWrap/>
            <w:vAlign w:val="center"/>
          </w:tcPr>
          <w:p w14:paraId="76C6D7A0" w14:textId="33A6F896"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454AFA21"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86AAF3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FD081AF"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D0BF2F6" w14:textId="16FAEEC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C96EC37" w14:textId="77777777" w:rsidTr="00361632">
        <w:trPr>
          <w:trHeight w:val="20"/>
        </w:trPr>
        <w:tc>
          <w:tcPr>
            <w:tcW w:w="3780" w:type="dxa"/>
            <w:shd w:val="clear" w:color="auto" w:fill="auto"/>
            <w:noWrap/>
            <w:vAlign w:val="center"/>
            <w:hideMark/>
          </w:tcPr>
          <w:p w14:paraId="4B22A26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880" w:type="dxa"/>
            <w:shd w:val="clear" w:color="auto" w:fill="auto"/>
            <w:noWrap/>
            <w:vAlign w:val="center"/>
          </w:tcPr>
          <w:p w14:paraId="0ABC6491"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786AD5C8"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359841F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2727DA"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230937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B10111D" w14:textId="77777777" w:rsidTr="00361632">
        <w:trPr>
          <w:trHeight w:val="20"/>
        </w:trPr>
        <w:tc>
          <w:tcPr>
            <w:tcW w:w="3780" w:type="dxa"/>
            <w:shd w:val="clear" w:color="auto" w:fill="auto"/>
            <w:noWrap/>
            <w:vAlign w:val="center"/>
            <w:hideMark/>
          </w:tcPr>
          <w:p w14:paraId="34F0D099"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 FOR CIVIL WORKS</w:t>
            </w:r>
          </w:p>
        </w:tc>
        <w:tc>
          <w:tcPr>
            <w:tcW w:w="880" w:type="dxa"/>
            <w:shd w:val="clear" w:color="auto" w:fill="auto"/>
            <w:noWrap/>
            <w:vAlign w:val="center"/>
          </w:tcPr>
          <w:p w14:paraId="157F5686" w14:textId="77777777" w:rsidR="005C5D59" w:rsidRPr="008E7CDC" w:rsidRDefault="005C5D59" w:rsidP="00004D88">
            <w:pPr>
              <w:spacing w:after="0" w:line="240" w:lineRule="auto"/>
              <w:ind w:left="0"/>
              <w:jc w:val="center"/>
              <w:rPr>
                <w:rFonts w:eastAsia="Times New Roman" w:cs="Arial"/>
                <w:sz w:val="20"/>
                <w:lang w:eastAsia="en-IN"/>
              </w:rPr>
            </w:pPr>
          </w:p>
        </w:tc>
        <w:tc>
          <w:tcPr>
            <w:tcW w:w="860" w:type="dxa"/>
            <w:shd w:val="clear" w:color="auto" w:fill="auto"/>
            <w:noWrap/>
            <w:vAlign w:val="center"/>
          </w:tcPr>
          <w:p w14:paraId="51271D75" w14:textId="77777777" w:rsidR="005C5D59" w:rsidRPr="008E7CDC" w:rsidRDefault="005C5D59" w:rsidP="00004D88">
            <w:pPr>
              <w:spacing w:after="0" w:line="240" w:lineRule="auto"/>
              <w:ind w:left="0"/>
              <w:jc w:val="center"/>
              <w:rPr>
                <w:rFonts w:eastAsia="Times New Roman" w:cs="Arial"/>
                <w:sz w:val="20"/>
                <w:lang w:eastAsia="en-IN"/>
              </w:rPr>
            </w:pPr>
          </w:p>
        </w:tc>
        <w:tc>
          <w:tcPr>
            <w:tcW w:w="1230" w:type="dxa"/>
            <w:shd w:val="clear" w:color="auto" w:fill="auto"/>
            <w:noWrap/>
            <w:vAlign w:val="center"/>
          </w:tcPr>
          <w:p w14:paraId="64A1F5F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4668E47" w14:textId="77777777" w:rsidR="005C5D59" w:rsidRPr="008E7CDC" w:rsidRDefault="005C5D59" w:rsidP="00004D88">
            <w:pPr>
              <w:spacing w:after="0" w:line="240" w:lineRule="auto"/>
              <w:ind w:left="0"/>
              <w:jc w:val="center"/>
              <w:rPr>
                <w:rFonts w:eastAsia="Times New Roman" w:cs="Arial"/>
                <w:sz w:val="20"/>
                <w:lang w:eastAsia="en-IN"/>
              </w:rPr>
            </w:pPr>
          </w:p>
        </w:tc>
        <w:tc>
          <w:tcPr>
            <w:tcW w:w="1221" w:type="dxa"/>
            <w:shd w:val="clear" w:color="auto" w:fill="auto"/>
            <w:noWrap/>
            <w:vAlign w:val="center"/>
          </w:tcPr>
          <w:p w14:paraId="5D6D0971" w14:textId="279B5BBD" w:rsidR="005C5D59" w:rsidRPr="008E7CDC" w:rsidRDefault="005C5D59" w:rsidP="00004D88">
            <w:pPr>
              <w:spacing w:after="0" w:line="240" w:lineRule="auto"/>
              <w:ind w:left="0"/>
              <w:jc w:val="center"/>
              <w:rPr>
                <w:rFonts w:eastAsia="Times New Roman" w:cs="Arial"/>
                <w:b/>
                <w:bCs/>
                <w:sz w:val="20"/>
                <w:lang w:eastAsia="en-IN"/>
              </w:rPr>
            </w:pPr>
          </w:p>
        </w:tc>
      </w:tr>
    </w:tbl>
    <w:p w14:paraId="726D4FF0" w14:textId="77777777" w:rsidR="005C5D59" w:rsidRPr="008E7CDC" w:rsidRDefault="005C5D59" w:rsidP="00004D88">
      <w:pPr>
        <w:spacing w:after="0"/>
        <w:ind w:left="0" w:hanging="360"/>
        <w:rPr>
          <w:b/>
          <w:bCs/>
        </w:rPr>
      </w:pPr>
    </w:p>
    <w:p w14:paraId="66A09230" w14:textId="77777777" w:rsidR="00943CA8" w:rsidRPr="008E7CDC" w:rsidRDefault="00943CA8" w:rsidP="00004D88">
      <w:pPr>
        <w:spacing w:after="0"/>
        <w:ind w:left="0" w:hanging="360"/>
        <w:rPr>
          <w:b/>
          <w:bCs/>
        </w:rPr>
      </w:pPr>
    </w:p>
    <w:p w14:paraId="391519C6" w14:textId="42953C46" w:rsidR="005C5D59" w:rsidRPr="008E7CDC" w:rsidRDefault="005C5D59" w:rsidP="00134D06">
      <w:pPr>
        <w:pStyle w:val="ListParagraph"/>
        <w:numPr>
          <w:ilvl w:val="0"/>
          <w:numId w:val="35"/>
        </w:numPr>
        <w:spacing w:before="120"/>
        <w:ind w:hanging="446"/>
        <w:contextualSpacing w:val="0"/>
        <w:rPr>
          <w:b/>
          <w:bCs/>
        </w:rPr>
      </w:pPr>
      <w:r w:rsidRPr="008E7CDC">
        <w:rPr>
          <w:b/>
          <w:bCs/>
        </w:rPr>
        <w:lastRenderedPageBreak/>
        <w:t>Cost estimates – Equipment</w:t>
      </w:r>
    </w:p>
    <w:tbl>
      <w:tblPr>
        <w:tblW w:w="98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710"/>
        <w:gridCol w:w="720"/>
        <w:gridCol w:w="1209"/>
        <w:gridCol w:w="1397"/>
        <w:gridCol w:w="1077"/>
      </w:tblGrid>
      <w:tr w:rsidR="005C5D59" w:rsidRPr="008E7CDC" w14:paraId="2B0933FD" w14:textId="77777777" w:rsidTr="00681253">
        <w:trPr>
          <w:trHeight w:val="20"/>
          <w:tblHeader/>
        </w:trPr>
        <w:tc>
          <w:tcPr>
            <w:tcW w:w="3705" w:type="dxa"/>
            <w:shd w:val="clear" w:color="auto" w:fill="C6D9F1" w:themeFill="text2" w:themeFillTint="33"/>
            <w:noWrap/>
            <w:vAlign w:val="center"/>
            <w:hideMark/>
          </w:tcPr>
          <w:p w14:paraId="798A8EB4" w14:textId="2060BC08" w:rsidR="005C5D59" w:rsidRPr="008E7CDC" w:rsidRDefault="005D6CFB"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Description</w:t>
            </w:r>
          </w:p>
        </w:tc>
        <w:tc>
          <w:tcPr>
            <w:tcW w:w="1710" w:type="dxa"/>
            <w:shd w:val="clear" w:color="auto" w:fill="C6D9F1" w:themeFill="text2" w:themeFillTint="33"/>
            <w:noWrap/>
            <w:vAlign w:val="center"/>
            <w:hideMark/>
          </w:tcPr>
          <w:p w14:paraId="53917E0F" w14:textId="1CAF2CE2" w:rsidR="005C5D59" w:rsidRPr="008E7CDC" w:rsidRDefault="005D6CFB"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Capacity</w:t>
            </w:r>
          </w:p>
        </w:tc>
        <w:tc>
          <w:tcPr>
            <w:tcW w:w="720" w:type="dxa"/>
            <w:shd w:val="clear" w:color="auto" w:fill="C6D9F1" w:themeFill="text2" w:themeFillTint="33"/>
            <w:noWrap/>
            <w:vAlign w:val="center"/>
            <w:hideMark/>
          </w:tcPr>
          <w:p w14:paraId="0F9DEA3B" w14:textId="15E0672B" w:rsidR="005C5D59" w:rsidRPr="008E7CDC" w:rsidRDefault="005D6CFB" w:rsidP="00004D88">
            <w:pPr>
              <w:spacing w:after="0" w:line="240" w:lineRule="auto"/>
              <w:ind w:left="0"/>
              <w:jc w:val="center"/>
              <w:rPr>
                <w:rFonts w:eastAsia="Times New Roman" w:cs="Arial"/>
                <w:b/>
                <w:bCs/>
                <w:sz w:val="20"/>
                <w:lang w:eastAsia="en-IN"/>
              </w:rPr>
            </w:pPr>
            <w:proofErr w:type="spellStart"/>
            <w:r w:rsidRPr="008E7CDC">
              <w:rPr>
                <w:rFonts w:eastAsia="Times New Roman" w:cs="Arial"/>
                <w:b/>
                <w:bCs/>
                <w:sz w:val="20"/>
                <w:lang w:eastAsia="en-IN"/>
              </w:rPr>
              <w:t>Qty</w:t>
            </w:r>
            <w:proofErr w:type="spellEnd"/>
          </w:p>
        </w:tc>
        <w:tc>
          <w:tcPr>
            <w:tcW w:w="1209" w:type="dxa"/>
            <w:shd w:val="clear" w:color="auto" w:fill="C6D9F1" w:themeFill="text2" w:themeFillTint="33"/>
            <w:vAlign w:val="center"/>
            <w:hideMark/>
          </w:tcPr>
          <w:p w14:paraId="382F98AD" w14:textId="7B17FCBE" w:rsidR="005C5D59" w:rsidRPr="008E7CDC" w:rsidRDefault="005D6CFB"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Unit Price</w:t>
            </w:r>
          </w:p>
        </w:tc>
        <w:tc>
          <w:tcPr>
            <w:tcW w:w="1397" w:type="dxa"/>
            <w:shd w:val="clear" w:color="auto" w:fill="C6D9F1" w:themeFill="text2" w:themeFillTint="33"/>
            <w:vAlign w:val="center"/>
            <w:hideMark/>
          </w:tcPr>
          <w:p w14:paraId="1500E404" w14:textId="4B4DD266" w:rsidR="005C5D59" w:rsidRPr="008E7CDC" w:rsidRDefault="005D6CFB"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Total Price</w:t>
            </w:r>
          </w:p>
        </w:tc>
        <w:tc>
          <w:tcPr>
            <w:tcW w:w="1077" w:type="dxa"/>
            <w:shd w:val="clear" w:color="auto" w:fill="C6D9F1" w:themeFill="text2" w:themeFillTint="33"/>
            <w:vAlign w:val="center"/>
            <w:hideMark/>
          </w:tcPr>
          <w:p w14:paraId="5E3825A6" w14:textId="77777777" w:rsidR="005C5D59" w:rsidRPr="008E7CDC" w:rsidRDefault="005C5D59" w:rsidP="00004D88">
            <w:pPr>
              <w:spacing w:after="0" w:line="240" w:lineRule="auto"/>
              <w:ind w:left="0"/>
              <w:jc w:val="center"/>
              <w:rPr>
                <w:rFonts w:eastAsia="Times New Roman" w:cs="Arial"/>
                <w:b/>
                <w:bCs/>
                <w:sz w:val="20"/>
                <w:lang w:eastAsia="en-IN"/>
              </w:rPr>
            </w:pPr>
            <w:r w:rsidRPr="008E7CDC">
              <w:rPr>
                <w:rFonts w:eastAsia="Times New Roman" w:cs="Arial"/>
                <w:b/>
                <w:bCs/>
                <w:sz w:val="20"/>
                <w:lang w:eastAsia="en-IN"/>
              </w:rPr>
              <w:t>Total Price in Lakh Rs</w:t>
            </w:r>
          </w:p>
        </w:tc>
      </w:tr>
      <w:tr w:rsidR="005C5D59" w:rsidRPr="008E7CDC" w14:paraId="4EBAD75E" w14:textId="77777777" w:rsidTr="00361632">
        <w:trPr>
          <w:trHeight w:val="20"/>
        </w:trPr>
        <w:tc>
          <w:tcPr>
            <w:tcW w:w="3705" w:type="dxa"/>
            <w:shd w:val="clear" w:color="auto" w:fill="auto"/>
            <w:vAlign w:val="center"/>
            <w:hideMark/>
          </w:tcPr>
          <w:p w14:paraId="1B1C2CDB"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PROCESS AND PRODUCTION EQUIPMENT</w:t>
            </w:r>
          </w:p>
        </w:tc>
        <w:tc>
          <w:tcPr>
            <w:tcW w:w="1710" w:type="dxa"/>
            <w:shd w:val="clear" w:color="auto" w:fill="auto"/>
            <w:noWrap/>
            <w:vAlign w:val="center"/>
          </w:tcPr>
          <w:p w14:paraId="22F18D0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7BBF34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09" w:type="dxa"/>
            <w:shd w:val="clear" w:color="auto" w:fill="auto"/>
            <w:noWrap/>
            <w:vAlign w:val="center"/>
          </w:tcPr>
          <w:p w14:paraId="706FB072"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397" w:type="dxa"/>
            <w:shd w:val="clear" w:color="auto" w:fill="auto"/>
            <w:noWrap/>
            <w:vAlign w:val="center"/>
          </w:tcPr>
          <w:p w14:paraId="07D0E93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077" w:type="dxa"/>
            <w:shd w:val="clear" w:color="auto" w:fill="auto"/>
            <w:noWrap/>
            <w:vAlign w:val="center"/>
          </w:tcPr>
          <w:p w14:paraId="748FE115"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9D159B1" w14:textId="77777777" w:rsidTr="00361632">
        <w:trPr>
          <w:trHeight w:val="20"/>
        </w:trPr>
        <w:tc>
          <w:tcPr>
            <w:tcW w:w="3705" w:type="dxa"/>
            <w:shd w:val="clear" w:color="auto" w:fill="auto"/>
            <w:noWrap/>
            <w:vAlign w:val="center"/>
            <w:hideMark/>
          </w:tcPr>
          <w:p w14:paraId="70E50AF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RECEPTION EQUIPMENT</w:t>
            </w:r>
          </w:p>
        </w:tc>
        <w:tc>
          <w:tcPr>
            <w:tcW w:w="1710" w:type="dxa"/>
            <w:shd w:val="clear" w:color="auto" w:fill="auto"/>
            <w:noWrap/>
            <w:vAlign w:val="center"/>
          </w:tcPr>
          <w:p w14:paraId="1DE35D9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689F6A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5C8DA4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56AE60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1078DA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29091D2" w14:textId="77777777" w:rsidTr="00361632">
        <w:trPr>
          <w:trHeight w:val="20"/>
        </w:trPr>
        <w:tc>
          <w:tcPr>
            <w:tcW w:w="3705" w:type="dxa"/>
            <w:shd w:val="clear" w:color="auto" w:fill="auto"/>
            <w:noWrap/>
            <w:vAlign w:val="center"/>
            <w:hideMark/>
          </w:tcPr>
          <w:p w14:paraId="5F6AACF9"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RECEPTION EQUIPMENT INCLUDING STORAGE</w:t>
            </w:r>
          </w:p>
        </w:tc>
        <w:tc>
          <w:tcPr>
            <w:tcW w:w="1710" w:type="dxa"/>
            <w:shd w:val="clear" w:color="auto" w:fill="auto"/>
            <w:noWrap/>
            <w:vAlign w:val="center"/>
          </w:tcPr>
          <w:p w14:paraId="1A7AA5D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E39440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5F4BF3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957F9F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1C7A66" w14:textId="0E1B1733"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8E35984" w14:textId="77777777" w:rsidTr="00361632">
        <w:trPr>
          <w:trHeight w:val="20"/>
        </w:trPr>
        <w:tc>
          <w:tcPr>
            <w:tcW w:w="3705" w:type="dxa"/>
            <w:shd w:val="clear" w:color="auto" w:fill="auto"/>
            <w:vAlign w:val="center"/>
            <w:hideMark/>
          </w:tcPr>
          <w:p w14:paraId="7F36D50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Tanker unloading hose with fittings ( 2 No. for unloading, 2 no. for CIP)</w:t>
            </w:r>
          </w:p>
        </w:tc>
        <w:tc>
          <w:tcPr>
            <w:tcW w:w="1710" w:type="dxa"/>
            <w:shd w:val="clear" w:color="auto" w:fill="auto"/>
            <w:noWrap/>
            <w:vAlign w:val="center"/>
          </w:tcPr>
          <w:p w14:paraId="7596EF57" w14:textId="3E1A37D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A68DB4F" w14:textId="6FC39AE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3B24588" w14:textId="34605C5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9225875" w14:textId="4055BDD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45A8697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04CD7AB" w14:textId="77777777" w:rsidTr="00361632">
        <w:trPr>
          <w:trHeight w:val="20"/>
        </w:trPr>
        <w:tc>
          <w:tcPr>
            <w:tcW w:w="3705" w:type="dxa"/>
            <w:shd w:val="clear" w:color="auto" w:fill="auto"/>
            <w:noWrap/>
            <w:vAlign w:val="center"/>
            <w:hideMark/>
          </w:tcPr>
          <w:p w14:paraId="74EE01E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Tanker unloading pump</w:t>
            </w:r>
          </w:p>
        </w:tc>
        <w:tc>
          <w:tcPr>
            <w:tcW w:w="1710" w:type="dxa"/>
            <w:shd w:val="clear" w:color="auto" w:fill="auto"/>
            <w:noWrap/>
            <w:vAlign w:val="center"/>
          </w:tcPr>
          <w:p w14:paraId="69CB0847" w14:textId="028DB88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D09693B" w14:textId="4BF49F3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16C350" w14:textId="673734E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D4FCDD2" w14:textId="0EDD9F5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0997D18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E36A8FE" w14:textId="77777777" w:rsidTr="00361632">
        <w:trPr>
          <w:trHeight w:val="20"/>
        </w:trPr>
        <w:tc>
          <w:tcPr>
            <w:tcW w:w="3705" w:type="dxa"/>
            <w:shd w:val="clear" w:color="auto" w:fill="auto"/>
            <w:noWrap/>
            <w:vAlign w:val="center"/>
            <w:hideMark/>
          </w:tcPr>
          <w:p w14:paraId="3EFA8F7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Disc type Inline  strainer</w:t>
            </w:r>
          </w:p>
        </w:tc>
        <w:tc>
          <w:tcPr>
            <w:tcW w:w="1710" w:type="dxa"/>
            <w:shd w:val="clear" w:color="auto" w:fill="auto"/>
            <w:noWrap/>
            <w:vAlign w:val="center"/>
          </w:tcPr>
          <w:p w14:paraId="2D5F9C7B" w14:textId="7529474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02EE01" w14:textId="400AB0B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371759B" w14:textId="5089583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2B97B99" w14:textId="11ED1D4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40C7709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AA55A1D" w14:textId="77777777" w:rsidTr="00361632">
        <w:trPr>
          <w:trHeight w:val="20"/>
        </w:trPr>
        <w:tc>
          <w:tcPr>
            <w:tcW w:w="3705" w:type="dxa"/>
            <w:shd w:val="clear" w:color="auto" w:fill="auto"/>
            <w:noWrap/>
            <w:vAlign w:val="center"/>
            <w:hideMark/>
          </w:tcPr>
          <w:p w14:paraId="51FE003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De-aeration vessel</w:t>
            </w:r>
          </w:p>
        </w:tc>
        <w:tc>
          <w:tcPr>
            <w:tcW w:w="1710" w:type="dxa"/>
            <w:shd w:val="clear" w:color="auto" w:fill="auto"/>
            <w:noWrap/>
            <w:vAlign w:val="center"/>
          </w:tcPr>
          <w:p w14:paraId="185A7BE5" w14:textId="4EA9F2B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24FD216" w14:textId="1F16F46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B3B844A" w14:textId="7DD63E0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54ECCBF" w14:textId="4BA1160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B11884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6542F3" w14:textId="77777777" w:rsidTr="00361632">
        <w:trPr>
          <w:trHeight w:val="20"/>
        </w:trPr>
        <w:tc>
          <w:tcPr>
            <w:tcW w:w="3705" w:type="dxa"/>
            <w:shd w:val="clear" w:color="auto" w:fill="auto"/>
            <w:noWrap/>
            <w:vAlign w:val="center"/>
            <w:hideMark/>
          </w:tcPr>
          <w:p w14:paraId="447EFA5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Reception &amp; tanker CIP Control panels</w:t>
            </w:r>
          </w:p>
        </w:tc>
        <w:tc>
          <w:tcPr>
            <w:tcW w:w="1710" w:type="dxa"/>
            <w:shd w:val="clear" w:color="auto" w:fill="auto"/>
            <w:noWrap/>
            <w:vAlign w:val="center"/>
          </w:tcPr>
          <w:p w14:paraId="565642A7" w14:textId="796DC7D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47EE37" w14:textId="21A95D5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8A7CE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6BE5E030" w14:textId="68D07F1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6CD675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E453254" w14:textId="77777777" w:rsidTr="00361632">
        <w:trPr>
          <w:trHeight w:val="20"/>
        </w:trPr>
        <w:tc>
          <w:tcPr>
            <w:tcW w:w="3705" w:type="dxa"/>
            <w:shd w:val="clear" w:color="auto" w:fill="auto"/>
            <w:noWrap/>
            <w:vAlign w:val="center"/>
            <w:hideMark/>
          </w:tcPr>
          <w:p w14:paraId="19C653B3"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Self supported</w:t>
            </w:r>
            <w:proofErr w:type="spellEnd"/>
            <w:r w:rsidRPr="008E7CDC">
              <w:rPr>
                <w:rFonts w:eastAsia="Times New Roman" w:cs="Arial"/>
                <w:sz w:val="20"/>
                <w:lang w:eastAsia="en-IN"/>
              </w:rPr>
              <w:t xml:space="preserve"> hot dip galvanised Steel platforms for approach of tanker man ways with SS railing</w:t>
            </w:r>
          </w:p>
        </w:tc>
        <w:tc>
          <w:tcPr>
            <w:tcW w:w="1710" w:type="dxa"/>
            <w:shd w:val="clear" w:color="auto" w:fill="auto"/>
            <w:noWrap/>
            <w:vAlign w:val="center"/>
          </w:tcPr>
          <w:p w14:paraId="6885B166" w14:textId="5788AF0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BF378CF" w14:textId="04E81C0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66E867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929B1BE" w14:textId="03984DA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1F947B2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66DCD58" w14:textId="77777777" w:rsidTr="00361632">
        <w:trPr>
          <w:trHeight w:val="20"/>
        </w:trPr>
        <w:tc>
          <w:tcPr>
            <w:tcW w:w="3705" w:type="dxa"/>
            <w:shd w:val="clear" w:color="auto" w:fill="auto"/>
            <w:noWrap/>
            <w:vAlign w:val="center"/>
            <w:hideMark/>
          </w:tcPr>
          <w:p w14:paraId="5FA88BF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Raw  Milk Chiller (10 - 4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w:t>
            </w:r>
          </w:p>
        </w:tc>
        <w:tc>
          <w:tcPr>
            <w:tcW w:w="1710" w:type="dxa"/>
            <w:shd w:val="clear" w:color="auto" w:fill="auto"/>
            <w:noWrap/>
            <w:vAlign w:val="center"/>
          </w:tcPr>
          <w:p w14:paraId="600E7F8F" w14:textId="26CFDF4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408251" w14:textId="094B3F8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0D43072" w14:textId="5F7E3F3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17536925" w14:textId="31B09CD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75F5814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FC94447" w14:textId="77777777" w:rsidTr="00361632">
        <w:trPr>
          <w:trHeight w:val="20"/>
        </w:trPr>
        <w:tc>
          <w:tcPr>
            <w:tcW w:w="3705" w:type="dxa"/>
            <w:shd w:val="clear" w:color="auto" w:fill="auto"/>
            <w:noWrap/>
            <w:vAlign w:val="center"/>
            <w:hideMark/>
          </w:tcPr>
          <w:p w14:paraId="1D6BA4A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Raw  Milk Silos</w:t>
            </w:r>
          </w:p>
        </w:tc>
        <w:tc>
          <w:tcPr>
            <w:tcW w:w="1710" w:type="dxa"/>
            <w:shd w:val="clear" w:color="auto" w:fill="auto"/>
            <w:noWrap/>
            <w:vAlign w:val="center"/>
          </w:tcPr>
          <w:p w14:paraId="4599566A" w14:textId="0AFBFF5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6950AFC" w14:textId="01CF5BA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D31D4B" w14:textId="3E73F6C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417A57B" w14:textId="0FB56F1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A34345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56A89F1" w14:textId="77777777" w:rsidTr="00361632">
        <w:trPr>
          <w:trHeight w:val="20"/>
        </w:trPr>
        <w:tc>
          <w:tcPr>
            <w:tcW w:w="3705" w:type="dxa"/>
            <w:shd w:val="clear" w:color="auto" w:fill="auto"/>
            <w:noWrap/>
            <w:vAlign w:val="center"/>
            <w:hideMark/>
          </w:tcPr>
          <w:p w14:paraId="074D1AA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w:t>
            </w:r>
          </w:p>
        </w:tc>
        <w:tc>
          <w:tcPr>
            <w:tcW w:w="1710" w:type="dxa"/>
            <w:shd w:val="clear" w:color="auto" w:fill="auto"/>
            <w:noWrap/>
            <w:vAlign w:val="center"/>
          </w:tcPr>
          <w:p w14:paraId="34036D3A" w14:textId="7DD9E36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28222A4" w14:textId="1BB4B03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5779584" w14:textId="157DF1D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67AFBBAD" w14:textId="007EA49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BBFBAB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BAF1675" w14:textId="77777777" w:rsidTr="00361632">
        <w:trPr>
          <w:trHeight w:val="20"/>
        </w:trPr>
        <w:tc>
          <w:tcPr>
            <w:tcW w:w="3705" w:type="dxa"/>
            <w:shd w:val="clear" w:color="auto" w:fill="auto"/>
            <w:noWrap/>
            <w:vAlign w:val="center"/>
            <w:hideMark/>
          </w:tcPr>
          <w:p w14:paraId="433ADAB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Mass flow meters</w:t>
            </w:r>
          </w:p>
        </w:tc>
        <w:tc>
          <w:tcPr>
            <w:tcW w:w="1710" w:type="dxa"/>
            <w:shd w:val="clear" w:color="auto" w:fill="auto"/>
            <w:noWrap/>
            <w:vAlign w:val="center"/>
          </w:tcPr>
          <w:p w14:paraId="43E645A0" w14:textId="2FE5B1F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409D11B" w14:textId="684EBE4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7A7EBAD" w14:textId="0D2890F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00910DB" w14:textId="2AF4D1F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36D8869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C35706" w14:textId="77777777" w:rsidTr="00361632">
        <w:trPr>
          <w:trHeight w:val="20"/>
        </w:trPr>
        <w:tc>
          <w:tcPr>
            <w:tcW w:w="3705" w:type="dxa"/>
            <w:shd w:val="clear" w:color="auto" w:fill="auto"/>
            <w:noWrap/>
            <w:vAlign w:val="center"/>
            <w:hideMark/>
          </w:tcPr>
          <w:p w14:paraId="76FD5FAA"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714C02C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C14710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40EB7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609515F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279266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23A4961" w14:textId="77777777" w:rsidTr="00681253">
        <w:trPr>
          <w:trHeight w:val="20"/>
        </w:trPr>
        <w:tc>
          <w:tcPr>
            <w:tcW w:w="3705" w:type="dxa"/>
            <w:shd w:val="clear" w:color="auto" w:fill="auto"/>
            <w:noWrap/>
            <w:vAlign w:val="center"/>
            <w:hideMark/>
          </w:tcPr>
          <w:p w14:paraId="3CEE429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CHILLING &amp; PROCESSING EQUIPMENT</w:t>
            </w:r>
          </w:p>
        </w:tc>
        <w:tc>
          <w:tcPr>
            <w:tcW w:w="1710" w:type="dxa"/>
            <w:shd w:val="clear" w:color="auto" w:fill="auto"/>
            <w:noWrap/>
            <w:vAlign w:val="center"/>
            <w:hideMark/>
          </w:tcPr>
          <w:p w14:paraId="1B7D8AA7"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hideMark/>
          </w:tcPr>
          <w:p w14:paraId="3A3CDC7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hideMark/>
          </w:tcPr>
          <w:p w14:paraId="4BE1C89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hideMark/>
          </w:tcPr>
          <w:p w14:paraId="2FD95E7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410AB12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40B58F7" w14:textId="77777777" w:rsidTr="00361632">
        <w:trPr>
          <w:trHeight w:val="20"/>
        </w:trPr>
        <w:tc>
          <w:tcPr>
            <w:tcW w:w="3705" w:type="dxa"/>
            <w:shd w:val="clear" w:color="auto" w:fill="auto"/>
            <w:vAlign w:val="center"/>
            <w:hideMark/>
          </w:tcPr>
          <w:p w14:paraId="211DFAE3"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CHILLING &amp; PROCESSING EQUIPMENT FOR MILK AND CREAM</w:t>
            </w:r>
          </w:p>
        </w:tc>
        <w:tc>
          <w:tcPr>
            <w:tcW w:w="1710" w:type="dxa"/>
            <w:shd w:val="clear" w:color="auto" w:fill="auto"/>
            <w:noWrap/>
            <w:vAlign w:val="center"/>
          </w:tcPr>
          <w:p w14:paraId="162E987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49C5B2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D6106E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1E51FCA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4A561909" w14:textId="19E9D96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031079B" w14:textId="77777777" w:rsidTr="00361632">
        <w:trPr>
          <w:trHeight w:val="20"/>
        </w:trPr>
        <w:tc>
          <w:tcPr>
            <w:tcW w:w="3705" w:type="dxa"/>
            <w:shd w:val="clear" w:color="auto" w:fill="auto"/>
            <w:noWrap/>
            <w:vAlign w:val="center"/>
            <w:hideMark/>
          </w:tcPr>
          <w:p w14:paraId="2260EEB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transfer pump from RMST to Pasteurizer</w:t>
            </w:r>
          </w:p>
        </w:tc>
        <w:tc>
          <w:tcPr>
            <w:tcW w:w="1710" w:type="dxa"/>
            <w:shd w:val="clear" w:color="auto" w:fill="auto"/>
            <w:noWrap/>
            <w:vAlign w:val="center"/>
          </w:tcPr>
          <w:p w14:paraId="7BB3E841" w14:textId="4ADB85C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FE201C5" w14:textId="7DCA098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C6ABBA8" w14:textId="66F5C66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5ADF4C0" w14:textId="3B4526F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7D931F9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C759FF2" w14:textId="77777777" w:rsidTr="00361632">
        <w:trPr>
          <w:trHeight w:val="20"/>
        </w:trPr>
        <w:tc>
          <w:tcPr>
            <w:tcW w:w="3705" w:type="dxa"/>
            <w:shd w:val="clear" w:color="auto" w:fill="auto"/>
            <w:vAlign w:val="center"/>
            <w:hideMark/>
          </w:tcPr>
          <w:p w14:paraId="43FD8E1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Inter silo Milk Transfer/Raw Milk despatch pump</w:t>
            </w:r>
          </w:p>
        </w:tc>
        <w:tc>
          <w:tcPr>
            <w:tcW w:w="1710" w:type="dxa"/>
            <w:shd w:val="clear" w:color="auto" w:fill="auto"/>
            <w:noWrap/>
            <w:vAlign w:val="center"/>
          </w:tcPr>
          <w:p w14:paraId="713FE3F6" w14:textId="76F5F09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B1940A4" w14:textId="270E9EF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2D19930" w14:textId="4823F8D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DEE9676" w14:textId="62A752E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50F066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8A01D10" w14:textId="77777777" w:rsidTr="00361632">
        <w:trPr>
          <w:trHeight w:val="20"/>
        </w:trPr>
        <w:tc>
          <w:tcPr>
            <w:tcW w:w="3705" w:type="dxa"/>
            <w:shd w:val="clear" w:color="auto" w:fill="auto"/>
            <w:noWrap/>
            <w:vAlign w:val="center"/>
            <w:hideMark/>
          </w:tcPr>
          <w:p w14:paraId="0785CA6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Mass flow meters</w:t>
            </w:r>
          </w:p>
        </w:tc>
        <w:tc>
          <w:tcPr>
            <w:tcW w:w="1710" w:type="dxa"/>
            <w:shd w:val="clear" w:color="auto" w:fill="auto"/>
            <w:noWrap/>
            <w:vAlign w:val="center"/>
          </w:tcPr>
          <w:p w14:paraId="32B38453" w14:textId="0EFD27C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BE83DFE" w14:textId="0E69E18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9F0AF3" w14:textId="34507A2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7B73BF4D" w14:textId="541B3F1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227EE19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02E48DF" w14:textId="77777777" w:rsidTr="00361632">
        <w:trPr>
          <w:trHeight w:val="20"/>
        </w:trPr>
        <w:tc>
          <w:tcPr>
            <w:tcW w:w="3705" w:type="dxa"/>
            <w:shd w:val="clear" w:color="auto" w:fill="auto"/>
            <w:noWrap/>
            <w:vAlign w:val="center"/>
            <w:hideMark/>
          </w:tcPr>
          <w:p w14:paraId="3187E12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Pasteuriser with all accessories</w:t>
            </w:r>
          </w:p>
        </w:tc>
        <w:tc>
          <w:tcPr>
            <w:tcW w:w="1710" w:type="dxa"/>
            <w:shd w:val="clear" w:color="auto" w:fill="auto"/>
            <w:noWrap/>
            <w:vAlign w:val="center"/>
          </w:tcPr>
          <w:p w14:paraId="44D57633" w14:textId="1408DE9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C2464FC" w14:textId="43B1B8B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B42E4F3" w14:textId="2C513D8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0560A1B" w14:textId="20EC825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3FCE80C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B1BD155" w14:textId="77777777" w:rsidTr="00361632">
        <w:trPr>
          <w:trHeight w:val="20"/>
        </w:trPr>
        <w:tc>
          <w:tcPr>
            <w:tcW w:w="3705" w:type="dxa"/>
            <w:shd w:val="clear" w:color="auto" w:fill="auto"/>
            <w:noWrap/>
            <w:vAlign w:val="center"/>
            <w:hideMark/>
          </w:tcPr>
          <w:p w14:paraId="3AAE8E4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Pasteuriser with accessories for curd milk</w:t>
            </w:r>
          </w:p>
        </w:tc>
        <w:tc>
          <w:tcPr>
            <w:tcW w:w="1710" w:type="dxa"/>
            <w:shd w:val="clear" w:color="auto" w:fill="auto"/>
            <w:noWrap/>
            <w:vAlign w:val="center"/>
          </w:tcPr>
          <w:p w14:paraId="5594BF43" w14:textId="5296CA7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7A5125" w14:textId="7687CB7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87D02E" w14:textId="1D8E48B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3E4A6973" w14:textId="334FF59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47BC3A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2617667" w14:textId="77777777" w:rsidTr="00361632">
        <w:trPr>
          <w:trHeight w:val="20"/>
        </w:trPr>
        <w:tc>
          <w:tcPr>
            <w:tcW w:w="3705" w:type="dxa"/>
            <w:shd w:val="clear" w:color="auto" w:fill="auto"/>
            <w:vAlign w:val="center"/>
            <w:hideMark/>
          </w:tcPr>
          <w:p w14:paraId="153A6526"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Self Cleaning</w:t>
            </w:r>
            <w:proofErr w:type="spellEnd"/>
            <w:r w:rsidRPr="008E7CDC">
              <w:rPr>
                <w:rFonts w:eastAsia="Times New Roman" w:cs="Arial"/>
                <w:sz w:val="20"/>
                <w:lang w:eastAsia="en-IN"/>
              </w:rPr>
              <w:t xml:space="preserve"> Tripurpose centrifuge with Auto Standardisation Unit</w:t>
            </w:r>
          </w:p>
        </w:tc>
        <w:tc>
          <w:tcPr>
            <w:tcW w:w="1710" w:type="dxa"/>
            <w:shd w:val="clear" w:color="auto" w:fill="auto"/>
            <w:noWrap/>
            <w:vAlign w:val="center"/>
          </w:tcPr>
          <w:p w14:paraId="7C473047" w14:textId="0FB0B36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2140CF4" w14:textId="185BAAB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641BB8A" w14:textId="03DB8A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2C4813E" w14:textId="7DE2E0E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479ECE6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1A620CF" w14:textId="77777777" w:rsidTr="00361632">
        <w:trPr>
          <w:trHeight w:val="20"/>
        </w:trPr>
        <w:tc>
          <w:tcPr>
            <w:tcW w:w="3705" w:type="dxa"/>
            <w:shd w:val="clear" w:color="auto" w:fill="auto"/>
            <w:vAlign w:val="center"/>
            <w:hideMark/>
          </w:tcPr>
          <w:p w14:paraId="6008193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Homogeniser with accessories for milk</w:t>
            </w:r>
          </w:p>
        </w:tc>
        <w:tc>
          <w:tcPr>
            <w:tcW w:w="1710" w:type="dxa"/>
            <w:shd w:val="clear" w:color="auto" w:fill="auto"/>
            <w:noWrap/>
            <w:vAlign w:val="center"/>
          </w:tcPr>
          <w:p w14:paraId="31BD58D5" w14:textId="379BEA9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05C024" w14:textId="0DF97F7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A8F9F9" w14:textId="1C83F92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308A9794" w14:textId="08E035F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4FE5E59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37F7D2" w14:textId="77777777" w:rsidTr="00361632">
        <w:trPr>
          <w:trHeight w:val="20"/>
        </w:trPr>
        <w:tc>
          <w:tcPr>
            <w:tcW w:w="3705" w:type="dxa"/>
            <w:shd w:val="clear" w:color="auto" w:fill="auto"/>
            <w:vAlign w:val="center"/>
            <w:hideMark/>
          </w:tcPr>
          <w:p w14:paraId="1D45733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Homogeniser with accessories for curd milk</w:t>
            </w:r>
          </w:p>
        </w:tc>
        <w:tc>
          <w:tcPr>
            <w:tcW w:w="1710" w:type="dxa"/>
            <w:shd w:val="clear" w:color="auto" w:fill="auto"/>
            <w:noWrap/>
            <w:vAlign w:val="center"/>
          </w:tcPr>
          <w:p w14:paraId="0C6148BE" w14:textId="2AC3272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B305301" w14:textId="5BA6D84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7ED06C2" w14:textId="7AA3094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B291F90" w14:textId="7382C3E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3AC9E0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D678DB9" w14:textId="77777777" w:rsidTr="00361632">
        <w:trPr>
          <w:trHeight w:val="20"/>
        </w:trPr>
        <w:tc>
          <w:tcPr>
            <w:tcW w:w="3705" w:type="dxa"/>
            <w:shd w:val="clear" w:color="auto" w:fill="auto"/>
            <w:noWrap/>
            <w:vAlign w:val="center"/>
            <w:hideMark/>
          </w:tcPr>
          <w:p w14:paraId="7E2AF55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Electric hoist with mono rail structure</w:t>
            </w:r>
          </w:p>
        </w:tc>
        <w:tc>
          <w:tcPr>
            <w:tcW w:w="1710" w:type="dxa"/>
            <w:shd w:val="clear" w:color="auto" w:fill="auto"/>
            <w:noWrap/>
            <w:vAlign w:val="center"/>
          </w:tcPr>
          <w:p w14:paraId="511445A8" w14:textId="3BD5710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1C127E8" w14:textId="4EDE28F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A24BC02" w14:textId="55DB086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E4D7291" w14:textId="1BC0FDF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C30F65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3051DA1" w14:textId="77777777" w:rsidTr="00361632">
        <w:trPr>
          <w:trHeight w:val="20"/>
        </w:trPr>
        <w:tc>
          <w:tcPr>
            <w:tcW w:w="3705" w:type="dxa"/>
            <w:shd w:val="clear" w:color="auto" w:fill="auto"/>
            <w:noWrap/>
            <w:vAlign w:val="center"/>
            <w:hideMark/>
          </w:tcPr>
          <w:p w14:paraId="78B4C08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Milk Silos ( PMST )</w:t>
            </w:r>
          </w:p>
        </w:tc>
        <w:tc>
          <w:tcPr>
            <w:tcW w:w="1710" w:type="dxa"/>
            <w:shd w:val="clear" w:color="auto" w:fill="auto"/>
            <w:noWrap/>
            <w:vAlign w:val="center"/>
          </w:tcPr>
          <w:p w14:paraId="494A0DF2" w14:textId="65C1047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905EB22" w14:textId="030EB1A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31A589C" w14:textId="3A4EFB6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4C629AC" w14:textId="065D09D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1396C8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273868B" w14:textId="77777777" w:rsidTr="00361632">
        <w:trPr>
          <w:trHeight w:val="20"/>
        </w:trPr>
        <w:tc>
          <w:tcPr>
            <w:tcW w:w="3705" w:type="dxa"/>
            <w:shd w:val="clear" w:color="auto" w:fill="auto"/>
            <w:noWrap/>
            <w:vAlign w:val="center"/>
            <w:hideMark/>
          </w:tcPr>
          <w:p w14:paraId="564E983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Milk Silos ( PMST )</w:t>
            </w:r>
          </w:p>
        </w:tc>
        <w:tc>
          <w:tcPr>
            <w:tcW w:w="1710" w:type="dxa"/>
            <w:shd w:val="clear" w:color="auto" w:fill="auto"/>
            <w:noWrap/>
            <w:vAlign w:val="center"/>
          </w:tcPr>
          <w:p w14:paraId="2032FB1C" w14:textId="1154E59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ED81552" w14:textId="127443A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2B6D4D1" w14:textId="0A91B25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B0F0A39" w14:textId="38D6268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B0824A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29DD34" w14:textId="77777777" w:rsidTr="00361632">
        <w:trPr>
          <w:trHeight w:val="20"/>
        </w:trPr>
        <w:tc>
          <w:tcPr>
            <w:tcW w:w="3705" w:type="dxa"/>
            <w:shd w:val="clear" w:color="auto" w:fill="auto"/>
            <w:noWrap/>
            <w:vAlign w:val="center"/>
            <w:hideMark/>
          </w:tcPr>
          <w:p w14:paraId="14FD54D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Milk Despatch Pump</w:t>
            </w:r>
          </w:p>
        </w:tc>
        <w:tc>
          <w:tcPr>
            <w:tcW w:w="1710" w:type="dxa"/>
            <w:shd w:val="clear" w:color="auto" w:fill="auto"/>
            <w:noWrap/>
            <w:vAlign w:val="center"/>
          </w:tcPr>
          <w:p w14:paraId="55ACADD8" w14:textId="2F2D477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C962D54" w14:textId="3DD1A82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855E502" w14:textId="3ADFFBF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23F2A02" w14:textId="00F7BB7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C3B75F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AA11446" w14:textId="77777777" w:rsidTr="00361632">
        <w:trPr>
          <w:trHeight w:val="20"/>
        </w:trPr>
        <w:tc>
          <w:tcPr>
            <w:tcW w:w="3705" w:type="dxa"/>
            <w:shd w:val="clear" w:color="auto" w:fill="auto"/>
            <w:noWrap/>
            <w:vAlign w:val="center"/>
            <w:hideMark/>
          </w:tcPr>
          <w:p w14:paraId="6117BE2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Milk Despatch Chiller</w:t>
            </w:r>
          </w:p>
        </w:tc>
        <w:tc>
          <w:tcPr>
            <w:tcW w:w="1710" w:type="dxa"/>
            <w:shd w:val="clear" w:color="auto" w:fill="auto"/>
            <w:noWrap/>
            <w:vAlign w:val="center"/>
          </w:tcPr>
          <w:p w14:paraId="66E6A2BA" w14:textId="762630F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8FDA984" w14:textId="6DD3EC8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65CEEAA" w14:textId="7E11040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3CD50F" w14:textId="771BBC3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6C6907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2FD120" w14:textId="77777777" w:rsidTr="00361632">
        <w:trPr>
          <w:trHeight w:val="20"/>
        </w:trPr>
        <w:tc>
          <w:tcPr>
            <w:tcW w:w="3705" w:type="dxa"/>
            <w:shd w:val="clear" w:color="auto" w:fill="auto"/>
            <w:vAlign w:val="center"/>
            <w:hideMark/>
          </w:tcPr>
          <w:p w14:paraId="2093A29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 Milk Inter Silo Transfer pump</w:t>
            </w:r>
          </w:p>
        </w:tc>
        <w:tc>
          <w:tcPr>
            <w:tcW w:w="1710" w:type="dxa"/>
            <w:shd w:val="clear" w:color="auto" w:fill="auto"/>
            <w:noWrap/>
            <w:vAlign w:val="center"/>
          </w:tcPr>
          <w:p w14:paraId="5AD22B10" w14:textId="2C88065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BCAF056" w14:textId="64D3CDB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372DFD2" w14:textId="03FB901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9014731" w14:textId="32305A0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114FCB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169C4BB" w14:textId="77777777" w:rsidTr="00361632">
        <w:trPr>
          <w:trHeight w:val="20"/>
        </w:trPr>
        <w:tc>
          <w:tcPr>
            <w:tcW w:w="3705" w:type="dxa"/>
            <w:shd w:val="clear" w:color="auto" w:fill="auto"/>
            <w:vAlign w:val="center"/>
            <w:hideMark/>
          </w:tcPr>
          <w:p w14:paraId="7E76678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 Milk Silo to Raw Milk Silo Transfer pump</w:t>
            </w:r>
          </w:p>
        </w:tc>
        <w:tc>
          <w:tcPr>
            <w:tcW w:w="1710" w:type="dxa"/>
            <w:shd w:val="clear" w:color="auto" w:fill="auto"/>
            <w:noWrap/>
            <w:vAlign w:val="center"/>
          </w:tcPr>
          <w:p w14:paraId="1F6E9B02" w14:textId="6801E85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13D6408" w14:textId="017B088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B336B9C" w14:textId="39976E9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B41E4E" w14:textId="796883D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EFB7FF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9C1EC37" w14:textId="77777777" w:rsidTr="00361632">
        <w:trPr>
          <w:trHeight w:val="20"/>
        </w:trPr>
        <w:tc>
          <w:tcPr>
            <w:tcW w:w="3705" w:type="dxa"/>
            <w:shd w:val="clear" w:color="auto" w:fill="auto"/>
            <w:noWrap/>
            <w:vAlign w:val="center"/>
            <w:hideMark/>
          </w:tcPr>
          <w:p w14:paraId="61AD202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w:t>
            </w:r>
          </w:p>
        </w:tc>
        <w:tc>
          <w:tcPr>
            <w:tcW w:w="1710" w:type="dxa"/>
            <w:shd w:val="clear" w:color="auto" w:fill="auto"/>
            <w:noWrap/>
            <w:vAlign w:val="center"/>
          </w:tcPr>
          <w:p w14:paraId="49B6AF43" w14:textId="52D7CB8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06E814C" w14:textId="2E822BD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A62FFED" w14:textId="5A45455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00ED3C" w14:textId="2C3A791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599D66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3D4A2CB" w14:textId="77777777" w:rsidTr="00361632">
        <w:trPr>
          <w:trHeight w:val="20"/>
        </w:trPr>
        <w:tc>
          <w:tcPr>
            <w:tcW w:w="3705" w:type="dxa"/>
            <w:shd w:val="clear" w:color="auto" w:fill="auto"/>
            <w:vAlign w:val="center"/>
            <w:hideMark/>
          </w:tcPr>
          <w:p w14:paraId="5F8FD92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Milk transfer pump to HMST </w:t>
            </w:r>
          </w:p>
        </w:tc>
        <w:tc>
          <w:tcPr>
            <w:tcW w:w="1710" w:type="dxa"/>
            <w:shd w:val="clear" w:color="auto" w:fill="auto"/>
            <w:noWrap/>
            <w:vAlign w:val="center"/>
          </w:tcPr>
          <w:p w14:paraId="2C8A07C8" w14:textId="71DE1E6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5944FE" w14:textId="7B54737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9B8AD19" w14:textId="1CF197A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CD57657" w14:textId="3BA7519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429D4C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2048D2E" w14:textId="77777777" w:rsidTr="00361632">
        <w:trPr>
          <w:trHeight w:val="20"/>
        </w:trPr>
        <w:tc>
          <w:tcPr>
            <w:tcW w:w="3705" w:type="dxa"/>
            <w:shd w:val="clear" w:color="auto" w:fill="auto"/>
            <w:noWrap/>
            <w:vAlign w:val="center"/>
            <w:hideMark/>
          </w:tcPr>
          <w:p w14:paraId="6F76310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Re-Chiller for pouch filling lines</w:t>
            </w:r>
          </w:p>
        </w:tc>
        <w:tc>
          <w:tcPr>
            <w:tcW w:w="1710" w:type="dxa"/>
            <w:shd w:val="clear" w:color="auto" w:fill="auto"/>
            <w:noWrap/>
            <w:vAlign w:val="center"/>
          </w:tcPr>
          <w:p w14:paraId="24445108" w14:textId="3A313DB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BE5783F" w14:textId="601C568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42E8A5" w14:textId="6E4B76E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AE3E12C" w14:textId="7141399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342500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56E0127" w14:textId="77777777" w:rsidTr="00361632">
        <w:trPr>
          <w:trHeight w:val="20"/>
        </w:trPr>
        <w:tc>
          <w:tcPr>
            <w:tcW w:w="3705" w:type="dxa"/>
            <w:shd w:val="clear" w:color="auto" w:fill="auto"/>
            <w:noWrap/>
            <w:vAlign w:val="center"/>
            <w:hideMark/>
          </w:tcPr>
          <w:p w14:paraId="63A914D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 xml:space="preserve">Milk Dispatch (tanker loading) hose food grade </w:t>
            </w:r>
          </w:p>
        </w:tc>
        <w:tc>
          <w:tcPr>
            <w:tcW w:w="1710" w:type="dxa"/>
            <w:shd w:val="clear" w:color="auto" w:fill="auto"/>
            <w:noWrap/>
            <w:vAlign w:val="center"/>
          </w:tcPr>
          <w:p w14:paraId="68919B53" w14:textId="356D7DC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500BED5" w14:textId="0263457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8A5B8A2" w14:textId="7598CFA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A91518" w14:textId="0E19247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99ADF1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0C55EE1" w14:textId="77777777" w:rsidTr="00361632">
        <w:trPr>
          <w:trHeight w:val="20"/>
        </w:trPr>
        <w:tc>
          <w:tcPr>
            <w:tcW w:w="3705" w:type="dxa"/>
            <w:shd w:val="clear" w:color="auto" w:fill="auto"/>
            <w:noWrap/>
            <w:vAlign w:val="center"/>
            <w:hideMark/>
          </w:tcPr>
          <w:p w14:paraId="082EEFB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balance tank</w:t>
            </w:r>
          </w:p>
        </w:tc>
        <w:tc>
          <w:tcPr>
            <w:tcW w:w="1710" w:type="dxa"/>
            <w:shd w:val="clear" w:color="auto" w:fill="auto"/>
            <w:noWrap/>
            <w:vAlign w:val="center"/>
          </w:tcPr>
          <w:p w14:paraId="0BAE0776" w14:textId="07E77A2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60E926" w14:textId="206CC5A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6DD21E2" w14:textId="69E20F2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C69B516" w14:textId="447F7CC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E5512F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B5E6FAA" w14:textId="77777777" w:rsidTr="00361632">
        <w:trPr>
          <w:trHeight w:val="20"/>
        </w:trPr>
        <w:tc>
          <w:tcPr>
            <w:tcW w:w="3705" w:type="dxa"/>
            <w:shd w:val="clear" w:color="auto" w:fill="auto"/>
            <w:noWrap/>
            <w:vAlign w:val="center"/>
            <w:hideMark/>
          </w:tcPr>
          <w:p w14:paraId="4ED5ACC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transfer Pump with VFD</w:t>
            </w:r>
          </w:p>
        </w:tc>
        <w:tc>
          <w:tcPr>
            <w:tcW w:w="1710" w:type="dxa"/>
            <w:shd w:val="clear" w:color="auto" w:fill="auto"/>
            <w:noWrap/>
            <w:vAlign w:val="center"/>
          </w:tcPr>
          <w:p w14:paraId="76528D0F" w14:textId="4E74074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7FA63D2" w14:textId="6FCE0A7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BD4545E" w14:textId="2CF9375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BB57543" w14:textId="5644EB0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B60606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2CDC34B" w14:textId="77777777" w:rsidTr="00361632">
        <w:trPr>
          <w:trHeight w:val="20"/>
        </w:trPr>
        <w:tc>
          <w:tcPr>
            <w:tcW w:w="3705" w:type="dxa"/>
            <w:shd w:val="clear" w:color="auto" w:fill="auto"/>
            <w:noWrap/>
            <w:vAlign w:val="center"/>
            <w:hideMark/>
          </w:tcPr>
          <w:p w14:paraId="10EE7A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Pasteuriser</w:t>
            </w:r>
          </w:p>
        </w:tc>
        <w:tc>
          <w:tcPr>
            <w:tcW w:w="1710" w:type="dxa"/>
            <w:shd w:val="clear" w:color="auto" w:fill="auto"/>
            <w:noWrap/>
            <w:vAlign w:val="center"/>
          </w:tcPr>
          <w:p w14:paraId="27F11886" w14:textId="5AE4B25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74693A2" w14:textId="138B1D0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9AAE95" w14:textId="5888CF7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283FDA" w14:textId="544790B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926711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037EA1" w14:textId="77777777" w:rsidTr="00361632">
        <w:trPr>
          <w:trHeight w:val="20"/>
        </w:trPr>
        <w:tc>
          <w:tcPr>
            <w:tcW w:w="3705" w:type="dxa"/>
            <w:shd w:val="clear" w:color="auto" w:fill="auto"/>
            <w:noWrap/>
            <w:vAlign w:val="center"/>
            <w:hideMark/>
          </w:tcPr>
          <w:p w14:paraId="0AC9EDB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Cooling Tower system with pumps</w:t>
            </w:r>
          </w:p>
        </w:tc>
        <w:tc>
          <w:tcPr>
            <w:tcW w:w="1710" w:type="dxa"/>
            <w:shd w:val="clear" w:color="auto" w:fill="auto"/>
            <w:noWrap/>
            <w:vAlign w:val="center"/>
          </w:tcPr>
          <w:p w14:paraId="7FB1344F" w14:textId="1F8A1BB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C30A8B2" w14:textId="405888E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C48105" w14:textId="4B5CC0A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A9653D0" w14:textId="129A7A9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41A38D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0CFFB08" w14:textId="77777777" w:rsidTr="00361632">
        <w:trPr>
          <w:trHeight w:val="20"/>
        </w:trPr>
        <w:tc>
          <w:tcPr>
            <w:tcW w:w="3705" w:type="dxa"/>
            <w:shd w:val="clear" w:color="auto" w:fill="auto"/>
            <w:noWrap/>
            <w:vAlign w:val="center"/>
            <w:hideMark/>
          </w:tcPr>
          <w:p w14:paraId="2A1D96E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Storage cum Ripening Tank</w:t>
            </w:r>
          </w:p>
        </w:tc>
        <w:tc>
          <w:tcPr>
            <w:tcW w:w="1710" w:type="dxa"/>
            <w:shd w:val="clear" w:color="auto" w:fill="auto"/>
            <w:noWrap/>
            <w:vAlign w:val="center"/>
          </w:tcPr>
          <w:p w14:paraId="4C328FB4" w14:textId="29D5BD2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ABFD54A" w14:textId="3BA4517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665D1D" w14:textId="6722C31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E0EE439" w14:textId="1056A5C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C562B8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FD5AE34" w14:textId="77777777" w:rsidTr="00361632">
        <w:trPr>
          <w:trHeight w:val="20"/>
        </w:trPr>
        <w:tc>
          <w:tcPr>
            <w:tcW w:w="3705" w:type="dxa"/>
            <w:shd w:val="clear" w:color="auto" w:fill="auto"/>
            <w:noWrap/>
            <w:vAlign w:val="center"/>
            <w:hideMark/>
          </w:tcPr>
          <w:p w14:paraId="75DE55D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w:t>
            </w:r>
          </w:p>
        </w:tc>
        <w:tc>
          <w:tcPr>
            <w:tcW w:w="1710" w:type="dxa"/>
            <w:shd w:val="clear" w:color="auto" w:fill="auto"/>
            <w:noWrap/>
            <w:vAlign w:val="center"/>
          </w:tcPr>
          <w:p w14:paraId="6D8F3320" w14:textId="5AA28EE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9A94ABD" w14:textId="156EE70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EA4EEBA" w14:textId="4699CD8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674D01" w14:textId="07C5B41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E020DB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51E0B28" w14:textId="77777777" w:rsidTr="00361632">
        <w:trPr>
          <w:trHeight w:val="20"/>
        </w:trPr>
        <w:tc>
          <w:tcPr>
            <w:tcW w:w="3705" w:type="dxa"/>
            <w:shd w:val="clear" w:color="auto" w:fill="auto"/>
            <w:vAlign w:val="center"/>
            <w:hideMark/>
          </w:tcPr>
          <w:p w14:paraId="6388D09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pump (Lobe) with VFD for transfer of cream to butter section as well as dosing to silo for fat correction</w:t>
            </w:r>
          </w:p>
        </w:tc>
        <w:tc>
          <w:tcPr>
            <w:tcW w:w="1710" w:type="dxa"/>
            <w:shd w:val="clear" w:color="auto" w:fill="auto"/>
            <w:noWrap/>
            <w:vAlign w:val="center"/>
          </w:tcPr>
          <w:p w14:paraId="12B7FB11" w14:textId="41DE49F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7278176" w14:textId="4795334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9E4DE2" w14:textId="7E31624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11E8B8D" w14:textId="2950073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BDC7FC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8922118" w14:textId="77777777" w:rsidTr="00361632">
        <w:trPr>
          <w:trHeight w:val="20"/>
        </w:trPr>
        <w:tc>
          <w:tcPr>
            <w:tcW w:w="3705" w:type="dxa"/>
            <w:shd w:val="clear" w:color="auto" w:fill="auto"/>
            <w:noWrap/>
            <w:vAlign w:val="center"/>
            <w:hideMark/>
          </w:tcPr>
          <w:p w14:paraId="7C9EDF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75E9DB7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95A1E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26FDE0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A5693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CC339E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BCB877" w14:textId="77777777" w:rsidTr="00361632">
        <w:trPr>
          <w:trHeight w:val="20"/>
        </w:trPr>
        <w:tc>
          <w:tcPr>
            <w:tcW w:w="3705" w:type="dxa"/>
            <w:shd w:val="clear" w:color="auto" w:fill="auto"/>
            <w:noWrap/>
            <w:vAlign w:val="center"/>
            <w:hideMark/>
          </w:tcPr>
          <w:p w14:paraId="190C9A6B"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RECONSTITUTION EQUIPMENT</w:t>
            </w:r>
          </w:p>
        </w:tc>
        <w:tc>
          <w:tcPr>
            <w:tcW w:w="1710" w:type="dxa"/>
            <w:shd w:val="clear" w:color="auto" w:fill="auto"/>
            <w:noWrap/>
            <w:vAlign w:val="center"/>
          </w:tcPr>
          <w:p w14:paraId="138CC8BA"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AFD307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E39BF4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6B72B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D1C963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E9002AE" w14:textId="77777777" w:rsidTr="00361632">
        <w:trPr>
          <w:trHeight w:val="20"/>
        </w:trPr>
        <w:tc>
          <w:tcPr>
            <w:tcW w:w="3705" w:type="dxa"/>
            <w:shd w:val="clear" w:color="auto" w:fill="auto"/>
            <w:noWrap/>
            <w:vAlign w:val="center"/>
            <w:hideMark/>
          </w:tcPr>
          <w:p w14:paraId="1EFD954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Milk RECONSTITUTION SECTION INCLUDING POWDER STORE</w:t>
            </w:r>
          </w:p>
        </w:tc>
        <w:tc>
          <w:tcPr>
            <w:tcW w:w="1710" w:type="dxa"/>
            <w:shd w:val="clear" w:color="auto" w:fill="auto"/>
            <w:noWrap/>
            <w:vAlign w:val="center"/>
          </w:tcPr>
          <w:p w14:paraId="0155B6B8"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04F5B1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F66DF5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94062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1BD8479" w14:textId="07C89AFF"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A736FA7" w14:textId="77777777" w:rsidTr="00361632">
        <w:trPr>
          <w:trHeight w:val="20"/>
        </w:trPr>
        <w:tc>
          <w:tcPr>
            <w:tcW w:w="3705" w:type="dxa"/>
            <w:shd w:val="clear" w:color="auto" w:fill="auto"/>
            <w:noWrap/>
            <w:vAlign w:val="center"/>
            <w:hideMark/>
          </w:tcPr>
          <w:p w14:paraId="35C3963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Funnel </w:t>
            </w:r>
            <w:proofErr w:type="spellStart"/>
            <w:r w:rsidRPr="008E7CDC">
              <w:rPr>
                <w:rFonts w:eastAsia="Times New Roman" w:cs="Arial"/>
                <w:sz w:val="20"/>
                <w:lang w:eastAsia="en-IN"/>
              </w:rPr>
              <w:t>venturi</w:t>
            </w:r>
            <w:proofErr w:type="spellEnd"/>
            <w:r w:rsidRPr="008E7CDC">
              <w:rPr>
                <w:rFonts w:eastAsia="Times New Roman" w:cs="Arial"/>
                <w:sz w:val="20"/>
                <w:lang w:eastAsia="en-IN"/>
              </w:rPr>
              <w:t xml:space="preserve"> with pumps</w:t>
            </w:r>
          </w:p>
        </w:tc>
        <w:tc>
          <w:tcPr>
            <w:tcW w:w="1710" w:type="dxa"/>
            <w:shd w:val="clear" w:color="auto" w:fill="auto"/>
            <w:noWrap/>
            <w:vAlign w:val="center"/>
          </w:tcPr>
          <w:p w14:paraId="2B65AC7F" w14:textId="64EF02B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6973DAE" w14:textId="53E7212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26293C" w14:textId="24FB332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A08A15E" w14:textId="35EECB5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2339F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1D7B38" w14:textId="77777777" w:rsidTr="00361632">
        <w:trPr>
          <w:trHeight w:val="20"/>
        </w:trPr>
        <w:tc>
          <w:tcPr>
            <w:tcW w:w="3705" w:type="dxa"/>
            <w:shd w:val="clear" w:color="auto" w:fill="auto"/>
            <w:noWrap/>
            <w:vAlign w:val="center"/>
            <w:hideMark/>
          </w:tcPr>
          <w:p w14:paraId="498F38F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Water heater PHE with water flow meter</w:t>
            </w:r>
          </w:p>
        </w:tc>
        <w:tc>
          <w:tcPr>
            <w:tcW w:w="1710" w:type="dxa"/>
            <w:shd w:val="clear" w:color="auto" w:fill="auto"/>
            <w:noWrap/>
            <w:vAlign w:val="center"/>
          </w:tcPr>
          <w:p w14:paraId="1689AA76" w14:textId="023DE00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A5D29F7" w14:textId="47E6F47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1FABF1" w14:textId="545E7CC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11413C5" w14:textId="40493AB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A47308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077AEDE" w14:textId="77777777" w:rsidTr="00361632">
        <w:trPr>
          <w:trHeight w:val="20"/>
        </w:trPr>
        <w:tc>
          <w:tcPr>
            <w:tcW w:w="3705" w:type="dxa"/>
            <w:shd w:val="clear" w:color="auto" w:fill="auto"/>
            <w:noWrap/>
            <w:vAlign w:val="center"/>
            <w:hideMark/>
          </w:tcPr>
          <w:p w14:paraId="0E0CD47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Duplex Filters</w:t>
            </w:r>
          </w:p>
        </w:tc>
        <w:tc>
          <w:tcPr>
            <w:tcW w:w="1710" w:type="dxa"/>
            <w:shd w:val="clear" w:color="auto" w:fill="auto"/>
            <w:noWrap/>
            <w:vAlign w:val="center"/>
          </w:tcPr>
          <w:p w14:paraId="1D3F606D" w14:textId="73524BC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362F9DC" w14:textId="55D54F5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718329B" w14:textId="761D1C5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5A3B4C" w14:textId="1AC797F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EA1CE6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96E32B" w14:textId="77777777" w:rsidTr="00361632">
        <w:trPr>
          <w:trHeight w:val="20"/>
        </w:trPr>
        <w:tc>
          <w:tcPr>
            <w:tcW w:w="3705" w:type="dxa"/>
            <w:shd w:val="clear" w:color="auto" w:fill="auto"/>
            <w:noWrap/>
            <w:vAlign w:val="center"/>
            <w:hideMark/>
          </w:tcPr>
          <w:p w14:paraId="5A7C3AA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Reconstitution milk tank</w:t>
            </w:r>
          </w:p>
        </w:tc>
        <w:tc>
          <w:tcPr>
            <w:tcW w:w="1710" w:type="dxa"/>
            <w:shd w:val="clear" w:color="auto" w:fill="auto"/>
            <w:noWrap/>
            <w:vAlign w:val="center"/>
          </w:tcPr>
          <w:p w14:paraId="6AE25DB2" w14:textId="55B8BC8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93177BE" w14:textId="59B0264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CB7416" w14:textId="07A4D5F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D315573" w14:textId="3731AC1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A7CE0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54DF7A5" w14:textId="77777777" w:rsidTr="00361632">
        <w:trPr>
          <w:trHeight w:val="20"/>
        </w:trPr>
        <w:tc>
          <w:tcPr>
            <w:tcW w:w="3705" w:type="dxa"/>
            <w:shd w:val="clear" w:color="auto" w:fill="auto"/>
            <w:noWrap/>
            <w:vAlign w:val="center"/>
            <w:hideMark/>
          </w:tcPr>
          <w:p w14:paraId="3F95A43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w:t>
            </w:r>
          </w:p>
        </w:tc>
        <w:tc>
          <w:tcPr>
            <w:tcW w:w="1710" w:type="dxa"/>
            <w:shd w:val="clear" w:color="auto" w:fill="auto"/>
            <w:noWrap/>
            <w:vAlign w:val="center"/>
          </w:tcPr>
          <w:p w14:paraId="6AC8AEC9" w14:textId="2B42612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FE63DB2" w14:textId="1909E27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ED9A610" w14:textId="47AB7DE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EC489D4" w14:textId="2B250E8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4E877F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AD2BF8B" w14:textId="77777777" w:rsidTr="00361632">
        <w:trPr>
          <w:trHeight w:val="20"/>
        </w:trPr>
        <w:tc>
          <w:tcPr>
            <w:tcW w:w="3705" w:type="dxa"/>
            <w:shd w:val="clear" w:color="auto" w:fill="auto"/>
            <w:noWrap/>
            <w:vAlign w:val="center"/>
            <w:hideMark/>
          </w:tcPr>
          <w:p w14:paraId="7B225D6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Milk Recirculation-cum-transfer Pump </w:t>
            </w:r>
          </w:p>
        </w:tc>
        <w:tc>
          <w:tcPr>
            <w:tcW w:w="1710" w:type="dxa"/>
            <w:shd w:val="clear" w:color="auto" w:fill="auto"/>
            <w:noWrap/>
            <w:vAlign w:val="center"/>
          </w:tcPr>
          <w:p w14:paraId="7065A71B" w14:textId="539B837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6C8B8AA" w14:textId="4C86349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60FCFD" w14:textId="2EB7640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CD66EB1" w14:textId="2C96C2A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961750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C5F2175" w14:textId="77777777" w:rsidTr="00361632">
        <w:trPr>
          <w:trHeight w:val="20"/>
        </w:trPr>
        <w:tc>
          <w:tcPr>
            <w:tcW w:w="3705" w:type="dxa"/>
            <w:shd w:val="clear" w:color="auto" w:fill="auto"/>
            <w:noWrap/>
            <w:vAlign w:val="center"/>
            <w:hideMark/>
          </w:tcPr>
          <w:p w14:paraId="720B0E0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Reconstitution milk chiller</w:t>
            </w:r>
          </w:p>
        </w:tc>
        <w:tc>
          <w:tcPr>
            <w:tcW w:w="1710" w:type="dxa"/>
            <w:shd w:val="clear" w:color="auto" w:fill="auto"/>
            <w:noWrap/>
            <w:vAlign w:val="center"/>
          </w:tcPr>
          <w:p w14:paraId="2D26679B" w14:textId="69F9A25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561745C" w14:textId="54AF73C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6B9B919" w14:textId="2584048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DFEDF74" w14:textId="100EDEB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5CF4A3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336CDF4" w14:textId="77777777" w:rsidTr="00361632">
        <w:trPr>
          <w:trHeight w:val="20"/>
        </w:trPr>
        <w:tc>
          <w:tcPr>
            <w:tcW w:w="3705" w:type="dxa"/>
            <w:shd w:val="clear" w:color="auto" w:fill="auto"/>
            <w:noWrap/>
            <w:vAlign w:val="center"/>
            <w:hideMark/>
          </w:tcPr>
          <w:p w14:paraId="28935A8D"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38058CE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7FBE7F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5FECB5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ACBB5E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40F1F7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1B74B38" w14:textId="77777777" w:rsidTr="00361632">
        <w:trPr>
          <w:trHeight w:val="20"/>
        </w:trPr>
        <w:tc>
          <w:tcPr>
            <w:tcW w:w="3705" w:type="dxa"/>
            <w:shd w:val="clear" w:color="auto" w:fill="auto"/>
            <w:noWrap/>
            <w:vAlign w:val="center"/>
            <w:hideMark/>
          </w:tcPr>
          <w:p w14:paraId="2887EC8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LIQUID MILK FILLING EQUIPMENT</w:t>
            </w:r>
          </w:p>
        </w:tc>
        <w:tc>
          <w:tcPr>
            <w:tcW w:w="1710" w:type="dxa"/>
            <w:shd w:val="clear" w:color="auto" w:fill="auto"/>
            <w:noWrap/>
            <w:vAlign w:val="center"/>
          </w:tcPr>
          <w:p w14:paraId="018A87B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A85043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BFFAD8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AB15A3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0DF4DC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A1C7AD6" w14:textId="77777777" w:rsidTr="00361632">
        <w:trPr>
          <w:trHeight w:val="20"/>
        </w:trPr>
        <w:tc>
          <w:tcPr>
            <w:tcW w:w="3705" w:type="dxa"/>
            <w:shd w:val="clear" w:color="auto" w:fill="auto"/>
            <w:noWrap/>
            <w:vAlign w:val="center"/>
            <w:hideMark/>
          </w:tcPr>
          <w:p w14:paraId="7FCD763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POUCH FILLING SECTION INCLUDING CRATE WASHING</w:t>
            </w:r>
          </w:p>
        </w:tc>
        <w:tc>
          <w:tcPr>
            <w:tcW w:w="1710" w:type="dxa"/>
            <w:shd w:val="clear" w:color="auto" w:fill="auto"/>
            <w:noWrap/>
            <w:vAlign w:val="center"/>
          </w:tcPr>
          <w:p w14:paraId="083CF1C7"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514120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E04228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FAD97A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19F5F6B" w14:textId="28D59F8D"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1EC2BA8" w14:textId="77777777" w:rsidTr="00361632">
        <w:trPr>
          <w:trHeight w:val="20"/>
        </w:trPr>
        <w:tc>
          <w:tcPr>
            <w:tcW w:w="3705" w:type="dxa"/>
            <w:shd w:val="clear" w:color="auto" w:fill="auto"/>
            <w:noWrap/>
            <w:vAlign w:val="center"/>
            <w:hideMark/>
          </w:tcPr>
          <w:p w14:paraId="61A1645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Crate washer with drier</w:t>
            </w:r>
          </w:p>
        </w:tc>
        <w:tc>
          <w:tcPr>
            <w:tcW w:w="1710" w:type="dxa"/>
            <w:shd w:val="clear" w:color="auto" w:fill="auto"/>
            <w:noWrap/>
            <w:vAlign w:val="center"/>
          </w:tcPr>
          <w:p w14:paraId="07926BF1" w14:textId="389D2A8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743C156" w14:textId="775FFDE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D5CD058" w14:textId="64D26B0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CB17A1E" w14:textId="2656A3B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FA6829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501C003" w14:textId="77777777" w:rsidTr="00361632">
        <w:trPr>
          <w:trHeight w:val="20"/>
        </w:trPr>
        <w:tc>
          <w:tcPr>
            <w:tcW w:w="3705" w:type="dxa"/>
            <w:shd w:val="clear" w:color="auto" w:fill="auto"/>
            <w:vAlign w:val="center"/>
            <w:hideMark/>
          </w:tcPr>
          <w:p w14:paraId="5C536ED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Two tier Crate conveyor with pouch collection table for individual machine and conveying of filled crates upto milk cold room</w:t>
            </w:r>
          </w:p>
        </w:tc>
        <w:tc>
          <w:tcPr>
            <w:tcW w:w="1710" w:type="dxa"/>
            <w:shd w:val="clear" w:color="auto" w:fill="auto"/>
            <w:noWrap/>
            <w:vAlign w:val="center"/>
          </w:tcPr>
          <w:p w14:paraId="07D14C9D" w14:textId="2626FB4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374E739" w14:textId="2680617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6D7346C" w14:textId="4181AAC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902EE58" w14:textId="0075C7E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07EA16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97515A" w14:textId="77777777" w:rsidTr="00361632">
        <w:trPr>
          <w:trHeight w:val="20"/>
        </w:trPr>
        <w:tc>
          <w:tcPr>
            <w:tcW w:w="3705" w:type="dxa"/>
            <w:shd w:val="clear" w:color="auto" w:fill="auto"/>
            <w:noWrap/>
            <w:vAlign w:val="center"/>
            <w:hideMark/>
          </w:tcPr>
          <w:p w14:paraId="7F2FE84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Pouch Filling  Machines for Liquid Milk </w:t>
            </w:r>
          </w:p>
        </w:tc>
        <w:tc>
          <w:tcPr>
            <w:tcW w:w="1710" w:type="dxa"/>
            <w:shd w:val="clear" w:color="auto" w:fill="auto"/>
            <w:noWrap/>
            <w:vAlign w:val="center"/>
          </w:tcPr>
          <w:p w14:paraId="6BEF42DF" w14:textId="5AD7637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4E56177" w14:textId="4821FC4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ED90731" w14:textId="47DEC46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F5D165" w14:textId="40819FD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6EED6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F5FBE8" w14:textId="77777777" w:rsidTr="00361632">
        <w:trPr>
          <w:trHeight w:val="20"/>
        </w:trPr>
        <w:tc>
          <w:tcPr>
            <w:tcW w:w="3705" w:type="dxa"/>
            <w:shd w:val="clear" w:color="auto" w:fill="auto"/>
            <w:noWrap/>
            <w:vAlign w:val="center"/>
            <w:hideMark/>
          </w:tcPr>
          <w:p w14:paraId="1118D31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filling tanks (HMST )</w:t>
            </w:r>
          </w:p>
        </w:tc>
        <w:tc>
          <w:tcPr>
            <w:tcW w:w="1710" w:type="dxa"/>
            <w:shd w:val="clear" w:color="auto" w:fill="auto"/>
            <w:noWrap/>
            <w:vAlign w:val="center"/>
          </w:tcPr>
          <w:p w14:paraId="0068158C" w14:textId="7E4A618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40F41B3" w14:textId="59431A0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583F74" w14:textId="145D459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C871BAE" w14:textId="140EBC5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63DDA8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7AB37FA" w14:textId="77777777" w:rsidTr="00361632">
        <w:trPr>
          <w:trHeight w:val="20"/>
        </w:trPr>
        <w:tc>
          <w:tcPr>
            <w:tcW w:w="3705" w:type="dxa"/>
            <w:shd w:val="clear" w:color="auto" w:fill="auto"/>
            <w:noWrap/>
            <w:vAlign w:val="center"/>
            <w:hideMark/>
          </w:tcPr>
          <w:p w14:paraId="10CDE55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Milk filling tanks (HMST )</w:t>
            </w:r>
          </w:p>
        </w:tc>
        <w:tc>
          <w:tcPr>
            <w:tcW w:w="1710" w:type="dxa"/>
            <w:shd w:val="clear" w:color="auto" w:fill="auto"/>
            <w:noWrap/>
            <w:vAlign w:val="center"/>
          </w:tcPr>
          <w:p w14:paraId="45E36650" w14:textId="3A7C87B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FD8D7A4" w14:textId="65D1BE4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CD57A7A" w14:textId="4A20C27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4C89A99" w14:textId="068C298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EDFB83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1EF2495" w14:textId="77777777" w:rsidTr="00361632">
        <w:trPr>
          <w:trHeight w:val="20"/>
        </w:trPr>
        <w:tc>
          <w:tcPr>
            <w:tcW w:w="3705" w:type="dxa"/>
            <w:shd w:val="clear" w:color="auto" w:fill="auto"/>
            <w:noWrap/>
            <w:vAlign w:val="center"/>
            <w:hideMark/>
          </w:tcPr>
          <w:p w14:paraId="6E8F406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Left over milk collection &amp; return system</w:t>
            </w:r>
          </w:p>
        </w:tc>
        <w:tc>
          <w:tcPr>
            <w:tcW w:w="1710" w:type="dxa"/>
            <w:shd w:val="clear" w:color="auto" w:fill="auto"/>
            <w:noWrap/>
            <w:vAlign w:val="center"/>
          </w:tcPr>
          <w:p w14:paraId="08A73778" w14:textId="49B68D6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207ADF8" w14:textId="4FC8141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BA9BF7C" w14:textId="13B2DCA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A23E152" w14:textId="566FA25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D87E87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B1FE230" w14:textId="77777777" w:rsidTr="00361632">
        <w:trPr>
          <w:trHeight w:val="20"/>
        </w:trPr>
        <w:tc>
          <w:tcPr>
            <w:tcW w:w="3705" w:type="dxa"/>
            <w:shd w:val="clear" w:color="auto" w:fill="auto"/>
            <w:noWrap/>
            <w:vAlign w:val="center"/>
            <w:hideMark/>
          </w:tcPr>
          <w:p w14:paraId="0E5B36C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Pumps</w:t>
            </w:r>
          </w:p>
        </w:tc>
        <w:tc>
          <w:tcPr>
            <w:tcW w:w="1710" w:type="dxa"/>
            <w:shd w:val="clear" w:color="auto" w:fill="auto"/>
            <w:noWrap/>
            <w:vAlign w:val="center"/>
          </w:tcPr>
          <w:p w14:paraId="5C524C09" w14:textId="0B5E38F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C3BCEE2" w14:textId="60FE004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D7C973A" w14:textId="71AEFBC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FC29830" w14:textId="7B5B1E8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75536B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38C7C6A" w14:textId="77777777" w:rsidTr="00361632">
        <w:trPr>
          <w:trHeight w:val="20"/>
        </w:trPr>
        <w:tc>
          <w:tcPr>
            <w:tcW w:w="3705" w:type="dxa"/>
            <w:shd w:val="clear" w:color="auto" w:fill="auto"/>
            <w:noWrap/>
            <w:vAlign w:val="center"/>
            <w:hideMark/>
          </w:tcPr>
          <w:p w14:paraId="11354C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packing table</w:t>
            </w:r>
          </w:p>
        </w:tc>
        <w:tc>
          <w:tcPr>
            <w:tcW w:w="1710" w:type="dxa"/>
            <w:shd w:val="clear" w:color="auto" w:fill="auto"/>
            <w:noWrap/>
            <w:vAlign w:val="center"/>
          </w:tcPr>
          <w:p w14:paraId="44D761FF" w14:textId="752B447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5D7568C" w14:textId="72EC7AA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1FE359" w14:textId="157CE1B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F61806F" w14:textId="38BBBE3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A88F78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96D939C" w14:textId="77777777" w:rsidTr="00361632">
        <w:trPr>
          <w:trHeight w:val="20"/>
        </w:trPr>
        <w:tc>
          <w:tcPr>
            <w:tcW w:w="3705" w:type="dxa"/>
            <w:shd w:val="clear" w:color="auto" w:fill="auto"/>
            <w:noWrap/>
            <w:vAlign w:val="center"/>
            <w:hideMark/>
          </w:tcPr>
          <w:p w14:paraId="0F8DB2D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Electronic weigh scale</w:t>
            </w:r>
          </w:p>
        </w:tc>
        <w:tc>
          <w:tcPr>
            <w:tcW w:w="1710" w:type="dxa"/>
            <w:shd w:val="clear" w:color="auto" w:fill="auto"/>
            <w:noWrap/>
            <w:vAlign w:val="center"/>
          </w:tcPr>
          <w:p w14:paraId="4A12D51F" w14:textId="1DF04FF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F86D922" w14:textId="58BE773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44C326" w14:textId="11D94F2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FFF3B74" w14:textId="17ED9E2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D98C94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310DA27" w14:textId="77777777" w:rsidTr="00361632">
        <w:trPr>
          <w:trHeight w:val="20"/>
        </w:trPr>
        <w:tc>
          <w:tcPr>
            <w:tcW w:w="3705" w:type="dxa"/>
            <w:shd w:val="clear" w:color="auto" w:fill="auto"/>
            <w:noWrap/>
            <w:vAlign w:val="center"/>
            <w:hideMark/>
          </w:tcPr>
          <w:p w14:paraId="2BC4AF2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Cooling Water balance tank with accessories</w:t>
            </w:r>
          </w:p>
        </w:tc>
        <w:tc>
          <w:tcPr>
            <w:tcW w:w="1710" w:type="dxa"/>
            <w:shd w:val="clear" w:color="auto" w:fill="auto"/>
            <w:noWrap/>
            <w:vAlign w:val="center"/>
          </w:tcPr>
          <w:p w14:paraId="338018BA" w14:textId="3A3A721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4415BD4" w14:textId="4A5501F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A6CC00F" w14:textId="4AE4E5E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910FCCD" w14:textId="2738D8E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BBF404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BE53D70" w14:textId="77777777" w:rsidTr="00361632">
        <w:trPr>
          <w:trHeight w:val="20"/>
        </w:trPr>
        <w:tc>
          <w:tcPr>
            <w:tcW w:w="3705" w:type="dxa"/>
            <w:shd w:val="clear" w:color="auto" w:fill="auto"/>
            <w:noWrap/>
            <w:vAlign w:val="center"/>
            <w:hideMark/>
          </w:tcPr>
          <w:p w14:paraId="388DCA2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Cooling water recirculation pump (SS)</w:t>
            </w:r>
          </w:p>
        </w:tc>
        <w:tc>
          <w:tcPr>
            <w:tcW w:w="1710" w:type="dxa"/>
            <w:shd w:val="clear" w:color="auto" w:fill="auto"/>
            <w:noWrap/>
            <w:vAlign w:val="center"/>
          </w:tcPr>
          <w:p w14:paraId="32913F05" w14:textId="234ACE2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92B6F2C" w14:textId="5EE21BA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54A1FB" w14:textId="759B38E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3D70075" w14:textId="6F38EAF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A39866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488EC4A" w14:textId="77777777" w:rsidTr="00361632">
        <w:trPr>
          <w:trHeight w:val="20"/>
        </w:trPr>
        <w:tc>
          <w:tcPr>
            <w:tcW w:w="3705" w:type="dxa"/>
            <w:shd w:val="clear" w:color="auto" w:fill="auto"/>
            <w:noWrap/>
            <w:vAlign w:val="center"/>
            <w:hideMark/>
          </w:tcPr>
          <w:p w14:paraId="4472B16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Cooling water PHE Chiller</w:t>
            </w:r>
          </w:p>
        </w:tc>
        <w:tc>
          <w:tcPr>
            <w:tcW w:w="1710" w:type="dxa"/>
            <w:shd w:val="clear" w:color="auto" w:fill="auto"/>
            <w:noWrap/>
            <w:vAlign w:val="center"/>
          </w:tcPr>
          <w:p w14:paraId="7F0B98D9" w14:textId="64194FE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AF3A906" w14:textId="273CD73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0A85678" w14:textId="2D761CD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50A2D36" w14:textId="07D264E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2752E9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D79E385" w14:textId="77777777" w:rsidTr="00361632">
        <w:trPr>
          <w:trHeight w:val="20"/>
        </w:trPr>
        <w:tc>
          <w:tcPr>
            <w:tcW w:w="3705" w:type="dxa"/>
            <w:shd w:val="clear" w:color="auto" w:fill="auto"/>
            <w:noWrap/>
            <w:vAlign w:val="center"/>
            <w:hideMark/>
          </w:tcPr>
          <w:p w14:paraId="63DD848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Trolley mounted leaky pouch collection tank</w:t>
            </w:r>
          </w:p>
        </w:tc>
        <w:tc>
          <w:tcPr>
            <w:tcW w:w="1710" w:type="dxa"/>
            <w:shd w:val="clear" w:color="auto" w:fill="auto"/>
            <w:noWrap/>
            <w:vAlign w:val="center"/>
          </w:tcPr>
          <w:p w14:paraId="44334C33" w14:textId="7B5FB54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EFF09BB" w14:textId="351ED86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253689" w14:textId="2F88FB5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3A9D2F4" w14:textId="3A1AC1C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50EA26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8E0B881" w14:textId="77777777" w:rsidTr="00361632">
        <w:trPr>
          <w:trHeight w:val="20"/>
        </w:trPr>
        <w:tc>
          <w:tcPr>
            <w:tcW w:w="3705" w:type="dxa"/>
            <w:shd w:val="clear" w:color="auto" w:fill="auto"/>
            <w:noWrap/>
            <w:vAlign w:val="center"/>
            <w:hideMark/>
          </w:tcPr>
          <w:p w14:paraId="481A60C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Leaked pouch dump tank</w:t>
            </w:r>
          </w:p>
        </w:tc>
        <w:tc>
          <w:tcPr>
            <w:tcW w:w="1710" w:type="dxa"/>
            <w:shd w:val="clear" w:color="auto" w:fill="auto"/>
            <w:noWrap/>
            <w:vAlign w:val="center"/>
          </w:tcPr>
          <w:p w14:paraId="37005923" w14:textId="072007D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3686431" w14:textId="2577FC8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6D8626C" w14:textId="3620DAD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44B308" w14:textId="21BBA11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495260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11E33A2" w14:textId="77777777" w:rsidTr="00361632">
        <w:trPr>
          <w:trHeight w:val="20"/>
        </w:trPr>
        <w:tc>
          <w:tcPr>
            <w:tcW w:w="3705" w:type="dxa"/>
            <w:shd w:val="clear" w:color="auto" w:fill="auto"/>
            <w:noWrap/>
            <w:vAlign w:val="center"/>
            <w:hideMark/>
          </w:tcPr>
          <w:p w14:paraId="0012FE5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Inline duplex Strainer</w:t>
            </w:r>
          </w:p>
        </w:tc>
        <w:tc>
          <w:tcPr>
            <w:tcW w:w="1710" w:type="dxa"/>
            <w:shd w:val="clear" w:color="auto" w:fill="auto"/>
            <w:noWrap/>
            <w:vAlign w:val="center"/>
          </w:tcPr>
          <w:p w14:paraId="73B3078B" w14:textId="7B68621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6356073" w14:textId="155866B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C1F41E" w14:textId="17FB0E1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3BF02A9" w14:textId="72D95E1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1D5C61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8230E84" w14:textId="77777777" w:rsidTr="00361632">
        <w:trPr>
          <w:trHeight w:val="20"/>
        </w:trPr>
        <w:tc>
          <w:tcPr>
            <w:tcW w:w="3705" w:type="dxa"/>
            <w:shd w:val="clear" w:color="auto" w:fill="auto"/>
            <w:noWrap/>
            <w:vAlign w:val="center"/>
            <w:hideMark/>
          </w:tcPr>
          <w:p w14:paraId="4EAF93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Leaked pouch milk PHE</w:t>
            </w:r>
          </w:p>
        </w:tc>
        <w:tc>
          <w:tcPr>
            <w:tcW w:w="1710" w:type="dxa"/>
            <w:shd w:val="clear" w:color="auto" w:fill="auto"/>
            <w:noWrap/>
            <w:vAlign w:val="center"/>
          </w:tcPr>
          <w:p w14:paraId="40B32626" w14:textId="5E888D7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CB6196" w14:textId="39F3F19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6B92E8" w14:textId="5AB702D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5EF98D5" w14:textId="6E87619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3C7195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E510A66" w14:textId="77777777" w:rsidTr="00361632">
        <w:trPr>
          <w:trHeight w:val="20"/>
        </w:trPr>
        <w:tc>
          <w:tcPr>
            <w:tcW w:w="3705" w:type="dxa"/>
            <w:shd w:val="clear" w:color="auto" w:fill="auto"/>
            <w:noWrap/>
            <w:vAlign w:val="center"/>
            <w:hideMark/>
          </w:tcPr>
          <w:p w14:paraId="73F0D2D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Leaked pouch milk transfer pump</w:t>
            </w:r>
          </w:p>
        </w:tc>
        <w:tc>
          <w:tcPr>
            <w:tcW w:w="1710" w:type="dxa"/>
            <w:shd w:val="clear" w:color="auto" w:fill="auto"/>
            <w:noWrap/>
            <w:vAlign w:val="center"/>
          </w:tcPr>
          <w:p w14:paraId="78D569BA" w14:textId="3F38E6A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460CDE" w14:textId="23A9AC0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6863B5" w14:textId="1D17587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FC60665" w14:textId="37A7027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AF0434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2AD2A09" w14:textId="77777777" w:rsidTr="00681253">
        <w:trPr>
          <w:trHeight w:val="20"/>
        </w:trPr>
        <w:tc>
          <w:tcPr>
            <w:tcW w:w="3705" w:type="dxa"/>
            <w:shd w:val="clear" w:color="auto" w:fill="auto"/>
            <w:noWrap/>
            <w:vAlign w:val="center"/>
            <w:hideMark/>
          </w:tcPr>
          <w:p w14:paraId="3608D993"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hideMark/>
          </w:tcPr>
          <w:p w14:paraId="0C8FB33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hideMark/>
          </w:tcPr>
          <w:p w14:paraId="7FDC3F5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hideMark/>
          </w:tcPr>
          <w:p w14:paraId="3F77DDE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hideMark/>
          </w:tcPr>
          <w:p w14:paraId="7489B2C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19C426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0B1F4DF" w14:textId="77777777" w:rsidTr="00361632">
        <w:trPr>
          <w:trHeight w:val="20"/>
        </w:trPr>
        <w:tc>
          <w:tcPr>
            <w:tcW w:w="3705" w:type="dxa"/>
            <w:shd w:val="clear" w:color="auto" w:fill="auto"/>
            <w:noWrap/>
            <w:vAlign w:val="center"/>
            <w:hideMark/>
          </w:tcPr>
          <w:p w14:paraId="08327E5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lastRenderedPageBreak/>
              <w:t>RINSE MILK RECOVERY SYSTEM</w:t>
            </w:r>
          </w:p>
        </w:tc>
        <w:tc>
          <w:tcPr>
            <w:tcW w:w="1710" w:type="dxa"/>
            <w:shd w:val="clear" w:color="auto" w:fill="auto"/>
            <w:noWrap/>
            <w:vAlign w:val="center"/>
          </w:tcPr>
          <w:p w14:paraId="142514F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DA10C6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665EE1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F6BA90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03FF54B" w14:textId="04F650CB"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37E45CB" w14:textId="77777777" w:rsidTr="00361632">
        <w:trPr>
          <w:trHeight w:val="20"/>
        </w:trPr>
        <w:tc>
          <w:tcPr>
            <w:tcW w:w="3705" w:type="dxa"/>
            <w:shd w:val="clear" w:color="auto" w:fill="auto"/>
            <w:noWrap/>
            <w:vAlign w:val="center"/>
            <w:hideMark/>
          </w:tcPr>
          <w:p w14:paraId="360BD27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Rinse milk recovery tank jacketed &amp; insulated</w:t>
            </w:r>
          </w:p>
        </w:tc>
        <w:tc>
          <w:tcPr>
            <w:tcW w:w="1710" w:type="dxa"/>
            <w:shd w:val="clear" w:color="auto" w:fill="auto"/>
            <w:noWrap/>
            <w:vAlign w:val="center"/>
          </w:tcPr>
          <w:p w14:paraId="7E9559EB" w14:textId="5ED9631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2A78BE6" w14:textId="42B6189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0AED664" w14:textId="50C578B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E637A05" w14:textId="78863C5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94CD46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6C227F" w14:textId="77777777" w:rsidTr="00361632">
        <w:trPr>
          <w:trHeight w:val="20"/>
        </w:trPr>
        <w:tc>
          <w:tcPr>
            <w:tcW w:w="3705" w:type="dxa"/>
            <w:shd w:val="clear" w:color="auto" w:fill="auto"/>
            <w:noWrap/>
            <w:vAlign w:val="center"/>
            <w:hideMark/>
          </w:tcPr>
          <w:p w14:paraId="7E4861A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Rinse Milk transfer pump to RMST</w:t>
            </w:r>
          </w:p>
        </w:tc>
        <w:tc>
          <w:tcPr>
            <w:tcW w:w="1710" w:type="dxa"/>
            <w:shd w:val="clear" w:color="auto" w:fill="auto"/>
            <w:noWrap/>
            <w:vAlign w:val="center"/>
          </w:tcPr>
          <w:p w14:paraId="39D7F706" w14:textId="7B221C8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D2C7E9E" w14:textId="15B9273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023A48" w14:textId="0F35959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82AF8D" w14:textId="54BA6EB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795946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37FA0E8" w14:textId="77777777" w:rsidTr="00361632">
        <w:trPr>
          <w:trHeight w:val="20"/>
        </w:trPr>
        <w:tc>
          <w:tcPr>
            <w:tcW w:w="3705" w:type="dxa"/>
            <w:shd w:val="clear" w:color="auto" w:fill="auto"/>
            <w:noWrap/>
            <w:vAlign w:val="center"/>
            <w:hideMark/>
          </w:tcPr>
          <w:p w14:paraId="4F74102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Rinse Milk Chiller</w:t>
            </w:r>
          </w:p>
        </w:tc>
        <w:tc>
          <w:tcPr>
            <w:tcW w:w="1710" w:type="dxa"/>
            <w:shd w:val="clear" w:color="auto" w:fill="auto"/>
            <w:noWrap/>
            <w:vAlign w:val="center"/>
          </w:tcPr>
          <w:p w14:paraId="329C2326" w14:textId="16A7DE7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AFD4797" w14:textId="57D161F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1B03D14" w14:textId="2530AFB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123FE35" w14:textId="66AD660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CDC1E3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F29C8FE" w14:textId="77777777" w:rsidTr="00361632">
        <w:trPr>
          <w:trHeight w:val="20"/>
        </w:trPr>
        <w:tc>
          <w:tcPr>
            <w:tcW w:w="3705" w:type="dxa"/>
            <w:shd w:val="clear" w:color="auto" w:fill="auto"/>
            <w:noWrap/>
            <w:vAlign w:val="center"/>
            <w:hideMark/>
          </w:tcPr>
          <w:p w14:paraId="024CD35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w:t>
            </w:r>
          </w:p>
        </w:tc>
        <w:tc>
          <w:tcPr>
            <w:tcW w:w="1710" w:type="dxa"/>
            <w:shd w:val="clear" w:color="auto" w:fill="auto"/>
            <w:noWrap/>
            <w:vAlign w:val="center"/>
          </w:tcPr>
          <w:p w14:paraId="5853F87C" w14:textId="49A0081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8708504" w14:textId="057A8DD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FABBE5F" w14:textId="6FC5773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AB32D22" w14:textId="410ECC6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6D75D7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B3F5605" w14:textId="77777777" w:rsidTr="00361632">
        <w:trPr>
          <w:trHeight w:val="20"/>
        </w:trPr>
        <w:tc>
          <w:tcPr>
            <w:tcW w:w="3705" w:type="dxa"/>
            <w:shd w:val="clear" w:color="auto" w:fill="auto"/>
            <w:noWrap/>
            <w:vAlign w:val="center"/>
            <w:hideMark/>
          </w:tcPr>
          <w:p w14:paraId="1110908B"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4385D6EC"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092FEF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24B29E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89398A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153145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93A9FAE" w14:textId="77777777" w:rsidTr="00361632">
        <w:trPr>
          <w:trHeight w:val="20"/>
        </w:trPr>
        <w:tc>
          <w:tcPr>
            <w:tcW w:w="3705" w:type="dxa"/>
            <w:shd w:val="clear" w:color="auto" w:fill="auto"/>
            <w:noWrap/>
            <w:vAlign w:val="center"/>
            <w:hideMark/>
          </w:tcPr>
          <w:p w14:paraId="07D3DB8E"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BUTTER MAKING EQUIPMENT</w:t>
            </w:r>
          </w:p>
        </w:tc>
        <w:tc>
          <w:tcPr>
            <w:tcW w:w="1710" w:type="dxa"/>
            <w:shd w:val="clear" w:color="auto" w:fill="auto"/>
            <w:noWrap/>
            <w:vAlign w:val="center"/>
          </w:tcPr>
          <w:p w14:paraId="659A92FA"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6056A1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C3FC6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1B7B60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FCF92A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6644207" w14:textId="77777777" w:rsidTr="00361632">
        <w:trPr>
          <w:trHeight w:val="20"/>
        </w:trPr>
        <w:tc>
          <w:tcPr>
            <w:tcW w:w="3705" w:type="dxa"/>
            <w:shd w:val="clear" w:color="auto" w:fill="auto"/>
            <w:noWrap/>
            <w:vAlign w:val="center"/>
            <w:hideMark/>
          </w:tcPr>
          <w:p w14:paraId="590CD63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CONTINUOUS BUTTER MAKING SECTION</w:t>
            </w:r>
          </w:p>
        </w:tc>
        <w:tc>
          <w:tcPr>
            <w:tcW w:w="1710" w:type="dxa"/>
            <w:shd w:val="clear" w:color="auto" w:fill="auto"/>
            <w:noWrap/>
            <w:vAlign w:val="center"/>
          </w:tcPr>
          <w:p w14:paraId="5C81D29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B77EA6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2694B1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C717B3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90644B" w14:textId="1B63EAF2"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74B6DDE" w14:textId="77777777" w:rsidTr="00361632">
        <w:trPr>
          <w:trHeight w:val="20"/>
        </w:trPr>
        <w:tc>
          <w:tcPr>
            <w:tcW w:w="3705" w:type="dxa"/>
            <w:shd w:val="clear" w:color="auto" w:fill="auto"/>
            <w:noWrap/>
            <w:vAlign w:val="center"/>
            <w:hideMark/>
          </w:tcPr>
          <w:p w14:paraId="6F45C38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Transfer Pump (lobe) imported</w:t>
            </w:r>
          </w:p>
        </w:tc>
        <w:tc>
          <w:tcPr>
            <w:tcW w:w="1710" w:type="dxa"/>
            <w:shd w:val="clear" w:color="auto" w:fill="auto"/>
            <w:noWrap/>
            <w:vAlign w:val="center"/>
          </w:tcPr>
          <w:p w14:paraId="626B3310" w14:textId="5BF5EE7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592D3FD" w14:textId="292A6F2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CDB6F52" w14:textId="206A4D7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94A7188" w14:textId="6339186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7F258F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851E2D0" w14:textId="77777777" w:rsidTr="00361632">
        <w:trPr>
          <w:trHeight w:val="20"/>
        </w:trPr>
        <w:tc>
          <w:tcPr>
            <w:tcW w:w="3705" w:type="dxa"/>
            <w:shd w:val="clear" w:color="auto" w:fill="auto"/>
            <w:noWrap/>
            <w:vAlign w:val="center"/>
            <w:hideMark/>
          </w:tcPr>
          <w:p w14:paraId="53C2C6B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Cream Buffer Tank</w:t>
            </w:r>
          </w:p>
        </w:tc>
        <w:tc>
          <w:tcPr>
            <w:tcW w:w="1710" w:type="dxa"/>
            <w:shd w:val="clear" w:color="auto" w:fill="auto"/>
            <w:noWrap/>
            <w:vAlign w:val="center"/>
          </w:tcPr>
          <w:p w14:paraId="724D8DD3" w14:textId="2BEC24C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446DED3" w14:textId="738762F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DDF1234" w14:textId="0B9879D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1CA2EA9" w14:textId="04CB701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46CADB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0E5D0ED" w14:textId="77777777" w:rsidTr="00361632">
        <w:trPr>
          <w:trHeight w:val="20"/>
        </w:trPr>
        <w:tc>
          <w:tcPr>
            <w:tcW w:w="3705" w:type="dxa"/>
            <w:shd w:val="clear" w:color="auto" w:fill="auto"/>
            <w:vAlign w:val="center"/>
            <w:hideMark/>
          </w:tcPr>
          <w:p w14:paraId="1877040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Continuous Butter making Machine without  provision for automatic salt and moisture correction facility.</w:t>
            </w:r>
          </w:p>
        </w:tc>
        <w:tc>
          <w:tcPr>
            <w:tcW w:w="1710" w:type="dxa"/>
            <w:shd w:val="clear" w:color="auto" w:fill="auto"/>
            <w:noWrap/>
            <w:vAlign w:val="center"/>
          </w:tcPr>
          <w:p w14:paraId="28E3534C" w14:textId="7614ACA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FF45A7" w14:textId="74B2452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31FF69A" w14:textId="78C9E71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C44511A" w14:textId="1D4B9CC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3E8468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71BB3C8" w14:textId="77777777" w:rsidTr="00361632">
        <w:trPr>
          <w:trHeight w:val="20"/>
        </w:trPr>
        <w:tc>
          <w:tcPr>
            <w:tcW w:w="3705" w:type="dxa"/>
            <w:shd w:val="clear" w:color="auto" w:fill="auto"/>
            <w:vAlign w:val="center"/>
            <w:hideMark/>
          </w:tcPr>
          <w:p w14:paraId="4B8CFCE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Continuous Butter making Machine with provision for automatic salt and moisture correction facility.</w:t>
            </w:r>
          </w:p>
        </w:tc>
        <w:tc>
          <w:tcPr>
            <w:tcW w:w="1710" w:type="dxa"/>
            <w:shd w:val="clear" w:color="auto" w:fill="auto"/>
            <w:noWrap/>
            <w:vAlign w:val="center"/>
          </w:tcPr>
          <w:p w14:paraId="7ACFC7FE" w14:textId="0151BCA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0384872" w14:textId="486FBA7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A4009E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5C9414E" w14:textId="122FA23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4DB2B5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45974EB" w14:textId="77777777" w:rsidTr="00361632">
        <w:trPr>
          <w:trHeight w:val="20"/>
        </w:trPr>
        <w:tc>
          <w:tcPr>
            <w:tcW w:w="3705" w:type="dxa"/>
            <w:shd w:val="clear" w:color="auto" w:fill="auto"/>
            <w:noWrap/>
            <w:vAlign w:val="center"/>
            <w:hideMark/>
          </w:tcPr>
          <w:p w14:paraId="1CCCB23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Salt  Dosing  Tank on skid</w:t>
            </w:r>
          </w:p>
        </w:tc>
        <w:tc>
          <w:tcPr>
            <w:tcW w:w="1710" w:type="dxa"/>
            <w:shd w:val="clear" w:color="auto" w:fill="auto"/>
            <w:noWrap/>
            <w:vAlign w:val="center"/>
          </w:tcPr>
          <w:p w14:paraId="73DE7293" w14:textId="10003AC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7DE55E2" w14:textId="15A903B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79188E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53E02E6" w14:textId="37BE2BF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7020A7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CB3615E" w14:textId="77777777" w:rsidTr="00361632">
        <w:trPr>
          <w:trHeight w:val="20"/>
        </w:trPr>
        <w:tc>
          <w:tcPr>
            <w:tcW w:w="3705" w:type="dxa"/>
            <w:shd w:val="clear" w:color="auto" w:fill="auto"/>
            <w:noWrap/>
            <w:vAlign w:val="center"/>
            <w:hideMark/>
          </w:tcPr>
          <w:p w14:paraId="66E7197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Dosing  Pump</w:t>
            </w:r>
          </w:p>
        </w:tc>
        <w:tc>
          <w:tcPr>
            <w:tcW w:w="1710" w:type="dxa"/>
            <w:shd w:val="clear" w:color="auto" w:fill="auto"/>
            <w:noWrap/>
            <w:vAlign w:val="center"/>
          </w:tcPr>
          <w:p w14:paraId="4AC99A24" w14:textId="4140B0B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2B26BA" w14:textId="5064ACA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798AA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C83341" w14:textId="73DBC01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9632C9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5FC732B" w14:textId="77777777" w:rsidTr="00361632">
        <w:trPr>
          <w:trHeight w:val="20"/>
        </w:trPr>
        <w:tc>
          <w:tcPr>
            <w:tcW w:w="3705" w:type="dxa"/>
            <w:shd w:val="clear" w:color="auto" w:fill="auto"/>
            <w:vAlign w:val="center"/>
            <w:hideMark/>
          </w:tcPr>
          <w:p w14:paraId="68AB474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On line moisture And salt measurement and control system</w:t>
            </w:r>
          </w:p>
        </w:tc>
        <w:tc>
          <w:tcPr>
            <w:tcW w:w="1710" w:type="dxa"/>
            <w:shd w:val="clear" w:color="auto" w:fill="auto"/>
            <w:noWrap/>
            <w:vAlign w:val="center"/>
          </w:tcPr>
          <w:p w14:paraId="0DDAAA31" w14:textId="36EABE0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8BFD825" w14:textId="51D0160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2D3BBB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FD51EC4" w14:textId="69C8A78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E0A236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178A29D" w14:textId="77777777" w:rsidTr="00361632">
        <w:trPr>
          <w:trHeight w:val="20"/>
        </w:trPr>
        <w:tc>
          <w:tcPr>
            <w:tcW w:w="3705" w:type="dxa"/>
            <w:shd w:val="clear" w:color="auto" w:fill="auto"/>
            <w:noWrap/>
            <w:vAlign w:val="center"/>
            <w:hideMark/>
          </w:tcPr>
          <w:p w14:paraId="30DB092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Butter Wash Water insulated Tank</w:t>
            </w:r>
          </w:p>
        </w:tc>
        <w:tc>
          <w:tcPr>
            <w:tcW w:w="1710" w:type="dxa"/>
            <w:shd w:val="clear" w:color="auto" w:fill="auto"/>
            <w:noWrap/>
            <w:vAlign w:val="center"/>
          </w:tcPr>
          <w:p w14:paraId="5DFB9A93" w14:textId="34971FA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865DF15" w14:textId="64EB5E8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72BEEC4" w14:textId="4D3AD43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B738948" w14:textId="6689BD9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A664BD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87C584" w14:textId="77777777" w:rsidTr="00361632">
        <w:trPr>
          <w:trHeight w:val="20"/>
        </w:trPr>
        <w:tc>
          <w:tcPr>
            <w:tcW w:w="3705" w:type="dxa"/>
            <w:shd w:val="clear" w:color="auto" w:fill="auto"/>
            <w:noWrap/>
            <w:vAlign w:val="center"/>
            <w:hideMark/>
          </w:tcPr>
          <w:p w14:paraId="3C03589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Pasteurised Butter Wash Water Transfer pump</w:t>
            </w:r>
          </w:p>
        </w:tc>
        <w:tc>
          <w:tcPr>
            <w:tcW w:w="1710" w:type="dxa"/>
            <w:shd w:val="clear" w:color="auto" w:fill="auto"/>
            <w:noWrap/>
            <w:vAlign w:val="center"/>
          </w:tcPr>
          <w:p w14:paraId="676BA1B4" w14:textId="0A13C0D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275D58" w14:textId="307B6D1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C34C27A" w14:textId="7F9C768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F157D10" w14:textId="24A596F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66BB83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FF6F16" w14:textId="77777777" w:rsidTr="00361632">
        <w:trPr>
          <w:trHeight w:val="20"/>
        </w:trPr>
        <w:tc>
          <w:tcPr>
            <w:tcW w:w="3705" w:type="dxa"/>
            <w:shd w:val="clear" w:color="auto" w:fill="auto"/>
            <w:noWrap/>
            <w:vAlign w:val="center"/>
            <w:hideMark/>
          </w:tcPr>
          <w:p w14:paraId="7CB12C3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Wash Water Balance Tank</w:t>
            </w:r>
          </w:p>
        </w:tc>
        <w:tc>
          <w:tcPr>
            <w:tcW w:w="1710" w:type="dxa"/>
            <w:shd w:val="clear" w:color="auto" w:fill="auto"/>
            <w:noWrap/>
            <w:vAlign w:val="center"/>
          </w:tcPr>
          <w:p w14:paraId="33F972CD" w14:textId="2B47D8B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3B5E709" w14:textId="56AC4E6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46CFF76" w14:textId="527E69C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4913EBE" w14:textId="32D939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320AFA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EFCA7B" w14:textId="77777777" w:rsidTr="00361632">
        <w:trPr>
          <w:trHeight w:val="20"/>
        </w:trPr>
        <w:tc>
          <w:tcPr>
            <w:tcW w:w="3705" w:type="dxa"/>
            <w:shd w:val="clear" w:color="auto" w:fill="auto"/>
            <w:noWrap/>
            <w:vAlign w:val="center"/>
            <w:hideMark/>
          </w:tcPr>
          <w:p w14:paraId="5D557B8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Wash Water circulation pump</w:t>
            </w:r>
          </w:p>
        </w:tc>
        <w:tc>
          <w:tcPr>
            <w:tcW w:w="1710" w:type="dxa"/>
            <w:shd w:val="clear" w:color="auto" w:fill="auto"/>
            <w:noWrap/>
            <w:vAlign w:val="center"/>
          </w:tcPr>
          <w:p w14:paraId="3370D065" w14:textId="4AFF599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9F7912E" w14:textId="2273AEA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989470F" w14:textId="06C72F7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77F0E1" w14:textId="7E510F5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E60A6E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CF3A310" w14:textId="77777777" w:rsidTr="00361632">
        <w:trPr>
          <w:trHeight w:val="20"/>
        </w:trPr>
        <w:tc>
          <w:tcPr>
            <w:tcW w:w="3705" w:type="dxa"/>
            <w:shd w:val="clear" w:color="auto" w:fill="auto"/>
            <w:noWrap/>
            <w:vAlign w:val="center"/>
            <w:hideMark/>
          </w:tcPr>
          <w:p w14:paraId="66378D2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Wash Water PHE</w:t>
            </w:r>
          </w:p>
        </w:tc>
        <w:tc>
          <w:tcPr>
            <w:tcW w:w="1710" w:type="dxa"/>
            <w:shd w:val="clear" w:color="auto" w:fill="auto"/>
            <w:noWrap/>
            <w:vAlign w:val="center"/>
          </w:tcPr>
          <w:p w14:paraId="7C2EDB0B" w14:textId="5FCC1B9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C9638F2" w14:textId="09676CF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A1370CF" w14:textId="2B196C9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6DB8751" w14:textId="411DB0E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EE331A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8D54442" w14:textId="77777777" w:rsidTr="00361632">
        <w:trPr>
          <w:trHeight w:val="20"/>
        </w:trPr>
        <w:tc>
          <w:tcPr>
            <w:tcW w:w="3705" w:type="dxa"/>
            <w:shd w:val="clear" w:color="auto" w:fill="auto"/>
            <w:noWrap/>
            <w:vAlign w:val="center"/>
            <w:hideMark/>
          </w:tcPr>
          <w:p w14:paraId="39C371C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Moulding &amp; Wrapping machines</w:t>
            </w:r>
          </w:p>
        </w:tc>
        <w:tc>
          <w:tcPr>
            <w:tcW w:w="1710" w:type="dxa"/>
            <w:shd w:val="clear" w:color="auto" w:fill="auto"/>
            <w:noWrap/>
            <w:vAlign w:val="center"/>
          </w:tcPr>
          <w:p w14:paraId="19F0DEC0" w14:textId="5275A3D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9E1E1A" w14:textId="6D8640E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4F5A7AE" w14:textId="4B50958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F2EAF0E" w14:textId="344B643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CFE74D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E119CC5" w14:textId="77777777" w:rsidTr="00361632">
        <w:trPr>
          <w:trHeight w:val="20"/>
        </w:trPr>
        <w:tc>
          <w:tcPr>
            <w:tcW w:w="3705" w:type="dxa"/>
            <w:shd w:val="clear" w:color="auto" w:fill="auto"/>
            <w:vAlign w:val="center"/>
            <w:hideMark/>
          </w:tcPr>
          <w:p w14:paraId="48A85DE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Conveyors for the inter-transfer of packed table  butter  and also to the cold room.</w:t>
            </w:r>
          </w:p>
        </w:tc>
        <w:tc>
          <w:tcPr>
            <w:tcW w:w="1710" w:type="dxa"/>
            <w:shd w:val="clear" w:color="auto" w:fill="auto"/>
            <w:noWrap/>
            <w:vAlign w:val="center"/>
          </w:tcPr>
          <w:p w14:paraId="7E2692FF" w14:textId="0D20E64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8E2300F" w14:textId="23C6651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85A66D3" w14:textId="77982B6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F27690C" w14:textId="061BE7C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5F5B44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292C57" w14:textId="77777777" w:rsidTr="00361632">
        <w:trPr>
          <w:trHeight w:val="20"/>
        </w:trPr>
        <w:tc>
          <w:tcPr>
            <w:tcW w:w="3705" w:type="dxa"/>
            <w:shd w:val="clear" w:color="auto" w:fill="auto"/>
            <w:noWrap/>
            <w:vAlign w:val="center"/>
            <w:hideMark/>
          </w:tcPr>
          <w:p w14:paraId="34B82C6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Milk Storage Tank</w:t>
            </w:r>
          </w:p>
        </w:tc>
        <w:tc>
          <w:tcPr>
            <w:tcW w:w="1710" w:type="dxa"/>
            <w:shd w:val="clear" w:color="auto" w:fill="auto"/>
            <w:noWrap/>
            <w:vAlign w:val="center"/>
          </w:tcPr>
          <w:p w14:paraId="188B2DA1" w14:textId="2120B39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62294B" w14:textId="749F5F8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6D6F7BE" w14:textId="11CCB09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FEAF129" w14:textId="422EA06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332BA7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012177D" w14:textId="77777777" w:rsidTr="00361632">
        <w:trPr>
          <w:trHeight w:val="20"/>
        </w:trPr>
        <w:tc>
          <w:tcPr>
            <w:tcW w:w="3705" w:type="dxa"/>
            <w:shd w:val="clear" w:color="auto" w:fill="auto"/>
            <w:noWrap/>
            <w:vAlign w:val="center"/>
            <w:hideMark/>
          </w:tcPr>
          <w:p w14:paraId="52970B3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Hopper with auger, covers, level sensors, controls</w:t>
            </w:r>
          </w:p>
        </w:tc>
        <w:tc>
          <w:tcPr>
            <w:tcW w:w="1710" w:type="dxa"/>
            <w:shd w:val="clear" w:color="auto" w:fill="auto"/>
            <w:noWrap/>
            <w:vAlign w:val="center"/>
          </w:tcPr>
          <w:p w14:paraId="07959EA3" w14:textId="7E0FD2E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1F39767" w14:textId="6C5117E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040922" w14:textId="05F392B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ADF3877" w14:textId="7E971AF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086024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454F3B0" w14:textId="77777777" w:rsidTr="00361632">
        <w:trPr>
          <w:trHeight w:val="20"/>
        </w:trPr>
        <w:tc>
          <w:tcPr>
            <w:tcW w:w="3705" w:type="dxa"/>
            <w:shd w:val="clear" w:color="auto" w:fill="auto"/>
            <w:noWrap/>
            <w:vAlign w:val="center"/>
            <w:hideMark/>
          </w:tcPr>
          <w:p w14:paraId="611BEB0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trolleys</w:t>
            </w:r>
          </w:p>
        </w:tc>
        <w:tc>
          <w:tcPr>
            <w:tcW w:w="1710" w:type="dxa"/>
            <w:shd w:val="clear" w:color="auto" w:fill="auto"/>
            <w:noWrap/>
            <w:vAlign w:val="center"/>
          </w:tcPr>
          <w:p w14:paraId="071361FA" w14:textId="6575D1F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DA27AC8" w14:textId="17C7C24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4CFEA8" w14:textId="103D393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D24F1D" w14:textId="401C142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3214C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B093BD3" w14:textId="77777777" w:rsidTr="00361632">
        <w:trPr>
          <w:trHeight w:val="20"/>
        </w:trPr>
        <w:tc>
          <w:tcPr>
            <w:tcW w:w="3705" w:type="dxa"/>
            <w:shd w:val="clear" w:color="auto" w:fill="auto"/>
            <w:noWrap/>
            <w:vAlign w:val="center"/>
            <w:hideMark/>
          </w:tcPr>
          <w:p w14:paraId="4A155A0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302C06D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40EBAA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41B3EA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43F906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593329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FA0FE8" w14:textId="77777777" w:rsidTr="00361632">
        <w:trPr>
          <w:trHeight w:val="20"/>
        </w:trPr>
        <w:tc>
          <w:tcPr>
            <w:tcW w:w="3705" w:type="dxa"/>
            <w:shd w:val="clear" w:color="auto" w:fill="auto"/>
            <w:noWrap/>
            <w:vAlign w:val="center"/>
            <w:hideMark/>
          </w:tcPr>
          <w:p w14:paraId="3C48ED7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LASSI &amp; BUTTER MILK HANDLING SECTION</w:t>
            </w:r>
          </w:p>
        </w:tc>
        <w:tc>
          <w:tcPr>
            <w:tcW w:w="1710" w:type="dxa"/>
            <w:shd w:val="clear" w:color="auto" w:fill="auto"/>
            <w:noWrap/>
            <w:vAlign w:val="center"/>
          </w:tcPr>
          <w:p w14:paraId="54CB941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0FD6C0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527414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E004C1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C73B52B" w14:textId="74051AAA"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71CAF8D" w14:textId="77777777" w:rsidTr="00361632">
        <w:trPr>
          <w:trHeight w:val="20"/>
        </w:trPr>
        <w:tc>
          <w:tcPr>
            <w:tcW w:w="3705" w:type="dxa"/>
            <w:shd w:val="clear" w:color="auto" w:fill="auto"/>
            <w:noWrap/>
            <w:vAlign w:val="center"/>
            <w:hideMark/>
          </w:tcPr>
          <w:p w14:paraId="2D41169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Curd Inoculation Tank</w:t>
            </w:r>
          </w:p>
        </w:tc>
        <w:tc>
          <w:tcPr>
            <w:tcW w:w="1710" w:type="dxa"/>
            <w:shd w:val="clear" w:color="auto" w:fill="auto"/>
            <w:noWrap/>
            <w:vAlign w:val="center"/>
          </w:tcPr>
          <w:p w14:paraId="350C7A7E" w14:textId="2CE8445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AC4133C" w14:textId="6C8B091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F22A803" w14:textId="701B90B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F942BF2" w14:textId="02DCEA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266A6E0"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759850B" w14:textId="77777777" w:rsidTr="00361632">
        <w:trPr>
          <w:trHeight w:val="20"/>
        </w:trPr>
        <w:tc>
          <w:tcPr>
            <w:tcW w:w="3705" w:type="dxa"/>
            <w:shd w:val="clear" w:color="auto" w:fill="auto"/>
            <w:noWrap/>
            <w:vAlign w:val="center"/>
            <w:hideMark/>
          </w:tcPr>
          <w:p w14:paraId="1287755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Curd Setting Tank</w:t>
            </w:r>
          </w:p>
        </w:tc>
        <w:tc>
          <w:tcPr>
            <w:tcW w:w="1710" w:type="dxa"/>
            <w:shd w:val="clear" w:color="auto" w:fill="auto"/>
            <w:noWrap/>
            <w:vAlign w:val="center"/>
          </w:tcPr>
          <w:p w14:paraId="71AD3829" w14:textId="3E8B1E2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D506785" w14:textId="22CA1B6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0A01F13" w14:textId="23BCF32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D4F9DE" w14:textId="6591C19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A82649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CE61099" w14:textId="77777777" w:rsidTr="00361632">
        <w:trPr>
          <w:trHeight w:val="20"/>
        </w:trPr>
        <w:tc>
          <w:tcPr>
            <w:tcW w:w="3705" w:type="dxa"/>
            <w:shd w:val="clear" w:color="auto" w:fill="auto"/>
            <w:noWrap/>
            <w:vAlign w:val="center"/>
            <w:hideMark/>
          </w:tcPr>
          <w:p w14:paraId="1051B37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Shear Pump</w:t>
            </w:r>
          </w:p>
        </w:tc>
        <w:tc>
          <w:tcPr>
            <w:tcW w:w="1710" w:type="dxa"/>
            <w:shd w:val="clear" w:color="auto" w:fill="auto"/>
            <w:noWrap/>
            <w:vAlign w:val="center"/>
          </w:tcPr>
          <w:p w14:paraId="295EA61D" w14:textId="15F0F53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F175DC2" w14:textId="0F14399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E74B04C" w14:textId="4AB7FA9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D9C1EC3" w14:textId="7A0FC9A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954FFC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BECBAE5" w14:textId="77777777" w:rsidTr="00361632">
        <w:trPr>
          <w:trHeight w:val="20"/>
        </w:trPr>
        <w:tc>
          <w:tcPr>
            <w:tcW w:w="3705" w:type="dxa"/>
            <w:shd w:val="clear" w:color="auto" w:fill="auto"/>
            <w:noWrap/>
            <w:vAlign w:val="center"/>
            <w:hideMark/>
          </w:tcPr>
          <w:p w14:paraId="31178F2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Inoculated Milk/Lassi/Butter Milk transfer pump </w:t>
            </w:r>
          </w:p>
        </w:tc>
        <w:tc>
          <w:tcPr>
            <w:tcW w:w="1710" w:type="dxa"/>
            <w:shd w:val="clear" w:color="auto" w:fill="auto"/>
            <w:noWrap/>
            <w:vAlign w:val="center"/>
          </w:tcPr>
          <w:p w14:paraId="6FDCAA21" w14:textId="5092FD5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F77ACB2" w14:textId="0EC2571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291A7B" w14:textId="059A628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CE9B73A" w14:textId="57FC501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D26FE0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1C8A6E" w14:textId="77777777" w:rsidTr="00361632">
        <w:trPr>
          <w:trHeight w:val="20"/>
        </w:trPr>
        <w:tc>
          <w:tcPr>
            <w:tcW w:w="3705" w:type="dxa"/>
            <w:shd w:val="clear" w:color="auto" w:fill="auto"/>
            <w:noWrap/>
            <w:vAlign w:val="center"/>
            <w:hideMark/>
          </w:tcPr>
          <w:p w14:paraId="73CAC74B"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454C7BDC"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388B41"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E42F86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4085A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854F3D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64616C0" w14:textId="77777777" w:rsidTr="00361632">
        <w:trPr>
          <w:trHeight w:val="20"/>
        </w:trPr>
        <w:tc>
          <w:tcPr>
            <w:tcW w:w="3705" w:type="dxa"/>
            <w:shd w:val="clear" w:color="auto" w:fill="auto"/>
            <w:noWrap/>
            <w:vAlign w:val="center"/>
            <w:hideMark/>
          </w:tcPr>
          <w:p w14:paraId="17F75E5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FAT RECOVERY SECTION</w:t>
            </w:r>
          </w:p>
        </w:tc>
        <w:tc>
          <w:tcPr>
            <w:tcW w:w="1710" w:type="dxa"/>
            <w:shd w:val="clear" w:color="auto" w:fill="auto"/>
            <w:noWrap/>
            <w:vAlign w:val="center"/>
          </w:tcPr>
          <w:p w14:paraId="07EA711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025301"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3735A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D128E9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BF58D9A" w14:textId="320DEE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50A775C2" w14:textId="77777777" w:rsidTr="00361632">
        <w:trPr>
          <w:trHeight w:val="20"/>
        </w:trPr>
        <w:tc>
          <w:tcPr>
            <w:tcW w:w="3705" w:type="dxa"/>
            <w:shd w:val="clear" w:color="auto" w:fill="auto"/>
            <w:noWrap/>
            <w:vAlign w:val="center"/>
            <w:hideMark/>
          </w:tcPr>
          <w:p w14:paraId="39E39A5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Melting Tank</w:t>
            </w:r>
          </w:p>
        </w:tc>
        <w:tc>
          <w:tcPr>
            <w:tcW w:w="1710" w:type="dxa"/>
            <w:shd w:val="clear" w:color="auto" w:fill="auto"/>
            <w:noWrap/>
            <w:vAlign w:val="center"/>
          </w:tcPr>
          <w:p w14:paraId="6BA5E116" w14:textId="4358074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5B8FA22" w14:textId="4B7785E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460CEFB" w14:textId="268806B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0F14ADB" w14:textId="5B82085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3D1549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987CEDB" w14:textId="77777777" w:rsidTr="00361632">
        <w:trPr>
          <w:trHeight w:val="20"/>
        </w:trPr>
        <w:tc>
          <w:tcPr>
            <w:tcW w:w="3705" w:type="dxa"/>
            <w:shd w:val="clear" w:color="auto" w:fill="auto"/>
            <w:noWrap/>
            <w:vAlign w:val="center"/>
            <w:hideMark/>
          </w:tcPr>
          <w:p w14:paraId="435D624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Molten  Butter Transfer Pump</w:t>
            </w:r>
          </w:p>
        </w:tc>
        <w:tc>
          <w:tcPr>
            <w:tcW w:w="1710" w:type="dxa"/>
            <w:shd w:val="clear" w:color="auto" w:fill="auto"/>
            <w:noWrap/>
            <w:vAlign w:val="center"/>
          </w:tcPr>
          <w:p w14:paraId="7091011B" w14:textId="239A105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5E4608C" w14:textId="4FF5CBD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5589887" w14:textId="1B4F658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2E03953" w14:textId="231C9A1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040D8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689719" w14:textId="77777777" w:rsidTr="00361632">
        <w:trPr>
          <w:trHeight w:val="20"/>
        </w:trPr>
        <w:tc>
          <w:tcPr>
            <w:tcW w:w="3705" w:type="dxa"/>
            <w:shd w:val="clear" w:color="auto" w:fill="auto"/>
            <w:noWrap/>
            <w:vAlign w:val="center"/>
            <w:hideMark/>
          </w:tcPr>
          <w:p w14:paraId="4A17871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Fat Recovery  Tank</w:t>
            </w:r>
          </w:p>
        </w:tc>
        <w:tc>
          <w:tcPr>
            <w:tcW w:w="1710" w:type="dxa"/>
            <w:shd w:val="clear" w:color="auto" w:fill="auto"/>
            <w:noWrap/>
            <w:vAlign w:val="center"/>
          </w:tcPr>
          <w:p w14:paraId="03A66DE7" w14:textId="42C0FC7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D2E3A7" w14:textId="29126BD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F744202" w14:textId="641C346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A14ED03" w14:textId="6871782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FD5855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1C8F523" w14:textId="77777777" w:rsidTr="00361632">
        <w:trPr>
          <w:trHeight w:val="20"/>
        </w:trPr>
        <w:tc>
          <w:tcPr>
            <w:tcW w:w="3705" w:type="dxa"/>
            <w:shd w:val="clear" w:color="auto" w:fill="auto"/>
            <w:noWrap/>
            <w:vAlign w:val="center"/>
            <w:hideMark/>
          </w:tcPr>
          <w:p w14:paraId="00795AAD"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4A9841FD"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E28680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F2B565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C9C2F3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ECCCC5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FF4369D" w14:textId="77777777" w:rsidTr="00681253">
        <w:trPr>
          <w:trHeight w:val="20"/>
        </w:trPr>
        <w:tc>
          <w:tcPr>
            <w:tcW w:w="3705" w:type="dxa"/>
            <w:shd w:val="clear" w:color="auto" w:fill="auto"/>
            <w:noWrap/>
            <w:vAlign w:val="center"/>
            <w:hideMark/>
          </w:tcPr>
          <w:p w14:paraId="3571020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GHEE MAKING EQUIPMENT</w:t>
            </w:r>
          </w:p>
        </w:tc>
        <w:tc>
          <w:tcPr>
            <w:tcW w:w="1710" w:type="dxa"/>
            <w:shd w:val="clear" w:color="auto" w:fill="auto"/>
            <w:noWrap/>
            <w:vAlign w:val="center"/>
            <w:hideMark/>
          </w:tcPr>
          <w:p w14:paraId="4B6796D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hideMark/>
          </w:tcPr>
          <w:p w14:paraId="601391B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hideMark/>
          </w:tcPr>
          <w:p w14:paraId="69C94BB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hideMark/>
          </w:tcPr>
          <w:p w14:paraId="6A6A23C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4EAD4D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D6E2ACD" w14:textId="77777777" w:rsidTr="00361632">
        <w:trPr>
          <w:trHeight w:val="20"/>
        </w:trPr>
        <w:tc>
          <w:tcPr>
            <w:tcW w:w="3705" w:type="dxa"/>
            <w:shd w:val="clear" w:color="auto" w:fill="auto"/>
            <w:noWrap/>
            <w:vAlign w:val="center"/>
            <w:hideMark/>
          </w:tcPr>
          <w:p w14:paraId="16DFFE3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lastRenderedPageBreak/>
              <w:t>GHEE MAKING &amp; PACKING EQUIPMENT</w:t>
            </w:r>
          </w:p>
        </w:tc>
        <w:tc>
          <w:tcPr>
            <w:tcW w:w="1710" w:type="dxa"/>
            <w:shd w:val="clear" w:color="auto" w:fill="auto"/>
            <w:noWrap/>
            <w:vAlign w:val="center"/>
          </w:tcPr>
          <w:p w14:paraId="2A27CA3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38551B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9D642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17F14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A8F1039" w14:textId="00A137E6"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3A3BE0E3" w14:textId="77777777" w:rsidTr="00361632">
        <w:trPr>
          <w:trHeight w:val="20"/>
        </w:trPr>
        <w:tc>
          <w:tcPr>
            <w:tcW w:w="3705" w:type="dxa"/>
            <w:shd w:val="clear" w:color="auto" w:fill="auto"/>
            <w:noWrap/>
            <w:vAlign w:val="center"/>
            <w:hideMark/>
          </w:tcPr>
          <w:p w14:paraId="066D015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Positive Displacement pump</w:t>
            </w:r>
          </w:p>
        </w:tc>
        <w:tc>
          <w:tcPr>
            <w:tcW w:w="1710" w:type="dxa"/>
            <w:shd w:val="clear" w:color="auto" w:fill="auto"/>
            <w:noWrap/>
            <w:vAlign w:val="center"/>
          </w:tcPr>
          <w:p w14:paraId="1ED96503" w14:textId="7844913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504E7FA" w14:textId="0F34D10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8442B06" w14:textId="05D6743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A3370C6" w14:textId="43EA128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27A55D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55E4EFE" w14:textId="77777777" w:rsidTr="00361632">
        <w:trPr>
          <w:trHeight w:val="20"/>
        </w:trPr>
        <w:tc>
          <w:tcPr>
            <w:tcW w:w="3705" w:type="dxa"/>
            <w:shd w:val="clear" w:color="auto" w:fill="auto"/>
            <w:noWrap/>
            <w:vAlign w:val="center"/>
            <w:hideMark/>
          </w:tcPr>
          <w:p w14:paraId="262F3EC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Melting Vat with PHE based hot water generator</w:t>
            </w:r>
          </w:p>
        </w:tc>
        <w:tc>
          <w:tcPr>
            <w:tcW w:w="1710" w:type="dxa"/>
            <w:shd w:val="clear" w:color="auto" w:fill="auto"/>
            <w:noWrap/>
            <w:vAlign w:val="center"/>
          </w:tcPr>
          <w:p w14:paraId="7D87473A" w14:textId="0317009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9C48976" w14:textId="23CCCE6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3DA446B" w14:textId="033F05C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77F7A77" w14:textId="7985208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089E68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C575ED6" w14:textId="77777777" w:rsidTr="00361632">
        <w:trPr>
          <w:trHeight w:val="20"/>
        </w:trPr>
        <w:tc>
          <w:tcPr>
            <w:tcW w:w="3705" w:type="dxa"/>
            <w:shd w:val="clear" w:color="auto" w:fill="auto"/>
            <w:noWrap/>
            <w:vAlign w:val="center"/>
            <w:hideMark/>
          </w:tcPr>
          <w:p w14:paraId="7E0940B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Molten Butter Transfer Pump </w:t>
            </w:r>
          </w:p>
        </w:tc>
        <w:tc>
          <w:tcPr>
            <w:tcW w:w="1710" w:type="dxa"/>
            <w:shd w:val="clear" w:color="auto" w:fill="auto"/>
            <w:noWrap/>
            <w:vAlign w:val="center"/>
          </w:tcPr>
          <w:p w14:paraId="4404692C" w14:textId="0E06F23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8439BEA" w14:textId="4AF7586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4C16587" w14:textId="46411CB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60E042" w14:textId="247F648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188134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F4C6261" w14:textId="77777777" w:rsidTr="00361632">
        <w:trPr>
          <w:trHeight w:val="20"/>
        </w:trPr>
        <w:tc>
          <w:tcPr>
            <w:tcW w:w="3705" w:type="dxa"/>
            <w:shd w:val="clear" w:color="auto" w:fill="auto"/>
            <w:noWrap/>
            <w:vAlign w:val="center"/>
            <w:hideMark/>
          </w:tcPr>
          <w:p w14:paraId="2EDDF06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Pre-stratification Tank</w:t>
            </w:r>
          </w:p>
        </w:tc>
        <w:tc>
          <w:tcPr>
            <w:tcW w:w="1710" w:type="dxa"/>
            <w:shd w:val="clear" w:color="auto" w:fill="auto"/>
            <w:noWrap/>
            <w:vAlign w:val="center"/>
          </w:tcPr>
          <w:p w14:paraId="135BEC18" w14:textId="27EA954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7D1E4C" w14:textId="11348BF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0031B0" w14:textId="3AC4210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97EEBE1" w14:textId="3B86BB1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52BE06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767F2A9" w14:textId="77777777" w:rsidTr="00361632">
        <w:trPr>
          <w:trHeight w:val="20"/>
        </w:trPr>
        <w:tc>
          <w:tcPr>
            <w:tcW w:w="3705" w:type="dxa"/>
            <w:shd w:val="clear" w:color="auto" w:fill="auto"/>
            <w:noWrap/>
            <w:vAlign w:val="center"/>
            <w:hideMark/>
          </w:tcPr>
          <w:p w14:paraId="0066D4F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boiler</w:t>
            </w:r>
          </w:p>
        </w:tc>
        <w:tc>
          <w:tcPr>
            <w:tcW w:w="1710" w:type="dxa"/>
            <w:shd w:val="clear" w:color="auto" w:fill="auto"/>
            <w:noWrap/>
            <w:vAlign w:val="center"/>
          </w:tcPr>
          <w:p w14:paraId="0405DF21" w14:textId="26CB39F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04DBA12" w14:textId="1B12441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0E83EE1" w14:textId="345424B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8C13ED8" w14:textId="6D6E1CC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89496B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F0626DC" w14:textId="77777777" w:rsidTr="00361632">
        <w:trPr>
          <w:trHeight w:val="20"/>
        </w:trPr>
        <w:tc>
          <w:tcPr>
            <w:tcW w:w="3705" w:type="dxa"/>
            <w:shd w:val="clear" w:color="auto" w:fill="auto"/>
            <w:noWrap/>
            <w:vAlign w:val="center"/>
            <w:hideMark/>
          </w:tcPr>
          <w:p w14:paraId="39D4E5A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transfer pump</w:t>
            </w:r>
          </w:p>
        </w:tc>
        <w:tc>
          <w:tcPr>
            <w:tcW w:w="1710" w:type="dxa"/>
            <w:shd w:val="clear" w:color="auto" w:fill="auto"/>
            <w:noWrap/>
            <w:vAlign w:val="center"/>
          </w:tcPr>
          <w:p w14:paraId="377A4015" w14:textId="3ECC370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7F9435D" w14:textId="2056D8E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09A298A" w14:textId="67BB87D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5387C69" w14:textId="5D7B8C2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309837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8E47DA8" w14:textId="77777777" w:rsidTr="00361632">
        <w:trPr>
          <w:trHeight w:val="20"/>
        </w:trPr>
        <w:tc>
          <w:tcPr>
            <w:tcW w:w="3705" w:type="dxa"/>
            <w:shd w:val="clear" w:color="auto" w:fill="auto"/>
            <w:noWrap/>
            <w:vAlign w:val="center"/>
            <w:hideMark/>
          </w:tcPr>
          <w:p w14:paraId="7A0D6E3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Settling  tanks</w:t>
            </w:r>
          </w:p>
        </w:tc>
        <w:tc>
          <w:tcPr>
            <w:tcW w:w="1710" w:type="dxa"/>
            <w:shd w:val="clear" w:color="auto" w:fill="auto"/>
            <w:noWrap/>
            <w:vAlign w:val="center"/>
          </w:tcPr>
          <w:p w14:paraId="704AC2FE" w14:textId="1B0A2A0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F278A53" w14:textId="58DC6B3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AF27C54" w14:textId="0747643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9864D4" w14:textId="3B675C2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860E95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80E07FC" w14:textId="77777777" w:rsidTr="00361632">
        <w:trPr>
          <w:trHeight w:val="20"/>
        </w:trPr>
        <w:tc>
          <w:tcPr>
            <w:tcW w:w="3705" w:type="dxa"/>
            <w:shd w:val="clear" w:color="auto" w:fill="auto"/>
            <w:noWrap/>
            <w:vAlign w:val="center"/>
            <w:hideMark/>
          </w:tcPr>
          <w:p w14:paraId="30B561C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Clarifier</w:t>
            </w:r>
          </w:p>
        </w:tc>
        <w:tc>
          <w:tcPr>
            <w:tcW w:w="1710" w:type="dxa"/>
            <w:shd w:val="clear" w:color="auto" w:fill="auto"/>
            <w:noWrap/>
            <w:vAlign w:val="center"/>
          </w:tcPr>
          <w:p w14:paraId="397527FF" w14:textId="5823E72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E8C4284" w14:textId="39E3183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5E0BCD6" w14:textId="626AE51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9B93362" w14:textId="6FF9EFA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0F5280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EA135CE" w14:textId="77777777" w:rsidTr="00361632">
        <w:trPr>
          <w:trHeight w:val="20"/>
        </w:trPr>
        <w:tc>
          <w:tcPr>
            <w:tcW w:w="3705" w:type="dxa"/>
            <w:shd w:val="clear" w:color="auto" w:fill="auto"/>
            <w:noWrap/>
            <w:vAlign w:val="center"/>
            <w:hideMark/>
          </w:tcPr>
          <w:p w14:paraId="5D552E2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Balance Tank</w:t>
            </w:r>
          </w:p>
        </w:tc>
        <w:tc>
          <w:tcPr>
            <w:tcW w:w="1710" w:type="dxa"/>
            <w:shd w:val="clear" w:color="auto" w:fill="auto"/>
            <w:noWrap/>
            <w:vAlign w:val="center"/>
          </w:tcPr>
          <w:p w14:paraId="27D885AE" w14:textId="146B466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88D3330" w14:textId="72BE951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BF17D26" w14:textId="5BCD6C3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5AE3F0" w14:textId="74682E8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BE72C7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29A33B" w14:textId="77777777" w:rsidTr="00361632">
        <w:trPr>
          <w:trHeight w:val="20"/>
        </w:trPr>
        <w:tc>
          <w:tcPr>
            <w:tcW w:w="3705" w:type="dxa"/>
            <w:shd w:val="clear" w:color="auto" w:fill="auto"/>
            <w:noWrap/>
            <w:vAlign w:val="center"/>
            <w:hideMark/>
          </w:tcPr>
          <w:p w14:paraId="699A0D9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storage cum granulation jacketed tanks</w:t>
            </w:r>
          </w:p>
        </w:tc>
        <w:tc>
          <w:tcPr>
            <w:tcW w:w="1710" w:type="dxa"/>
            <w:shd w:val="clear" w:color="auto" w:fill="auto"/>
            <w:noWrap/>
            <w:vAlign w:val="center"/>
          </w:tcPr>
          <w:p w14:paraId="5608D11E" w14:textId="226BD56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B4B55A0" w14:textId="6F837D5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42099EB" w14:textId="29B713E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1BD8816" w14:textId="7279121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F1AAB4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45CBFB0" w14:textId="77777777" w:rsidTr="00361632">
        <w:trPr>
          <w:trHeight w:val="20"/>
        </w:trPr>
        <w:tc>
          <w:tcPr>
            <w:tcW w:w="3705" w:type="dxa"/>
            <w:shd w:val="clear" w:color="auto" w:fill="auto"/>
            <w:noWrap/>
            <w:vAlign w:val="center"/>
            <w:hideMark/>
          </w:tcPr>
          <w:p w14:paraId="1167B9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Pouch Packing Machine</w:t>
            </w:r>
          </w:p>
        </w:tc>
        <w:tc>
          <w:tcPr>
            <w:tcW w:w="1710" w:type="dxa"/>
            <w:shd w:val="clear" w:color="auto" w:fill="auto"/>
            <w:noWrap/>
            <w:vAlign w:val="center"/>
          </w:tcPr>
          <w:p w14:paraId="53368872" w14:textId="270068D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E1D6C9B" w14:textId="5BD8CB6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9DC656D" w14:textId="195137D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72BEED3" w14:textId="1DE5F0B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B75E19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1FFCA4" w14:textId="77777777" w:rsidTr="00361632">
        <w:trPr>
          <w:trHeight w:val="20"/>
        </w:trPr>
        <w:tc>
          <w:tcPr>
            <w:tcW w:w="3705" w:type="dxa"/>
            <w:shd w:val="clear" w:color="auto" w:fill="auto"/>
            <w:noWrap/>
            <w:vAlign w:val="center"/>
            <w:hideMark/>
          </w:tcPr>
          <w:p w14:paraId="3532AE9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check weighing scale</w:t>
            </w:r>
          </w:p>
        </w:tc>
        <w:tc>
          <w:tcPr>
            <w:tcW w:w="1710" w:type="dxa"/>
            <w:shd w:val="clear" w:color="auto" w:fill="auto"/>
            <w:noWrap/>
            <w:vAlign w:val="center"/>
          </w:tcPr>
          <w:p w14:paraId="7461712F" w14:textId="33CA053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9400219" w14:textId="2146CA4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9D53D3" w14:textId="2EBCEFC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9A577DB" w14:textId="55C2D6F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BF3DAD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0CEC09D" w14:textId="77777777" w:rsidTr="00361632">
        <w:trPr>
          <w:trHeight w:val="20"/>
        </w:trPr>
        <w:tc>
          <w:tcPr>
            <w:tcW w:w="3705" w:type="dxa"/>
            <w:shd w:val="clear" w:color="auto" w:fill="auto"/>
            <w:noWrap/>
            <w:vAlign w:val="center"/>
            <w:hideMark/>
          </w:tcPr>
          <w:p w14:paraId="672C0DC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residue trolley with tank</w:t>
            </w:r>
          </w:p>
        </w:tc>
        <w:tc>
          <w:tcPr>
            <w:tcW w:w="1710" w:type="dxa"/>
            <w:shd w:val="clear" w:color="auto" w:fill="auto"/>
            <w:noWrap/>
            <w:vAlign w:val="center"/>
          </w:tcPr>
          <w:p w14:paraId="201A2C72" w14:textId="04BAB75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27C305" w14:textId="346AEAB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B7153BC" w14:textId="1F4EFDC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5A620A0" w14:textId="6836F48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13E5EF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FA9728" w14:textId="77777777" w:rsidTr="00361632">
        <w:trPr>
          <w:trHeight w:val="20"/>
        </w:trPr>
        <w:tc>
          <w:tcPr>
            <w:tcW w:w="3705" w:type="dxa"/>
            <w:shd w:val="clear" w:color="auto" w:fill="auto"/>
            <w:noWrap/>
            <w:vAlign w:val="center"/>
            <w:hideMark/>
          </w:tcPr>
          <w:p w14:paraId="76C0236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packing tables</w:t>
            </w:r>
          </w:p>
        </w:tc>
        <w:tc>
          <w:tcPr>
            <w:tcW w:w="1710" w:type="dxa"/>
            <w:shd w:val="clear" w:color="auto" w:fill="auto"/>
            <w:noWrap/>
            <w:vAlign w:val="center"/>
          </w:tcPr>
          <w:p w14:paraId="441BBEA6" w14:textId="20D774A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76DCD07" w14:textId="44197CD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A5F86DE" w14:textId="5A387CD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DC5E045" w14:textId="0A181DB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B3986F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359BBAB" w14:textId="77777777" w:rsidTr="00361632">
        <w:trPr>
          <w:trHeight w:val="20"/>
        </w:trPr>
        <w:tc>
          <w:tcPr>
            <w:tcW w:w="3705" w:type="dxa"/>
            <w:shd w:val="clear" w:color="auto" w:fill="auto"/>
            <w:noWrap/>
            <w:vAlign w:val="center"/>
            <w:hideMark/>
          </w:tcPr>
          <w:p w14:paraId="3085979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Ghee leaky pouch collection system</w:t>
            </w:r>
          </w:p>
        </w:tc>
        <w:tc>
          <w:tcPr>
            <w:tcW w:w="1710" w:type="dxa"/>
            <w:shd w:val="clear" w:color="auto" w:fill="auto"/>
            <w:noWrap/>
            <w:vAlign w:val="center"/>
          </w:tcPr>
          <w:p w14:paraId="1014A52B" w14:textId="592D7D3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3111008" w14:textId="78225BE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0A0B93B" w14:textId="65A14D6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0EEDA5C" w14:textId="04A268F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63BE8A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9A41A69" w14:textId="77777777" w:rsidTr="00361632">
        <w:trPr>
          <w:trHeight w:val="20"/>
        </w:trPr>
        <w:tc>
          <w:tcPr>
            <w:tcW w:w="3705" w:type="dxa"/>
            <w:shd w:val="clear" w:color="auto" w:fill="auto"/>
            <w:noWrap/>
            <w:vAlign w:val="center"/>
            <w:hideMark/>
          </w:tcPr>
          <w:p w14:paraId="748156E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20EFB63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2DE47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6A1D76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9D1A38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A7A1C7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626040A" w14:textId="77777777" w:rsidTr="00361632">
        <w:trPr>
          <w:trHeight w:val="20"/>
        </w:trPr>
        <w:tc>
          <w:tcPr>
            <w:tcW w:w="3705" w:type="dxa"/>
            <w:shd w:val="clear" w:color="auto" w:fill="auto"/>
            <w:noWrap/>
            <w:vAlign w:val="center"/>
            <w:hideMark/>
          </w:tcPr>
          <w:p w14:paraId="57962C0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CURD MAKING &amp; PACKING</w:t>
            </w:r>
          </w:p>
        </w:tc>
        <w:tc>
          <w:tcPr>
            <w:tcW w:w="1710" w:type="dxa"/>
            <w:shd w:val="clear" w:color="auto" w:fill="auto"/>
            <w:noWrap/>
            <w:vAlign w:val="center"/>
          </w:tcPr>
          <w:p w14:paraId="3723C20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1D6D32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96EF50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0BBDFF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8CFF2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245B0F0" w14:textId="77777777" w:rsidTr="00361632">
        <w:trPr>
          <w:trHeight w:val="20"/>
        </w:trPr>
        <w:tc>
          <w:tcPr>
            <w:tcW w:w="3705" w:type="dxa"/>
            <w:shd w:val="clear" w:color="auto" w:fill="auto"/>
            <w:noWrap/>
            <w:vAlign w:val="center"/>
            <w:hideMark/>
          </w:tcPr>
          <w:p w14:paraId="3B75D14B"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CURD, LASSI &amp; BUTTER MILK MAKING &amp; PACKING EQUIPMENT</w:t>
            </w:r>
          </w:p>
        </w:tc>
        <w:tc>
          <w:tcPr>
            <w:tcW w:w="1710" w:type="dxa"/>
            <w:shd w:val="clear" w:color="auto" w:fill="auto"/>
            <w:noWrap/>
            <w:vAlign w:val="center"/>
          </w:tcPr>
          <w:p w14:paraId="31EB060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0534E4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6EFC14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6D7A54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9ED5E41" w14:textId="4128C8CC"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5E5B5C3" w14:textId="77777777" w:rsidTr="00361632">
        <w:trPr>
          <w:trHeight w:val="20"/>
        </w:trPr>
        <w:tc>
          <w:tcPr>
            <w:tcW w:w="3705" w:type="dxa"/>
            <w:shd w:val="clear" w:color="auto" w:fill="auto"/>
            <w:noWrap/>
            <w:vAlign w:val="center"/>
            <w:hideMark/>
          </w:tcPr>
          <w:p w14:paraId="26A1D26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Curd milk storage tank </w:t>
            </w:r>
          </w:p>
        </w:tc>
        <w:tc>
          <w:tcPr>
            <w:tcW w:w="1710" w:type="dxa"/>
            <w:shd w:val="clear" w:color="auto" w:fill="auto"/>
            <w:noWrap/>
            <w:vAlign w:val="center"/>
          </w:tcPr>
          <w:p w14:paraId="2911DD37" w14:textId="2238C5E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D603D01" w14:textId="69955DB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01127C7" w14:textId="66ABD84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D2FE406" w14:textId="54AC079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14B6EC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F7EEBD" w14:textId="77777777" w:rsidTr="00361632">
        <w:trPr>
          <w:trHeight w:val="20"/>
        </w:trPr>
        <w:tc>
          <w:tcPr>
            <w:tcW w:w="3705" w:type="dxa"/>
            <w:shd w:val="clear" w:color="auto" w:fill="auto"/>
            <w:noWrap/>
            <w:vAlign w:val="center"/>
            <w:hideMark/>
          </w:tcPr>
          <w:p w14:paraId="187AE2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CIP return pump </w:t>
            </w:r>
          </w:p>
        </w:tc>
        <w:tc>
          <w:tcPr>
            <w:tcW w:w="1710" w:type="dxa"/>
            <w:shd w:val="clear" w:color="auto" w:fill="auto"/>
            <w:noWrap/>
            <w:vAlign w:val="center"/>
          </w:tcPr>
          <w:p w14:paraId="3D425E63" w14:textId="699E38E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62BD79A" w14:textId="6DB5919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AFB0E67" w14:textId="3791C16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C646EFF" w14:textId="770C8D3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402DD7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953C3D0" w14:textId="77777777" w:rsidTr="00361632">
        <w:trPr>
          <w:trHeight w:val="20"/>
        </w:trPr>
        <w:tc>
          <w:tcPr>
            <w:tcW w:w="3705" w:type="dxa"/>
            <w:shd w:val="clear" w:color="auto" w:fill="auto"/>
            <w:noWrap/>
            <w:vAlign w:val="center"/>
            <w:hideMark/>
          </w:tcPr>
          <w:p w14:paraId="1E8E727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Culture Preparation Tank</w:t>
            </w:r>
          </w:p>
        </w:tc>
        <w:tc>
          <w:tcPr>
            <w:tcW w:w="1710" w:type="dxa"/>
            <w:shd w:val="clear" w:color="auto" w:fill="auto"/>
            <w:noWrap/>
            <w:vAlign w:val="center"/>
          </w:tcPr>
          <w:p w14:paraId="59CA4D12" w14:textId="5F28E7C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0FB7F76" w14:textId="3DF79C0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B559621" w14:textId="054EE01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D6D35AB" w14:textId="75F9A57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1B0DE7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31FB2A2" w14:textId="77777777" w:rsidTr="00361632">
        <w:trPr>
          <w:trHeight w:val="20"/>
        </w:trPr>
        <w:tc>
          <w:tcPr>
            <w:tcW w:w="3705" w:type="dxa"/>
            <w:shd w:val="clear" w:color="auto" w:fill="auto"/>
            <w:noWrap/>
            <w:vAlign w:val="center"/>
            <w:hideMark/>
          </w:tcPr>
          <w:p w14:paraId="2D8BE61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Culture Dosing Pump PD type</w:t>
            </w:r>
          </w:p>
        </w:tc>
        <w:tc>
          <w:tcPr>
            <w:tcW w:w="1710" w:type="dxa"/>
            <w:shd w:val="clear" w:color="auto" w:fill="auto"/>
            <w:noWrap/>
            <w:vAlign w:val="center"/>
          </w:tcPr>
          <w:p w14:paraId="6B05FC68" w14:textId="43CEA38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FB100A4" w14:textId="155A49D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4726BEC" w14:textId="075CFCC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4A2F621" w14:textId="3F5051C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AC92F1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1F3C8C0" w14:textId="77777777" w:rsidTr="00361632">
        <w:trPr>
          <w:trHeight w:val="20"/>
        </w:trPr>
        <w:tc>
          <w:tcPr>
            <w:tcW w:w="3705" w:type="dxa"/>
            <w:shd w:val="clear" w:color="auto" w:fill="auto"/>
            <w:noWrap/>
            <w:vAlign w:val="center"/>
            <w:hideMark/>
          </w:tcPr>
          <w:p w14:paraId="5214DCA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Inoculation/curd setting tank for curd</w:t>
            </w:r>
          </w:p>
        </w:tc>
        <w:tc>
          <w:tcPr>
            <w:tcW w:w="1710" w:type="dxa"/>
            <w:shd w:val="clear" w:color="auto" w:fill="auto"/>
            <w:noWrap/>
            <w:vAlign w:val="center"/>
          </w:tcPr>
          <w:p w14:paraId="05629AF0" w14:textId="6A7C926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2DEA49B" w14:textId="3D185B8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25DA9B9" w14:textId="232AD41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E44E8C2" w14:textId="696357C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4A2506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994BB24" w14:textId="77777777" w:rsidTr="00361632">
        <w:trPr>
          <w:trHeight w:val="20"/>
        </w:trPr>
        <w:tc>
          <w:tcPr>
            <w:tcW w:w="3705" w:type="dxa"/>
            <w:shd w:val="clear" w:color="auto" w:fill="auto"/>
            <w:noWrap/>
            <w:vAlign w:val="center"/>
            <w:hideMark/>
          </w:tcPr>
          <w:p w14:paraId="10694A3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 for curd tank</w:t>
            </w:r>
          </w:p>
        </w:tc>
        <w:tc>
          <w:tcPr>
            <w:tcW w:w="1710" w:type="dxa"/>
            <w:shd w:val="clear" w:color="auto" w:fill="auto"/>
            <w:noWrap/>
            <w:vAlign w:val="center"/>
          </w:tcPr>
          <w:p w14:paraId="3250D901" w14:textId="50166D7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2A1B79B" w14:textId="129A9A1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10D90A5" w14:textId="271CB00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072F3E4" w14:textId="4809480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50345A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360D325" w14:textId="77777777" w:rsidTr="00361632">
        <w:trPr>
          <w:trHeight w:val="20"/>
        </w:trPr>
        <w:tc>
          <w:tcPr>
            <w:tcW w:w="3705" w:type="dxa"/>
            <w:shd w:val="clear" w:color="auto" w:fill="auto"/>
            <w:noWrap/>
            <w:vAlign w:val="center"/>
            <w:hideMark/>
          </w:tcPr>
          <w:p w14:paraId="49DC1DE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Sugar dissolving / syrup preparation vat</w:t>
            </w:r>
          </w:p>
        </w:tc>
        <w:tc>
          <w:tcPr>
            <w:tcW w:w="1710" w:type="dxa"/>
            <w:shd w:val="clear" w:color="auto" w:fill="auto"/>
            <w:noWrap/>
            <w:vAlign w:val="center"/>
          </w:tcPr>
          <w:p w14:paraId="1C733DB9" w14:textId="5B360D5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C1394CA" w14:textId="0383328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63FADCC" w14:textId="54134D2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FB4F97" w14:textId="0772A43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B291D9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5BB2D6" w14:textId="77777777" w:rsidTr="00361632">
        <w:trPr>
          <w:trHeight w:val="20"/>
        </w:trPr>
        <w:tc>
          <w:tcPr>
            <w:tcW w:w="3705" w:type="dxa"/>
            <w:shd w:val="clear" w:color="auto" w:fill="auto"/>
            <w:noWrap/>
            <w:vAlign w:val="center"/>
            <w:hideMark/>
          </w:tcPr>
          <w:p w14:paraId="3490E92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Sugar syrup transfer pump</w:t>
            </w:r>
          </w:p>
        </w:tc>
        <w:tc>
          <w:tcPr>
            <w:tcW w:w="1710" w:type="dxa"/>
            <w:shd w:val="clear" w:color="auto" w:fill="auto"/>
            <w:noWrap/>
            <w:vAlign w:val="center"/>
          </w:tcPr>
          <w:p w14:paraId="364CD47C" w14:textId="4ADE7C4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C805AAF" w14:textId="6797EFF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23C9E9" w14:textId="18A75C9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F05BD6C" w14:textId="43AB2B4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A40A08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0120097" w14:textId="77777777" w:rsidTr="00361632">
        <w:trPr>
          <w:trHeight w:val="20"/>
        </w:trPr>
        <w:tc>
          <w:tcPr>
            <w:tcW w:w="3705" w:type="dxa"/>
            <w:shd w:val="clear" w:color="auto" w:fill="auto"/>
            <w:noWrap/>
            <w:vAlign w:val="center"/>
            <w:hideMark/>
          </w:tcPr>
          <w:p w14:paraId="14E89A6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Pasteurized water tank</w:t>
            </w:r>
          </w:p>
        </w:tc>
        <w:tc>
          <w:tcPr>
            <w:tcW w:w="1710" w:type="dxa"/>
            <w:shd w:val="clear" w:color="auto" w:fill="auto"/>
            <w:noWrap/>
            <w:vAlign w:val="center"/>
          </w:tcPr>
          <w:p w14:paraId="3A773E99" w14:textId="62EBA83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BA958BD" w14:textId="665195C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ABE0660" w14:textId="1E0CA63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7078829" w14:textId="5453631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6FF6D5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EA6DED0" w14:textId="77777777" w:rsidTr="00361632">
        <w:trPr>
          <w:trHeight w:val="20"/>
        </w:trPr>
        <w:tc>
          <w:tcPr>
            <w:tcW w:w="3705" w:type="dxa"/>
            <w:shd w:val="clear" w:color="auto" w:fill="auto"/>
            <w:noWrap/>
            <w:vAlign w:val="center"/>
            <w:hideMark/>
          </w:tcPr>
          <w:p w14:paraId="3DAD68D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PHE Chiller for cooling sugar syrup &amp; past. water</w:t>
            </w:r>
          </w:p>
        </w:tc>
        <w:tc>
          <w:tcPr>
            <w:tcW w:w="1710" w:type="dxa"/>
            <w:shd w:val="clear" w:color="auto" w:fill="auto"/>
            <w:noWrap/>
            <w:vAlign w:val="center"/>
          </w:tcPr>
          <w:p w14:paraId="409CAF1E" w14:textId="63E0B49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5F6DAA7" w14:textId="4E1A594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A2F20D1" w14:textId="702ECA7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0ADE32" w14:textId="05A042C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4FB102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99CEE34" w14:textId="77777777" w:rsidTr="00361632">
        <w:trPr>
          <w:trHeight w:val="20"/>
        </w:trPr>
        <w:tc>
          <w:tcPr>
            <w:tcW w:w="3705" w:type="dxa"/>
            <w:shd w:val="clear" w:color="auto" w:fill="auto"/>
            <w:noWrap/>
            <w:vAlign w:val="center"/>
            <w:hideMark/>
          </w:tcPr>
          <w:p w14:paraId="72BEB21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Pasteurized water transfer pump</w:t>
            </w:r>
          </w:p>
        </w:tc>
        <w:tc>
          <w:tcPr>
            <w:tcW w:w="1710" w:type="dxa"/>
            <w:shd w:val="clear" w:color="auto" w:fill="auto"/>
            <w:noWrap/>
            <w:vAlign w:val="center"/>
          </w:tcPr>
          <w:p w14:paraId="18C23495" w14:textId="23F7C3D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D67FC16" w14:textId="34B1CC4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3ECE87" w14:textId="7D800E4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85F8AC" w14:textId="3E7DDC7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3A199F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C3E03A9" w14:textId="77777777" w:rsidTr="00361632">
        <w:trPr>
          <w:trHeight w:val="20"/>
        </w:trPr>
        <w:tc>
          <w:tcPr>
            <w:tcW w:w="3705" w:type="dxa"/>
            <w:shd w:val="clear" w:color="auto" w:fill="auto"/>
            <w:noWrap/>
            <w:vAlign w:val="center"/>
            <w:hideMark/>
          </w:tcPr>
          <w:p w14:paraId="346B076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Sugar syrup transfer pump</w:t>
            </w:r>
          </w:p>
        </w:tc>
        <w:tc>
          <w:tcPr>
            <w:tcW w:w="1710" w:type="dxa"/>
            <w:shd w:val="clear" w:color="auto" w:fill="auto"/>
            <w:noWrap/>
            <w:vAlign w:val="center"/>
          </w:tcPr>
          <w:p w14:paraId="0907AAFA" w14:textId="764F1A6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636E0E9" w14:textId="30F9B2D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25F04F1" w14:textId="5A740BE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24D512B" w14:textId="73212AC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B2F9A4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45F580" w14:textId="77777777" w:rsidTr="00361632">
        <w:trPr>
          <w:trHeight w:val="20"/>
        </w:trPr>
        <w:tc>
          <w:tcPr>
            <w:tcW w:w="3705" w:type="dxa"/>
            <w:shd w:val="clear" w:color="auto" w:fill="auto"/>
            <w:noWrap/>
            <w:vAlign w:val="center"/>
            <w:hideMark/>
          </w:tcPr>
          <w:p w14:paraId="621F45E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Pouch Filling Machine for curd milk/butter milk /lassi</w:t>
            </w:r>
          </w:p>
        </w:tc>
        <w:tc>
          <w:tcPr>
            <w:tcW w:w="1710" w:type="dxa"/>
            <w:shd w:val="clear" w:color="auto" w:fill="auto"/>
            <w:noWrap/>
            <w:vAlign w:val="center"/>
          </w:tcPr>
          <w:p w14:paraId="64C8C09F" w14:textId="2005639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4928595" w14:textId="27EBE6E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41B553D" w14:textId="7ECD601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7A1A9CD" w14:textId="53B5C18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FFBF07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9722CA9" w14:textId="77777777" w:rsidTr="00361632">
        <w:trPr>
          <w:trHeight w:val="20"/>
        </w:trPr>
        <w:tc>
          <w:tcPr>
            <w:tcW w:w="3705" w:type="dxa"/>
            <w:shd w:val="clear" w:color="auto" w:fill="auto"/>
            <w:noWrap/>
            <w:vAlign w:val="center"/>
            <w:hideMark/>
          </w:tcPr>
          <w:p w14:paraId="39E826B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Leaky pouch collection system</w:t>
            </w:r>
          </w:p>
        </w:tc>
        <w:tc>
          <w:tcPr>
            <w:tcW w:w="1710" w:type="dxa"/>
            <w:shd w:val="clear" w:color="auto" w:fill="auto"/>
            <w:noWrap/>
            <w:vAlign w:val="center"/>
          </w:tcPr>
          <w:p w14:paraId="1A21EDA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A72232" w14:textId="209AF19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0D79BAE" w14:textId="575630C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A7C0892" w14:textId="09CB4D0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361C93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389678C" w14:textId="77777777" w:rsidTr="00361632">
        <w:trPr>
          <w:trHeight w:val="20"/>
        </w:trPr>
        <w:tc>
          <w:tcPr>
            <w:tcW w:w="3705" w:type="dxa"/>
            <w:shd w:val="clear" w:color="auto" w:fill="auto"/>
            <w:noWrap/>
            <w:vAlign w:val="center"/>
            <w:hideMark/>
          </w:tcPr>
          <w:p w14:paraId="3C2820C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Rotary curd cup filling machine indigenous</w:t>
            </w:r>
          </w:p>
        </w:tc>
        <w:tc>
          <w:tcPr>
            <w:tcW w:w="1710" w:type="dxa"/>
            <w:shd w:val="clear" w:color="auto" w:fill="auto"/>
            <w:noWrap/>
            <w:vAlign w:val="center"/>
          </w:tcPr>
          <w:p w14:paraId="6A7DE31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A7D7B56" w14:textId="5B78EA1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AF182DC" w14:textId="1A98301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360C0F" w14:textId="7333859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A7988F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38E0CCC" w14:textId="77777777" w:rsidTr="00361632">
        <w:trPr>
          <w:trHeight w:val="20"/>
        </w:trPr>
        <w:tc>
          <w:tcPr>
            <w:tcW w:w="3705" w:type="dxa"/>
            <w:shd w:val="clear" w:color="auto" w:fill="auto"/>
            <w:noWrap/>
            <w:vAlign w:val="center"/>
            <w:hideMark/>
          </w:tcPr>
          <w:p w14:paraId="49560F3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Crate washer and conveyor</w:t>
            </w:r>
          </w:p>
        </w:tc>
        <w:tc>
          <w:tcPr>
            <w:tcW w:w="1710" w:type="dxa"/>
            <w:shd w:val="clear" w:color="auto" w:fill="auto"/>
            <w:noWrap/>
            <w:vAlign w:val="center"/>
          </w:tcPr>
          <w:p w14:paraId="0592BB60" w14:textId="7EF81AD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92B1828" w14:textId="0FEC800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54A9EE8" w14:textId="106864B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ABF0519" w14:textId="48B986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D33494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220F5C6" w14:textId="77777777" w:rsidTr="00361632">
        <w:trPr>
          <w:trHeight w:val="20"/>
        </w:trPr>
        <w:tc>
          <w:tcPr>
            <w:tcW w:w="3705" w:type="dxa"/>
            <w:shd w:val="clear" w:color="auto" w:fill="auto"/>
            <w:noWrap/>
            <w:vAlign w:val="center"/>
            <w:hideMark/>
          </w:tcPr>
          <w:p w14:paraId="4B8D9AD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Heater for incubation room</w:t>
            </w:r>
          </w:p>
        </w:tc>
        <w:tc>
          <w:tcPr>
            <w:tcW w:w="1710" w:type="dxa"/>
            <w:shd w:val="clear" w:color="auto" w:fill="auto"/>
            <w:noWrap/>
            <w:vAlign w:val="center"/>
          </w:tcPr>
          <w:p w14:paraId="127A14CE" w14:textId="2ACE228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07CEF7C" w14:textId="5F53BED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FC6149" w14:textId="0250582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42CDD1A" w14:textId="0F2B11A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82AEF0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62F1077" w14:textId="77777777" w:rsidTr="00361632">
        <w:trPr>
          <w:trHeight w:val="20"/>
        </w:trPr>
        <w:tc>
          <w:tcPr>
            <w:tcW w:w="3705" w:type="dxa"/>
            <w:shd w:val="clear" w:color="auto" w:fill="auto"/>
            <w:noWrap/>
            <w:vAlign w:val="center"/>
            <w:hideMark/>
          </w:tcPr>
          <w:p w14:paraId="35818E0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4632D8B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AFEDF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48291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5E335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E3BF5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548BBF" w14:textId="77777777" w:rsidTr="00361632">
        <w:trPr>
          <w:trHeight w:val="20"/>
        </w:trPr>
        <w:tc>
          <w:tcPr>
            <w:tcW w:w="3705" w:type="dxa"/>
            <w:shd w:val="clear" w:color="auto" w:fill="auto"/>
            <w:noWrap/>
            <w:vAlign w:val="center"/>
            <w:hideMark/>
          </w:tcPr>
          <w:p w14:paraId="16978C1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4EE6D0B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7E194F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41D4A3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B5AC9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EAB4A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7B1EF41" w14:textId="77777777" w:rsidTr="00361632">
        <w:trPr>
          <w:trHeight w:val="20"/>
        </w:trPr>
        <w:tc>
          <w:tcPr>
            <w:tcW w:w="3705" w:type="dxa"/>
            <w:shd w:val="clear" w:color="auto" w:fill="auto"/>
            <w:noWrap/>
            <w:vAlign w:val="center"/>
            <w:hideMark/>
          </w:tcPr>
          <w:p w14:paraId="52821A6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CLEANING IN PLACE EQUIPMENT</w:t>
            </w:r>
          </w:p>
        </w:tc>
        <w:tc>
          <w:tcPr>
            <w:tcW w:w="1710" w:type="dxa"/>
            <w:shd w:val="clear" w:color="auto" w:fill="auto"/>
            <w:noWrap/>
            <w:vAlign w:val="center"/>
          </w:tcPr>
          <w:p w14:paraId="643B5FD8"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4D8C26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AA7AB1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D5B3C8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02D5F68" w14:textId="410FFB73"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D73101C" w14:textId="77777777" w:rsidTr="00361632">
        <w:trPr>
          <w:trHeight w:val="20"/>
        </w:trPr>
        <w:tc>
          <w:tcPr>
            <w:tcW w:w="3705" w:type="dxa"/>
            <w:shd w:val="clear" w:color="auto" w:fill="auto"/>
            <w:noWrap/>
            <w:vAlign w:val="center"/>
            <w:hideMark/>
          </w:tcPr>
          <w:p w14:paraId="50343541"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CIP COMMON FACILITY</w:t>
            </w:r>
          </w:p>
        </w:tc>
        <w:tc>
          <w:tcPr>
            <w:tcW w:w="1710" w:type="dxa"/>
            <w:shd w:val="clear" w:color="auto" w:fill="auto"/>
            <w:noWrap/>
            <w:vAlign w:val="center"/>
          </w:tcPr>
          <w:p w14:paraId="7DEBD1A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AD6179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537FF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861734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D908CB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7E6ACC" w14:textId="77777777" w:rsidTr="00361632">
        <w:trPr>
          <w:trHeight w:val="20"/>
        </w:trPr>
        <w:tc>
          <w:tcPr>
            <w:tcW w:w="3705" w:type="dxa"/>
            <w:shd w:val="clear" w:color="auto" w:fill="auto"/>
            <w:noWrap/>
            <w:vAlign w:val="center"/>
            <w:hideMark/>
          </w:tcPr>
          <w:p w14:paraId="423DF4E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Bulk Acid storage tank</w:t>
            </w:r>
          </w:p>
        </w:tc>
        <w:tc>
          <w:tcPr>
            <w:tcW w:w="1710" w:type="dxa"/>
            <w:shd w:val="clear" w:color="auto" w:fill="auto"/>
            <w:noWrap/>
            <w:vAlign w:val="center"/>
          </w:tcPr>
          <w:p w14:paraId="5DE885E6" w14:textId="0375037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C65B5CD" w14:textId="519CB26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4FC4CDF" w14:textId="106D713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E1DC0DA" w14:textId="1D2E332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67C741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831BD27" w14:textId="77777777" w:rsidTr="00361632">
        <w:trPr>
          <w:trHeight w:val="20"/>
        </w:trPr>
        <w:tc>
          <w:tcPr>
            <w:tcW w:w="3705" w:type="dxa"/>
            <w:shd w:val="clear" w:color="auto" w:fill="auto"/>
            <w:noWrap/>
            <w:vAlign w:val="center"/>
            <w:hideMark/>
          </w:tcPr>
          <w:p w14:paraId="2FD4092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Bulk Lye storage tank</w:t>
            </w:r>
          </w:p>
        </w:tc>
        <w:tc>
          <w:tcPr>
            <w:tcW w:w="1710" w:type="dxa"/>
            <w:shd w:val="clear" w:color="auto" w:fill="auto"/>
            <w:noWrap/>
            <w:vAlign w:val="center"/>
          </w:tcPr>
          <w:p w14:paraId="746FC627" w14:textId="51A42D4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F11ADB7" w14:textId="254B37B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44246E1" w14:textId="37E69E1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DA61A40" w14:textId="3B11E0B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849F46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236C314" w14:textId="77777777" w:rsidTr="00361632">
        <w:trPr>
          <w:trHeight w:val="20"/>
        </w:trPr>
        <w:tc>
          <w:tcPr>
            <w:tcW w:w="3705" w:type="dxa"/>
            <w:shd w:val="clear" w:color="auto" w:fill="auto"/>
            <w:noWrap/>
            <w:vAlign w:val="center"/>
            <w:hideMark/>
          </w:tcPr>
          <w:p w14:paraId="073261A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Chemical unloading pump (for acid &amp; lye)</w:t>
            </w:r>
          </w:p>
        </w:tc>
        <w:tc>
          <w:tcPr>
            <w:tcW w:w="1710" w:type="dxa"/>
            <w:shd w:val="clear" w:color="auto" w:fill="auto"/>
            <w:noWrap/>
            <w:vAlign w:val="center"/>
          </w:tcPr>
          <w:p w14:paraId="32DA01E4" w14:textId="662B554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0874BB6" w14:textId="41D3673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17074B0" w14:textId="5AB08B0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394940" w14:textId="226A14E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ABBD06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CA1D679" w14:textId="77777777" w:rsidTr="00361632">
        <w:trPr>
          <w:trHeight w:val="20"/>
        </w:trPr>
        <w:tc>
          <w:tcPr>
            <w:tcW w:w="3705" w:type="dxa"/>
            <w:shd w:val="clear" w:color="auto" w:fill="auto"/>
            <w:noWrap/>
            <w:vAlign w:val="center"/>
            <w:hideMark/>
          </w:tcPr>
          <w:p w14:paraId="69E6B0E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Tanker unloading hose</w:t>
            </w:r>
          </w:p>
        </w:tc>
        <w:tc>
          <w:tcPr>
            <w:tcW w:w="1710" w:type="dxa"/>
            <w:shd w:val="clear" w:color="auto" w:fill="auto"/>
            <w:noWrap/>
            <w:vAlign w:val="center"/>
          </w:tcPr>
          <w:p w14:paraId="521E6C0F" w14:textId="40BD19C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4244DDE" w14:textId="29125E6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FCC365C" w14:textId="7B05D03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84E32E0" w14:textId="2772D29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B0291D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4705F44" w14:textId="77777777" w:rsidTr="00361632">
        <w:trPr>
          <w:trHeight w:val="20"/>
        </w:trPr>
        <w:tc>
          <w:tcPr>
            <w:tcW w:w="3705" w:type="dxa"/>
            <w:shd w:val="clear" w:color="auto" w:fill="auto"/>
            <w:noWrap/>
            <w:vAlign w:val="center"/>
            <w:hideMark/>
          </w:tcPr>
          <w:p w14:paraId="57ADB30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carbouys unloading tank</w:t>
            </w:r>
          </w:p>
        </w:tc>
        <w:tc>
          <w:tcPr>
            <w:tcW w:w="1710" w:type="dxa"/>
            <w:shd w:val="clear" w:color="auto" w:fill="auto"/>
            <w:noWrap/>
            <w:vAlign w:val="center"/>
          </w:tcPr>
          <w:p w14:paraId="3DBAE46C" w14:textId="7229756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5D9CFE3" w14:textId="6EA6056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090A56" w14:textId="7E2F10D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5DE5B0A" w14:textId="3193624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E57414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6711843" w14:textId="77777777" w:rsidTr="00361632">
        <w:trPr>
          <w:trHeight w:val="20"/>
        </w:trPr>
        <w:tc>
          <w:tcPr>
            <w:tcW w:w="3705" w:type="dxa"/>
            <w:shd w:val="clear" w:color="auto" w:fill="auto"/>
            <w:noWrap/>
            <w:vAlign w:val="center"/>
            <w:hideMark/>
          </w:tcPr>
          <w:p w14:paraId="5603940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Lye flake dissolving tank with agitator</w:t>
            </w:r>
          </w:p>
        </w:tc>
        <w:tc>
          <w:tcPr>
            <w:tcW w:w="1710" w:type="dxa"/>
            <w:shd w:val="clear" w:color="auto" w:fill="auto"/>
            <w:noWrap/>
            <w:vAlign w:val="center"/>
          </w:tcPr>
          <w:p w14:paraId="6253F3EA" w14:textId="59DC32E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9C14A7F" w14:textId="48615A9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753D8F5" w14:textId="4268C52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B6FB49" w14:textId="3B8A443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4D2CF8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39E5418" w14:textId="77777777" w:rsidTr="00361632">
        <w:trPr>
          <w:trHeight w:val="20"/>
        </w:trPr>
        <w:tc>
          <w:tcPr>
            <w:tcW w:w="3705" w:type="dxa"/>
            <w:shd w:val="clear" w:color="auto" w:fill="auto"/>
            <w:noWrap/>
            <w:vAlign w:val="center"/>
            <w:hideMark/>
          </w:tcPr>
          <w:p w14:paraId="0BBC731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Transfer pump</w:t>
            </w:r>
          </w:p>
        </w:tc>
        <w:tc>
          <w:tcPr>
            <w:tcW w:w="1710" w:type="dxa"/>
            <w:shd w:val="clear" w:color="auto" w:fill="auto"/>
            <w:noWrap/>
            <w:vAlign w:val="center"/>
          </w:tcPr>
          <w:p w14:paraId="57992941" w14:textId="476F71A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9D076E9" w14:textId="1D43A72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D6E8962" w14:textId="5842FF2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4994C0B" w14:textId="6F98E98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8071AD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4AE2AA3" w14:textId="77777777" w:rsidTr="00361632">
        <w:trPr>
          <w:trHeight w:val="20"/>
        </w:trPr>
        <w:tc>
          <w:tcPr>
            <w:tcW w:w="3705" w:type="dxa"/>
            <w:shd w:val="clear" w:color="auto" w:fill="auto"/>
            <w:noWrap/>
            <w:vAlign w:val="center"/>
            <w:hideMark/>
          </w:tcPr>
          <w:p w14:paraId="4C0D055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Transfer pump</w:t>
            </w:r>
          </w:p>
        </w:tc>
        <w:tc>
          <w:tcPr>
            <w:tcW w:w="1710" w:type="dxa"/>
            <w:shd w:val="clear" w:color="auto" w:fill="auto"/>
            <w:noWrap/>
            <w:vAlign w:val="center"/>
          </w:tcPr>
          <w:p w14:paraId="2A91E425" w14:textId="2649915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9EA329D" w14:textId="4D5A8FC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8A47C56" w14:textId="4A44D2D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42DE24" w14:textId="19681D9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550B7F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99C279D" w14:textId="77777777" w:rsidTr="00361632">
        <w:trPr>
          <w:trHeight w:val="20"/>
        </w:trPr>
        <w:tc>
          <w:tcPr>
            <w:tcW w:w="3705" w:type="dxa"/>
            <w:shd w:val="clear" w:color="auto" w:fill="auto"/>
            <w:noWrap/>
            <w:vAlign w:val="center"/>
            <w:hideMark/>
          </w:tcPr>
          <w:p w14:paraId="08A699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tray for bulk tanks and pumps</w:t>
            </w:r>
          </w:p>
        </w:tc>
        <w:tc>
          <w:tcPr>
            <w:tcW w:w="1710" w:type="dxa"/>
            <w:shd w:val="clear" w:color="auto" w:fill="auto"/>
            <w:noWrap/>
            <w:vAlign w:val="center"/>
          </w:tcPr>
          <w:p w14:paraId="7A6E5287" w14:textId="52116FB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560FA27" w14:textId="3E86BD1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469A6C7" w14:textId="35CE184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42FD678" w14:textId="6F589EB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A43799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60D4131" w14:textId="77777777" w:rsidTr="00681253">
        <w:trPr>
          <w:trHeight w:val="20"/>
        </w:trPr>
        <w:tc>
          <w:tcPr>
            <w:tcW w:w="3705" w:type="dxa"/>
            <w:shd w:val="clear" w:color="auto" w:fill="auto"/>
            <w:noWrap/>
            <w:vAlign w:val="center"/>
            <w:hideMark/>
          </w:tcPr>
          <w:p w14:paraId="06A88DC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hideMark/>
          </w:tcPr>
          <w:p w14:paraId="0B52BED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hideMark/>
          </w:tcPr>
          <w:p w14:paraId="006F170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hideMark/>
          </w:tcPr>
          <w:p w14:paraId="40D2CC0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hideMark/>
          </w:tcPr>
          <w:p w14:paraId="71EAA8C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25A878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8ADAEDE" w14:textId="77777777" w:rsidTr="00361632">
        <w:trPr>
          <w:trHeight w:val="20"/>
        </w:trPr>
        <w:tc>
          <w:tcPr>
            <w:tcW w:w="3705" w:type="dxa"/>
            <w:shd w:val="clear" w:color="auto" w:fill="auto"/>
            <w:noWrap/>
            <w:vAlign w:val="center"/>
            <w:hideMark/>
          </w:tcPr>
          <w:p w14:paraId="758AF32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PROCESS &amp; Tanker CIP - 3 Circuits</w:t>
            </w:r>
          </w:p>
        </w:tc>
        <w:tc>
          <w:tcPr>
            <w:tcW w:w="1710" w:type="dxa"/>
            <w:shd w:val="clear" w:color="auto" w:fill="auto"/>
            <w:noWrap/>
            <w:vAlign w:val="center"/>
          </w:tcPr>
          <w:p w14:paraId="6E9E1C6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2B5103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73BAB4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7269D7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F73631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725579D" w14:textId="77777777" w:rsidTr="00361632">
        <w:trPr>
          <w:trHeight w:val="20"/>
        </w:trPr>
        <w:tc>
          <w:tcPr>
            <w:tcW w:w="3705" w:type="dxa"/>
            <w:shd w:val="clear" w:color="auto" w:fill="auto"/>
            <w:noWrap/>
            <w:vAlign w:val="center"/>
            <w:hideMark/>
          </w:tcPr>
          <w:p w14:paraId="7A1A4C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tank</w:t>
            </w:r>
          </w:p>
        </w:tc>
        <w:tc>
          <w:tcPr>
            <w:tcW w:w="1710" w:type="dxa"/>
            <w:shd w:val="clear" w:color="auto" w:fill="auto"/>
            <w:noWrap/>
            <w:vAlign w:val="center"/>
          </w:tcPr>
          <w:p w14:paraId="5E089E03" w14:textId="375331D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BA2CF1B" w14:textId="30AB511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FEFF581" w14:textId="002F465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AA46A2" w14:textId="01F71D6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664769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064E91E" w14:textId="77777777" w:rsidTr="00361632">
        <w:trPr>
          <w:trHeight w:val="20"/>
        </w:trPr>
        <w:tc>
          <w:tcPr>
            <w:tcW w:w="3705" w:type="dxa"/>
            <w:shd w:val="clear" w:color="auto" w:fill="auto"/>
            <w:noWrap/>
            <w:vAlign w:val="center"/>
            <w:hideMark/>
          </w:tcPr>
          <w:p w14:paraId="6E9F120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Tank</w:t>
            </w:r>
          </w:p>
        </w:tc>
        <w:tc>
          <w:tcPr>
            <w:tcW w:w="1710" w:type="dxa"/>
            <w:shd w:val="clear" w:color="auto" w:fill="auto"/>
            <w:noWrap/>
            <w:vAlign w:val="center"/>
          </w:tcPr>
          <w:p w14:paraId="67846BD7" w14:textId="4DDAB2D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E29FF54" w14:textId="3F1CC5B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C352CC2" w14:textId="7D76516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F02CFE3" w14:textId="0DAB3E0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9EE274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3CE793E" w14:textId="77777777" w:rsidTr="00361632">
        <w:trPr>
          <w:trHeight w:val="20"/>
        </w:trPr>
        <w:tc>
          <w:tcPr>
            <w:tcW w:w="3705" w:type="dxa"/>
            <w:shd w:val="clear" w:color="auto" w:fill="auto"/>
            <w:noWrap/>
            <w:vAlign w:val="center"/>
            <w:hideMark/>
          </w:tcPr>
          <w:p w14:paraId="5A4FEB1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Hot water tank</w:t>
            </w:r>
          </w:p>
        </w:tc>
        <w:tc>
          <w:tcPr>
            <w:tcW w:w="1710" w:type="dxa"/>
            <w:shd w:val="clear" w:color="auto" w:fill="auto"/>
            <w:noWrap/>
            <w:vAlign w:val="center"/>
          </w:tcPr>
          <w:p w14:paraId="46FA4D89" w14:textId="74F00DC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B7D507F" w14:textId="1BAA724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85D5CD" w14:textId="2BEC19E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68061E" w14:textId="5A0C7B8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FBF954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04BFDF0" w14:textId="77777777" w:rsidTr="00361632">
        <w:trPr>
          <w:trHeight w:val="20"/>
        </w:trPr>
        <w:tc>
          <w:tcPr>
            <w:tcW w:w="3705" w:type="dxa"/>
            <w:shd w:val="clear" w:color="auto" w:fill="auto"/>
            <w:noWrap/>
            <w:vAlign w:val="center"/>
            <w:hideMark/>
          </w:tcPr>
          <w:p w14:paraId="130E1F0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Recuperation tank</w:t>
            </w:r>
          </w:p>
        </w:tc>
        <w:tc>
          <w:tcPr>
            <w:tcW w:w="1710" w:type="dxa"/>
            <w:shd w:val="clear" w:color="auto" w:fill="auto"/>
            <w:noWrap/>
            <w:vAlign w:val="center"/>
          </w:tcPr>
          <w:p w14:paraId="1FCA4CA1" w14:textId="52787AA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EA8F96" w14:textId="5AAA4DD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79331D3" w14:textId="2E24F3D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4EB5EAA" w14:textId="384E47C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49B991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80558BB" w14:textId="77777777" w:rsidTr="00361632">
        <w:trPr>
          <w:trHeight w:val="20"/>
        </w:trPr>
        <w:tc>
          <w:tcPr>
            <w:tcW w:w="3705" w:type="dxa"/>
            <w:shd w:val="clear" w:color="auto" w:fill="auto"/>
            <w:noWrap/>
            <w:vAlign w:val="center"/>
            <w:hideMark/>
          </w:tcPr>
          <w:p w14:paraId="0E59B51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Flush water tank</w:t>
            </w:r>
          </w:p>
        </w:tc>
        <w:tc>
          <w:tcPr>
            <w:tcW w:w="1710" w:type="dxa"/>
            <w:shd w:val="clear" w:color="auto" w:fill="auto"/>
            <w:noWrap/>
            <w:vAlign w:val="center"/>
          </w:tcPr>
          <w:p w14:paraId="2284B8C1" w14:textId="51BC2B7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8B07A96" w14:textId="106A1BE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55BA85C" w14:textId="32C025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8567910" w14:textId="730570A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86F11A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008429C" w14:textId="77777777" w:rsidTr="00361632">
        <w:trPr>
          <w:trHeight w:val="20"/>
        </w:trPr>
        <w:tc>
          <w:tcPr>
            <w:tcW w:w="3705" w:type="dxa"/>
            <w:shd w:val="clear" w:color="auto" w:fill="auto"/>
            <w:noWrap/>
            <w:vAlign w:val="center"/>
            <w:hideMark/>
          </w:tcPr>
          <w:p w14:paraId="002A040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Acid Service Tank with dosing pump </w:t>
            </w:r>
          </w:p>
        </w:tc>
        <w:tc>
          <w:tcPr>
            <w:tcW w:w="1710" w:type="dxa"/>
            <w:shd w:val="clear" w:color="auto" w:fill="auto"/>
            <w:noWrap/>
            <w:vAlign w:val="center"/>
          </w:tcPr>
          <w:p w14:paraId="66EA6C51" w14:textId="07063AE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A4A5A76" w14:textId="01F09EB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17D2C79" w14:textId="1F72609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A1FDBFF" w14:textId="3ADBDB2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347AEC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1626F1D" w14:textId="77777777" w:rsidTr="00361632">
        <w:trPr>
          <w:trHeight w:val="20"/>
        </w:trPr>
        <w:tc>
          <w:tcPr>
            <w:tcW w:w="3705" w:type="dxa"/>
            <w:shd w:val="clear" w:color="auto" w:fill="auto"/>
            <w:noWrap/>
            <w:vAlign w:val="center"/>
            <w:hideMark/>
          </w:tcPr>
          <w:p w14:paraId="17F0375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Service Tank with dosing pump.</w:t>
            </w:r>
          </w:p>
        </w:tc>
        <w:tc>
          <w:tcPr>
            <w:tcW w:w="1710" w:type="dxa"/>
            <w:shd w:val="clear" w:color="auto" w:fill="auto"/>
            <w:noWrap/>
            <w:vAlign w:val="center"/>
          </w:tcPr>
          <w:p w14:paraId="75889258" w14:textId="7DD47E2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3633694" w14:textId="4F39F76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03181F0" w14:textId="721CA02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652BA8A" w14:textId="150EC15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ECB1E9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C0D97D" w14:textId="77777777" w:rsidTr="00361632">
        <w:trPr>
          <w:trHeight w:val="20"/>
        </w:trPr>
        <w:tc>
          <w:tcPr>
            <w:tcW w:w="3705" w:type="dxa"/>
            <w:shd w:val="clear" w:color="auto" w:fill="auto"/>
            <w:noWrap/>
            <w:vAlign w:val="center"/>
            <w:hideMark/>
          </w:tcPr>
          <w:p w14:paraId="584D6B9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Plate Heat exchangers</w:t>
            </w:r>
          </w:p>
        </w:tc>
        <w:tc>
          <w:tcPr>
            <w:tcW w:w="1710" w:type="dxa"/>
            <w:shd w:val="clear" w:color="auto" w:fill="auto"/>
            <w:noWrap/>
            <w:vAlign w:val="center"/>
          </w:tcPr>
          <w:p w14:paraId="2D25B209" w14:textId="1091701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A2BDADD" w14:textId="417715F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7810BA" w14:textId="4D1F366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C266B23" w14:textId="5BF7D12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8E9071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EEA14E1" w14:textId="77777777" w:rsidTr="00361632">
        <w:trPr>
          <w:trHeight w:val="20"/>
        </w:trPr>
        <w:tc>
          <w:tcPr>
            <w:tcW w:w="3705" w:type="dxa"/>
            <w:shd w:val="clear" w:color="auto" w:fill="auto"/>
            <w:noWrap/>
            <w:vAlign w:val="center"/>
            <w:hideMark/>
          </w:tcPr>
          <w:p w14:paraId="376460B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Duplex Inline Filters</w:t>
            </w:r>
          </w:p>
        </w:tc>
        <w:tc>
          <w:tcPr>
            <w:tcW w:w="1710" w:type="dxa"/>
            <w:shd w:val="clear" w:color="auto" w:fill="auto"/>
            <w:noWrap/>
            <w:vAlign w:val="center"/>
          </w:tcPr>
          <w:p w14:paraId="20DFDB59" w14:textId="6BFD57D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EEB102" w14:textId="441EC8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E098519" w14:textId="3C487E3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43F515" w14:textId="36858B9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01E212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767300E" w14:textId="77777777" w:rsidTr="00361632">
        <w:trPr>
          <w:trHeight w:val="20"/>
        </w:trPr>
        <w:tc>
          <w:tcPr>
            <w:tcW w:w="3705" w:type="dxa"/>
            <w:shd w:val="clear" w:color="auto" w:fill="auto"/>
            <w:noWrap/>
            <w:vAlign w:val="center"/>
            <w:hideMark/>
          </w:tcPr>
          <w:p w14:paraId="052FDB9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forward pumps</w:t>
            </w:r>
          </w:p>
        </w:tc>
        <w:tc>
          <w:tcPr>
            <w:tcW w:w="1710" w:type="dxa"/>
            <w:shd w:val="clear" w:color="auto" w:fill="auto"/>
            <w:noWrap/>
            <w:vAlign w:val="center"/>
          </w:tcPr>
          <w:p w14:paraId="18075618" w14:textId="15BBEBF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C7E9954" w14:textId="1AF7210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FCD17B6" w14:textId="483456E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A13860D" w14:textId="711EDDE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A0A478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99CE408" w14:textId="77777777" w:rsidTr="00361632">
        <w:trPr>
          <w:trHeight w:val="20"/>
        </w:trPr>
        <w:tc>
          <w:tcPr>
            <w:tcW w:w="3705" w:type="dxa"/>
            <w:shd w:val="clear" w:color="auto" w:fill="auto"/>
            <w:noWrap/>
            <w:vAlign w:val="center"/>
            <w:hideMark/>
          </w:tcPr>
          <w:p w14:paraId="7CAB686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Recirculation pump for acid &amp; lye solution tanks</w:t>
            </w:r>
          </w:p>
        </w:tc>
        <w:tc>
          <w:tcPr>
            <w:tcW w:w="1710" w:type="dxa"/>
            <w:shd w:val="clear" w:color="auto" w:fill="auto"/>
            <w:noWrap/>
            <w:vAlign w:val="center"/>
          </w:tcPr>
          <w:p w14:paraId="56D0C654" w14:textId="491EF3B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55640D" w14:textId="43D4787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0EC10E7" w14:textId="74C4FAB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B514104" w14:textId="6557CF9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737FAC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649192" w14:textId="77777777" w:rsidTr="00361632">
        <w:trPr>
          <w:trHeight w:val="20"/>
        </w:trPr>
        <w:tc>
          <w:tcPr>
            <w:tcW w:w="3705" w:type="dxa"/>
            <w:shd w:val="clear" w:color="auto" w:fill="auto"/>
            <w:noWrap/>
            <w:vAlign w:val="center"/>
            <w:hideMark/>
          </w:tcPr>
          <w:p w14:paraId="12E500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noWrap/>
            <w:vAlign w:val="center"/>
          </w:tcPr>
          <w:p w14:paraId="76433B0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C3C15C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81BF03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2DB836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A4C4E4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E558C90" w14:textId="77777777" w:rsidTr="00361632">
        <w:trPr>
          <w:trHeight w:val="20"/>
        </w:trPr>
        <w:tc>
          <w:tcPr>
            <w:tcW w:w="3705" w:type="dxa"/>
            <w:shd w:val="clear" w:color="auto" w:fill="auto"/>
            <w:noWrap/>
            <w:vAlign w:val="center"/>
            <w:hideMark/>
          </w:tcPr>
          <w:p w14:paraId="393197A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TANKER CIP - single Circuits</w:t>
            </w:r>
          </w:p>
        </w:tc>
        <w:tc>
          <w:tcPr>
            <w:tcW w:w="1710" w:type="dxa"/>
            <w:shd w:val="clear" w:color="auto" w:fill="auto"/>
            <w:noWrap/>
            <w:vAlign w:val="center"/>
          </w:tcPr>
          <w:p w14:paraId="3E94E1F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0ADFFA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E35564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F3AB21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9CED1D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E90E53" w14:textId="77777777" w:rsidTr="00361632">
        <w:trPr>
          <w:trHeight w:val="20"/>
        </w:trPr>
        <w:tc>
          <w:tcPr>
            <w:tcW w:w="3705" w:type="dxa"/>
            <w:shd w:val="clear" w:color="auto" w:fill="auto"/>
            <w:noWrap/>
            <w:vAlign w:val="center"/>
            <w:hideMark/>
          </w:tcPr>
          <w:p w14:paraId="52FE272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tank</w:t>
            </w:r>
          </w:p>
        </w:tc>
        <w:tc>
          <w:tcPr>
            <w:tcW w:w="1710" w:type="dxa"/>
            <w:shd w:val="clear" w:color="auto" w:fill="auto"/>
            <w:noWrap/>
            <w:vAlign w:val="center"/>
          </w:tcPr>
          <w:p w14:paraId="7B31283B" w14:textId="4376E48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E1658F" w14:textId="05F2822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D01D7D3" w14:textId="7339A81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C167F6" w14:textId="4378253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8BE059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7AF5BE5" w14:textId="77777777" w:rsidTr="00361632">
        <w:trPr>
          <w:trHeight w:val="20"/>
        </w:trPr>
        <w:tc>
          <w:tcPr>
            <w:tcW w:w="3705" w:type="dxa"/>
            <w:shd w:val="clear" w:color="auto" w:fill="auto"/>
            <w:noWrap/>
            <w:vAlign w:val="center"/>
            <w:hideMark/>
          </w:tcPr>
          <w:p w14:paraId="13D7874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Tank</w:t>
            </w:r>
          </w:p>
        </w:tc>
        <w:tc>
          <w:tcPr>
            <w:tcW w:w="1710" w:type="dxa"/>
            <w:shd w:val="clear" w:color="auto" w:fill="auto"/>
            <w:noWrap/>
            <w:vAlign w:val="center"/>
          </w:tcPr>
          <w:p w14:paraId="4E6CA141" w14:textId="1D62D4F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8730FE2" w14:textId="296EDEB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1351FB4" w14:textId="68A1FCD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0E049F" w14:textId="432B211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AD4257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482D3F7" w14:textId="77777777" w:rsidTr="00361632">
        <w:trPr>
          <w:trHeight w:val="20"/>
        </w:trPr>
        <w:tc>
          <w:tcPr>
            <w:tcW w:w="3705" w:type="dxa"/>
            <w:shd w:val="clear" w:color="auto" w:fill="auto"/>
            <w:noWrap/>
            <w:vAlign w:val="center"/>
            <w:hideMark/>
          </w:tcPr>
          <w:p w14:paraId="3D65231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Hot water tank</w:t>
            </w:r>
          </w:p>
        </w:tc>
        <w:tc>
          <w:tcPr>
            <w:tcW w:w="1710" w:type="dxa"/>
            <w:shd w:val="clear" w:color="auto" w:fill="auto"/>
            <w:noWrap/>
            <w:vAlign w:val="center"/>
          </w:tcPr>
          <w:p w14:paraId="6C007E26" w14:textId="3A68A07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9F4729C" w14:textId="4C502A0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DDBFC8" w14:textId="7655955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3135831" w14:textId="738FFFC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682AFEE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37EABCD" w14:textId="77777777" w:rsidTr="00361632">
        <w:trPr>
          <w:trHeight w:val="20"/>
        </w:trPr>
        <w:tc>
          <w:tcPr>
            <w:tcW w:w="3705" w:type="dxa"/>
            <w:shd w:val="clear" w:color="auto" w:fill="auto"/>
            <w:noWrap/>
            <w:vAlign w:val="center"/>
            <w:hideMark/>
          </w:tcPr>
          <w:p w14:paraId="3A0A8CF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Recuperation tank</w:t>
            </w:r>
          </w:p>
        </w:tc>
        <w:tc>
          <w:tcPr>
            <w:tcW w:w="1710" w:type="dxa"/>
            <w:shd w:val="clear" w:color="auto" w:fill="auto"/>
            <w:noWrap/>
            <w:vAlign w:val="center"/>
          </w:tcPr>
          <w:p w14:paraId="41CE983A" w14:textId="14F79D8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DB2C143" w14:textId="23CD45B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DACF929" w14:textId="7961462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FDF8139" w14:textId="5AE0B3D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C6D2DB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3913D20" w14:textId="77777777" w:rsidTr="00361632">
        <w:trPr>
          <w:trHeight w:val="20"/>
        </w:trPr>
        <w:tc>
          <w:tcPr>
            <w:tcW w:w="3705" w:type="dxa"/>
            <w:shd w:val="clear" w:color="auto" w:fill="auto"/>
            <w:noWrap/>
            <w:vAlign w:val="center"/>
            <w:hideMark/>
          </w:tcPr>
          <w:p w14:paraId="5D91C2C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Flush water tank</w:t>
            </w:r>
          </w:p>
        </w:tc>
        <w:tc>
          <w:tcPr>
            <w:tcW w:w="1710" w:type="dxa"/>
            <w:shd w:val="clear" w:color="auto" w:fill="auto"/>
            <w:noWrap/>
            <w:vAlign w:val="center"/>
          </w:tcPr>
          <w:p w14:paraId="3BE9DD9A" w14:textId="3752136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5E73537" w14:textId="208C096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F13168" w14:textId="1B54D56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0145FC" w14:textId="7A61F73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4E6C14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75448E" w14:textId="77777777" w:rsidTr="00361632">
        <w:trPr>
          <w:trHeight w:val="20"/>
        </w:trPr>
        <w:tc>
          <w:tcPr>
            <w:tcW w:w="3705" w:type="dxa"/>
            <w:shd w:val="clear" w:color="auto" w:fill="auto"/>
            <w:noWrap/>
            <w:vAlign w:val="center"/>
            <w:hideMark/>
          </w:tcPr>
          <w:p w14:paraId="45E2ABE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Acid Service Tank with dosing pump </w:t>
            </w:r>
          </w:p>
        </w:tc>
        <w:tc>
          <w:tcPr>
            <w:tcW w:w="1710" w:type="dxa"/>
            <w:shd w:val="clear" w:color="auto" w:fill="auto"/>
            <w:noWrap/>
            <w:vAlign w:val="center"/>
          </w:tcPr>
          <w:p w14:paraId="23EA5886" w14:textId="35DCF74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052D3B6" w14:textId="5F074B3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490CE73" w14:textId="5EE7006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24CE9D2" w14:textId="62BF45D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BB2E12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142056B" w14:textId="77777777" w:rsidTr="00361632">
        <w:trPr>
          <w:trHeight w:val="20"/>
        </w:trPr>
        <w:tc>
          <w:tcPr>
            <w:tcW w:w="3705" w:type="dxa"/>
            <w:shd w:val="clear" w:color="auto" w:fill="auto"/>
            <w:noWrap/>
            <w:vAlign w:val="center"/>
            <w:hideMark/>
          </w:tcPr>
          <w:p w14:paraId="35D3C0D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Service Tank with dosing pump.</w:t>
            </w:r>
          </w:p>
        </w:tc>
        <w:tc>
          <w:tcPr>
            <w:tcW w:w="1710" w:type="dxa"/>
            <w:shd w:val="clear" w:color="auto" w:fill="auto"/>
            <w:noWrap/>
            <w:vAlign w:val="center"/>
          </w:tcPr>
          <w:p w14:paraId="17990BD6" w14:textId="182BCA6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567D886" w14:textId="49568B5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BEA66F8" w14:textId="31B35F2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A7D0D36" w14:textId="79078CD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A70B7A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43AC6C" w14:textId="77777777" w:rsidTr="00361632">
        <w:trPr>
          <w:trHeight w:val="20"/>
        </w:trPr>
        <w:tc>
          <w:tcPr>
            <w:tcW w:w="3705" w:type="dxa"/>
            <w:shd w:val="clear" w:color="auto" w:fill="auto"/>
            <w:noWrap/>
            <w:vAlign w:val="center"/>
            <w:hideMark/>
          </w:tcPr>
          <w:p w14:paraId="2CD6907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Plate Heat exchangers</w:t>
            </w:r>
          </w:p>
        </w:tc>
        <w:tc>
          <w:tcPr>
            <w:tcW w:w="1710" w:type="dxa"/>
            <w:shd w:val="clear" w:color="auto" w:fill="auto"/>
            <w:noWrap/>
            <w:vAlign w:val="center"/>
          </w:tcPr>
          <w:p w14:paraId="3E721B93" w14:textId="66A1941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A989C29" w14:textId="54128C6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BABAEDC" w14:textId="3E54BE3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45FD8DB" w14:textId="6301277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7C0F26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2E0BFB7" w14:textId="77777777" w:rsidTr="00361632">
        <w:trPr>
          <w:trHeight w:val="20"/>
        </w:trPr>
        <w:tc>
          <w:tcPr>
            <w:tcW w:w="3705" w:type="dxa"/>
            <w:shd w:val="clear" w:color="auto" w:fill="auto"/>
            <w:noWrap/>
            <w:vAlign w:val="center"/>
            <w:hideMark/>
          </w:tcPr>
          <w:p w14:paraId="7B3A9B8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Duplex Inline Filters</w:t>
            </w:r>
          </w:p>
        </w:tc>
        <w:tc>
          <w:tcPr>
            <w:tcW w:w="1710" w:type="dxa"/>
            <w:shd w:val="clear" w:color="auto" w:fill="auto"/>
            <w:noWrap/>
            <w:vAlign w:val="center"/>
          </w:tcPr>
          <w:p w14:paraId="126E54DB" w14:textId="045D8A5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DBA06F0" w14:textId="17B7E1C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4A8F390" w14:textId="11E84BF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094B500" w14:textId="5FBA876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13F0AB1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7F57C4" w14:textId="77777777" w:rsidTr="00361632">
        <w:trPr>
          <w:trHeight w:val="20"/>
        </w:trPr>
        <w:tc>
          <w:tcPr>
            <w:tcW w:w="3705" w:type="dxa"/>
            <w:shd w:val="clear" w:color="auto" w:fill="auto"/>
            <w:noWrap/>
            <w:vAlign w:val="center"/>
            <w:hideMark/>
          </w:tcPr>
          <w:p w14:paraId="53279CF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forward pumps</w:t>
            </w:r>
          </w:p>
        </w:tc>
        <w:tc>
          <w:tcPr>
            <w:tcW w:w="1710" w:type="dxa"/>
            <w:shd w:val="clear" w:color="auto" w:fill="auto"/>
            <w:noWrap/>
            <w:vAlign w:val="center"/>
          </w:tcPr>
          <w:p w14:paraId="31BD35CD" w14:textId="237881E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2C5C84C" w14:textId="5A37A31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A1E8BF" w14:textId="2801702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66AB8C2" w14:textId="139075B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373ECE5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A581F2F" w14:textId="77777777" w:rsidTr="00361632">
        <w:trPr>
          <w:trHeight w:val="20"/>
        </w:trPr>
        <w:tc>
          <w:tcPr>
            <w:tcW w:w="3705" w:type="dxa"/>
            <w:shd w:val="clear" w:color="auto" w:fill="auto"/>
            <w:noWrap/>
            <w:vAlign w:val="center"/>
            <w:hideMark/>
          </w:tcPr>
          <w:p w14:paraId="5356EAD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Recirculation pump for acid &amp; lye solution tanks</w:t>
            </w:r>
          </w:p>
        </w:tc>
        <w:tc>
          <w:tcPr>
            <w:tcW w:w="1710" w:type="dxa"/>
            <w:shd w:val="clear" w:color="auto" w:fill="auto"/>
            <w:noWrap/>
            <w:vAlign w:val="center"/>
          </w:tcPr>
          <w:p w14:paraId="487B546D" w14:textId="51123B3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E62C725" w14:textId="702B882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E7E9F58" w14:textId="31F070F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AB3E90F" w14:textId="611D090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300A21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75C3CD9" w14:textId="77777777" w:rsidTr="00361632">
        <w:trPr>
          <w:trHeight w:val="20"/>
        </w:trPr>
        <w:tc>
          <w:tcPr>
            <w:tcW w:w="3705" w:type="dxa"/>
            <w:shd w:val="clear" w:color="auto" w:fill="auto"/>
            <w:noWrap/>
            <w:vAlign w:val="center"/>
            <w:hideMark/>
          </w:tcPr>
          <w:p w14:paraId="61B11016"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60C2F6C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2831C5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AE432B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F79836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3B2A47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856E2B" w14:textId="77777777" w:rsidTr="00361632">
        <w:trPr>
          <w:trHeight w:val="20"/>
        </w:trPr>
        <w:tc>
          <w:tcPr>
            <w:tcW w:w="3705" w:type="dxa"/>
            <w:shd w:val="clear" w:color="auto" w:fill="auto"/>
            <w:noWrap/>
            <w:vAlign w:val="center"/>
            <w:hideMark/>
          </w:tcPr>
          <w:p w14:paraId="289745F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CIP FOR IP BLOCK</w:t>
            </w:r>
          </w:p>
        </w:tc>
        <w:tc>
          <w:tcPr>
            <w:tcW w:w="1710" w:type="dxa"/>
            <w:shd w:val="clear" w:color="auto" w:fill="auto"/>
            <w:vAlign w:val="center"/>
          </w:tcPr>
          <w:p w14:paraId="4E632B28"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D7B79F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503E4A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167E3A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994BF8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19299D" w14:textId="77777777" w:rsidTr="00361632">
        <w:trPr>
          <w:trHeight w:val="20"/>
        </w:trPr>
        <w:tc>
          <w:tcPr>
            <w:tcW w:w="3705" w:type="dxa"/>
            <w:shd w:val="clear" w:color="auto" w:fill="auto"/>
            <w:noWrap/>
            <w:vAlign w:val="center"/>
            <w:hideMark/>
          </w:tcPr>
          <w:p w14:paraId="6BE061A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tank</w:t>
            </w:r>
          </w:p>
        </w:tc>
        <w:tc>
          <w:tcPr>
            <w:tcW w:w="1710" w:type="dxa"/>
            <w:shd w:val="clear" w:color="auto" w:fill="auto"/>
            <w:noWrap/>
            <w:vAlign w:val="center"/>
          </w:tcPr>
          <w:p w14:paraId="1A102602" w14:textId="61CF753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88ECD73" w14:textId="4377B10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6CB3D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A3CB4C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5F0C09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C8206C5" w14:textId="77777777" w:rsidTr="00361632">
        <w:trPr>
          <w:trHeight w:val="20"/>
        </w:trPr>
        <w:tc>
          <w:tcPr>
            <w:tcW w:w="3705" w:type="dxa"/>
            <w:shd w:val="clear" w:color="auto" w:fill="auto"/>
            <w:noWrap/>
            <w:vAlign w:val="center"/>
            <w:hideMark/>
          </w:tcPr>
          <w:p w14:paraId="605E2DD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Tank</w:t>
            </w:r>
          </w:p>
        </w:tc>
        <w:tc>
          <w:tcPr>
            <w:tcW w:w="1710" w:type="dxa"/>
            <w:shd w:val="clear" w:color="auto" w:fill="auto"/>
            <w:noWrap/>
            <w:vAlign w:val="center"/>
          </w:tcPr>
          <w:p w14:paraId="1810BD91" w14:textId="7E56D4B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545107B" w14:textId="6ED1B69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596305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C9B53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E3A455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B66F6EC" w14:textId="77777777" w:rsidTr="00361632">
        <w:trPr>
          <w:trHeight w:val="20"/>
        </w:trPr>
        <w:tc>
          <w:tcPr>
            <w:tcW w:w="3705" w:type="dxa"/>
            <w:shd w:val="clear" w:color="auto" w:fill="auto"/>
            <w:noWrap/>
            <w:vAlign w:val="center"/>
            <w:hideMark/>
          </w:tcPr>
          <w:p w14:paraId="034AA55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Hot water tank</w:t>
            </w:r>
          </w:p>
        </w:tc>
        <w:tc>
          <w:tcPr>
            <w:tcW w:w="1710" w:type="dxa"/>
            <w:shd w:val="clear" w:color="auto" w:fill="auto"/>
            <w:noWrap/>
            <w:vAlign w:val="center"/>
          </w:tcPr>
          <w:p w14:paraId="61B49732" w14:textId="67AD2D2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8194EA7" w14:textId="642B2EB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EB465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5F56F9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3C799E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7FD3FF9" w14:textId="77777777" w:rsidTr="00361632">
        <w:trPr>
          <w:trHeight w:val="20"/>
        </w:trPr>
        <w:tc>
          <w:tcPr>
            <w:tcW w:w="3705" w:type="dxa"/>
            <w:shd w:val="clear" w:color="auto" w:fill="auto"/>
            <w:noWrap/>
            <w:vAlign w:val="center"/>
            <w:hideMark/>
          </w:tcPr>
          <w:p w14:paraId="781B9FB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Recuperation tank</w:t>
            </w:r>
          </w:p>
        </w:tc>
        <w:tc>
          <w:tcPr>
            <w:tcW w:w="1710" w:type="dxa"/>
            <w:shd w:val="clear" w:color="auto" w:fill="auto"/>
            <w:noWrap/>
            <w:vAlign w:val="center"/>
          </w:tcPr>
          <w:p w14:paraId="56CA089D" w14:textId="673EDE7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FB95B9C" w14:textId="79A9195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4FC2AB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FF8D6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EE0FAA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E70FF31" w14:textId="77777777" w:rsidTr="00361632">
        <w:trPr>
          <w:trHeight w:val="20"/>
        </w:trPr>
        <w:tc>
          <w:tcPr>
            <w:tcW w:w="3705" w:type="dxa"/>
            <w:shd w:val="clear" w:color="auto" w:fill="auto"/>
            <w:noWrap/>
            <w:vAlign w:val="center"/>
            <w:hideMark/>
          </w:tcPr>
          <w:p w14:paraId="698C02C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Flush water tank</w:t>
            </w:r>
          </w:p>
        </w:tc>
        <w:tc>
          <w:tcPr>
            <w:tcW w:w="1710" w:type="dxa"/>
            <w:shd w:val="clear" w:color="auto" w:fill="auto"/>
            <w:noWrap/>
            <w:vAlign w:val="center"/>
          </w:tcPr>
          <w:p w14:paraId="3B548063" w14:textId="2D63849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CE30DB" w14:textId="71E9B22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83501B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48EF61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B837D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9BDCF97" w14:textId="77777777" w:rsidTr="00361632">
        <w:trPr>
          <w:trHeight w:val="20"/>
        </w:trPr>
        <w:tc>
          <w:tcPr>
            <w:tcW w:w="3705" w:type="dxa"/>
            <w:shd w:val="clear" w:color="auto" w:fill="auto"/>
            <w:noWrap/>
            <w:vAlign w:val="center"/>
            <w:hideMark/>
          </w:tcPr>
          <w:p w14:paraId="7FFAE7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&amp;  Acid dosing system</w:t>
            </w:r>
          </w:p>
        </w:tc>
        <w:tc>
          <w:tcPr>
            <w:tcW w:w="1710" w:type="dxa"/>
            <w:shd w:val="clear" w:color="auto" w:fill="auto"/>
            <w:noWrap/>
            <w:vAlign w:val="center"/>
          </w:tcPr>
          <w:p w14:paraId="5782697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1148073" w14:textId="5DE25E3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A90988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838BB0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36BCDA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EBC5D0" w14:textId="77777777" w:rsidTr="00361632">
        <w:trPr>
          <w:trHeight w:val="20"/>
        </w:trPr>
        <w:tc>
          <w:tcPr>
            <w:tcW w:w="3705" w:type="dxa"/>
            <w:shd w:val="clear" w:color="auto" w:fill="auto"/>
            <w:noWrap/>
            <w:vAlign w:val="center"/>
            <w:hideMark/>
          </w:tcPr>
          <w:p w14:paraId="01D1D61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Transfer pump</w:t>
            </w:r>
          </w:p>
        </w:tc>
        <w:tc>
          <w:tcPr>
            <w:tcW w:w="1710" w:type="dxa"/>
            <w:shd w:val="clear" w:color="auto" w:fill="auto"/>
            <w:noWrap/>
            <w:vAlign w:val="center"/>
          </w:tcPr>
          <w:p w14:paraId="6A0EB1C7" w14:textId="04A1E0B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0C70A71" w14:textId="504510C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EE8782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756479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406049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B21882" w14:textId="77777777" w:rsidTr="00361632">
        <w:trPr>
          <w:trHeight w:val="20"/>
        </w:trPr>
        <w:tc>
          <w:tcPr>
            <w:tcW w:w="3705" w:type="dxa"/>
            <w:shd w:val="clear" w:color="auto" w:fill="auto"/>
            <w:noWrap/>
            <w:vAlign w:val="center"/>
            <w:hideMark/>
          </w:tcPr>
          <w:p w14:paraId="7110A10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Transfer pump</w:t>
            </w:r>
          </w:p>
        </w:tc>
        <w:tc>
          <w:tcPr>
            <w:tcW w:w="1710" w:type="dxa"/>
            <w:shd w:val="clear" w:color="auto" w:fill="auto"/>
            <w:noWrap/>
            <w:vAlign w:val="center"/>
          </w:tcPr>
          <w:p w14:paraId="25FEECCD" w14:textId="0DC136D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FCF4B2A" w14:textId="5135887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E836A2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28CBA4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BD31AA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DA23DAA" w14:textId="77777777" w:rsidTr="00361632">
        <w:trPr>
          <w:trHeight w:val="20"/>
        </w:trPr>
        <w:tc>
          <w:tcPr>
            <w:tcW w:w="3705" w:type="dxa"/>
            <w:shd w:val="clear" w:color="auto" w:fill="auto"/>
            <w:noWrap/>
            <w:vAlign w:val="center"/>
            <w:hideMark/>
          </w:tcPr>
          <w:p w14:paraId="57633AF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 Service Tank</w:t>
            </w:r>
          </w:p>
        </w:tc>
        <w:tc>
          <w:tcPr>
            <w:tcW w:w="1710" w:type="dxa"/>
            <w:shd w:val="clear" w:color="auto" w:fill="auto"/>
            <w:noWrap/>
            <w:vAlign w:val="center"/>
          </w:tcPr>
          <w:p w14:paraId="14DB2793" w14:textId="658555A5"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689EB33" w14:textId="4861A86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410D13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43785C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113BF6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80FAA53" w14:textId="77777777" w:rsidTr="00361632">
        <w:trPr>
          <w:trHeight w:val="20"/>
        </w:trPr>
        <w:tc>
          <w:tcPr>
            <w:tcW w:w="3705" w:type="dxa"/>
            <w:shd w:val="clear" w:color="auto" w:fill="auto"/>
            <w:noWrap/>
            <w:vAlign w:val="center"/>
            <w:hideMark/>
          </w:tcPr>
          <w:p w14:paraId="1424708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Lye Service Tank</w:t>
            </w:r>
          </w:p>
        </w:tc>
        <w:tc>
          <w:tcPr>
            <w:tcW w:w="1710" w:type="dxa"/>
            <w:shd w:val="clear" w:color="auto" w:fill="auto"/>
            <w:noWrap/>
            <w:vAlign w:val="center"/>
          </w:tcPr>
          <w:p w14:paraId="54FE0013" w14:textId="20E516D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F55BD9B" w14:textId="473394E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57C1F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CB8243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F5196B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9411AF" w14:textId="77777777" w:rsidTr="00361632">
        <w:trPr>
          <w:trHeight w:val="20"/>
        </w:trPr>
        <w:tc>
          <w:tcPr>
            <w:tcW w:w="3705" w:type="dxa"/>
            <w:shd w:val="clear" w:color="auto" w:fill="auto"/>
            <w:noWrap/>
            <w:vAlign w:val="center"/>
            <w:hideMark/>
          </w:tcPr>
          <w:p w14:paraId="5C05DC5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Plate Heat exchangers</w:t>
            </w:r>
          </w:p>
        </w:tc>
        <w:tc>
          <w:tcPr>
            <w:tcW w:w="1710" w:type="dxa"/>
            <w:shd w:val="clear" w:color="auto" w:fill="auto"/>
            <w:noWrap/>
            <w:vAlign w:val="center"/>
          </w:tcPr>
          <w:p w14:paraId="67E2B332" w14:textId="15252A7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F016AD7" w14:textId="0FAA590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46CA69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7403C6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6595EB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4FF6A55" w14:textId="77777777" w:rsidTr="00361632">
        <w:trPr>
          <w:trHeight w:val="20"/>
        </w:trPr>
        <w:tc>
          <w:tcPr>
            <w:tcW w:w="3705" w:type="dxa"/>
            <w:shd w:val="clear" w:color="auto" w:fill="auto"/>
            <w:noWrap/>
            <w:vAlign w:val="center"/>
            <w:hideMark/>
          </w:tcPr>
          <w:p w14:paraId="64775A0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Duplex Filters</w:t>
            </w:r>
          </w:p>
        </w:tc>
        <w:tc>
          <w:tcPr>
            <w:tcW w:w="1710" w:type="dxa"/>
            <w:shd w:val="clear" w:color="auto" w:fill="auto"/>
            <w:noWrap/>
            <w:vAlign w:val="center"/>
          </w:tcPr>
          <w:p w14:paraId="51C60806" w14:textId="0D10110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52EB894" w14:textId="4DDC074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C6BDCE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10693A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45AA88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F19E31" w14:textId="77777777" w:rsidTr="00361632">
        <w:trPr>
          <w:trHeight w:val="20"/>
        </w:trPr>
        <w:tc>
          <w:tcPr>
            <w:tcW w:w="3705" w:type="dxa"/>
            <w:shd w:val="clear" w:color="auto" w:fill="auto"/>
            <w:noWrap/>
            <w:vAlign w:val="center"/>
            <w:hideMark/>
          </w:tcPr>
          <w:p w14:paraId="559EEFF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forward pumps</w:t>
            </w:r>
          </w:p>
        </w:tc>
        <w:tc>
          <w:tcPr>
            <w:tcW w:w="1710" w:type="dxa"/>
            <w:shd w:val="clear" w:color="auto" w:fill="auto"/>
            <w:noWrap/>
            <w:vAlign w:val="center"/>
          </w:tcPr>
          <w:p w14:paraId="4D6862DE" w14:textId="477741D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8A5C8D3" w14:textId="3C69F20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B1608E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75FDC2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38ECA3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A2FB395" w14:textId="77777777" w:rsidTr="00361632">
        <w:trPr>
          <w:trHeight w:val="20"/>
        </w:trPr>
        <w:tc>
          <w:tcPr>
            <w:tcW w:w="3705" w:type="dxa"/>
            <w:shd w:val="clear" w:color="auto" w:fill="auto"/>
            <w:noWrap/>
            <w:vAlign w:val="center"/>
            <w:hideMark/>
          </w:tcPr>
          <w:p w14:paraId="4B4E865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CIP Return Pumps</w:t>
            </w:r>
          </w:p>
        </w:tc>
        <w:tc>
          <w:tcPr>
            <w:tcW w:w="1710" w:type="dxa"/>
            <w:shd w:val="clear" w:color="auto" w:fill="auto"/>
            <w:noWrap/>
            <w:vAlign w:val="center"/>
          </w:tcPr>
          <w:p w14:paraId="1E843E20" w14:textId="3982C24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25023E5" w14:textId="45250D7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77DF2F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5DEC15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DAC687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4E72B81" w14:textId="77777777" w:rsidTr="00361632">
        <w:trPr>
          <w:trHeight w:val="20"/>
        </w:trPr>
        <w:tc>
          <w:tcPr>
            <w:tcW w:w="3705" w:type="dxa"/>
            <w:shd w:val="clear" w:color="auto" w:fill="auto"/>
            <w:noWrap/>
            <w:vAlign w:val="center"/>
            <w:hideMark/>
          </w:tcPr>
          <w:p w14:paraId="230930A0"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329B274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53E3DF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FDAD8A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9B789C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12CF60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9AEC4FA" w14:textId="77777777" w:rsidTr="00361632">
        <w:trPr>
          <w:trHeight w:val="20"/>
        </w:trPr>
        <w:tc>
          <w:tcPr>
            <w:tcW w:w="3705" w:type="dxa"/>
            <w:shd w:val="clear" w:color="auto" w:fill="auto"/>
            <w:noWrap/>
            <w:vAlign w:val="center"/>
            <w:hideMark/>
          </w:tcPr>
          <w:p w14:paraId="437CE03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MILK PIPING  AND FITTINGS</w:t>
            </w:r>
          </w:p>
        </w:tc>
        <w:tc>
          <w:tcPr>
            <w:tcW w:w="1710" w:type="dxa"/>
            <w:shd w:val="clear" w:color="auto" w:fill="auto"/>
            <w:noWrap/>
            <w:vAlign w:val="center"/>
          </w:tcPr>
          <w:p w14:paraId="28B2441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9EC1E3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24F423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5AB76C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DF92289" w14:textId="68643080"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106B404" w14:textId="77777777" w:rsidTr="00361632">
        <w:trPr>
          <w:trHeight w:val="20"/>
        </w:trPr>
        <w:tc>
          <w:tcPr>
            <w:tcW w:w="3705" w:type="dxa"/>
            <w:shd w:val="clear" w:color="auto" w:fill="auto"/>
            <w:noWrap/>
            <w:vAlign w:val="center"/>
            <w:hideMark/>
          </w:tcPr>
          <w:p w14:paraId="00C7712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lastRenderedPageBreak/>
              <w:t>MILK &amp; CIP PIPING AND FITTINGS</w:t>
            </w:r>
          </w:p>
        </w:tc>
        <w:tc>
          <w:tcPr>
            <w:tcW w:w="1710" w:type="dxa"/>
            <w:shd w:val="clear" w:color="auto" w:fill="auto"/>
            <w:noWrap/>
            <w:vAlign w:val="center"/>
          </w:tcPr>
          <w:p w14:paraId="7E4DBAB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6FFEEF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8071C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19A6BB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C220AD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4599888" w14:textId="77777777" w:rsidTr="00361632">
        <w:trPr>
          <w:trHeight w:val="20"/>
        </w:trPr>
        <w:tc>
          <w:tcPr>
            <w:tcW w:w="3705" w:type="dxa"/>
            <w:shd w:val="clear" w:color="auto" w:fill="auto"/>
            <w:vAlign w:val="center"/>
            <w:hideMark/>
          </w:tcPr>
          <w:p w14:paraId="2934FC7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SS Pipes, fittings, flow plates,  SS supports, imported Mix proof &amp; single seat valves, valve battery trays etc. </w:t>
            </w:r>
          </w:p>
        </w:tc>
        <w:tc>
          <w:tcPr>
            <w:tcW w:w="1710" w:type="dxa"/>
            <w:shd w:val="clear" w:color="auto" w:fill="auto"/>
            <w:noWrap/>
            <w:vAlign w:val="center"/>
          </w:tcPr>
          <w:p w14:paraId="70C5E9D8"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3A8FF66" w14:textId="735F6BA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55AD6AE" w14:textId="78C6881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EA96F7" w14:textId="66A5915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AAE860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1ADAC09" w14:textId="77777777" w:rsidTr="00681253">
        <w:trPr>
          <w:trHeight w:val="20"/>
        </w:trPr>
        <w:tc>
          <w:tcPr>
            <w:tcW w:w="3705" w:type="dxa"/>
            <w:shd w:val="clear" w:color="auto" w:fill="auto"/>
            <w:vAlign w:val="center"/>
            <w:hideMark/>
          </w:tcPr>
          <w:p w14:paraId="2C3D844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vAlign w:val="center"/>
            <w:hideMark/>
          </w:tcPr>
          <w:p w14:paraId="4F078C5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hideMark/>
          </w:tcPr>
          <w:p w14:paraId="6FA0314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hideMark/>
          </w:tcPr>
          <w:p w14:paraId="6F8EA5A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hideMark/>
          </w:tcPr>
          <w:p w14:paraId="4E75576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06A5CCC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CFDC808" w14:textId="77777777" w:rsidTr="00361632">
        <w:trPr>
          <w:trHeight w:val="20"/>
        </w:trPr>
        <w:tc>
          <w:tcPr>
            <w:tcW w:w="3705" w:type="dxa"/>
            <w:shd w:val="clear" w:color="auto" w:fill="auto"/>
            <w:noWrap/>
            <w:vAlign w:val="center"/>
            <w:hideMark/>
          </w:tcPr>
          <w:p w14:paraId="1EADA286"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INSTRUMENTATION &amp; AUTOMATION</w:t>
            </w:r>
          </w:p>
        </w:tc>
        <w:tc>
          <w:tcPr>
            <w:tcW w:w="1710" w:type="dxa"/>
            <w:shd w:val="clear" w:color="auto" w:fill="auto"/>
            <w:noWrap/>
            <w:vAlign w:val="center"/>
          </w:tcPr>
          <w:p w14:paraId="0640AC93"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A29383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A5EE51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587329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EABB9A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42F5CBC" w14:textId="77777777" w:rsidTr="00361632">
        <w:trPr>
          <w:trHeight w:val="20"/>
        </w:trPr>
        <w:tc>
          <w:tcPr>
            <w:tcW w:w="3705" w:type="dxa"/>
            <w:shd w:val="clear" w:color="auto" w:fill="auto"/>
            <w:vAlign w:val="center"/>
            <w:hideMark/>
          </w:tcPr>
          <w:p w14:paraId="3EEFB3B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CONTROL &amp; INSTRUMENTS, AUTOMATION</w:t>
            </w:r>
          </w:p>
        </w:tc>
        <w:tc>
          <w:tcPr>
            <w:tcW w:w="1710" w:type="dxa"/>
            <w:shd w:val="clear" w:color="auto" w:fill="auto"/>
            <w:vAlign w:val="center"/>
          </w:tcPr>
          <w:p w14:paraId="0CCD96D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21AF5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551987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653F07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D3CE524" w14:textId="2EB2311A"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EFD7A2F" w14:textId="77777777" w:rsidTr="00361632">
        <w:trPr>
          <w:trHeight w:val="20"/>
        </w:trPr>
        <w:tc>
          <w:tcPr>
            <w:tcW w:w="3705" w:type="dxa"/>
            <w:shd w:val="clear" w:color="auto" w:fill="auto"/>
            <w:vAlign w:val="center"/>
            <w:hideMark/>
          </w:tcPr>
          <w:p w14:paraId="58057D2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Controls &amp; Instrumentation</w:t>
            </w:r>
          </w:p>
        </w:tc>
        <w:tc>
          <w:tcPr>
            <w:tcW w:w="1710" w:type="dxa"/>
            <w:shd w:val="clear" w:color="auto" w:fill="auto"/>
            <w:vAlign w:val="center"/>
          </w:tcPr>
          <w:p w14:paraId="659F0786"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vMerge w:val="restart"/>
            <w:shd w:val="clear" w:color="auto" w:fill="auto"/>
            <w:noWrap/>
            <w:vAlign w:val="center"/>
          </w:tcPr>
          <w:p w14:paraId="20F08F06" w14:textId="2EC2D610"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restart"/>
            <w:shd w:val="clear" w:color="auto" w:fill="auto"/>
            <w:noWrap/>
            <w:vAlign w:val="center"/>
          </w:tcPr>
          <w:p w14:paraId="47ABAFDF" w14:textId="05126BE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086DDE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0FC6D6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FF40BAD" w14:textId="77777777" w:rsidTr="00361632">
        <w:trPr>
          <w:trHeight w:val="20"/>
        </w:trPr>
        <w:tc>
          <w:tcPr>
            <w:tcW w:w="3705" w:type="dxa"/>
            <w:shd w:val="clear" w:color="auto" w:fill="auto"/>
            <w:vAlign w:val="center"/>
            <w:hideMark/>
          </w:tcPr>
          <w:p w14:paraId="7D45236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DCS Automation system with HMIs</w:t>
            </w:r>
          </w:p>
        </w:tc>
        <w:tc>
          <w:tcPr>
            <w:tcW w:w="1710" w:type="dxa"/>
            <w:shd w:val="clear" w:color="auto" w:fill="auto"/>
            <w:vAlign w:val="center"/>
          </w:tcPr>
          <w:p w14:paraId="606D224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vMerge/>
            <w:vAlign w:val="center"/>
          </w:tcPr>
          <w:p w14:paraId="55C9E12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3CD0693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606195" w14:textId="039AE66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68C505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600A02A" w14:textId="77777777" w:rsidTr="00361632">
        <w:trPr>
          <w:trHeight w:val="20"/>
        </w:trPr>
        <w:tc>
          <w:tcPr>
            <w:tcW w:w="3705" w:type="dxa"/>
            <w:shd w:val="clear" w:color="auto" w:fill="auto"/>
            <w:vAlign w:val="center"/>
            <w:hideMark/>
          </w:tcPr>
          <w:p w14:paraId="4070CA6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MIS System</w:t>
            </w:r>
          </w:p>
        </w:tc>
        <w:tc>
          <w:tcPr>
            <w:tcW w:w="1710" w:type="dxa"/>
            <w:shd w:val="clear" w:color="auto" w:fill="auto"/>
            <w:vAlign w:val="center"/>
          </w:tcPr>
          <w:p w14:paraId="4211DA76"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vMerge/>
            <w:vAlign w:val="center"/>
          </w:tcPr>
          <w:p w14:paraId="41F6C32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32AA54D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B8483A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5BAB00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73CC219" w14:textId="77777777" w:rsidTr="00361632">
        <w:trPr>
          <w:trHeight w:val="20"/>
        </w:trPr>
        <w:tc>
          <w:tcPr>
            <w:tcW w:w="3705" w:type="dxa"/>
            <w:shd w:val="clear" w:color="auto" w:fill="auto"/>
            <w:noWrap/>
            <w:vAlign w:val="center"/>
            <w:hideMark/>
          </w:tcPr>
          <w:p w14:paraId="710D42F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 xml:space="preserve">TOTAL </w:t>
            </w:r>
          </w:p>
        </w:tc>
        <w:tc>
          <w:tcPr>
            <w:tcW w:w="1710" w:type="dxa"/>
            <w:shd w:val="clear" w:color="auto" w:fill="auto"/>
            <w:noWrap/>
            <w:vAlign w:val="center"/>
          </w:tcPr>
          <w:p w14:paraId="24D0256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036ADB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CB3172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D8C0C8E" w14:textId="111EC5E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0CA982D" w14:textId="6886A96E"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3EA913CD" w14:textId="77777777" w:rsidTr="00361632">
        <w:trPr>
          <w:trHeight w:val="20"/>
        </w:trPr>
        <w:tc>
          <w:tcPr>
            <w:tcW w:w="3705" w:type="dxa"/>
            <w:shd w:val="clear" w:color="auto" w:fill="auto"/>
            <w:noWrap/>
            <w:vAlign w:val="center"/>
            <w:hideMark/>
          </w:tcPr>
          <w:p w14:paraId="20EF2B6D"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1261AF1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887E66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09F6C8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F12CF0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F9D3FE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61B7DE2" w14:textId="77777777" w:rsidTr="00361632">
        <w:trPr>
          <w:trHeight w:val="20"/>
        </w:trPr>
        <w:tc>
          <w:tcPr>
            <w:tcW w:w="3705" w:type="dxa"/>
            <w:shd w:val="clear" w:color="auto" w:fill="auto"/>
            <w:noWrap/>
            <w:vAlign w:val="center"/>
            <w:hideMark/>
          </w:tcPr>
          <w:p w14:paraId="7769709E"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PROCESS AND PRODUCTION CONTINGENCIES</w:t>
            </w:r>
          </w:p>
        </w:tc>
        <w:tc>
          <w:tcPr>
            <w:tcW w:w="1710" w:type="dxa"/>
            <w:shd w:val="clear" w:color="auto" w:fill="auto"/>
            <w:noWrap/>
            <w:vAlign w:val="center"/>
          </w:tcPr>
          <w:p w14:paraId="231252BD"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0FCE18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64826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AEAC5F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BBA535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BDD6D0F" w14:textId="77777777" w:rsidTr="00361632">
        <w:trPr>
          <w:trHeight w:val="20"/>
        </w:trPr>
        <w:tc>
          <w:tcPr>
            <w:tcW w:w="3705" w:type="dxa"/>
            <w:shd w:val="clear" w:color="auto" w:fill="auto"/>
            <w:noWrap/>
            <w:vAlign w:val="center"/>
            <w:hideMark/>
          </w:tcPr>
          <w:p w14:paraId="37B8FBB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PROCESS AND PRODUCTION CONTINGENCIES</w:t>
            </w:r>
          </w:p>
        </w:tc>
        <w:tc>
          <w:tcPr>
            <w:tcW w:w="1710" w:type="dxa"/>
            <w:shd w:val="clear" w:color="auto" w:fill="auto"/>
            <w:noWrap/>
            <w:vAlign w:val="center"/>
          </w:tcPr>
          <w:p w14:paraId="4E9CEF7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59CC36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A02738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B170C2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E396B7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2E5E30" w14:textId="77777777" w:rsidTr="00361632">
        <w:trPr>
          <w:trHeight w:val="20"/>
        </w:trPr>
        <w:tc>
          <w:tcPr>
            <w:tcW w:w="3705" w:type="dxa"/>
            <w:shd w:val="clear" w:color="auto" w:fill="auto"/>
            <w:noWrap/>
            <w:vAlign w:val="center"/>
            <w:hideMark/>
          </w:tcPr>
          <w:p w14:paraId="68AD996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Process and Production contingencies </w:t>
            </w:r>
          </w:p>
        </w:tc>
        <w:tc>
          <w:tcPr>
            <w:tcW w:w="1710" w:type="dxa"/>
            <w:shd w:val="clear" w:color="auto" w:fill="auto"/>
            <w:noWrap/>
            <w:vAlign w:val="center"/>
          </w:tcPr>
          <w:p w14:paraId="66E33D7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6BAD74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E183B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E87549B" w14:textId="1786C8A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8C59692" w14:textId="649A890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A46AA92" w14:textId="77777777" w:rsidTr="00361632">
        <w:trPr>
          <w:trHeight w:val="20"/>
        </w:trPr>
        <w:tc>
          <w:tcPr>
            <w:tcW w:w="3705" w:type="dxa"/>
            <w:shd w:val="clear" w:color="auto" w:fill="auto"/>
            <w:noWrap/>
            <w:vAlign w:val="center"/>
            <w:hideMark/>
          </w:tcPr>
          <w:p w14:paraId="30E06102"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2AF65016"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6B24F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7763B2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DC800B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CD0332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221E210" w14:textId="77777777" w:rsidTr="00361632">
        <w:trPr>
          <w:trHeight w:val="20"/>
        </w:trPr>
        <w:tc>
          <w:tcPr>
            <w:tcW w:w="3705" w:type="dxa"/>
            <w:shd w:val="clear" w:color="auto" w:fill="auto"/>
            <w:noWrap/>
            <w:vAlign w:val="center"/>
            <w:hideMark/>
          </w:tcPr>
          <w:p w14:paraId="540A696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 FOR PROCESS &amp; PRODUCTION</w:t>
            </w:r>
          </w:p>
        </w:tc>
        <w:tc>
          <w:tcPr>
            <w:tcW w:w="1710" w:type="dxa"/>
            <w:shd w:val="clear" w:color="auto" w:fill="auto"/>
            <w:noWrap/>
            <w:vAlign w:val="center"/>
          </w:tcPr>
          <w:p w14:paraId="2E7A370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19E2AF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BE2FF4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680D73" w14:textId="44AFCDA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8D8D9A1" w14:textId="28CC679D"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30FFFA26" w14:textId="77777777" w:rsidTr="00361632">
        <w:trPr>
          <w:trHeight w:val="20"/>
        </w:trPr>
        <w:tc>
          <w:tcPr>
            <w:tcW w:w="3705" w:type="dxa"/>
            <w:shd w:val="clear" w:color="auto" w:fill="auto"/>
            <w:noWrap/>
            <w:vAlign w:val="center"/>
            <w:hideMark/>
          </w:tcPr>
          <w:p w14:paraId="38EA3ADB"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 </w:t>
            </w:r>
          </w:p>
        </w:tc>
        <w:tc>
          <w:tcPr>
            <w:tcW w:w="1710" w:type="dxa"/>
            <w:shd w:val="clear" w:color="auto" w:fill="auto"/>
            <w:noWrap/>
            <w:vAlign w:val="center"/>
          </w:tcPr>
          <w:p w14:paraId="0CE0C27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5923AE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EBB08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DDFEC6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27C2E10"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5EA647F" w14:textId="77777777" w:rsidTr="00361632">
        <w:trPr>
          <w:trHeight w:val="20"/>
        </w:trPr>
        <w:tc>
          <w:tcPr>
            <w:tcW w:w="3705" w:type="dxa"/>
            <w:shd w:val="clear" w:color="auto" w:fill="auto"/>
            <w:vAlign w:val="center"/>
            <w:hideMark/>
          </w:tcPr>
          <w:p w14:paraId="672C519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SERVICE EQUIPMENT</w:t>
            </w:r>
          </w:p>
        </w:tc>
        <w:tc>
          <w:tcPr>
            <w:tcW w:w="1710" w:type="dxa"/>
            <w:shd w:val="clear" w:color="auto" w:fill="auto"/>
            <w:noWrap/>
            <w:vAlign w:val="center"/>
          </w:tcPr>
          <w:p w14:paraId="2A428970"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59F4C0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B34872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32B30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909BED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5425BA0" w14:textId="77777777" w:rsidTr="00361632">
        <w:trPr>
          <w:trHeight w:val="20"/>
        </w:trPr>
        <w:tc>
          <w:tcPr>
            <w:tcW w:w="3705" w:type="dxa"/>
            <w:shd w:val="clear" w:color="auto" w:fill="auto"/>
            <w:noWrap/>
            <w:vAlign w:val="center"/>
            <w:hideMark/>
          </w:tcPr>
          <w:p w14:paraId="0C1E0653"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REFRIGERATION SYSTEM</w:t>
            </w:r>
          </w:p>
        </w:tc>
        <w:tc>
          <w:tcPr>
            <w:tcW w:w="1710" w:type="dxa"/>
            <w:shd w:val="clear" w:color="auto" w:fill="auto"/>
            <w:noWrap/>
            <w:vAlign w:val="center"/>
          </w:tcPr>
          <w:p w14:paraId="76E55BB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7FD6DB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066589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161C6F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1BB6D7" w14:textId="27721EF2"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370618BD" w14:textId="77777777" w:rsidTr="00361632">
        <w:trPr>
          <w:trHeight w:val="20"/>
        </w:trPr>
        <w:tc>
          <w:tcPr>
            <w:tcW w:w="3705" w:type="dxa"/>
            <w:shd w:val="clear" w:color="auto" w:fill="auto"/>
            <w:noWrap/>
            <w:vAlign w:val="center"/>
            <w:hideMark/>
          </w:tcPr>
          <w:p w14:paraId="3DC1FD5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REFRIGERATION PLANT</w:t>
            </w:r>
          </w:p>
        </w:tc>
        <w:tc>
          <w:tcPr>
            <w:tcW w:w="1710" w:type="dxa"/>
            <w:shd w:val="clear" w:color="auto" w:fill="auto"/>
            <w:noWrap/>
            <w:vAlign w:val="center"/>
          </w:tcPr>
          <w:p w14:paraId="5620C1E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1BAB55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2CAE9C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D781D3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40676B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B668152" w14:textId="77777777" w:rsidTr="00361632">
        <w:trPr>
          <w:trHeight w:val="20"/>
        </w:trPr>
        <w:tc>
          <w:tcPr>
            <w:tcW w:w="3705" w:type="dxa"/>
            <w:shd w:val="clear" w:color="auto" w:fill="auto"/>
            <w:vAlign w:val="center"/>
            <w:hideMark/>
          </w:tcPr>
          <w:p w14:paraId="7FEFC9AC" w14:textId="30908CB1" w:rsidR="005C5D59" w:rsidRPr="008E7CDC" w:rsidRDefault="005C5D59" w:rsidP="00D655EA">
            <w:pPr>
              <w:spacing w:after="0" w:line="240" w:lineRule="auto"/>
              <w:ind w:left="0"/>
              <w:rPr>
                <w:rFonts w:eastAsia="Times New Roman" w:cs="Arial"/>
                <w:sz w:val="20"/>
                <w:lang w:eastAsia="en-IN"/>
              </w:rPr>
            </w:pPr>
            <w:r w:rsidRPr="008E7CDC">
              <w:rPr>
                <w:rFonts w:eastAsia="Times New Roman" w:cs="Arial"/>
                <w:sz w:val="20"/>
                <w:lang w:eastAsia="en-IN"/>
              </w:rPr>
              <w:t xml:space="preserve">Refrigeration Compressor Units (1 W + 1 S) suitable for operating at -10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suction and +40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condensing Temp. </w:t>
            </w:r>
          </w:p>
        </w:tc>
        <w:tc>
          <w:tcPr>
            <w:tcW w:w="1710" w:type="dxa"/>
            <w:shd w:val="clear" w:color="auto" w:fill="auto"/>
            <w:vAlign w:val="center"/>
          </w:tcPr>
          <w:p w14:paraId="2D18C279" w14:textId="49AA792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9E96085" w14:textId="79F5116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79288982" w14:textId="5DAABBD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3302D19" w14:textId="6019ED2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0A3EEF1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01ED88" w14:textId="77777777" w:rsidTr="00361632">
        <w:trPr>
          <w:trHeight w:val="20"/>
        </w:trPr>
        <w:tc>
          <w:tcPr>
            <w:tcW w:w="3705" w:type="dxa"/>
            <w:shd w:val="clear" w:color="auto" w:fill="auto"/>
            <w:vAlign w:val="center"/>
            <w:hideMark/>
          </w:tcPr>
          <w:p w14:paraId="167C0354" w14:textId="34721F85" w:rsidR="005C5D59" w:rsidRPr="008E7CDC" w:rsidRDefault="005C5D59" w:rsidP="00D655EA">
            <w:pPr>
              <w:spacing w:after="0" w:line="240" w:lineRule="auto"/>
              <w:ind w:left="0"/>
              <w:rPr>
                <w:rFonts w:eastAsia="Times New Roman" w:cs="Arial"/>
                <w:sz w:val="20"/>
                <w:lang w:eastAsia="en-IN"/>
              </w:rPr>
            </w:pPr>
            <w:r w:rsidRPr="008E7CDC">
              <w:rPr>
                <w:rFonts w:eastAsia="Times New Roman" w:cs="Arial"/>
                <w:sz w:val="20"/>
                <w:lang w:eastAsia="en-IN"/>
              </w:rPr>
              <w:t xml:space="preserve">Refrigeration Compressor Units (1 W + 1 S) suitable for operating at -25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suction &amp; -10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discharge </w:t>
            </w:r>
          </w:p>
        </w:tc>
        <w:tc>
          <w:tcPr>
            <w:tcW w:w="1710" w:type="dxa"/>
            <w:shd w:val="clear" w:color="auto" w:fill="auto"/>
            <w:vAlign w:val="center"/>
          </w:tcPr>
          <w:p w14:paraId="2E986D81" w14:textId="06D5ACD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8ADCC59" w14:textId="1AC15B3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2E854E0C" w14:textId="15C3FCA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B0FE26C" w14:textId="2BF5F4F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3B6E2EB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C0FE09" w14:textId="77777777" w:rsidTr="00361632">
        <w:trPr>
          <w:trHeight w:val="20"/>
        </w:trPr>
        <w:tc>
          <w:tcPr>
            <w:tcW w:w="3705" w:type="dxa"/>
            <w:shd w:val="clear" w:color="auto" w:fill="auto"/>
            <w:vAlign w:val="center"/>
            <w:hideMark/>
          </w:tcPr>
          <w:p w14:paraId="1E023AD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Motors for main Compressors</w:t>
            </w:r>
          </w:p>
        </w:tc>
        <w:tc>
          <w:tcPr>
            <w:tcW w:w="1710" w:type="dxa"/>
            <w:shd w:val="clear" w:color="auto" w:fill="auto"/>
            <w:vAlign w:val="center"/>
          </w:tcPr>
          <w:p w14:paraId="56985266" w14:textId="3C388D4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C9DFC68" w14:textId="620D887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3E8E418" w14:textId="4399102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58833D0A" w14:textId="4E55909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3DC99E0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0E342C6" w14:textId="77777777" w:rsidTr="00361632">
        <w:trPr>
          <w:trHeight w:val="20"/>
        </w:trPr>
        <w:tc>
          <w:tcPr>
            <w:tcW w:w="3705" w:type="dxa"/>
            <w:shd w:val="clear" w:color="auto" w:fill="auto"/>
            <w:vAlign w:val="center"/>
            <w:hideMark/>
          </w:tcPr>
          <w:p w14:paraId="58DE8AA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Motors for booster Compressors</w:t>
            </w:r>
          </w:p>
        </w:tc>
        <w:tc>
          <w:tcPr>
            <w:tcW w:w="1710" w:type="dxa"/>
            <w:shd w:val="clear" w:color="auto" w:fill="auto"/>
            <w:vAlign w:val="center"/>
          </w:tcPr>
          <w:p w14:paraId="6C799AA7"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102EFA26" w14:textId="47F29A1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3F327B" w14:textId="294B471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14809F1C" w14:textId="6090AD0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2564A38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3B0BA71" w14:textId="77777777" w:rsidTr="00361632">
        <w:trPr>
          <w:trHeight w:val="20"/>
        </w:trPr>
        <w:tc>
          <w:tcPr>
            <w:tcW w:w="3705" w:type="dxa"/>
            <w:shd w:val="clear" w:color="auto" w:fill="auto"/>
            <w:vAlign w:val="center"/>
            <w:hideMark/>
          </w:tcPr>
          <w:p w14:paraId="498564A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VFD Starters for high stage compressor </w:t>
            </w:r>
          </w:p>
        </w:tc>
        <w:tc>
          <w:tcPr>
            <w:tcW w:w="1710" w:type="dxa"/>
            <w:shd w:val="clear" w:color="auto" w:fill="auto"/>
            <w:vAlign w:val="center"/>
          </w:tcPr>
          <w:p w14:paraId="1D72E90F" w14:textId="1E226A4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C639321" w14:textId="1A6E8CF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310390B" w14:textId="34C8E7B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506955F4" w14:textId="410D42C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74134E5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66A2118" w14:textId="77777777" w:rsidTr="00361632">
        <w:trPr>
          <w:trHeight w:val="20"/>
        </w:trPr>
        <w:tc>
          <w:tcPr>
            <w:tcW w:w="3705" w:type="dxa"/>
            <w:shd w:val="clear" w:color="auto" w:fill="auto"/>
            <w:vAlign w:val="center"/>
            <w:hideMark/>
          </w:tcPr>
          <w:p w14:paraId="4DED574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VFD Starters for low stage compressor </w:t>
            </w:r>
          </w:p>
        </w:tc>
        <w:tc>
          <w:tcPr>
            <w:tcW w:w="1710" w:type="dxa"/>
            <w:shd w:val="clear" w:color="auto" w:fill="auto"/>
            <w:vAlign w:val="center"/>
          </w:tcPr>
          <w:p w14:paraId="253AB4B6"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8336323" w14:textId="37C774E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66F1852" w14:textId="31056A3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F04DD21" w14:textId="2954B08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68A3FE9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4BC23CC" w14:textId="77777777" w:rsidTr="00361632">
        <w:trPr>
          <w:trHeight w:val="20"/>
        </w:trPr>
        <w:tc>
          <w:tcPr>
            <w:tcW w:w="3705" w:type="dxa"/>
            <w:shd w:val="clear" w:color="auto" w:fill="auto"/>
            <w:vAlign w:val="center"/>
            <w:hideMark/>
          </w:tcPr>
          <w:p w14:paraId="608491C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Common Economizers one each for -5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&amp; -30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compressors</w:t>
            </w:r>
          </w:p>
        </w:tc>
        <w:tc>
          <w:tcPr>
            <w:tcW w:w="1710" w:type="dxa"/>
            <w:shd w:val="clear" w:color="auto" w:fill="auto"/>
            <w:vAlign w:val="center"/>
          </w:tcPr>
          <w:p w14:paraId="58DA3785" w14:textId="7E44CBB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690BF2F" w14:textId="6915A41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A034E0F" w14:textId="4064762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BD66314" w14:textId="79DD787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tcPr>
          <w:p w14:paraId="5AA3B0A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FEDBA85" w14:textId="77777777" w:rsidTr="00361632">
        <w:trPr>
          <w:trHeight w:val="20"/>
        </w:trPr>
        <w:tc>
          <w:tcPr>
            <w:tcW w:w="3705" w:type="dxa"/>
            <w:shd w:val="clear" w:color="auto" w:fill="auto"/>
            <w:vAlign w:val="center"/>
            <w:hideMark/>
          </w:tcPr>
          <w:p w14:paraId="50B626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Oil Loading &amp; unloading system</w:t>
            </w:r>
          </w:p>
        </w:tc>
        <w:tc>
          <w:tcPr>
            <w:tcW w:w="1710" w:type="dxa"/>
            <w:shd w:val="clear" w:color="auto" w:fill="auto"/>
            <w:vAlign w:val="center"/>
          </w:tcPr>
          <w:p w14:paraId="7702CEF6" w14:textId="18C433A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1CABAC3" w14:textId="3984051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6BAD60" w14:textId="79A4920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52E6E9E1" w14:textId="3048F32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FA74AC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0F103A7" w14:textId="77777777" w:rsidTr="00361632">
        <w:trPr>
          <w:trHeight w:val="20"/>
        </w:trPr>
        <w:tc>
          <w:tcPr>
            <w:tcW w:w="3705" w:type="dxa"/>
            <w:shd w:val="clear" w:color="auto" w:fill="auto"/>
            <w:vAlign w:val="center"/>
            <w:hideMark/>
          </w:tcPr>
          <w:p w14:paraId="6E19598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Pre-Chiller working at -2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Complete with liquid accumulator, Anti-freeze temperature controller, CIP arrangement - Flow rate of water 180  </w:t>
            </w:r>
            <w:proofErr w:type="spellStart"/>
            <w:r w:rsidRPr="008E7CDC">
              <w:rPr>
                <w:rFonts w:eastAsia="Times New Roman" w:cs="Arial"/>
                <w:sz w:val="20"/>
                <w:lang w:eastAsia="en-IN"/>
              </w:rPr>
              <w:t>Cu.m</w:t>
            </w:r>
            <w:proofErr w:type="spellEnd"/>
            <w:r w:rsidRPr="008E7CDC">
              <w:rPr>
                <w:rFonts w:eastAsia="Times New Roman" w:cs="Arial"/>
                <w:sz w:val="20"/>
                <w:lang w:eastAsia="en-IN"/>
              </w:rPr>
              <w:t>/Chiller</w:t>
            </w:r>
          </w:p>
        </w:tc>
        <w:tc>
          <w:tcPr>
            <w:tcW w:w="1710" w:type="dxa"/>
            <w:shd w:val="clear" w:color="auto" w:fill="auto"/>
            <w:vAlign w:val="center"/>
          </w:tcPr>
          <w:p w14:paraId="5D8D833C"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18F08F4F" w14:textId="4E74DA6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FB67C80" w14:textId="0E2F7A5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76D31A2E" w14:textId="39FF320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1BA0553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B9D5E76" w14:textId="77777777" w:rsidTr="00361632">
        <w:trPr>
          <w:trHeight w:val="20"/>
        </w:trPr>
        <w:tc>
          <w:tcPr>
            <w:tcW w:w="3705" w:type="dxa"/>
            <w:shd w:val="clear" w:color="auto" w:fill="auto"/>
            <w:vAlign w:val="center"/>
            <w:hideMark/>
          </w:tcPr>
          <w:p w14:paraId="6926091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Evaporative type condenser imported</w:t>
            </w:r>
          </w:p>
        </w:tc>
        <w:tc>
          <w:tcPr>
            <w:tcW w:w="1710" w:type="dxa"/>
            <w:shd w:val="clear" w:color="auto" w:fill="auto"/>
            <w:vAlign w:val="center"/>
          </w:tcPr>
          <w:p w14:paraId="733889A7" w14:textId="786D652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B05CFFD" w14:textId="2DFDB09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90914B9" w14:textId="322E1C3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3C6CC1B1" w14:textId="73EBA53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334F7DE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5C3D20C" w14:textId="77777777" w:rsidTr="00361632">
        <w:trPr>
          <w:trHeight w:val="20"/>
        </w:trPr>
        <w:tc>
          <w:tcPr>
            <w:tcW w:w="3705" w:type="dxa"/>
            <w:shd w:val="clear" w:color="auto" w:fill="auto"/>
            <w:vAlign w:val="center"/>
            <w:hideMark/>
          </w:tcPr>
          <w:p w14:paraId="2F3D850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Liquid ammonia pumps, 15 Cum/Hr for -5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w:t>
            </w:r>
          </w:p>
        </w:tc>
        <w:tc>
          <w:tcPr>
            <w:tcW w:w="1710" w:type="dxa"/>
            <w:shd w:val="clear" w:color="auto" w:fill="auto"/>
            <w:vAlign w:val="center"/>
          </w:tcPr>
          <w:p w14:paraId="6625EF5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85B5EC7" w14:textId="3DEA96C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44FDC66" w14:textId="0C08853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6C7024E" w14:textId="17CF700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5BB04E9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91A031B" w14:textId="77777777" w:rsidTr="00361632">
        <w:trPr>
          <w:trHeight w:val="20"/>
        </w:trPr>
        <w:tc>
          <w:tcPr>
            <w:tcW w:w="3705" w:type="dxa"/>
            <w:shd w:val="clear" w:color="auto" w:fill="auto"/>
            <w:vAlign w:val="center"/>
            <w:hideMark/>
          </w:tcPr>
          <w:p w14:paraId="145DCC0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 xml:space="preserve">Liquid ammonia pumps1.5 Cum/Hr for -30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w:t>
            </w:r>
          </w:p>
        </w:tc>
        <w:tc>
          <w:tcPr>
            <w:tcW w:w="1710" w:type="dxa"/>
            <w:shd w:val="clear" w:color="auto" w:fill="auto"/>
            <w:vAlign w:val="center"/>
          </w:tcPr>
          <w:p w14:paraId="6D6844A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41F02BA" w14:textId="162E2F8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44B872CF" w14:textId="21C1783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731955D9" w14:textId="6BA7DC7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2DFF603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8A430C7" w14:textId="77777777" w:rsidTr="00361632">
        <w:trPr>
          <w:trHeight w:val="20"/>
        </w:trPr>
        <w:tc>
          <w:tcPr>
            <w:tcW w:w="3705" w:type="dxa"/>
            <w:shd w:val="clear" w:color="auto" w:fill="auto"/>
            <w:vAlign w:val="center"/>
            <w:hideMark/>
          </w:tcPr>
          <w:p w14:paraId="35F5EB5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HP Liquid ammonia Receiver with standard fittings.</w:t>
            </w:r>
          </w:p>
        </w:tc>
        <w:tc>
          <w:tcPr>
            <w:tcW w:w="1710" w:type="dxa"/>
            <w:shd w:val="clear" w:color="auto" w:fill="auto"/>
            <w:vAlign w:val="center"/>
          </w:tcPr>
          <w:p w14:paraId="36523BDA" w14:textId="4F37E3E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BCEEC78" w14:textId="2C79943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527C01" w14:textId="46E0787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36C05FC" w14:textId="04E1009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022E634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4BA1AE3" w14:textId="77777777" w:rsidTr="00361632">
        <w:trPr>
          <w:trHeight w:val="20"/>
        </w:trPr>
        <w:tc>
          <w:tcPr>
            <w:tcW w:w="3705" w:type="dxa"/>
            <w:shd w:val="clear" w:color="auto" w:fill="auto"/>
            <w:vAlign w:val="center"/>
            <w:hideMark/>
          </w:tcPr>
          <w:p w14:paraId="5DF017C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IBT System with 4000 RM coil</w:t>
            </w:r>
          </w:p>
        </w:tc>
        <w:tc>
          <w:tcPr>
            <w:tcW w:w="1710" w:type="dxa"/>
            <w:shd w:val="clear" w:color="auto" w:fill="auto"/>
            <w:vAlign w:val="center"/>
          </w:tcPr>
          <w:p w14:paraId="5ECD7487" w14:textId="257B1EF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AFC3836" w14:textId="70486C9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90528F1" w14:textId="675CDAF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600574E" w14:textId="2E2F4AF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622163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7B2B06F" w14:textId="77777777" w:rsidTr="00361632">
        <w:trPr>
          <w:trHeight w:val="20"/>
        </w:trPr>
        <w:tc>
          <w:tcPr>
            <w:tcW w:w="3705" w:type="dxa"/>
            <w:shd w:val="clear" w:color="auto" w:fill="auto"/>
            <w:vAlign w:val="center"/>
            <w:hideMark/>
          </w:tcPr>
          <w:p w14:paraId="42A63C3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Refrigerant lines controls</w:t>
            </w:r>
          </w:p>
        </w:tc>
        <w:tc>
          <w:tcPr>
            <w:tcW w:w="1710" w:type="dxa"/>
            <w:shd w:val="clear" w:color="auto" w:fill="auto"/>
            <w:vAlign w:val="center"/>
          </w:tcPr>
          <w:p w14:paraId="7E6134A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722E556A" w14:textId="3A3E615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68FC6DB" w14:textId="43C0104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4CCA970" w14:textId="7F60E86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3A8CD42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159F04" w14:textId="77777777" w:rsidTr="00361632">
        <w:trPr>
          <w:trHeight w:val="20"/>
        </w:trPr>
        <w:tc>
          <w:tcPr>
            <w:tcW w:w="3705" w:type="dxa"/>
            <w:shd w:val="clear" w:color="auto" w:fill="auto"/>
            <w:vAlign w:val="center"/>
            <w:hideMark/>
          </w:tcPr>
          <w:p w14:paraId="2D275FE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Priority vessel </w:t>
            </w:r>
          </w:p>
        </w:tc>
        <w:tc>
          <w:tcPr>
            <w:tcW w:w="1710" w:type="dxa"/>
            <w:shd w:val="clear" w:color="auto" w:fill="auto"/>
            <w:vAlign w:val="center"/>
          </w:tcPr>
          <w:p w14:paraId="5A95EE23"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4DDA5C8" w14:textId="5B8D39F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62DC72C" w14:textId="1C5748B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53E8A79" w14:textId="062A359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6B53133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D51EAA7" w14:textId="77777777" w:rsidTr="00361632">
        <w:trPr>
          <w:trHeight w:val="20"/>
        </w:trPr>
        <w:tc>
          <w:tcPr>
            <w:tcW w:w="3705" w:type="dxa"/>
            <w:shd w:val="clear" w:color="auto" w:fill="auto"/>
            <w:vAlign w:val="center"/>
            <w:hideMark/>
          </w:tcPr>
          <w:p w14:paraId="71823B8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Miscellaneous items</w:t>
            </w:r>
          </w:p>
        </w:tc>
        <w:tc>
          <w:tcPr>
            <w:tcW w:w="1710" w:type="dxa"/>
            <w:shd w:val="clear" w:color="auto" w:fill="auto"/>
            <w:vAlign w:val="center"/>
          </w:tcPr>
          <w:p w14:paraId="2C32E3F1" w14:textId="50424EC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375F610E" w14:textId="625775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1B1B05" w14:textId="713D93A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67E86CD9" w14:textId="53F4CBD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5AA4BF7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609E955" w14:textId="77777777" w:rsidTr="00361632">
        <w:trPr>
          <w:trHeight w:val="20"/>
        </w:trPr>
        <w:tc>
          <w:tcPr>
            <w:tcW w:w="3705" w:type="dxa"/>
            <w:shd w:val="clear" w:color="auto" w:fill="auto"/>
            <w:vAlign w:val="center"/>
            <w:hideMark/>
          </w:tcPr>
          <w:p w14:paraId="4AA4123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Liquid accumulator, one each for   system    working   at -5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and - 30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w:t>
            </w:r>
          </w:p>
        </w:tc>
        <w:tc>
          <w:tcPr>
            <w:tcW w:w="1710" w:type="dxa"/>
            <w:shd w:val="clear" w:color="auto" w:fill="auto"/>
            <w:vAlign w:val="center"/>
          </w:tcPr>
          <w:p w14:paraId="135C748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CEEDB4C" w14:textId="5C14AF1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25FC94D" w14:textId="0B7D2C2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3FBA6EE2" w14:textId="1AD57F3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6E3C9AC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604350E" w14:textId="77777777" w:rsidTr="00361632">
        <w:trPr>
          <w:trHeight w:val="20"/>
        </w:trPr>
        <w:tc>
          <w:tcPr>
            <w:tcW w:w="3705" w:type="dxa"/>
            <w:shd w:val="clear" w:color="auto" w:fill="auto"/>
            <w:vAlign w:val="center"/>
            <w:hideMark/>
          </w:tcPr>
          <w:p w14:paraId="6549283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Oil  Cooler - refrigerant cooled type </w:t>
            </w:r>
          </w:p>
        </w:tc>
        <w:tc>
          <w:tcPr>
            <w:tcW w:w="1710" w:type="dxa"/>
            <w:shd w:val="clear" w:color="auto" w:fill="auto"/>
            <w:vAlign w:val="center"/>
          </w:tcPr>
          <w:p w14:paraId="42997524" w14:textId="7E4E9F6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142FBCC6" w14:textId="39EE195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0669B17A" w14:textId="77F2D54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1FCA5BFB" w14:textId="208DB8A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31376AA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0AD79FD" w14:textId="77777777" w:rsidTr="00361632">
        <w:trPr>
          <w:trHeight w:val="20"/>
        </w:trPr>
        <w:tc>
          <w:tcPr>
            <w:tcW w:w="3705" w:type="dxa"/>
            <w:shd w:val="clear" w:color="auto" w:fill="auto"/>
            <w:vAlign w:val="center"/>
            <w:hideMark/>
          </w:tcPr>
          <w:p w14:paraId="5A743B7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Oil Rectifier for -2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-10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&amp; -25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 systems</w:t>
            </w:r>
          </w:p>
        </w:tc>
        <w:tc>
          <w:tcPr>
            <w:tcW w:w="1710" w:type="dxa"/>
            <w:shd w:val="clear" w:color="auto" w:fill="auto"/>
            <w:vAlign w:val="center"/>
          </w:tcPr>
          <w:p w14:paraId="381B2FB5" w14:textId="1628632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60211EB" w14:textId="4FA8B4A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8760BB6" w14:textId="278C626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3AC0675" w14:textId="294718B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98078F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3946A7" w14:textId="77777777" w:rsidTr="00361632">
        <w:trPr>
          <w:trHeight w:val="20"/>
        </w:trPr>
        <w:tc>
          <w:tcPr>
            <w:tcW w:w="3705" w:type="dxa"/>
            <w:shd w:val="clear" w:color="auto" w:fill="auto"/>
            <w:vAlign w:val="center"/>
            <w:hideMark/>
          </w:tcPr>
          <w:p w14:paraId="2A2DCC3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Chilled water pumps (3W + 1S)</w:t>
            </w:r>
          </w:p>
        </w:tc>
        <w:tc>
          <w:tcPr>
            <w:tcW w:w="1710" w:type="dxa"/>
            <w:shd w:val="clear" w:color="auto" w:fill="auto"/>
            <w:vAlign w:val="center"/>
          </w:tcPr>
          <w:p w14:paraId="3A00CDCC" w14:textId="14064CC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BE3E732" w14:textId="4C23C9E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1294C13" w14:textId="7795E29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8581F63" w14:textId="2671D21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57B8F26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7775AC4" w14:textId="77777777" w:rsidTr="00361632">
        <w:trPr>
          <w:trHeight w:val="20"/>
        </w:trPr>
        <w:tc>
          <w:tcPr>
            <w:tcW w:w="3705" w:type="dxa"/>
            <w:shd w:val="clear" w:color="auto" w:fill="auto"/>
            <w:vAlign w:val="center"/>
            <w:hideMark/>
          </w:tcPr>
          <w:p w14:paraId="4958715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Defrost water supply &amp; return pump (2W + 1S)</w:t>
            </w:r>
          </w:p>
        </w:tc>
        <w:tc>
          <w:tcPr>
            <w:tcW w:w="1710" w:type="dxa"/>
            <w:shd w:val="clear" w:color="auto" w:fill="auto"/>
            <w:vAlign w:val="center"/>
          </w:tcPr>
          <w:p w14:paraId="610146C3" w14:textId="37609F6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904821B" w14:textId="332BEE4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D00026E" w14:textId="4588FBA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5469E76A" w14:textId="50BB892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DDFA2D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23ABFD7" w14:textId="77777777" w:rsidTr="00361632">
        <w:trPr>
          <w:trHeight w:val="20"/>
        </w:trPr>
        <w:tc>
          <w:tcPr>
            <w:tcW w:w="3705" w:type="dxa"/>
            <w:shd w:val="clear" w:color="auto" w:fill="auto"/>
            <w:vAlign w:val="center"/>
            <w:hideMark/>
          </w:tcPr>
          <w:p w14:paraId="08E1D57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Automatic air </w:t>
            </w:r>
            <w:proofErr w:type="spellStart"/>
            <w:r w:rsidRPr="008E7CDC">
              <w:rPr>
                <w:rFonts w:eastAsia="Times New Roman" w:cs="Arial"/>
                <w:sz w:val="20"/>
                <w:lang w:eastAsia="en-IN"/>
              </w:rPr>
              <w:t>purger</w:t>
            </w:r>
            <w:proofErr w:type="spellEnd"/>
          </w:p>
        </w:tc>
        <w:tc>
          <w:tcPr>
            <w:tcW w:w="1710" w:type="dxa"/>
            <w:shd w:val="clear" w:color="auto" w:fill="auto"/>
            <w:vAlign w:val="center"/>
          </w:tcPr>
          <w:p w14:paraId="5AC6FBE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1EBB1700" w14:textId="14DE69D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A6E306C" w14:textId="278783F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0445568" w14:textId="10D070E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188D5D2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AB3CEF1" w14:textId="77777777" w:rsidTr="00361632">
        <w:trPr>
          <w:trHeight w:val="20"/>
        </w:trPr>
        <w:tc>
          <w:tcPr>
            <w:tcW w:w="3705" w:type="dxa"/>
            <w:shd w:val="clear" w:color="auto" w:fill="auto"/>
            <w:vAlign w:val="center"/>
            <w:hideMark/>
          </w:tcPr>
          <w:p w14:paraId="22DE507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Motor Control Centre for Refrigeration</w:t>
            </w:r>
          </w:p>
        </w:tc>
        <w:tc>
          <w:tcPr>
            <w:tcW w:w="1710" w:type="dxa"/>
            <w:shd w:val="clear" w:color="auto" w:fill="auto"/>
            <w:vAlign w:val="center"/>
          </w:tcPr>
          <w:p w14:paraId="45C1589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56FAF22" w14:textId="1E4CC57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9E79E0" w14:textId="2E26B72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2B66E01" w14:textId="338FC93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2BA6D7D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4C65E6D" w14:textId="77777777" w:rsidTr="00361632">
        <w:trPr>
          <w:trHeight w:val="20"/>
        </w:trPr>
        <w:tc>
          <w:tcPr>
            <w:tcW w:w="3705" w:type="dxa"/>
            <w:shd w:val="clear" w:color="auto" w:fill="auto"/>
            <w:vAlign w:val="center"/>
            <w:hideMark/>
          </w:tcPr>
          <w:p w14:paraId="1F16D0F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PLC / DCS based Plant Central Automation</w:t>
            </w:r>
          </w:p>
        </w:tc>
        <w:tc>
          <w:tcPr>
            <w:tcW w:w="1710" w:type="dxa"/>
            <w:shd w:val="clear" w:color="auto" w:fill="auto"/>
            <w:vAlign w:val="center"/>
          </w:tcPr>
          <w:p w14:paraId="495C40C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732E7F23" w14:textId="1B85B46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9D06849" w14:textId="6905B88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B3D9B0D" w14:textId="023FEA2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572161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FB6D2E7" w14:textId="77777777" w:rsidTr="00361632">
        <w:trPr>
          <w:trHeight w:val="20"/>
        </w:trPr>
        <w:tc>
          <w:tcPr>
            <w:tcW w:w="3705" w:type="dxa"/>
            <w:shd w:val="clear" w:color="auto" w:fill="auto"/>
            <w:vAlign w:val="center"/>
            <w:hideMark/>
          </w:tcPr>
          <w:p w14:paraId="39214EF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Copper Power, control &amp; instrumentation cables</w:t>
            </w:r>
          </w:p>
        </w:tc>
        <w:tc>
          <w:tcPr>
            <w:tcW w:w="1710" w:type="dxa"/>
            <w:shd w:val="clear" w:color="auto" w:fill="auto"/>
            <w:vAlign w:val="center"/>
          </w:tcPr>
          <w:p w14:paraId="4DE0467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FFCBF37" w14:textId="1C63B47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E40755A" w14:textId="5C9D5F7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59E2C567" w14:textId="73674A6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6BBBD3B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1CB5FAD" w14:textId="77777777" w:rsidTr="00361632">
        <w:trPr>
          <w:trHeight w:val="20"/>
        </w:trPr>
        <w:tc>
          <w:tcPr>
            <w:tcW w:w="3705" w:type="dxa"/>
            <w:shd w:val="clear" w:color="auto" w:fill="auto"/>
            <w:vAlign w:val="center"/>
            <w:hideMark/>
          </w:tcPr>
          <w:p w14:paraId="43C5A84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Earthing materials, cable trays &amp; electrical accessories</w:t>
            </w:r>
          </w:p>
        </w:tc>
        <w:tc>
          <w:tcPr>
            <w:tcW w:w="1710" w:type="dxa"/>
            <w:shd w:val="clear" w:color="auto" w:fill="auto"/>
            <w:vAlign w:val="center"/>
          </w:tcPr>
          <w:p w14:paraId="10D5AD1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705F455E" w14:textId="3079321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1F50F74" w14:textId="59E7E64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15E82A0" w14:textId="381006F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21C5F16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1BD0A0C" w14:textId="77777777" w:rsidTr="00361632">
        <w:trPr>
          <w:trHeight w:val="20"/>
        </w:trPr>
        <w:tc>
          <w:tcPr>
            <w:tcW w:w="3705" w:type="dxa"/>
            <w:shd w:val="clear" w:color="auto" w:fill="auto"/>
            <w:vAlign w:val="center"/>
            <w:hideMark/>
          </w:tcPr>
          <w:p w14:paraId="322251F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Local instruments on all vessels/pipelines</w:t>
            </w:r>
          </w:p>
        </w:tc>
        <w:tc>
          <w:tcPr>
            <w:tcW w:w="1710" w:type="dxa"/>
            <w:shd w:val="clear" w:color="auto" w:fill="auto"/>
            <w:vAlign w:val="center"/>
          </w:tcPr>
          <w:p w14:paraId="69AF5847"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6DA9D0C" w14:textId="69CA892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BC79580" w14:textId="57A1807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2BF1590" w14:textId="34846EF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7AAE26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E89288C" w14:textId="77777777" w:rsidTr="00361632">
        <w:trPr>
          <w:trHeight w:val="20"/>
        </w:trPr>
        <w:tc>
          <w:tcPr>
            <w:tcW w:w="3705" w:type="dxa"/>
            <w:shd w:val="clear" w:color="auto" w:fill="auto"/>
            <w:vAlign w:val="center"/>
            <w:hideMark/>
          </w:tcPr>
          <w:p w14:paraId="7C3763C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Ammonia Piping, valves &amp; fittings</w:t>
            </w:r>
          </w:p>
        </w:tc>
        <w:tc>
          <w:tcPr>
            <w:tcW w:w="1710" w:type="dxa"/>
            <w:shd w:val="clear" w:color="auto" w:fill="auto"/>
            <w:vAlign w:val="center"/>
          </w:tcPr>
          <w:p w14:paraId="73FB6EAE" w14:textId="11C833E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0FD1FBA1" w14:textId="7C0CCAA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5AF110E" w14:textId="695EFC95"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82DF717" w14:textId="19FBBBC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066CFF4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E9C342B" w14:textId="77777777" w:rsidTr="00361632">
        <w:trPr>
          <w:trHeight w:val="20"/>
        </w:trPr>
        <w:tc>
          <w:tcPr>
            <w:tcW w:w="3705" w:type="dxa"/>
            <w:shd w:val="clear" w:color="auto" w:fill="auto"/>
            <w:vAlign w:val="center"/>
            <w:hideMark/>
          </w:tcPr>
          <w:p w14:paraId="0EE544B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Condenser water Piping, valves &amp; fittings</w:t>
            </w:r>
          </w:p>
        </w:tc>
        <w:tc>
          <w:tcPr>
            <w:tcW w:w="1710" w:type="dxa"/>
            <w:shd w:val="clear" w:color="auto" w:fill="auto"/>
            <w:vAlign w:val="center"/>
          </w:tcPr>
          <w:p w14:paraId="0C8A3A16" w14:textId="00A6D80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DE31F68" w14:textId="34ECEF5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D38A235" w14:textId="7A9B5A8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00B3CBC3" w14:textId="487CE64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0C9C98B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174AFF2" w14:textId="77777777" w:rsidTr="00361632">
        <w:trPr>
          <w:trHeight w:val="20"/>
        </w:trPr>
        <w:tc>
          <w:tcPr>
            <w:tcW w:w="3705" w:type="dxa"/>
            <w:shd w:val="clear" w:color="auto" w:fill="auto"/>
            <w:vAlign w:val="center"/>
            <w:hideMark/>
          </w:tcPr>
          <w:p w14:paraId="798A531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Defrost water, Chilled water Piping/drain, valves &amp; fittings for process upto the outlet of the pump NRV.</w:t>
            </w:r>
          </w:p>
        </w:tc>
        <w:tc>
          <w:tcPr>
            <w:tcW w:w="1710" w:type="dxa"/>
            <w:shd w:val="clear" w:color="auto" w:fill="auto"/>
            <w:vAlign w:val="center"/>
          </w:tcPr>
          <w:p w14:paraId="4AA26628" w14:textId="0E49413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5335ED6A" w14:textId="157A422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6E1D007" w14:textId="41B3456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FF67230" w14:textId="1BB9CB2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1C87668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96197E7" w14:textId="77777777" w:rsidTr="00361632">
        <w:trPr>
          <w:trHeight w:val="20"/>
        </w:trPr>
        <w:tc>
          <w:tcPr>
            <w:tcW w:w="3705" w:type="dxa"/>
            <w:shd w:val="clear" w:color="auto" w:fill="auto"/>
            <w:vAlign w:val="center"/>
            <w:hideMark/>
          </w:tcPr>
          <w:p w14:paraId="448E902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Insulation of refrigerant and chilled water lines with PUF sections and cladding</w:t>
            </w:r>
          </w:p>
        </w:tc>
        <w:tc>
          <w:tcPr>
            <w:tcW w:w="1710" w:type="dxa"/>
            <w:shd w:val="clear" w:color="auto" w:fill="auto"/>
            <w:vAlign w:val="center"/>
          </w:tcPr>
          <w:p w14:paraId="2C3D460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5B4E2F8" w14:textId="6823EB5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7742F2B" w14:textId="3900A0C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F424DC0" w14:textId="2B56B8E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3DADA36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AB76647" w14:textId="77777777" w:rsidTr="00361632">
        <w:trPr>
          <w:trHeight w:val="20"/>
        </w:trPr>
        <w:tc>
          <w:tcPr>
            <w:tcW w:w="3705" w:type="dxa"/>
            <w:shd w:val="clear" w:color="auto" w:fill="auto"/>
            <w:vAlign w:val="center"/>
            <w:hideMark/>
          </w:tcPr>
          <w:p w14:paraId="400D66B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Galvanised MS Structural supports for piping including supports for piping outside the building, ladder etc.</w:t>
            </w:r>
          </w:p>
        </w:tc>
        <w:tc>
          <w:tcPr>
            <w:tcW w:w="1710" w:type="dxa"/>
            <w:shd w:val="clear" w:color="auto" w:fill="auto"/>
            <w:vAlign w:val="center"/>
          </w:tcPr>
          <w:p w14:paraId="5D294BB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144BC81D" w14:textId="5019E7F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A48BF53" w14:textId="73A30594"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13E0B53D" w14:textId="45088A00"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2E958FB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BABE2E2" w14:textId="77777777" w:rsidTr="00361632">
        <w:trPr>
          <w:trHeight w:val="20"/>
        </w:trPr>
        <w:tc>
          <w:tcPr>
            <w:tcW w:w="3705" w:type="dxa"/>
            <w:shd w:val="clear" w:color="auto" w:fill="auto"/>
            <w:vAlign w:val="center"/>
            <w:hideMark/>
          </w:tcPr>
          <w:p w14:paraId="28DB82D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Spares </w:t>
            </w:r>
          </w:p>
        </w:tc>
        <w:tc>
          <w:tcPr>
            <w:tcW w:w="1710" w:type="dxa"/>
            <w:shd w:val="clear" w:color="auto" w:fill="auto"/>
            <w:vAlign w:val="center"/>
          </w:tcPr>
          <w:p w14:paraId="083846A9" w14:textId="2340F8E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71FB63DC" w14:textId="07C4C83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432DE0A" w14:textId="4011D92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3E7D0DDC" w14:textId="0CE4C97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5E897DC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906D9B" w14:textId="77777777" w:rsidTr="00361632">
        <w:trPr>
          <w:trHeight w:val="20"/>
        </w:trPr>
        <w:tc>
          <w:tcPr>
            <w:tcW w:w="3705" w:type="dxa"/>
            <w:shd w:val="clear" w:color="auto" w:fill="auto"/>
            <w:vAlign w:val="center"/>
            <w:hideMark/>
          </w:tcPr>
          <w:p w14:paraId="6C2BE7E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Expansion tank for chilled water</w:t>
            </w:r>
          </w:p>
        </w:tc>
        <w:tc>
          <w:tcPr>
            <w:tcW w:w="1710" w:type="dxa"/>
            <w:shd w:val="clear" w:color="auto" w:fill="auto"/>
            <w:vAlign w:val="center"/>
          </w:tcPr>
          <w:p w14:paraId="6B6C1654" w14:textId="3255CA7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2CA18223" w14:textId="21F4405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B0A48AA" w14:textId="1A7BFF0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64927454" w14:textId="0E98E45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61859AC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0122345" w14:textId="77777777" w:rsidTr="00361632">
        <w:trPr>
          <w:trHeight w:val="20"/>
        </w:trPr>
        <w:tc>
          <w:tcPr>
            <w:tcW w:w="3705" w:type="dxa"/>
            <w:shd w:val="clear" w:color="auto" w:fill="auto"/>
            <w:vAlign w:val="center"/>
            <w:hideMark/>
          </w:tcPr>
          <w:p w14:paraId="08C9C9E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First Charge of ammonia Gas</w:t>
            </w:r>
          </w:p>
        </w:tc>
        <w:tc>
          <w:tcPr>
            <w:tcW w:w="1710" w:type="dxa"/>
            <w:shd w:val="clear" w:color="auto" w:fill="auto"/>
            <w:vAlign w:val="center"/>
          </w:tcPr>
          <w:p w14:paraId="40542AD1" w14:textId="06CC564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77FB63B9" w14:textId="1BF450C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22D9B35" w14:textId="0CFE89A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AA8026B" w14:textId="2044DDD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0A71854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B354B8F" w14:textId="77777777" w:rsidTr="00361632">
        <w:trPr>
          <w:trHeight w:val="20"/>
        </w:trPr>
        <w:tc>
          <w:tcPr>
            <w:tcW w:w="3705" w:type="dxa"/>
            <w:shd w:val="clear" w:color="auto" w:fill="auto"/>
            <w:vAlign w:val="center"/>
            <w:hideMark/>
          </w:tcPr>
          <w:p w14:paraId="12DFF64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First Charge of Compressor Oil &amp; Lubricants</w:t>
            </w:r>
          </w:p>
        </w:tc>
        <w:tc>
          <w:tcPr>
            <w:tcW w:w="1710" w:type="dxa"/>
            <w:shd w:val="clear" w:color="auto" w:fill="auto"/>
            <w:vAlign w:val="center"/>
          </w:tcPr>
          <w:p w14:paraId="34F86820" w14:textId="2CFD1A7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38BF550A" w14:textId="4B58E95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2E2A11" w14:textId="30D736A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491081F3" w14:textId="68160BF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195634D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604FD1F" w14:textId="77777777" w:rsidTr="00361632">
        <w:trPr>
          <w:trHeight w:val="20"/>
        </w:trPr>
        <w:tc>
          <w:tcPr>
            <w:tcW w:w="3705" w:type="dxa"/>
            <w:shd w:val="clear" w:color="auto" w:fill="auto"/>
            <w:vAlign w:val="center"/>
            <w:hideMark/>
          </w:tcPr>
          <w:p w14:paraId="66A07CA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w:t>
            </w:r>
          </w:p>
        </w:tc>
        <w:tc>
          <w:tcPr>
            <w:tcW w:w="1710" w:type="dxa"/>
            <w:shd w:val="clear" w:color="auto" w:fill="auto"/>
            <w:vAlign w:val="center"/>
          </w:tcPr>
          <w:p w14:paraId="35DBB68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vAlign w:val="center"/>
          </w:tcPr>
          <w:p w14:paraId="48F5AC3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vAlign w:val="center"/>
          </w:tcPr>
          <w:p w14:paraId="13DD622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vAlign w:val="center"/>
          </w:tcPr>
          <w:p w14:paraId="2F0C0CC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vAlign w:val="center"/>
            <w:hideMark/>
          </w:tcPr>
          <w:p w14:paraId="7C53CDA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EEAF3ED" w14:textId="77777777" w:rsidTr="00361632">
        <w:trPr>
          <w:trHeight w:val="20"/>
        </w:trPr>
        <w:tc>
          <w:tcPr>
            <w:tcW w:w="3705" w:type="dxa"/>
            <w:shd w:val="clear" w:color="auto" w:fill="auto"/>
            <w:noWrap/>
            <w:vAlign w:val="center"/>
            <w:hideMark/>
          </w:tcPr>
          <w:p w14:paraId="786F6181"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COLD STORAGES/ DEEP FREEZERS INSULATION</w:t>
            </w:r>
          </w:p>
        </w:tc>
        <w:tc>
          <w:tcPr>
            <w:tcW w:w="1710" w:type="dxa"/>
            <w:shd w:val="clear" w:color="auto" w:fill="auto"/>
            <w:noWrap/>
            <w:vAlign w:val="center"/>
          </w:tcPr>
          <w:p w14:paraId="63FC8A7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A5A150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09" w:type="dxa"/>
            <w:shd w:val="clear" w:color="auto" w:fill="auto"/>
            <w:noWrap/>
            <w:vAlign w:val="center"/>
          </w:tcPr>
          <w:p w14:paraId="1CE6C202"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397" w:type="dxa"/>
            <w:shd w:val="clear" w:color="auto" w:fill="auto"/>
            <w:noWrap/>
            <w:vAlign w:val="center"/>
          </w:tcPr>
          <w:p w14:paraId="5BAD8D3C"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077" w:type="dxa"/>
            <w:shd w:val="clear" w:color="auto" w:fill="auto"/>
            <w:noWrap/>
            <w:vAlign w:val="center"/>
            <w:hideMark/>
          </w:tcPr>
          <w:p w14:paraId="2C100DB7"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27F46A3" w14:textId="77777777" w:rsidTr="00361632">
        <w:trPr>
          <w:trHeight w:val="20"/>
        </w:trPr>
        <w:tc>
          <w:tcPr>
            <w:tcW w:w="3705" w:type="dxa"/>
            <w:shd w:val="clear" w:color="auto" w:fill="auto"/>
            <w:noWrap/>
            <w:vAlign w:val="center"/>
            <w:hideMark/>
          </w:tcPr>
          <w:p w14:paraId="169CD21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USING PUF SANDWICHED PANELS &amp; FDC UNITS</w:t>
            </w:r>
          </w:p>
        </w:tc>
        <w:tc>
          <w:tcPr>
            <w:tcW w:w="1710" w:type="dxa"/>
            <w:shd w:val="clear" w:color="auto" w:fill="auto"/>
            <w:noWrap/>
            <w:vAlign w:val="center"/>
          </w:tcPr>
          <w:p w14:paraId="1935AF07"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B88692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09" w:type="dxa"/>
            <w:shd w:val="clear" w:color="auto" w:fill="auto"/>
            <w:noWrap/>
            <w:vAlign w:val="center"/>
          </w:tcPr>
          <w:p w14:paraId="7B35B255"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397" w:type="dxa"/>
            <w:shd w:val="clear" w:color="auto" w:fill="auto"/>
            <w:noWrap/>
            <w:vAlign w:val="center"/>
          </w:tcPr>
          <w:p w14:paraId="5607728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077" w:type="dxa"/>
            <w:shd w:val="clear" w:color="auto" w:fill="auto"/>
            <w:noWrap/>
            <w:vAlign w:val="center"/>
            <w:hideMark/>
          </w:tcPr>
          <w:p w14:paraId="76C22E83" w14:textId="7777777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420B6D9" w14:textId="77777777" w:rsidTr="00361632">
        <w:trPr>
          <w:trHeight w:val="20"/>
        </w:trPr>
        <w:tc>
          <w:tcPr>
            <w:tcW w:w="3705" w:type="dxa"/>
            <w:shd w:val="clear" w:color="auto" w:fill="auto"/>
            <w:vAlign w:val="center"/>
            <w:hideMark/>
          </w:tcPr>
          <w:p w14:paraId="37C5962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Milk Cold Storage </w:t>
            </w:r>
          </w:p>
        </w:tc>
        <w:tc>
          <w:tcPr>
            <w:tcW w:w="1710" w:type="dxa"/>
            <w:shd w:val="clear" w:color="auto" w:fill="auto"/>
            <w:noWrap/>
            <w:vAlign w:val="center"/>
          </w:tcPr>
          <w:p w14:paraId="321F610B" w14:textId="632D3BF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8DA9FE9" w14:textId="6BA99104"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restart"/>
            <w:shd w:val="clear" w:color="auto" w:fill="auto"/>
            <w:noWrap/>
            <w:vAlign w:val="center"/>
          </w:tcPr>
          <w:p w14:paraId="7635A155" w14:textId="2DFA0549"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restart"/>
            <w:shd w:val="clear" w:color="auto" w:fill="auto"/>
            <w:noWrap/>
            <w:vAlign w:val="center"/>
          </w:tcPr>
          <w:p w14:paraId="027B251B" w14:textId="04EDB30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494B2D9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444D908" w14:textId="77777777" w:rsidTr="00361632">
        <w:trPr>
          <w:trHeight w:val="20"/>
        </w:trPr>
        <w:tc>
          <w:tcPr>
            <w:tcW w:w="3705" w:type="dxa"/>
            <w:shd w:val="clear" w:color="auto" w:fill="auto"/>
            <w:vAlign w:val="center"/>
            <w:hideMark/>
          </w:tcPr>
          <w:p w14:paraId="56138E2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Dahi blast cooler</w:t>
            </w:r>
          </w:p>
        </w:tc>
        <w:tc>
          <w:tcPr>
            <w:tcW w:w="1710" w:type="dxa"/>
            <w:shd w:val="clear" w:color="auto" w:fill="auto"/>
            <w:noWrap/>
            <w:vAlign w:val="center"/>
          </w:tcPr>
          <w:p w14:paraId="47406606" w14:textId="078DE86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C96CC73" w14:textId="59615F32"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hideMark/>
          </w:tcPr>
          <w:p w14:paraId="102E0A3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hideMark/>
          </w:tcPr>
          <w:p w14:paraId="514A5018"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2AEF957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4FDBD69" w14:textId="77777777" w:rsidTr="00361632">
        <w:trPr>
          <w:trHeight w:val="20"/>
        </w:trPr>
        <w:tc>
          <w:tcPr>
            <w:tcW w:w="3705" w:type="dxa"/>
            <w:shd w:val="clear" w:color="auto" w:fill="auto"/>
            <w:vAlign w:val="center"/>
            <w:hideMark/>
          </w:tcPr>
          <w:p w14:paraId="2046DE9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Dahi  Cold storage </w:t>
            </w:r>
          </w:p>
        </w:tc>
        <w:tc>
          <w:tcPr>
            <w:tcW w:w="1710" w:type="dxa"/>
            <w:shd w:val="clear" w:color="auto" w:fill="auto"/>
            <w:noWrap/>
            <w:vAlign w:val="center"/>
          </w:tcPr>
          <w:p w14:paraId="59D6737D" w14:textId="04E0481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3196F6F" w14:textId="6A1A0FE2"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hideMark/>
          </w:tcPr>
          <w:p w14:paraId="51D4B3D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hideMark/>
          </w:tcPr>
          <w:p w14:paraId="68031F2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hideMark/>
          </w:tcPr>
          <w:p w14:paraId="5ACE3CC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04B39D3" w14:textId="77777777" w:rsidTr="00361632">
        <w:trPr>
          <w:trHeight w:val="20"/>
        </w:trPr>
        <w:tc>
          <w:tcPr>
            <w:tcW w:w="3705" w:type="dxa"/>
            <w:shd w:val="clear" w:color="auto" w:fill="auto"/>
            <w:vAlign w:val="center"/>
            <w:hideMark/>
          </w:tcPr>
          <w:p w14:paraId="055844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Chaach/Lassi Cold  Storage</w:t>
            </w:r>
          </w:p>
        </w:tc>
        <w:tc>
          <w:tcPr>
            <w:tcW w:w="1710" w:type="dxa"/>
            <w:shd w:val="clear" w:color="auto" w:fill="auto"/>
            <w:noWrap/>
            <w:vAlign w:val="center"/>
          </w:tcPr>
          <w:p w14:paraId="2641320A" w14:textId="7958189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296AF9" w14:textId="2B3A5EEB"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05F994E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52D2D9A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DF3E2A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C6EF04C" w14:textId="77777777" w:rsidTr="00361632">
        <w:trPr>
          <w:trHeight w:val="20"/>
        </w:trPr>
        <w:tc>
          <w:tcPr>
            <w:tcW w:w="3705" w:type="dxa"/>
            <w:shd w:val="clear" w:color="auto" w:fill="auto"/>
            <w:vAlign w:val="center"/>
            <w:hideMark/>
          </w:tcPr>
          <w:p w14:paraId="30F6119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Paneer Cold Storage </w:t>
            </w:r>
          </w:p>
        </w:tc>
        <w:tc>
          <w:tcPr>
            <w:tcW w:w="1710" w:type="dxa"/>
            <w:shd w:val="clear" w:color="auto" w:fill="auto"/>
            <w:noWrap/>
            <w:vAlign w:val="center"/>
          </w:tcPr>
          <w:p w14:paraId="6B0EBC8D" w14:textId="4DA5971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F646B7A" w14:textId="43B3392F"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3A7C03B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42A70F2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DFDCB5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2C381DD" w14:textId="77777777" w:rsidTr="00361632">
        <w:trPr>
          <w:trHeight w:val="20"/>
        </w:trPr>
        <w:tc>
          <w:tcPr>
            <w:tcW w:w="3705" w:type="dxa"/>
            <w:shd w:val="clear" w:color="auto" w:fill="auto"/>
            <w:vAlign w:val="center"/>
            <w:hideMark/>
          </w:tcPr>
          <w:p w14:paraId="37055AB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Butter Cold Store </w:t>
            </w:r>
          </w:p>
        </w:tc>
        <w:tc>
          <w:tcPr>
            <w:tcW w:w="1710" w:type="dxa"/>
            <w:shd w:val="clear" w:color="auto" w:fill="auto"/>
            <w:noWrap/>
            <w:vAlign w:val="center"/>
          </w:tcPr>
          <w:p w14:paraId="637606C7" w14:textId="189E6FC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1EEFA80" w14:textId="64A13C98"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080CE42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71999C5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D0F65D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11DB911" w14:textId="77777777" w:rsidTr="00361632">
        <w:trPr>
          <w:trHeight w:val="20"/>
        </w:trPr>
        <w:tc>
          <w:tcPr>
            <w:tcW w:w="3705" w:type="dxa"/>
            <w:shd w:val="clear" w:color="auto" w:fill="auto"/>
            <w:vAlign w:val="center"/>
            <w:hideMark/>
          </w:tcPr>
          <w:p w14:paraId="6159C61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Curd &amp; Paneer Cold Store </w:t>
            </w:r>
          </w:p>
        </w:tc>
        <w:tc>
          <w:tcPr>
            <w:tcW w:w="1710" w:type="dxa"/>
            <w:shd w:val="clear" w:color="auto" w:fill="auto"/>
            <w:noWrap/>
            <w:vAlign w:val="center"/>
          </w:tcPr>
          <w:p w14:paraId="4C10384A" w14:textId="4BD424B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54C5EFA" w14:textId="11322578"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7DE46C7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3F2214A8"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97F3B9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C4E3E9" w14:textId="77777777" w:rsidTr="00361632">
        <w:trPr>
          <w:trHeight w:val="20"/>
        </w:trPr>
        <w:tc>
          <w:tcPr>
            <w:tcW w:w="3705" w:type="dxa"/>
            <w:shd w:val="clear" w:color="auto" w:fill="auto"/>
            <w:vAlign w:val="center"/>
            <w:hideMark/>
          </w:tcPr>
          <w:p w14:paraId="2C51974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Curd incubation room</w:t>
            </w:r>
          </w:p>
        </w:tc>
        <w:tc>
          <w:tcPr>
            <w:tcW w:w="1710" w:type="dxa"/>
            <w:shd w:val="clear" w:color="auto" w:fill="auto"/>
            <w:noWrap/>
            <w:vAlign w:val="center"/>
          </w:tcPr>
          <w:p w14:paraId="51250097" w14:textId="778AAA3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394887C" w14:textId="24915C32"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4444B88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1B68688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F7E566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319D45" w14:textId="77777777" w:rsidTr="00361632">
        <w:trPr>
          <w:trHeight w:val="20"/>
        </w:trPr>
        <w:tc>
          <w:tcPr>
            <w:tcW w:w="3705" w:type="dxa"/>
            <w:shd w:val="clear" w:color="auto" w:fill="auto"/>
            <w:vAlign w:val="center"/>
            <w:hideMark/>
          </w:tcPr>
          <w:p w14:paraId="28685A9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Butter deep freeze for butter</w:t>
            </w:r>
          </w:p>
        </w:tc>
        <w:tc>
          <w:tcPr>
            <w:tcW w:w="1710" w:type="dxa"/>
            <w:shd w:val="clear" w:color="auto" w:fill="auto"/>
            <w:noWrap/>
            <w:vAlign w:val="center"/>
          </w:tcPr>
          <w:p w14:paraId="4667C033" w14:textId="379DE46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545359A" w14:textId="1DB15887"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1B261CF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2031857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6DA3BB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25086D1" w14:textId="77777777" w:rsidTr="00361632">
        <w:trPr>
          <w:trHeight w:val="20"/>
        </w:trPr>
        <w:tc>
          <w:tcPr>
            <w:tcW w:w="3705" w:type="dxa"/>
            <w:shd w:val="clear" w:color="auto" w:fill="auto"/>
            <w:noWrap/>
            <w:vAlign w:val="center"/>
            <w:hideMark/>
          </w:tcPr>
          <w:p w14:paraId="136B25FA"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109CAD5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5B3451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96F473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D0B24F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F956BA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874C886" w14:textId="77777777" w:rsidTr="00361632">
        <w:trPr>
          <w:trHeight w:val="20"/>
        </w:trPr>
        <w:tc>
          <w:tcPr>
            <w:tcW w:w="3705" w:type="dxa"/>
            <w:shd w:val="clear" w:color="auto" w:fill="auto"/>
            <w:noWrap/>
            <w:vAlign w:val="center"/>
            <w:hideMark/>
          </w:tcPr>
          <w:p w14:paraId="2650D7E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STEAM GENERATION SYSTEM</w:t>
            </w:r>
          </w:p>
        </w:tc>
        <w:tc>
          <w:tcPr>
            <w:tcW w:w="1710" w:type="dxa"/>
            <w:shd w:val="clear" w:color="auto" w:fill="auto"/>
            <w:noWrap/>
            <w:vAlign w:val="center"/>
          </w:tcPr>
          <w:p w14:paraId="0677291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470E48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FAC75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4BEEB7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B5CF6CB" w14:textId="3F50D19C"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82CE5F3" w14:textId="77777777" w:rsidTr="00361632">
        <w:trPr>
          <w:trHeight w:val="20"/>
        </w:trPr>
        <w:tc>
          <w:tcPr>
            <w:tcW w:w="3705" w:type="dxa"/>
            <w:shd w:val="clear" w:color="auto" w:fill="auto"/>
            <w:noWrap/>
            <w:vAlign w:val="center"/>
            <w:hideMark/>
          </w:tcPr>
          <w:p w14:paraId="633DA36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STEAM RAISING PLANT</w:t>
            </w:r>
          </w:p>
        </w:tc>
        <w:tc>
          <w:tcPr>
            <w:tcW w:w="1710" w:type="dxa"/>
            <w:shd w:val="clear" w:color="auto" w:fill="auto"/>
            <w:noWrap/>
            <w:vAlign w:val="center"/>
          </w:tcPr>
          <w:p w14:paraId="4EB2A7B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6DA117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6DDF71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C5C67B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004EE0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6F55D6" w14:textId="77777777" w:rsidTr="00361632">
        <w:trPr>
          <w:trHeight w:val="20"/>
        </w:trPr>
        <w:tc>
          <w:tcPr>
            <w:tcW w:w="3705" w:type="dxa"/>
            <w:shd w:val="clear" w:color="auto" w:fill="auto"/>
            <w:vAlign w:val="center"/>
            <w:hideMark/>
          </w:tcPr>
          <w:p w14:paraId="7D7E7FD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Coal/ wood/briquette fired Steam Boiler with ESP, auto blow down and Air preheating</w:t>
            </w:r>
          </w:p>
        </w:tc>
        <w:tc>
          <w:tcPr>
            <w:tcW w:w="1710" w:type="dxa"/>
            <w:shd w:val="clear" w:color="auto" w:fill="auto"/>
            <w:noWrap/>
            <w:vAlign w:val="center"/>
          </w:tcPr>
          <w:p w14:paraId="78FADF13" w14:textId="580AB8C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B4CCDDE" w14:textId="618575F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C82A220" w14:textId="27A0DE8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9295B8" w14:textId="1A86275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486837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FB272FA" w14:textId="77777777" w:rsidTr="00361632">
        <w:trPr>
          <w:trHeight w:val="20"/>
        </w:trPr>
        <w:tc>
          <w:tcPr>
            <w:tcW w:w="3705" w:type="dxa"/>
            <w:shd w:val="clear" w:color="auto" w:fill="auto"/>
            <w:noWrap/>
            <w:vAlign w:val="center"/>
            <w:hideMark/>
          </w:tcPr>
          <w:p w14:paraId="453CBD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Chimney &amp; Ducting</w:t>
            </w:r>
          </w:p>
        </w:tc>
        <w:tc>
          <w:tcPr>
            <w:tcW w:w="1710" w:type="dxa"/>
            <w:shd w:val="clear" w:color="auto" w:fill="auto"/>
            <w:noWrap/>
            <w:vAlign w:val="center"/>
          </w:tcPr>
          <w:p w14:paraId="46311C7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51CF962" w14:textId="37ECD3B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9818BE" w14:textId="7DD03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CF9F955" w14:textId="2E5E96E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CDEF03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5FEF357" w14:textId="77777777" w:rsidTr="00361632">
        <w:trPr>
          <w:trHeight w:val="20"/>
        </w:trPr>
        <w:tc>
          <w:tcPr>
            <w:tcW w:w="3705" w:type="dxa"/>
            <w:shd w:val="clear" w:color="auto" w:fill="auto"/>
            <w:noWrap/>
            <w:vAlign w:val="center"/>
            <w:hideMark/>
          </w:tcPr>
          <w:p w14:paraId="0BF1CA7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Feed Water Tank insulated &amp; Water piping</w:t>
            </w:r>
          </w:p>
        </w:tc>
        <w:tc>
          <w:tcPr>
            <w:tcW w:w="1710" w:type="dxa"/>
            <w:shd w:val="clear" w:color="auto" w:fill="auto"/>
            <w:noWrap/>
            <w:vAlign w:val="center"/>
          </w:tcPr>
          <w:p w14:paraId="55F13BC7" w14:textId="64D876C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8F277F" w14:textId="6F85389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8EB03AF" w14:textId="36943A1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AF93488" w14:textId="13837E6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56104B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FEDCE9D" w14:textId="77777777" w:rsidTr="00361632">
        <w:trPr>
          <w:trHeight w:val="20"/>
        </w:trPr>
        <w:tc>
          <w:tcPr>
            <w:tcW w:w="3705" w:type="dxa"/>
            <w:shd w:val="clear" w:color="auto" w:fill="auto"/>
            <w:vAlign w:val="center"/>
            <w:hideMark/>
          </w:tcPr>
          <w:p w14:paraId="30CA2B0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HP Steam &amp; Condensate Pipes &amp; Fittings IBR</w:t>
            </w:r>
          </w:p>
        </w:tc>
        <w:tc>
          <w:tcPr>
            <w:tcW w:w="1710" w:type="dxa"/>
            <w:shd w:val="clear" w:color="auto" w:fill="auto"/>
            <w:noWrap/>
            <w:vAlign w:val="center"/>
          </w:tcPr>
          <w:p w14:paraId="56E2280D" w14:textId="4C75AE4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D275982" w14:textId="64F6004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9A1A173" w14:textId="38EFDCC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8BB8EB9" w14:textId="5F50C70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E5F0FC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967331A" w14:textId="77777777" w:rsidTr="00361632">
        <w:trPr>
          <w:trHeight w:val="20"/>
        </w:trPr>
        <w:tc>
          <w:tcPr>
            <w:tcW w:w="3705" w:type="dxa"/>
            <w:shd w:val="clear" w:color="auto" w:fill="auto"/>
            <w:noWrap/>
            <w:vAlign w:val="center"/>
            <w:hideMark/>
          </w:tcPr>
          <w:p w14:paraId="111C3E2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Steam Pressure Reducing Station IBR</w:t>
            </w:r>
          </w:p>
        </w:tc>
        <w:tc>
          <w:tcPr>
            <w:tcW w:w="1710" w:type="dxa"/>
            <w:shd w:val="clear" w:color="auto" w:fill="auto"/>
            <w:noWrap/>
            <w:vAlign w:val="center"/>
          </w:tcPr>
          <w:p w14:paraId="0388D48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4D2225" w14:textId="1F9C935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123B1A5" w14:textId="12353E1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162D65E" w14:textId="59AB0D9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7C69C4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2692074" w14:textId="77777777" w:rsidTr="00361632">
        <w:trPr>
          <w:trHeight w:val="20"/>
        </w:trPr>
        <w:tc>
          <w:tcPr>
            <w:tcW w:w="3705" w:type="dxa"/>
            <w:shd w:val="clear" w:color="auto" w:fill="auto"/>
            <w:noWrap/>
            <w:vAlign w:val="center"/>
            <w:hideMark/>
          </w:tcPr>
          <w:p w14:paraId="3720535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LP Steam Pipes &amp; Fittings</w:t>
            </w:r>
          </w:p>
        </w:tc>
        <w:tc>
          <w:tcPr>
            <w:tcW w:w="1710" w:type="dxa"/>
            <w:shd w:val="clear" w:color="auto" w:fill="auto"/>
            <w:noWrap/>
            <w:vAlign w:val="center"/>
          </w:tcPr>
          <w:p w14:paraId="6E2959B0" w14:textId="6F15DCF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3629A2A" w14:textId="7E25114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C12662" w14:textId="7FBFDA4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4EA515F" w14:textId="54CE0C6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C40863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2D1BC8C" w14:textId="77777777" w:rsidTr="00361632">
        <w:trPr>
          <w:trHeight w:val="20"/>
        </w:trPr>
        <w:tc>
          <w:tcPr>
            <w:tcW w:w="3705" w:type="dxa"/>
            <w:shd w:val="clear" w:color="auto" w:fill="auto"/>
            <w:noWrap/>
            <w:vAlign w:val="center"/>
            <w:hideMark/>
          </w:tcPr>
          <w:p w14:paraId="360ED86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Condensate collection and pumping system</w:t>
            </w:r>
          </w:p>
        </w:tc>
        <w:tc>
          <w:tcPr>
            <w:tcW w:w="1710" w:type="dxa"/>
            <w:shd w:val="clear" w:color="auto" w:fill="auto"/>
            <w:noWrap/>
            <w:vAlign w:val="center"/>
          </w:tcPr>
          <w:p w14:paraId="7290040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9F8B933" w14:textId="7B53276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E595D7" w14:textId="3C53F10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3B261C7" w14:textId="34C9C9E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D5DCEC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ECED6CC" w14:textId="77777777" w:rsidTr="00361632">
        <w:trPr>
          <w:trHeight w:val="20"/>
        </w:trPr>
        <w:tc>
          <w:tcPr>
            <w:tcW w:w="3705" w:type="dxa"/>
            <w:shd w:val="clear" w:color="auto" w:fill="auto"/>
            <w:noWrap/>
            <w:vAlign w:val="center"/>
            <w:hideMark/>
          </w:tcPr>
          <w:p w14:paraId="033B193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Insulation of Steam Piping</w:t>
            </w:r>
          </w:p>
        </w:tc>
        <w:tc>
          <w:tcPr>
            <w:tcW w:w="1710" w:type="dxa"/>
            <w:shd w:val="clear" w:color="auto" w:fill="auto"/>
            <w:noWrap/>
            <w:vAlign w:val="center"/>
          </w:tcPr>
          <w:p w14:paraId="0D42D1A3" w14:textId="6E5CF54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771035A" w14:textId="500BC3A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59A79D1" w14:textId="27D2762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2400139" w14:textId="401CB18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C7BA752" w14:textId="77777777" w:rsidR="005C5D59" w:rsidRPr="008E7CDC" w:rsidRDefault="005C5D59" w:rsidP="00004D88">
            <w:pPr>
              <w:spacing w:after="0" w:line="240" w:lineRule="auto"/>
              <w:ind w:left="0"/>
              <w:jc w:val="center"/>
              <w:rPr>
                <w:rFonts w:eastAsia="Times New Roman" w:cs="Arial"/>
                <w:sz w:val="20"/>
                <w:lang w:eastAsia="en-IN"/>
              </w:rPr>
            </w:pPr>
          </w:p>
        </w:tc>
      </w:tr>
      <w:tr w:rsidR="00D655EA" w:rsidRPr="008E7CDC" w14:paraId="71DA5019" w14:textId="77777777" w:rsidTr="00681253">
        <w:trPr>
          <w:trHeight w:val="20"/>
        </w:trPr>
        <w:tc>
          <w:tcPr>
            <w:tcW w:w="3705" w:type="dxa"/>
            <w:shd w:val="clear" w:color="auto" w:fill="auto"/>
            <w:noWrap/>
            <w:vAlign w:val="center"/>
          </w:tcPr>
          <w:p w14:paraId="30131A11" w14:textId="77777777" w:rsidR="00D655EA" w:rsidRPr="008E7CDC" w:rsidRDefault="00D655EA"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67DBBC5D" w14:textId="77777777" w:rsidR="00D655EA" w:rsidRPr="008E7CDC" w:rsidRDefault="00D655EA"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3D632D8" w14:textId="77777777" w:rsidR="00D655EA" w:rsidRPr="008E7CDC" w:rsidRDefault="00D655EA"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B697A5B" w14:textId="77777777" w:rsidR="00D655EA" w:rsidRPr="008E7CDC" w:rsidRDefault="00D655EA"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887F8DC" w14:textId="77777777" w:rsidR="00D655EA" w:rsidRPr="008E7CDC" w:rsidRDefault="00D655EA"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362D6E1" w14:textId="77777777" w:rsidR="00D655EA" w:rsidRPr="008E7CDC" w:rsidRDefault="00D655EA" w:rsidP="00004D88">
            <w:pPr>
              <w:spacing w:after="0" w:line="240" w:lineRule="auto"/>
              <w:ind w:left="0"/>
              <w:jc w:val="center"/>
              <w:rPr>
                <w:rFonts w:eastAsia="Times New Roman" w:cs="Arial"/>
                <w:sz w:val="20"/>
                <w:lang w:eastAsia="en-IN"/>
              </w:rPr>
            </w:pPr>
          </w:p>
        </w:tc>
      </w:tr>
      <w:tr w:rsidR="00D655EA" w:rsidRPr="008E7CDC" w14:paraId="633B5DEA" w14:textId="77777777" w:rsidTr="00681253">
        <w:trPr>
          <w:trHeight w:val="20"/>
        </w:trPr>
        <w:tc>
          <w:tcPr>
            <w:tcW w:w="3705" w:type="dxa"/>
            <w:shd w:val="clear" w:color="auto" w:fill="auto"/>
            <w:noWrap/>
            <w:vAlign w:val="center"/>
          </w:tcPr>
          <w:p w14:paraId="5F3FD188" w14:textId="77777777" w:rsidR="00D655EA" w:rsidRPr="008E7CDC" w:rsidRDefault="00D655EA"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SOLAR WATER HEATING SYSTEM</w:t>
            </w:r>
          </w:p>
        </w:tc>
        <w:tc>
          <w:tcPr>
            <w:tcW w:w="1710" w:type="dxa"/>
            <w:shd w:val="clear" w:color="auto" w:fill="auto"/>
            <w:noWrap/>
            <w:vAlign w:val="center"/>
          </w:tcPr>
          <w:p w14:paraId="2E563163" w14:textId="77777777" w:rsidR="00D655EA" w:rsidRPr="008E7CDC" w:rsidRDefault="00D655EA"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BB17AC8" w14:textId="77777777" w:rsidR="00D655EA" w:rsidRPr="008E7CDC" w:rsidRDefault="00D655EA"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2C02000" w14:textId="77777777" w:rsidR="00D655EA" w:rsidRPr="008E7CDC" w:rsidRDefault="00D655EA"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F987592" w14:textId="77777777" w:rsidR="00D655EA" w:rsidRPr="008E7CDC" w:rsidRDefault="00D655EA"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6E32626" w14:textId="7F3B171C" w:rsidR="00D655EA" w:rsidRPr="008E7CDC" w:rsidRDefault="00D655EA" w:rsidP="00004D88">
            <w:pPr>
              <w:spacing w:after="0" w:line="240" w:lineRule="auto"/>
              <w:ind w:left="0"/>
              <w:jc w:val="center"/>
              <w:rPr>
                <w:rFonts w:eastAsia="Times New Roman" w:cs="Arial"/>
                <w:sz w:val="20"/>
                <w:lang w:eastAsia="en-IN"/>
              </w:rPr>
            </w:pPr>
          </w:p>
        </w:tc>
      </w:tr>
      <w:tr w:rsidR="00D655EA" w:rsidRPr="008E7CDC" w14:paraId="2E4755F3" w14:textId="77777777" w:rsidTr="00681253">
        <w:trPr>
          <w:trHeight w:val="20"/>
        </w:trPr>
        <w:tc>
          <w:tcPr>
            <w:tcW w:w="3705" w:type="dxa"/>
            <w:shd w:val="clear" w:color="auto" w:fill="auto"/>
            <w:noWrap/>
            <w:vAlign w:val="center"/>
          </w:tcPr>
          <w:p w14:paraId="778EB93D" w14:textId="77777777" w:rsidR="00D655EA" w:rsidRPr="008E7CDC" w:rsidRDefault="00D655EA"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CST for generating hot water at 80 </w:t>
            </w:r>
            <w:proofErr w:type="spellStart"/>
            <w:r w:rsidRPr="008E7CDC">
              <w:rPr>
                <w:rFonts w:eastAsia="Times New Roman" w:cs="Arial"/>
                <w:sz w:val="20"/>
                <w:lang w:eastAsia="en-IN"/>
              </w:rPr>
              <w:t>deg</w:t>
            </w:r>
            <w:proofErr w:type="spellEnd"/>
            <w:r w:rsidRPr="008E7CDC">
              <w:rPr>
                <w:rFonts w:eastAsia="Times New Roman" w:cs="Arial"/>
                <w:sz w:val="20"/>
                <w:lang w:eastAsia="en-IN"/>
              </w:rPr>
              <w:t xml:space="preserve"> C</w:t>
            </w:r>
          </w:p>
        </w:tc>
        <w:tc>
          <w:tcPr>
            <w:tcW w:w="1710" w:type="dxa"/>
            <w:shd w:val="clear" w:color="auto" w:fill="auto"/>
            <w:noWrap/>
            <w:vAlign w:val="center"/>
          </w:tcPr>
          <w:p w14:paraId="39655431" w14:textId="02B7ED29" w:rsidR="00D655EA" w:rsidRPr="008E7CDC" w:rsidRDefault="00D655EA"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F5BBF87" w14:textId="10F7850D" w:rsidR="00D655EA" w:rsidRPr="008E7CDC" w:rsidRDefault="00D655EA"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DCF952D" w14:textId="28DF1363" w:rsidR="00D655EA" w:rsidRPr="008E7CDC" w:rsidRDefault="00D655EA"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F9AD85C" w14:textId="18F2777F" w:rsidR="00D655EA" w:rsidRPr="008E7CDC" w:rsidRDefault="00D655EA" w:rsidP="00D655EA">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6B0263" w14:textId="77777777" w:rsidR="00D655EA" w:rsidRPr="008E7CDC" w:rsidRDefault="00D655EA" w:rsidP="00004D88">
            <w:pPr>
              <w:spacing w:after="0" w:line="240" w:lineRule="auto"/>
              <w:ind w:left="0"/>
              <w:jc w:val="center"/>
              <w:rPr>
                <w:rFonts w:eastAsia="Times New Roman" w:cs="Arial"/>
                <w:sz w:val="20"/>
                <w:lang w:eastAsia="en-IN"/>
              </w:rPr>
            </w:pPr>
          </w:p>
        </w:tc>
      </w:tr>
      <w:tr w:rsidR="005C5D59" w:rsidRPr="008E7CDC" w14:paraId="440304D2" w14:textId="77777777" w:rsidTr="00361632">
        <w:trPr>
          <w:trHeight w:val="20"/>
        </w:trPr>
        <w:tc>
          <w:tcPr>
            <w:tcW w:w="3705" w:type="dxa"/>
            <w:shd w:val="clear" w:color="auto" w:fill="auto"/>
            <w:noWrap/>
            <w:vAlign w:val="center"/>
            <w:hideMark/>
          </w:tcPr>
          <w:p w14:paraId="01B917C9"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34D21897"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B0636E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74B81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0C766E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CC2B0B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A39034" w14:textId="77777777" w:rsidTr="00361632">
        <w:trPr>
          <w:trHeight w:val="20"/>
        </w:trPr>
        <w:tc>
          <w:tcPr>
            <w:tcW w:w="3705" w:type="dxa"/>
            <w:shd w:val="clear" w:color="auto" w:fill="auto"/>
            <w:noWrap/>
            <w:vAlign w:val="center"/>
            <w:hideMark/>
          </w:tcPr>
          <w:p w14:paraId="42DCD50A"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WATER HANDLING SYSTEM</w:t>
            </w:r>
          </w:p>
        </w:tc>
        <w:tc>
          <w:tcPr>
            <w:tcW w:w="1710" w:type="dxa"/>
            <w:shd w:val="clear" w:color="auto" w:fill="auto"/>
            <w:noWrap/>
            <w:vAlign w:val="center"/>
          </w:tcPr>
          <w:p w14:paraId="2CE5B7ED"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3CDCA0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8CC3A9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DF0C11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82B9FF0" w14:textId="6512028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4D04AD0" w14:textId="77777777" w:rsidTr="00361632">
        <w:trPr>
          <w:trHeight w:val="20"/>
        </w:trPr>
        <w:tc>
          <w:tcPr>
            <w:tcW w:w="3705" w:type="dxa"/>
            <w:shd w:val="clear" w:color="auto" w:fill="auto"/>
            <w:noWrap/>
            <w:vAlign w:val="center"/>
            <w:hideMark/>
          </w:tcPr>
          <w:p w14:paraId="29E008D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WATER SYSTEM</w:t>
            </w:r>
          </w:p>
        </w:tc>
        <w:tc>
          <w:tcPr>
            <w:tcW w:w="1710" w:type="dxa"/>
            <w:shd w:val="clear" w:color="auto" w:fill="auto"/>
            <w:noWrap/>
            <w:vAlign w:val="center"/>
          </w:tcPr>
          <w:p w14:paraId="12BED90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E987D4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B0A7B7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C301F7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D33BC6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EF14E48" w14:textId="77777777" w:rsidTr="00361632">
        <w:trPr>
          <w:trHeight w:val="20"/>
        </w:trPr>
        <w:tc>
          <w:tcPr>
            <w:tcW w:w="3705" w:type="dxa"/>
            <w:shd w:val="clear" w:color="auto" w:fill="auto"/>
            <w:noWrap/>
            <w:vAlign w:val="center"/>
            <w:hideMark/>
          </w:tcPr>
          <w:p w14:paraId="45D2BD4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Automatic duplex filtration plant</w:t>
            </w:r>
          </w:p>
        </w:tc>
        <w:tc>
          <w:tcPr>
            <w:tcW w:w="1710" w:type="dxa"/>
            <w:shd w:val="clear" w:color="auto" w:fill="auto"/>
            <w:noWrap/>
            <w:vAlign w:val="center"/>
          </w:tcPr>
          <w:p w14:paraId="40B4B4C5" w14:textId="4BCC1A0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F87D131" w14:textId="301C614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7126A8" w14:textId="05FC036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7E4DD90" w14:textId="7EF7DD9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214B1A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AAC54B7" w14:textId="77777777" w:rsidTr="00361632">
        <w:trPr>
          <w:trHeight w:val="20"/>
        </w:trPr>
        <w:tc>
          <w:tcPr>
            <w:tcW w:w="3705" w:type="dxa"/>
            <w:shd w:val="clear" w:color="auto" w:fill="auto"/>
            <w:vAlign w:val="center"/>
            <w:hideMark/>
          </w:tcPr>
          <w:p w14:paraId="1A54F37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Raw filtered water </w:t>
            </w:r>
            <w:proofErr w:type="spellStart"/>
            <w:r w:rsidRPr="008E7CDC">
              <w:rPr>
                <w:rFonts w:eastAsia="Times New Roman" w:cs="Arial"/>
                <w:sz w:val="20"/>
                <w:lang w:eastAsia="en-IN"/>
              </w:rPr>
              <w:t>hydroflow</w:t>
            </w:r>
            <w:proofErr w:type="spellEnd"/>
            <w:r w:rsidRPr="008E7CDC">
              <w:rPr>
                <w:rFonts w:eastAsia="Times New Roman" w:cs="Arial"/>
                <w:sz w:val="20"/>
                <w:lang w:eastAsia="en-IN"/>
              </w:rPr>
              <w:t xml:space="preserve"> system with vertical pumps ( 1W + 1S)</w:t>
            </w:r>
          </w:p>
        </w:tc>
        <w:tc>
          <w:tcPr>
            <w:tcW w:w="1710" w:type="dxa"/>
            <w:shd w:val="clear" w:color="auto" w:fill="auto"/>
            <w:noWrap/>
            <w:vAlign w:val="center"/>
          </w:tcPr>
          <w:p w14:paraId="480D688F" w14:textId="3A6ABAF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5711C9A" w14:textId="12AE0E6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F6313F1" w14:textId="48CA446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700CFC8" w14:textId="70109FA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52FED3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A758ACC" w14:textId="77777777" w:rsidTr="00361632">
        <w:trPr>
          <w:trHeight w:val="20"/>
        </w:trPr>
        <w:tc>
          <w:tcPr>
            <w:tcW w:w="3705" w:type="dxa"/>
            <w:shd w:val="clear" w:color="auto" w:fill="auto"/>
            <w:noWrap/>
            <w:vAlign w:val="center"/>
            <w:hideMark/>
          </w:tcPr>
          <w:p w14:paraId="103A9C0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Automatic duplex water softening plant</w:t>
            </w:r>
          </w:p>
        </w:tc>
        <w:tc>
          <w:tcPr>
            <w:tcW w:w="1710" w:type="dxa"/>
            <w:shd w:val="clear" w:color="auto" w:fill="auto"/>
            <w:noWrap/>
            <w:vAlign w:val="center"/>
          </w:tcPr>
          <w:p w14:paraId="33800D63" w14:textId="76BBB15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28E50D3" w14:textId="375C9B3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8BFA1E5" w14:textId="2C82F77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AB28F9B" w14:textId="2B927443"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F3BF6B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7967D56" w14:textId="77777777" w:rsidTr="00361632">
        <w:trPr>
          <w:trHeight w:val="20"/>
        </w:trPr>
        <w:tc>
          <w:tcPr>
            <w:tcW w:w="3705" w:type="dxa"/>
            <w:shd w:val="clear" w:color="auto" w:fill="auto"/>
            <w:vAlign w:val="center"/>
            <w:hideMark/>
          </w:tcPr>
          <w:p w14:paraId="6A5AA1A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Soft water </w:t>
            </w:r>
            <w:proofErr w:type="spellStart"/>
            <w:r w:rsidRPr="008E7CDC">
              <w:rPr>
                <w:rFonts w:eastAsia="Times New Roman" w:cs="Arial"/>
                <w:sz w:val="20"/>
                <w:lang w:eastAsia="en-IN"/>
              </w:rPr>
              <w:t>hydroflow</w:t>
            </w:r>
            <w:proofErr w:type="spellEnd"/>
            <w:r w:rsidRPr="008E7CDC">
              <w:rPr>
                <w:rFonts w:eastAsia="Times New Roman" w:cs="Arial"/>
                <w:sz w:val="20"/>
                <w:lang w:eastAsia="en-IN"/>
              </w:rPr>
              <w:t xml:space="preserve"> system with vertical pumps (1W + 1S)</w:t>
            </w:r>
          </w:p>
        </w:tc>
        <w:tc>
          <w:tcPr>
            <w:tcW w:w="1710" w:type="dxa"/>
            <w:shd w:val="clear" w:color="auto" w:fill="auto"/>
            <w:noWrap/>
            <w:vAlign w:val="center"/>
          </w:tcPr>
          <w:p w14:paraId="31F872F0" w14:textId="1A5D3C3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35E30EA" w14:textId="78DEE75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F873EAC" w14:textId="563CE30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27C3922" w14:textId="1990774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2A88F8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3746EC" w14:textId="77777777" w:rsidTr="00361632">
        <w:trPr>
          <w:trHeight w:val="20"/>
        </w:trPr>
        <w:tc>
          <w:tcPr>
            <w:tcW w:w="3705" w:type="dxa"/>
            <w:shd w:val="clear" w:color="auto" w:fill="auto"/>
            <w:noWrap/>
            <w:vAlign w:val="center"/>
            <w:hideMark/>
          </w:tcPr>
          <w:p w14:paraId="635349E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Automatic DM or RO water plant</w:t>
            </w:r>
          </w:p>
        </w:tc>
        <w:tc>
          <w:tcPr>
            <w:tcW w:w="1710" w:type="dxa"/>
            <w:shd w:val="clear" w:color="auto" w:fill="auto"/>
            <w:noWrap/>
            <w:vAlign w:val="center"/>
          </w:tcPr>
          <w:p w14:paraId="0D46C790" w14:textId="151BD7B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F628BF8" w14:textId="6BA431E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2A08CD3" w14:textId="330F43A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4474B80" w14:textId="05DAB99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E2846F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FF8D26" w14:textId="77777777" w:rsidTr="00361632">
        <w:trPr>
          <w:trHeight w:val="20"/>
        </w:trPr>
        <w:tc>
          <w:tcPr>
            <w:tcW w:w="3705" w:type="dxa"/>
            <w:shd w:val="clear" w:color="auto" w:fill="auto"/>
            <w:vAlign w:val="center"/>
            <w:hideMark/>
          </w:tcPr>
          <w:p w14:paraId="35A8B9B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DM or RO water buffer SS storage tank</w:t>
            </w:r>
          </w:p>
        </w:tc>
        <w:tc>
          <w:tcPr>
            <w:tcW w:w="1710" w:type="dxa"/>
            <w:shd w:val="clear" w:color="auto" w:fill="auto"/>
            <w:noWrap/>
            <w:vAlign w:val="center"/>
          </w:tcPr>
          <w:p w14:paraId="24EA074A" w14:textId="439341AE"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12658E1" w14:textId="14E5810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72C9603" w14:textId="5A1FE6C9"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483EEF9" w14:textId="682E7A8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4737FE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DFE561D" w14:textId="77777777" w:rsidTr="00361632">
        <w:trPr>
          <w:trHeight w:val="20"/>
        </w:trPr>
        <w:tc>
          <w:tcPr>
            <w:tcW w:w="3705" w:type="dxa"/>
            <w:shd w:val="clear" w:color="auto" w:fill="auto"/>
            <w:vAlign w:val="center"/>
            <w:hideMark/>
          </w:tcPr>
          <w:p w14:paraId="7FD6D3C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RO water pumps  (1W + 1S)</w:t>
            </w:r>
          </w:p>
        </w:tc>
        <w:tc>
          <w:tcPr>
            <w:tcW w:w="1710" w:type="dxa"/>
            <w:shd w:val="clear" w:color="auto" w:fill="auto"/>
            <w:noWrap/>
            <w:vAlign w:val="center"/>
          </w:tcPr>
          <w:p w14:paraId="6F876590" w14:textId="3B4312F8"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8503149" w14:textId="6D784D8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77F8D9D" w14:textId="06184E1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368C6E7" w14:textId="034B982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5A38A5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0879795" w14:textId="77777777" w:rsidTr="00361632">
        <w:trPr>
          <w:trHeight w:val="20"/>
        </w:trPr>
        <w:tc>
          <w:tcPr>
            <w:tcW w:w="3705" w:type="dxa"/>
            <w:shd w:val="clear" w:color="auto" w:fill="auto"/>
            <w:noWrap/>
            <w:vAlign w:val="center"/>
            <w:hideMark/>
          </w:tcPr>
          <w:p w14:paraId="613A66B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Water pipes, valves &amp; fittings</w:t>
            </w:r>
          </w:p>
        </w:tc>
        <w:tc>
          <w:tcPr>
            <w:tcW w:w="1710" w:type="dxa"/>
            <w:shd w:val="clear" w:color="auto" w:fill="auto"/>
            <w:noWrap/>
            <w:vAlign w:val="center"/>
          </w:tcPr>
          <w:p w14:paraId="1883153C" w14:textId="4DDD5E81"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7D24C5A" w14:textId="3F62D6F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9C80351" w14:textId="61456C9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934268C" w14:textId="173B840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0B7A6D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BFF7DE1" w14:textId="77777777" w:rsidTr="00361632">
        <w:trPr>
          <w:trHeight w:val="20"/>
        </w:trPr>
        <w:tc>
          <w:tcPr>
            <w:tcW w:w="3705" w:type="dxa"/>
            <w:shd w:val="clear" w:color="auto" w:fill="auto"/>
            <w:noWrap/>
            <w:vAlign w:val="center"/>
            <w:hideMark/>
          </w:tcPr>
          <w:p w14:paraId="1CCF3268"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53CD7C3F"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D246D2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7B689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E67A43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913E9D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F968A4A" w14:textId="77777777" w:rsidTr="00361632">
        <w:trPr>
          <w:trHeight w:val="20"/>
        </w:trPr>
        <w:tc>
          <w:tcPr>
            <w:tcW w:w="3705" w:type="dxa"/>
            <w:shd w:val="clear" w:color="auto" w:fill="auto"/>
            <w:noWrap/>
            <w:vAlign w:val="center"/>
            <w:hideMark/>
          </w:tcPr>
          <w:p w14:paraId="738CFC39"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COMPRESSED AIR HANDLING SYSTEM</w:t>
            </w:r>
          </w:p>
        </w:tc>
        <w:tc>
          <w:tcPr>
            <w:tcW w:w="1710" w:type="dxa"/>
            <w:shd w:val="clear" w:color="auto" w:fill="auto"/>
            <w:noWrap/>
            <w:vAlign w:val="center"/>
          </w:tcPr>
          <w:p w14:paraId="02B50E9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6FDA8A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C3CA4F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D9106B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BBB83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45B60D5" w14:textId="77777777" w:rsidTr="00361632">
        <w:trPr>
          <w:trHeight w:val="20"/>
        </w:trPr>
        <w:tc>
          <w:tcPr>
            <w:tcW w:w="3705" w:type="dxa"/>
            <w:shd w:val="clear" w:color="auto" w:fill="auto"/>
            <w:noWrap/>
            <w:vAlign w:val="center"/>
            <w:hideMark/>
          </w:tcPr>
          <w:p w14:paraId="2D442C33"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AIR HANDLING SYSTEM</w:t>
            </w:r>
          </w:p>
        </w:tc>
        <w:tc>
          <w:tcPr>
            <w:tcW w:w="1710" w:type="dxa"/>
            <w:shd w:val="clear" w:color="auto" w:fill="auto"/>
            <w:noWrap/>
            <w:vAlign w:val="center"/>
          </w:tcPr>
          <w:p w14:paraId="2B6068E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CA577F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F7A62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1AE103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DB00277" w14:textId="407F4B1D"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5200C58" w14:textId="77777777" w:rsidTr="00361632">
        <w:trPr>
          <w:trHeight w:val="20"/>
        </w:trPr>
        <w:tc>
          <w:tcPr>
            <w:tcW w:w="3705" w:type="dxa"/>
            <w:shd w:val="clear" w:color="auto" w:fill="auto"/>
            <w:vAlign w:val="center"/>
            <w:hideMark/>
          </w:tcPr>
          <w:p w14:paraId="409E777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VFD driven non-lubricating screw air compressor in acoustic enclosure &amp; with after cooler &amp; moisture separator (1 W + 1S)</w:t>
            </w:r>
          </w:p>
        </w:tc>
        <w:tc>
          <w:tcPr>
            <w:tcW w:w="1710" w:type="dxa"/>
            <w:shd w:val="clear" w:color="auto" w:fill="auto"/>
            <w:noWrap/>
            <w:vAlign w:val="center"/>
          </w:tcPr>
          <w:p w14:paraId="1A58D609" w14:textId="0374124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D17E2A5" w14:textId="2D0A693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85EC9CD" w14:textId="0E6E003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770B2F5" w14:textId="6E715F9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98E5A0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97DC25F" w14:textId="77777777" w:rsidTr="00361632">
        <w:trPr>
          <w:trHeight w:val="20"/>
        </w:trPr>
        <w:tc>
          <w:tcPr>
            <w:tcW w:w="3705" w:type="dxa"/>
            <w:shd w:val="clear" w:color="auto" w:fill="auto"/>
            <w:noWrap/>
            <w:vAlign w:val="center"/>
            <w:hideMark/>
          </w:tcPr>
          <w:p w14:paraId="09864AF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Air Receiver with accessories</w:t>
            </w:r>
          </w:p>
        </w:tc>
        <w:tc>
          <w:tcPr>
            <w:tcW w:w="1710" w:type="dxa"/>
            <w:shd w:val="clear" w:color="auto" w:fill="auto"/>
            <w:noWrap/>
            <w:vAlign w:val="center"/>
          </w:tcPr>
          <w:p w14:paraId="7FF7762B" w14:textId="461E466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37D3A8B" w14:textId="1C500D6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63BC822" w14:textId="5784CA41"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E796777" w14:textId="16EE858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283130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FEF4907" w14:textId="77777777" w:rsidTr="00361632">
        <w:trPr>
          <w:trHeight w:val="20"/>
        </w:trPr>
        <w:tc>
          <w:tcPr>
            <w:tcW w:w="3705" w:type="dxa"/>
            <w:shd w:val="clear" w:color="auto" w:fill="auto"/>
            <w:noWrap/>
            <w:vAlign w:val="center"/>
            <w:hideMark/>
          </w:tcPr>
          <w:p w14:paraId="38966D4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Air Dryer refrigerated type</w:t>
            </w:r>
          </w:p>
        </w:tc>
        <w:tc>
          <w:tcPr>
            <w:tcW w:w="1710" w:type="dxa"/>
            <w:shd w:val="clear" w:color="auto" w:fill="auto"/>
            <w:noWrap/>
            <w:vAlign w:val="center"/>
          </w:tcPr>
          <w:p w14:paraId="7DEB5AE3" w14:textId="09B09A8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90AC0B5" w14:textId="169C6A8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8FBE8A" w14:textId="568710C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18D855A" w14:textId="128013D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D41CA0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14E5182" w14:textId="77777777" w:rsidTr="00361632">
        <w:trPr>
          <w:trHeight w:val="20"/>
        </w:trPr>
        <w:tc>
          <w:tcPr>
            <w:tcW w:w="3705" w:type="dxa"/>
            <w:shd w:val="clear" w:color="auto" w:fill="auto"/>
            <w:noWrap/>
            <w:vAlign w:val="center"/>
            <w:hideMark/>
          </w:tcPr>
          <w:p w14:paraId="59D1620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Compressed air pipes &amp; fittings</w:t>
            </w:r>
          </w:p>
        </w:tc>
        <w:tc>
          <w:tcPr>
            <w:tcW w:w="1710" w:type="dxa"/>
            <w:shd w:val="clear" w:color="auto" w:fill="auto"/>
            <w:noWrap/>
            <w:vAlign w:val="center"/>
          </w:tcPr>
          <w:p w14:paraId="50AA1070"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745827D" w14:textId="4CAB4C9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0ABBB2B" w14:textId="26C41D7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7383E95" w14:textId="57244DA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3C5AB6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0602EA5" w14:textId="77777777" w:rsidTr="00361632">
        <w:trPr>
          <w:trHeight w:val="20"/>
        </w:trPr>
        <w:tc>
          <w:tcPr>
            <w:tcW w:w="3705" w:type="dxa"/>
            <w:shd w:val="clear" w:color="auto" w:fill="auto"/>
            <w:noWrap/>
            <w:vAlign w:val="center"/>
            <w:hideMark/>
          </w:tcPr>
          <w:p w14:paraId="1499CB0F"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6B0FC85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7851C1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893E65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CF869B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0FCE16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42B536C" w14:textId="77777777" w:rsidTr="00361632">
        <w:trPr>
          <w:trHeight w:val="20"/>
        </w:trPr>
        <w:tc>
          <w:tcPr>
            <w:tcW w:w="3705" w:type="dxa"/>
            <w:shd w:val="clear" w:color="auto" w:fill="auto"/>
            <w:noWrap/>
            <w:vAlign w:val="center"/>
            <w:hideMark/>
          </w:tcPr>
          <w:p w14:paraId="74EA3E1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lastRenderedPageBreak/>
              <w:t>STRUCTURAL BRIDGES/PLATFORMS</w:t>
            </w:r>
          </w:p>
        </w:tc>
        <w:tc>
          <w:tcPr>
            <w:tcW w:w="1710" w:type="dxa"/>
            <w:shd w:val="clear" w:color="auto" w:fill="auto"/>
            <w:noWrap/>
            <w:vAlign w:val="center"/>
          </w:tcPr>
          <w:p w14:paraId="595CE38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B909C1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5C1CC9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D3993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EA8FE28" w14:textId="62A678C6"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609A8A5" w14:textId="77777777" w:rsidTr="00361632">
        <w:trPr>
          <w:trHeight w:val="20"/>
        </w:trPr>
        <w:tc>
          <w:tcPr>
            <w:tcW w:w="3705" w:type="dxa"/>
            <w:shd w:val="clear" w:color="auto" w:fill="auto"/>
            <w:vAlign w:val="center"/>
            <w:hideMark/>
          </w:tcPr>
          <w:p w14:paraId="7D2C18B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SS structural platforms in tanker ways/CIP tanks/ghee equipment/silos spiral ladders, pouch filling machines, cross over bridge for crate conveyors etc.</w:t>
            </w:r>
          </w:p>
        </w:tc>
        <w:tc>
          <w:tcPr>
            <w:tcW w:w="1710" w:type="dxa"/>
            <w:shd w:val="clear" w:color="auto" w:fill="auto"/>
            <w:vAlign w:val="center"/>
          </w:tcPr>
          <w:p w14:paraId="1FBC42E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460450F" w14:textId="6F12D67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C460473" w14:textId="2FD73B8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5258BDD" w14:textId="2774330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C73803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7502784" w14:textId="77777777" w:rsidTr="00361632">
        <w:trPr>
          <w:trHeight w:val="20"/>
        </w:trPr>
        <w:tc>
          <w:tcPr>
            <w:tcW w:w="3705" w:type="dxa"/>
            <w:shd w:val="clear" w:color="auto" w:fill="auto"/>
            <w:noWrap/>
            <w:vAlign w:val="center"/>
            <w:hideMark/>
          </w:tcPr>
          <w:p w14:paraId="6B97C1D7"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37F457B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3D5854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167F746"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C860E8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DE7F93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A84508" w14:textId="77777777" w:rsidTr="00361632">
        <w:trPr>
          <w:trHeight w:val="20"/>
        </w:trPr>
        <w:tc>
          <w:tcPr>
            <w:tcW w:w="3705" w:type="dxa"/>
            <w:shd w:val="clear" w:color="auto" w:fill="auto"/>
            <w:noWrap/>
            <w:vAlign w:val="center"/>
            <w:hideMark/>
          </w:tcPr>
          <w:p w14:paraId="1908D4D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ELECTRICAL HT</w:t>
            </w:r>
          </w:p>
        </w:tc>
        <w:tc>
          <w:tcPr>
            <w:tcW w:w="1710" w:type="dxa"/>
            <w:shd w:val="clear" w:color="auto" w:fill="auto"/>
            <w:noWrap/>
            <w:vAlign w:val="center"/>
          </w:tcPr>
          <w:p w14:paraId="02D8EB9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6D2798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38E594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70348E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411103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514D732" w14:textId="77777777" w:rsidTr="00361632">
        <w:trPr>
          <w:trHeight w:val="20"/>
        </w:trPr>
        <w:tc>
          <w:tcPr>
            <w:tcW w:w="3705" w:type="dxa"/>
            <w:shd w:val="clear" w:color="auto" w:fill="auto"/>
            <w:noWrap/>
            <w:vAlign w:val="center"/>
            <w:hideMark/>
          </w:tcPr>
          <w:p w14:paraId="5B6D141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ELECTRICAL HT</w:t>
            </w:r>
          </w:p>
        </w:tc>
        <w:tc>
          <w:tcPr>
            <w:tcW w:w="1710" w:type="dxa"/>
            <w:shd w:val="clear" w:color="auto" w:fill="auto"/>
            <w:noWrap/>
            <w:vAlign w:val="center"/>
          </w:tcPr>
          <w:p w14:paraId="02A82ABF"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87C8EF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849E2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3B5010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1F52838" w14:textId="40BBB209"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07C019BE" w14:textId="77777777" w:rsidTr="00361632">
        <w:trPr>
          <w:trHeight w:val="20"/>
        </w:trPr>
        <w:tc>
          <w:tcPr>
            <w:tcW w:w="3705" w:type="dxa"/>
            <w:shd w:val="clear" w:color="auto" w:fill="auto"/>
            <w:vAlign w:val="center"/>
            <w:hideMark/>
          </w:tcPr>
          <w:p w14:paraId="5B904D6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2 panel 11 KV HT VCB and Protection system</w:t>
            </w:r>
          </w:p>
        </w:tc>
        <w:tc>
          <w:tcPr>
            <w:tcW w:w="1710" w:type="dxa"/>
            <w:shd w:val="clear" w:color="auto" w:fill="auto"/>
            <w:noWrap/>
            <w:vAlign w:val="center"/>
          </w:tcPr>
          <w:p w14:paraId="49F5BFF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3D1F08B" w14:textId="5CB82C8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805FCD4" w14:textId="3C1069D0"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C1466D" w14:textId="7BA9CC52"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9B7B5A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D4169C7" w14:textId="77777777" w:rsidTr="00361632">
        <w:trPr>
          <w:trHeight w:val="20"/>
        </w:trPr>
        <w:tc>
          <w:tcPr>
            <w:tcW w:w="3705" w:type="dxa"/>
            <w:shd w:val="clear" w:color="auto" w:fill="auto"/>
            <w:noWrap/>
            <w:vAlign w:val="center"/>
            <w:hideMark/>
          </w:tcPr>
          <w:p w14:paraId="6FA8343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HT Cable, 11 KV, XLPE</w:t>
            </w:r>
          </w:p>
        </w:tc>
        <w:tc>
          <w:tcPr>
            <w:tcW w:w="1710" w:type="dxa"/>
            <w:shd w:val="clear" w:color="auto" w:fill="auto"/>
            <w:noWrap/>
            <w:vAlign w:val="center"/>
          </w:tcPr>
          <w:p w14:paraId="22E8D41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91C43CD" w14:textId="2A244D4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C61EF15" w14:textId="4F4877A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41DC9C7" w14:textId="208FFF7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5D2A64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334B220" w14:textId="77777777" w:rsidTr="00361632">
        <w:trPr>
          <w:trHeight w:val="20"/>
        </w:trPr>
        <w:tc>
          <w:tcPr>
            <w:tcW w:w="3705" w:type="dxa"/>
            <w:shd w:val="clear" w:color="auto" w:fill="auto"/>
            <w:noWrap/>
            <w:vAlign w:val="center"/>
            <w:hideMark/>
          </w:tcPr>
          <w:p w14:paraId="1183C06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Two pole structure with accessories</w:t>
            </w:r>
          </w:p>
        </w:tc>
        <w:tc>
          <w:tcPr>
            <w:tcW w:w="1710" w:type="dxa"/>
            <w:shd w:val="clear" w:color="auto" w:fill="auto"/>
            <w:noWrap/>
            <w:vAlign w:val="center"/>
          </w:tcPr>
          <w:p w14:paraId="0679D3D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AC19CF4" w14:textId="6E0AE0A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0AF040C" w14:textId="57302BB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53B1E2C" w14:textId="4DB5EC1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801415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45D1A10" w14:textId="77777777" w:rsidTr="00361632">
        <w:trPr>
          <w:trHeight w:val="20"/>
        </w:trPr>
        <w:tc>
          <w:tcPr>
            <w:tcW w:w="3705" w:type="dxa"/>
            <w:shd w:val="clear" w:color="auto" w:fill="auto"/>
            <w:noWrap/>
            <w:vAlign w:val="center"/>
            <w:hideMark/>
          </w:tcPr>
          <w:p w14:paraId="17A2315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OLTC Transformer 11 KV/415V with RTCC Panel </w:t>
            </w:r>
          </w:p>
        </w:tc>
        <w:tc>
          <w:tcPr>
            <w:tcW w:w="1710" w:type="dxa"/>
            <w:shd w:val="clear" w:color="auto" w:fill="auto"/>
            <w:noWrap/>
            <w:vAlign w:val="center"/>
          </w:tcPr>
          <w:p w14:paraId="444BCDE5" w14:textId="4C32304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B269B44" w14:textId="47EF8E4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1F47B7" w14:textId="029C798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20ED9F2" w14:textId="32585AB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ECC080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B2D35CD" w14:textId="77777777" w:rsidTr="00361632">
        <w:trPr>
          <w:trHeight w:val="20"/>
        </w:trPr>
        <w:tc>
          <w:tcPr>
            <w:tcW w:w="3705" w:type="dxa"/>
            <w:shd w:val="clear" w:color="auto" w:fill="auto"/>
            <w:noWrap/>
            <w:vAlign w:val="center"/>
            <w:hideMark/>
          </w:tcPr>
          <w:p w14:paraId="22BD94BB"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5DFF9742"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15AAA3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E403D9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187CC9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1C12EC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93ECB99" w14:textId="77777777" w:rsidTr="00361632">
        <w:trPr>
          <w:trHeight w:val="20"/>
        </w:trPr>
        <w:tc>
          <w:tcPr>
            <w:tcW w:w="3705" w:type="dxa"/>
            <w:shd w:val="clear" w:color="auto" w:fill="auto"/>
            <w:noWrap/>
            <w:vAlign w:val="center"/>
            <w:hideMark/>
          </w:tcPr>
          <w:p w14:paraId="1076022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ELECTRICAL LT</w:t>
            </w:r>
          </w:p>
        </w:tc>
        <w:tc>
          <w:tcPr>
            <w:tcW w:w="1710" w:type="dxa"/>
            <w:shd w:val="clear" w:color="auto" w:fill="auto"/>
            <w:noWrap/>
            <w:vAlign w:val="center"/>
          </w:tcPr>
          <w:p w14:paraId="1A3D04E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1F20C5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D0AAE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938D0A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3A8AE9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2971968" w14:textId="77777777" w:rsidTr="00361632">
        <w:trPr>
          <w:trHeight w:val="20"/>
        </w:trPr>
        <w:tc>
          <w:tcPr>
            <w:tcW w:w="3705" w:type="dxa"/>
            <w:shd w:val="clear" w:color="auto" w:fill="auto"/>
            <w:noWrap/>
            <w:vAlign w:val="center"/>
            <w:hideMark/>
          </w:tcPr>
          <w:p w14:paraId="49155FE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INDUSTRIAL ELECTRICAL LT</w:t>
            </w:r>
          </w:p>
        </w:tc>
        <w:tc>
          <w:tcPr>
            <w:tcW w:w="1710" w:type="dxa"/>
            <w:shd w:val="clear" w:color="auto" w:fill="auto"/>
            <w:noWrap/>
            <w:vAlign w:val="center"/>
          </w:tcPr>
          <w:p w14:paraId="540D316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92C37D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68337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88C153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1166114" w14:textId="3C722520"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7590B3D" w14:textId="77777777" w:rsidTr="00361632">
        <w:trPr>
          <w:trHeight w:val="20"/>
        </w:trPr>
        <w:tc>
          <w:tcPr>
            <w:tcW w:w="3705" w:type="dxa"/>
            <w:shd w:val="clear" w:color="auto" w:fill="auto"/>
            <w:noWrap/>
            <w:vAlign w:val="center"/>
            <w:hideMark/>
          </w:tcPr>
          <w:p w14:paraId="49B655C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LT Bus duct</w:t>
            </w:r>
          </w:p>
        </w:tc>
        <w:tc>
          <w:tcPr>
            <w:tcW w:w="1710" w:type="dxa"/>
            <w:shd w:val="clear" w:color="auto" w:fill="auto"/>
            <w:noWrap/>
            <w:vAlign w:val="center"/>
          </w:tcPr>
          <w:p w14:paraId="73060A42" w14:textId="23B94D8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9C48B0D" w14:textId="48E2112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4173BFB" w14:textId="6354D7A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A64BFE2" w14:textId="02070B9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62227A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AB2A7A0" w14:textId="77777777" w:rsidTr="00361632">
        <w:trPr>
          <w:trHeight w:val="20"/>
        </w:trPr>
        <w:tc>
          <w:tcPr>
            <w:tcW w:w="3705" w:type="dxa"/>
            <w:shd w:val="clear" w:color="auto" w:fill="auto"/>
            <w:noWrap/>
            <w:vAlign w:val="center"/>
            <w:hideMark/>
          </w:tcPr>
          <w:p w14:paraId="3E10F28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Power control centre ( PCC )</w:t>
            </w:r>
          </w:p>
        </w:tc>
        <w:tc>
          <w:tcPr>
            <w:tcW w:w="1710" w:type="dxa"/>
            <w:shd w:val="clear" w:color="auto" w:fill="auto"/>
            <w:noWrap/>
            <w:vAlign w:val="center"/>
          </w:tcPr>
          <w:p w14:paraId="2B344CC7" w14:textId="6DF5129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072492F" w14:textId="5E5B41B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B6E5037" w14:textId="2AD23C2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08140A" w14:textId="16E002A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AF5971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532391E" w14:textId="77777777" w:rsidTr="00361632">
        <w:trPr>
          <w:trHeight w:val="20"/>
        </w:trPr>
        <w:tc>
          <w:tcPr>
            <w:tcW w:w="3705" w:type="dxa"/>
            <w:shd w:val="clear" w:color="auto" w:fill="auto"/>
            <w:noWrap/>
            <w:vAlign w:val="center"/>
            <w:hideMark/>
          </w:tcPr>
          <w:p w14:paraId="22D55D2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MCC's for LMP, Ghee, Curd, UHT and boilers</w:t>
            </w:r>
          </w:p>
        </w:tc>
        <w:tc>
          <w:tcPr>
            <w:tcW w:w="1710" w:type="dxa"/>
            <w:shd w:val="clear" w:color="auto" w:fill="auto"/>
            <w:noWrap/>
            <w:vAlign w:val="center"/>
          </w:tcPr>
          <w:p w14:paraId="6E6435BA" w14:textId="74B4065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56E0B1F" w14:textId="23404C1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9AD6321" w14:textId="7AAB935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BC0ABAD" w14:textId="6DD760D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986D8A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5FB3608" w14:textId="77777777" w:rsidTr="00361632">
        <w:trPr>
          <w:trHeight w:val="20"/>
        </w:trPr>
        <w:tc>
          <w:tcPr>
            <w:tcW w:w="3705" w:type="dxa"/>
            <w:shd w:val="clear" w:color="auto" w:fill="auto"/>
            <w:noWrap/>
            <w:vAlign w:val="center"/>
            <w:hideMark/>
          </w:tcPr>
          <w:p w14:paraId="72C5DB1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Power &amp; control cables</w:t>
            </w:r>
          </w:p>
        </w:tc>
        <w:tc>
          <w:tcPr>
            <w:tcW w:w="1710" w:type="dxa"/>
            <w:shd w:val="clear" w:color="auto" w:fill="auto"/>
            <w:noWrap/>
            <w:vAlign w:val="center"/>
          </w:tcPr>
          <w:p w14:paraId="2B72B4C2" w14:textId="01732FD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A8D4154" w14:textId="1223C618"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101EF6" w14:textId="2B630E2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D80AF57" w14:textId="396323D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CD36CA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81D709" w14:textId="77777777" w:rsidTr="00361632">
        <w:trPr>
          <w:trHeight w:val="20"/>
        </w:trPr>
        <w:tc>
          <w:tcPr>
            <w:tcW w:w="3705" w:type="dxa"/>
            <w:shd w:val="clear" w:color="auto" w:fill="auto"/>
            <w:noWrap/>
            <w:vAlign w:val="center"/>
            <w:hideMark/>
          </w:tcPr>
          <w:p w14:paraId="615486B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Instrumentation cables</w:t>
            </w:r>
          </w:p>
        </w:tc>
        <w:tc>
          <w:tcPr>
            <w:tcW w:w="1710" w:type="dxa"/>
            <w:shd w:val="clear" w:color="auto" w:fill="auto"/>
            <w:noWrap/>
            <w:vAlign w:val="center"/>
          </w:tcPr>
          <w:p w14:paraId="02C09145" w14:textId="2A14A2E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091AA6E" w14:textId="6AF73E0F"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F4417CD" w14:textId="7E9D1338"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251FC26" w14:textId="3AFFB3AF"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E430E2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F76F1DF" w14:textId="77777777" w:rsidTr="00361632">
        <w:trPr>
          <w:trHeight w:val="20"/>
        </w:trPr>
        <w:tc>
          <w:tcPr>
            <w:tcW w:w="3705" w:type="dxa"/>
            <w:shd w:val="clear" w:color="auto" w:fill="auto"/>
            <w:noWrap/>
            <w:vAlign w:val="center"/>
            <w:hideMark/>
          </w:tcPr>
          <w:p w14:paraId="5923664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RCPs, Frequency drive panel</w:t>
            </w:r>
          </w:p>
        </w:tc>
        <w:tc>
          <w:tcPr>
            <w:tcW w:w="1710" w:type="dxa"/>
            <w:shd w:val="clear" w:color="auto" w:fill="auto"/>
            <w:noWrap/>
            <w:vAlign w:val="center"/>
          </w:tcPr>
          <w:p w14:paraId="3E18D012" w14:textId="06FB91C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8F3278B" w14:textId="13999BD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40D3A5" w14:textId="110BFA9A"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90413BE" w14:textId="74B9A56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C763FB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627040A" w14:textId="77777777" w:rsidTr="00361632">
        <w:trPr>
          <w:trHeight w:val="20"/>
        </w:trPr>
        <w:tc>
          <w:tcPr>
            <w:tcW w:w="3705" w:type="dxa"/>
            <w:shd w:val="clear" w:color="auto" w:fill="auto"/>
            <w:noWrap/>
            <w:vAlign w:val="center"/>
            <w:hideMark/>
          </w:tcPr>
          <w:p w14:paraId="5129E02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Earthing (Power &amp; instruments/automation)</w:t>
            </w:r>
          </w:p>
        </w:tc>
        <w:tc>
          <w:tcPr>
            <w:tcW w:w="1710" w:type="dxa"/>
            <w:shd w:val="clear" w:color="auto" w:fill="auto"/>
            <w:noWrap/>
            <w:vAlign w:val="center"/>
          </w:tcPr>
          <w:p w14:paraId="4E89712A" w14:textId="0F6AAB0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9C74428" w14:textId="450FEFA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8E7B96" w14:textId="2597A133"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1280727" w14:textId="7C13FB2B"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7A73EF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6D3296C" w14:textId="77777777" w:rsidTr="00361632">
        <w:trPr>
          <w:trHeight w:val="20"/>
        </w:trPr>
        <w:tc>
          <w:tcPr>
            <w:tcW w:w="3705" w:type="dxa"/>
            <w:shd w:val="clear" w:color="auto" w:fill="auto"/>
            <w:noWrap/>
            <w:vAlign w:val="center"/>
            <w:hideMark/>
          </w:tcPr>
          <w:p w14:paraId="41D2AE9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Capacitor Panels with APFCR &amp; Capacitors</w:t>
            </w:r>
          </w:p>
        </w:tc>
        <w:tc>
          <w:tcPr>
            <w:tcW w:w="1710" w:type="dxa"/>
            <w:shd w:val="clear" w:color="auto" w:fill="auto"/>
            <w:noWrap/>
            <w:vAlign w:val="center"/>
          </w:tcPr>
          <w:p w14:paraId="4A8121E9" w14:textId="2353EDA0"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6FECAEC" w14:textId="51401AE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7BBB36D" w14:textId="3FD7B4CE"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6DF2175" w14:textId="0A2EC8B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9135C9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751C74E" w14:textId="77777777" w:rsidTr="00361632">
        <w:trPr>
          <w:trHeight w:val="20"/>
        </w:trPr>
        <w:tc>
          <w:tcPr>
            <w:tcW w:w="3705" w:type="dxa"/>
            <w:shd w:val="clear" w:color="auto" w:fill="auto"/>
            <w:vAlign w:val="center"/>
            <w:hideMark/>
          </w:tcPr>
          <w:p w14:paraId="1DE9131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DG Set with AMF Panel</w:t>
            </w:r>
          </w:p>
        </w:tc>
        <w:tc>
          <w:tcPr>
            <w:tcW w:w="1710" w:type="dxa"/>
            <w:shd w:val="clear" w:color="auto" w:fill="auto"/>
            <w:noWrap/>
            <w:vAlign w:val="center"/>
          </w:tcPr>
          <w:p w14:paraId="118E20C4" w14:textId="4BC5477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48BB6A7" w14:textId="4641221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EEAE807" w14:textId="72446E1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4D439B3" w14:textId="65CFDC5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CB643B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050939" w14:textId="77777777" w:rsidTr="00361632">
        <w:trPr>
          <w:trHeight w:val="20"/>
        </w:trPr>
        <w:tc>
          <w:tcPr>
            <w:tcW w:w="3705" w:type="dxa"/>
            <w:shd w:val="clear" w:color="auto" w:fill="auto"/>
            <w:noWrap/>
            <w:vAlign w:val="center"/>
            <w:hideMark/>
          </w:tcPr>
          <w:p w14:paraId="1758022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Miscellaneous items</w:t>
            </w:r>
          </w:p>
        </w:tc>
        <w:tc>
          <w:tcPr>
            <w:tcW w:w="1710" w:type="dxa"/>
            <w:shd w:val="clear" w:color="auto" w:fill="auto"/>
            <w:noWrap/>
            <w:vAlign w:val="center"/>
          </w:tcPr>
          <w:p w14:paraId="2656A380"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4CB347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A8F107"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33890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21D02E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E805717" w14:textId="77777777" w:rsidTr="00361632">
        <w:trPr>
          <w:trHeight w:val="20"/>
        </w:trPr>
        <w:tc>
          <w:tcPr>
            <w:tcW w:w="3705" w:type="dxa"/>
            <w:shd w:val="clear" w:color="auto" w:fill="auto"/>
            <w:noWrap/>
            <w:vAlign w:val="center"/>
            <w:hideMark/>
          </w:tcPr>
          <w:p w14:paraId="123F971F"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  - GI &amp; SS cable trays</w:t>
            </w:r>
          </w:p>
        </w:tc>
        <w:tc>
          <w:tcPr>
            <w:tcW w:w="1710" w:type="dxa"/>
            <w:shd w:val="clear" w:color="auto" w:fill="auto"/>
            <w:noWrap/>
            <w:vAlign w:val="center"/>
          </w:tcPr>
          <w:p w14:paraId="2C95285A" w14:textId="57A7B91B"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139BEFD" w14:textId="454A8A48"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restart"/>
            <w:shd w:val="clear" w:color="auto" w:fill="auto"/>
            <w:noWrap/>
            <w:vAlign w:val="center"/>
          </w:tcPr>
          <w:p w14:paraId="4F60D5E3" w14:textId="3D5A1E55"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restart"/>
            <w:shd w:val="clear" w:color="auto" w:fill="auto"/>
            <w:noWrap/>
            <w:vAlign w:val="center"/>
          </w:tcPr>
          <w:p w14:paraId="50FA478C" w14:textId="6A54414D"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C9796C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7316A0F" w14:textId="77777777" w:rsidTr="00361632">
        <w:trPr>
          <w:trHeight w:val="20"/>
        </w:trPr>
        <w:tc>
          <w:tcPr>
            <w:tcW w:w="3705" w:type="dxa"/>
            <w:shd w:val="clear" w:color="auto" w:fill="auto"/>
            <w:noWrap/>
            <w:vAlign w:val="center"/>
            <w:hideMark/>
          </w:tcPr>
          <w:p w14:paraId="2C99DE6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  - Isolators (with Emergency push buttons)</w:t>
            </w:r>
          </w:p>
        </w:tc>
        <w:tc>
          <w:tcPr>
            <w:tcW w:w="1710" w:type="dxa"/>
            <w:shd w:val="clear" w:color="auto" w:fill="auto"/>
            <w:noWrap/>
            <w:vAlign w:val="center"/>
          </w:tcPr>
          <w:p w14:paraId="25F6E9F8" w14:textId="22AE1FE6"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C7A97ED" w14:textId="58752F8D"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562327D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1DBCBE5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CDF223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4E63007" w14:textId="77777777" w:rsidTr="00361632">
        <w:trPr>
          <w:trHeight w:val="20"/>
        </w:trPr>
        <w:tc>
          <w:tcPr>
            <w:tcW w:w="3705" w:type="dxa"/>
            <w:shd w:val="clear" w:color="auto" w:fill="auto"/>
            <w:noWrap/>
            <w:vAlign w:val="center"/>
            <w:hideMark/>
          </w:tcPr>
          <w:p w14:paraId="4DBE8A8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  - Rubber Mats</w:t>
            </w:r>
          </w:p>
        </w:tc>
        <w:tc>
          <w:tcPr>
            <w:tcW w:w="1710" w:type="dxa"/>
            <w:shd w:val="clear" w:color="auto" w:fill="auto"/>
            <w:noWrap/>
            <w:vAlign w:val="center"/>
          </w:tcPr>
          <w:p w14:paraId="21D45487" w14:textId="6445D96A"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9BB7477" w14:textId="0D0A6EB5"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576FE6A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7AEF697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DAD857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040BAC" w14:textId="77777777" w:rsidTr="00361632">
        <w:trPr>
          <w:trHeight w:val="20"/>
        </w:trPr>
        <w:tc>
          <w:tcPr>
            <w:tcW w:w="3705" w:type="dxa"/>
            <w:shd w:val="clear" w:color="auto" w:fill="auto"/>
            <w:noWrap/>
            <w:vAlign w:val="center"/>
            <w:hideMark/>
          </w:tcPr>
          <w:p w14:paraId="5DCD317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  - SS Conduits</w:t>
            </w:r>
          </w:p>
        </w:tc>
        <w:tc>
          <w:tcPr>
            <w:tcW w:w="1710" w:type="dxa"/>
            <w:shd w:val="clear" w:color="auto" w:fill="auto"/>
            <w:noWrap/>
            <w:vAlign w:val="center"/>
          </w:tcPr>
          <w:p w14:paraId="23EE9F08" w14:textId="6B9E739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457CDBA" w14:textId="66B2922B" w:rsidR="005C5D59" w:rsidRPr="008E7CDC" w:rsidRDefault="005C5D59" w:rsidP="00004D88">
            <w:pPr>
              <w:spacing w:after="0" w:line="240" w:lineRule="auto"/>
              <w:ind w:left="0"/>
              <w:jc w:val="center"/>
              <w:rPr>
                <w:rFonts w:eastAsia="Times New Roman" w:cs="Arial"/>
                <w:sz w:val="20"/>
                <w:lang w:eastAsia="en-IN"/>
              </w:rPr>
            </w:pPr>
          </w:p>
        </w:tc>
        <w:tc>
          <w:tcPr>
            <w:tcW w:w="1209" w:type="dxa"/>
            <w:vMerge/>
            <w:vAlign w:val="center"/>
          </w:tcPr>
          <w:p w14:paraId="077C078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vMerge/>
            <w:vAlign w:val="center"/>
          </w:tcPr>
          <w:p w14:paraId="3C3A81C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B920CD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90AC364" w14:textId="77777777" w:rsidTr="00361632">
        <w:trPr>
          <w:trHeight w:val="20"/>
        </w:trPr>
        <w:tc>
          <w:tcPr>
            <w:tcW w:w="3705" w:type="dxa"/>
            <w:shd w:val="clear" w:color="auto" w:fill="auto"/>
            <w:noWrap/>
            <w:vAlign w:val="center"/>
            <w:hideMark/>
          </w:tcPr>
          <w:p w14:paraId="3F407E5B"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283C3DB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A18EC2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928570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B9E9C1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ED76A0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1E16A24" w14:textId="77777777" w:rsidTr="00361632">
        <w:trPr>
          <w:trHeight w:val="20"/>
        </w:trPr>
        <w:tc>
          <w:tcPr>
            <w:tcW w:w="3705" w:type="dxa"/>
            <w:shd w:val="clear" w:color="auto" w:fill="auto"/>
            <w:noWrap/>
            <w:vAlign w:val="center"/>
            <w:hideMark/>
          </w:tcPr>
          <w:p w14:paraId="6CF6A60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 SERVICE EQUIPMENT</w:t>
            </w:r>
          </w:p>
        </w:tc>
        <w:tc>
          <w:tcPr>
            <w:tcW w:w="1710" w:type="dxa"/>
            <w:shd w:val="clear" w:color="auto" w:fill="auto"/>
            <w:noWrap/>
            <w:vAlign w:val="center"/>
          </w:tcPr>
          <w:p w14:paraId="4D4D089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F4EF71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36A520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0DA79A4" w14:textId="75DA0C9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87955E8" w14:textId="38C4ED8D" w:rsidR="005C5D59" w:rsidRPr="008E7CDC" w:rsidRDefault="005C5D59" w:rsidP="000D22CF">
            <w:pPr>
              <w:spacing w:after="0" w:line="240" w:lineRule="auto"/>
              <w:ind w:left="0"/>
              <w:jc w:val="center"/>
              <w:rPr>
                <w:rFonts w:eastAsia="Times New Roman" w:cs="Arial"/>
                <w:b/>
                <w:bCs/>
                <w:sz w:val="20"/>
                <w:lang w:eastAsia="en-IN"/>
              </w:rPr>
            </w:pPr>
          </w:p>
        </w:tc>
      </w:tr>
      <w:tr w:rsidR="005C5D59" w:rsidRPr="008E7CDC" w14:paraId="1505097C" w14:textId="77777777" w:rsidTr="00361632">
        <w:trPr>
          <w:trHeight w:val="20"/>
        </w:trPr>
        <w:tc>
          <w:tcPr>
            <w:tcW w:w="3705" w:type="dxa"/>
            <w:shd w:val="clear" w:color="auto" w:fill="auto"/>
            <w:noWrap/>
            <w:vAlign w:val="center"/>
            <w:hideMark/>
          </w:tcPr>
          <w:p w14:paraId="4FB1BE25"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70D86DD3"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9FA366F"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F0700B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AB23AE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28A770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C63C19F" w14:textId="77777777" w:rsidTr="00361632">
        <w:trPr>
          <w:trHeight w:val="20"/>
        </w:trPr>
        <w:tc>
          <w:tcPr>
            <w:tcW w:w="3705" w:type="dxa"/>
            <w:shd w:val="clear" w:color="auto" w:fill="auto"/>
            <w:noWrap/>
            <w:vAlign w:val="center"/>
            <w:hideMark/>
          </w:tcPr>
          <w:p w14:paraId="7D49878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SERVICE EQUIPMENT CONTINGENCIES</w:t>
            </w:r>
          </w:p>
        </w:tc>
        <w:tc>
          <w:tcPr>
            <w:tcW w:w="1710" w:type="dxa"/>
            <w:shd w:val="clear" w:color="auto" w:fill="auto"/>
            <w:noWrap/>
            <w:vAlign w:val="center"/>
          </w:tcPr>
          <w:p w14:paraId="08E140B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47BFA3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33A7B4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5990DB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BB0100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AA7411" w14:textId="77777777" w:rsidTr="00361632">
        <w:trPr>
          <w:trHeight w:val="20"/>
        </w:trPr>
        <w:tc>
          <w:tcPr>
            <w:tcW w:w="3705" w:type="dxa"/>
            <w:shd w:val="clear" w:color="auto" w:fill="auto"/>
            <w:noWrap/>
            <w:vAlign w:val="center"/>
            <w:hideMark/>
          </w:tcPr>
          <w:p w14:paraId="7A07CBF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SERVICE EQUIPMENT CONTINGENCIES</w:t>
            </w:r>
          </w:p>
        </w:tc>
        <w:tc>
          <w:tcPr>
            <w:tcW w:w="1710" w:type="dxa"/>
            <w:shd w:val="clear" w:color="auto" w:fill="auto"/>
            <w:noWrap/>
            <w:vAlign w:val="center"/>
          </w:tcPr>
          <w:p w14:paraId="1828054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25FC3D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E8244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AC3D11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53851E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4F9F63" w14:textId="77777777" w:rsidTr="00361632">
        <w:trPr>
          <w:trHeight w:val="20"/>
        </w:trPr>
        <w:tc>
          <w:tcPr>
            <w:tcW w:w="3705" w:type="dxa"/>
            <w:shd w:val="clear" w:color="auto" w:fill="auto"/>
            <w:noWrap/>
            <w:vAlign w:val="center"/>
            <w:hideMark/>
          </w:tcPr>
          <w:p w14:paraId="02337AB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Service equipment contingencies </w:t>
            </w:r>
          </w:p>
        </w:tc>
        <w:tc>
          <w:tcPr>
            <w:tcW w:w="1710" w:type="dxa"/>
            <w:shd w:val="clear" w:color="auto" w:fill="auto"/>
            <w:noWrap/>
            <w:vAlign w:val="center"/>
          </w:tcPr>
          <w:p w14:paraId="0BF82783"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A107C5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7E3B4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B614FA" w14:textId="134CC086"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4F7531" w14:textId="4921086B"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16D8B47" w14:textId="77777777" w:rsidTr="00361632">
        <w:trPr>
          <w:trHeight w:val="20"/>
        </w:trPr>
        <w:tc>
          <w:tcPr>
            <w:tcW w:w="3705" w:type="dxa"/>
            <w:shd w:val="clear" w:color="auto" w:fill="auto"/>
            <w:noWrap/>
            <w:vAlign w:val="center"/>
            <w:hideMark/>
          </w:tcPr>
          <w:p w14:paraId="42A2507D"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67F695BD"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9DB54B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E4CECC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8239C08"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925926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C3A0A79" w14:textId="77777777" w:rsidTr="00361632">
        <w:trPr>
          <w:trHeight w:val="20"/>
        </w:trPr>
        <w:tc>
          <w:tcPr>
            <w:tcW w:w="3705" w:type="dxa"/>
            <w:shd w:val="clear" w:color="auto" w:fill="auto"/>
            <w:noWrap/>
            <w:vAlign w:val="center"/>
            <w:hideMark/>
          </w:tcPr>
          <w:p w14:paraId="0284D5D3"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 FOR SERVICE EQUIPMENT</w:t>
            </w:r>
          </w:p>
        </w:tc>
        <w:tc>
          <w:tcPr>
            <w:tcW w:w="1710" w:type="dxa"/>
            <w:shd w:val="clear" w:color="auto" w:fill="auto"/>
            <w:noWrap/>
            <w:vAlign w:val="center"/>
          </w:tcPr>
          <w:p w14:paraId="3D0BA78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3263EB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D4088B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FCA6C1D" w14:textId="6529D2A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3A280F4" w14:textId="02828B62" w:rsidR="005C5D59" w:rsidRPr="008E7CDC" w:rsidRDefault="005C5D59" w:rsidP="000D22CF">
            <w:pPr>
              <w:spacing w:after="0" w:line="240" w:lineRule="auto"/>
              <w:ind w:left="0"/>
              <w:jc w:val="center"/>
              <w:rPr>
                <w:rFonts w:eastAsia="Times New Roman" w:cs="Arial"/>
                <w:b/>
                <w:bCs/>
                <w:sz w:val="20"/>
                <w:lang w:eastAsia="en-IN"/>
              </w:rPr>
            </w:pPr>
          </w:p>
        </w:tc>
      </w:tr>
      <w:tr w:rsidR="005C5D59" w:rsidRPr="008E7CDC" w14:paraId="43DB4CF8" w14:textId="77777777" w:rsidTr="00361632">
        <w:trPr>
          <w:trHeight w:val="20"/>
        </w:trPr>
        <w:tc>
          <w:tcPr>
            <w:tcW w:w="3705" w:type="dxa"/>
            <w:shd w:val="clear" w:color="auto" w:fill="auto"/>
            <w:noWrap/>
            <w:vAlign w:val="center"/>
            <w:hideMark/>
          </w:tcPr>
          <w:p w14:paraId="19B0AB49"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29A7D58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6B6825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2B4151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199A4A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E4EE60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CA5A9E4" w14:textId="77777777" w:rsidTr="00361632">
        <w:trPr>
          <w:trHeight w:val="20"/>
        </w:trPr>
        <w:tc>
          <w:tcPr>
            <w:tcW w:w="3705" w:type="dxa"/>
            <w:shd w:val="clear" w:color="auto" w:fill="auto"/>
            <w:vAlign w:val="center"/>
            <w:hideMark/>
          </w:tcPr>
          <w:p w14:paraId="4F24A94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MISCELLANEOUS EQUIPMENT</w:t>
            </w:r>
          </w:p>
        </w:tc>
        <w:tc>
          <w:tcPr>
            <w:tcW w:w="1710" w:type="dxa"/>
            <w:shd w:val="clear" w:color="auto" w:fill="auto"/>
            <w:noWrap/>
            <w:vAlign w:val="center"/>
          </w:tcPr>
          <w:p w14:paraId="4C7FB55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A5C46D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1173C9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37D32F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518349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30DF08F" w14:textId="77777777" w:rsidTr="00361632">
        <w:trPr>
          <w:trHeight w:val="20"/>
        </w:trPr>
        <w:tc>
          <w:tcPr>
            <w:tcW w:w="3705" w:type="dxa"/>
            <w:shd w:val="clear" w:color="auto" w:fill="auto"/>
            <w:noWrap/>
            <w:vAlign w:val="center"/>
            <w:hideMark/>
          </w:tcPr>
          <w:p w14:paraId="0A737C6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LABORATORY EQUIPMENT</w:t>
            </w:r>
          </w:p>
        </w:tc>
        <w:tc>
          <w:tcPr>
            <w:tcW w:w="1710" w:type="dxa"/>
            <w:shd w:val="clear" w:color="auto" w:fill="auto"/>
            <w:noWrap/>
            <w:vAlign w:val="center"/>
          </w:tcPr>
          <w:p w14:paraId="0B783677"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DCE2BC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97336A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403B28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CE5B2E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B74E3D3" w14:textId="77777777" w:rsidTr="00361632">
        <w:trPr>
          <w:trHeight w:val="20"/>
        </w:trPr>
        <w:tc>
          <w:tcPr>
            <w:tcW w:w="3705" w:type="dxa"/>
            <w:shd w:val="clear" w:color="auto" w:fill="auto"/>
            <w:noWrap/>
            <w:vAlign w:val="center"/>
            <w:hideMark/>
          </w:tcPr>
          <w:p w14:paraId="58D27C3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LABORATORY EQUIPMENT</w:t>
            </w:r>
          </w:p>
        </w:tc>
        <w:tc>
          <w:tcPr>
            <w:tcW w:w="1710" w:type="dxa"/>
            <w:shd w:val="clear" w:color="auto" w:fill="auto"/>
            <w:noWrap/>
            <w:vAlign w:val="center"/>
          </w:tcPr>
          <w:p w14:paraId="1DF3EA6D"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175240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F3DE8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7AC036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D0A9EA5" w14:textId="1082C596"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5B3929F" w14:textId="77777777" w:rsidTr="00361632">
        <w:trPr>
          <w:trHeight w:val="20"/>
        </w:trPr>
        <w:tc>
          <w:tcPr>
            <w:tcW w:w="3705" w:type="dxa"/>
            <w:shd w:val="clear" w:color="auto" w:fill="auto"/>
            <w:noWrap/>
            <w:vAlign w:val="center"/>
            <w:hideMark/>
          </w:tcPr>
          <w:p w14:paraId="7E55053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Gerber Test Equipment</w:t>
            </w:r>
          </w:p>
        </w:tc>
        <w:tc>
          <w:tcPr>
            <w:tcW w:w="1710" w:type="dxa"/>
            <w:shd w:val="clear" w:color="auto" w:fill="auto"/>
            <w:noWrap/>
            <w:vAlign w:val="center"/>
          </w:tcPr>
          <w:p w14:paraId="1EB6210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C1D710B" w14:textId="03E2B41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0867DA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28E39A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547271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733CD7" w14:textId="77777777" w:rsidTr="00361632">
        <w:trPr>
          <w:trHeight w:val="20"/>
        </w:trPr>
        <w:tc>
          <w:tcPr>
            <w:tcW w:w="3705" w:type="dxa"/>
            <w:shd w:val="clear" w:color="auto" w:fill="auto"/>
            <w:noWrap/>
            <w:vAlign w:val="center"/>
            <w:hideMark/>
          </w:tcPr>
          <w:p w14:paraId="250C9B8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MBR Test kit</w:t>
            </w:r>
          </w:p>
        </w:tc>
        <w:tc>
          <w:tcPr>
            <w:tcW w:w="1710" w:type="dxa"/>
            <w:shd w:val="clear" w:color="auto" w:fill="auto"/>
            <w:noWrap/>
            <w:vAlign w:val="center"/>
          </w:tcPr>
          <w:p w14:paraId="6FB6711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51E49CA" w14:textId="2B24348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601A5B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3F6DC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463D87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1C6256" w14:textId="77777777" w:rsidTr="00361632">
        <w:trPr>
          <w:trHeight w:val="20"/>
        </w:trPr>
        <w:tc>
          <w:tcPr>
            <w:tcW w:w="3705" w:type="dxa"/>
            <w:shd w:val="clear" w:color="auto" w:fill="auto"/>
            <w:noWrap/>
            <w:vAlign w:val="center"/>
            <w:hideMark/>
          </w:tcPr>
          <w:p w14:paraId="60F2037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Sediment Analyser</w:t>
            </w:r>
          </w:p>
        </w:tc>
        <w:tc>
          <w:tcPr>
            <w:tcW w:w="1710" w:type="dxa"/>
            <w:shd w:val="clear" w:color="auto" w:fill="auto"/>
            <w:noWrap/>
            <w:vAlign w:val="center"/>
          </w:tcPr>
          <w:p w14:paraId="3F7C7DC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5F2B51B" w14:textId="26FF9B7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B1A96E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61C5B2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8E1162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641E08E" w14:textId="77777777" w:rsidTr="00361632">
        <w:trPr>
          <w:trHeight w:val="20"/>
        </w:trPr>
        <w:tc>
          <w:tcPr>
            <w:tcW w:w="3705" w:type="dxa"/>
            <w:shd w:val="clear" w:color="auto" w:fill="auto"/>
            <w:noWrap/>
            <w:vAlign w:val="center"/>
            <w:hideMark/>
          </w:tcPr>
          <w:p w14:paraId="11F55A9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Phosphatase Test kit</w:t>
            </w:r>
          </w:p>
        </w:tc>
        <w:tc>
          <w:tcPr>
            <w:tcW w:w="1710" w:type="dxa"/>
            <w:shd w:val="clear" w:color="auto" w:fill="auto"/>
            <w:noWrap/>
            <w:vAlign w:val="center"/>
          </w:tcPr>
          <w:p w14:paraId="0CA1AC3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158DE39" w14:textId="36FB490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952108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C51643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97D480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67852E6" w14:textId="77777777" w:rsidTr="00361632">
        <w:trPr>
          <w:trHeight w:val="20"/>
        </w:trPr>
        <w:tc>
          <w:tcPr>
            <w:tcW w:w="3705" w:type="dxa"/>
            <w:shd w:val="clear" w:color="auto" w:fill="auto"/>
            <w:noWrap/>
            <w:vAlign w:val="center"/>
            <w:hideMark/>
          </w:tcPr>
          <w:p w14:paraId="38508C8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Raw milk density meter</w:t>
            </w:r>
          </w:p>
        </w:tc>
        <w:tc>
          <w:tcPr>
            <w:tcW w:w="1710" w:type="dxa"/>
            <w:shd w:val="clear" w:color="auto" w:fill="auto"/>
            <w:noWrap/>
            <w:vAlign w:val="center"/>
          </w:tcPr>
          <w:p w14:paraId="052B712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E9FDC46" w14:textId="612E02A9"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5D248B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F3D564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F24811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771C6E" w14:textId="77777777" w:rsidTr="00361632">
        <w:trPr>
          <w:trHeight w:val="20"/>
        </w:trPr>
        <w:tc>
          <w:tcPr>
            <w:tcW w:w="3705" w:type="dxa"/>
            <w:shd w:val="clear" w:color="auto" w:fill="auto"/>
            <w:noWrap/>
            <w:vAlign w:val="center"/>
            <w:hideMark/>
          </w:tcPr>
          <w:p w14:paraId="611126B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Acidometer</w:t>
            </w:r>
          </w:p>
        </w:tc>
        <w:tc>
          <w:tcPr>
            <w:tcW w:w="1710" w:type="dxa"/>
            <w:shd w:val="clear" w:color="auto" w:fill="auto"/>
            <w:noWrap/>
            <w:vAlign w:val="center"/>
          </w:tcPr>
          <w:p w14:paraId="6A06CFD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6015AB" w14:textId="3D28FB2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B2BFB3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15057E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247F46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E595101" w14:textId="77777777" w:rsidTr="00361632">
        <w:trPr>
          <w:trHeight w:val="20"/>
        </w:trPr>
        <w:tc>
          <w:tcPr>
            <w:tcW w:w="3705" w:type="dxa"/>
            <w:shd w:val="clear" w:color="auto" w:fill="auto"/>
            <w:noWrap/>
            <w:vAlign w:val="center"/>
            <w:hideMark/>
          </w:tcPr>
          <w:p w14:paraId="3D8A971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Sampling Kit</w:t>
            </w:r>
          </w:p>
        </w:tc>
        <w:tc>
          <w:tcPr>
            <w:tcW w:w="1710" w:type="dxa"/>
            <w:shd w:val="clear" w:color="auto" w:fill="auto"/>
            <w:noWrap/>
            <w:vAlign w:val="center"/>
          </w:tcPr>
          <w:p w14:paraId="08D2C26B"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87948C8" w14:textId="6838581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FE9E63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B30AED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5B0E54C"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1D5315" w14:textId="77777777" w:rsidTr="00361632">
        <w:trPr>
          <w:trHeight w:val="20"/>
        </w:trPr>
        <w:tc>
          <w:tcPr>
            <w:tcW w:w="3705" w:type="dxa"/>
            <w:shd w:val="clear" w:color="auto" w:fill="auto"/>
            <w:noWrap/>
            <w:vAlign w:val="center"/>
            <w:hideMark/>
          </w:tcPr>
          <w:p w14:paraId="1385564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Plate count test kit</w:t>
            </w:r>
          </w:p>
        </w:tc>
        <w:tc>
          <w:tcPr>
            <w:tcW w:w="1710" w:type="dxa"/>
            <w:shd w:val="clear" w:color="auto" w:fill="auto"/>
            <w:noWrap/>
            <w:vAlign w:val="center"/>
          </w:tcPr>
          <w:p w14:paraId="7D4B9D2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8D81C28" w14:textId="54976DE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BD1FA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373D31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D76AED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C84498E" w14:textId="77777777" w:rsidTr="00361632">
        <w:trPr>
          <w:trHeight w:val="20"/>
        </w:trPr>
        <w:tc>
          <w:tcPr>
            <w:tcW w:w="3705" w:type="dxa"/>
            <w:shd w:val="clear" w:color="auto" w:fill="auto"/>
            <w:noWrap/>
            <w:vAlign w:val="center"/>
            <w:hideMark/>
          </w:tcPr>
          <w:p w14:paraId="3909073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Swab test kit</w:t>
            </w:r>
          </w:p>
        </w:tc>
        <w:tc>
          <w:tcPr>
            <w:tcW w:w="1710" w:type="dxa"/>
            <w:shd w:val="clear" w:color="auto" w:fill="auto"/>
            <w:noWrap/>
            <w:vAlign w:val="center"/>
          </w:tcPr>
          <w:p w14:paraId="2A66F132"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A3FDCB0" w14:textId="505FF5B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F02176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E482DC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11B61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705ED47" w14:textId="77777777" w:rsidTr="00361632">
        <w:trPr>
          <w:trHeight w:val="20"/>
        </w:trPr>
        <w:tc>
          <w:tcPr>
            <w:tcW w:w="3705" w:type="dxa"/>
            <w:shd w:val="clear" w:color="auto" w:fill="auto"/>
            <w:noWrap/>
            <w:vAlign w:val="center"/>
            <w:hideMark/>
          </w:tcPr>
          <w:p w14:paraId="0A06B05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Advance range electronic pH meter</w:t>
            </w:r>
          </w:p>
        </w:tc>
        <w:tc>
          <w:tcPr>
            <w:tcW w:w="1710" w:type="dxa"/>
            <w:shd w:val="clear" w:color="auto" w:fill="auto"/>
            <w:noWrap/>
            <w:vAlign w:val="center"/>
          </w:tcPr>
          <w:p w14:paraId="3DA6E433"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8D4B06" w14:textId="0C6202D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583FE7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3C7156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78C939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01D441" w14:textId="77777777" w:rsidTr="00361632">
        <w:trPr>
          <w:trHeight w:val="20"/>
        </w:trPr>
        <w:tc>
          <w:tcPr>
            <w:tcW w:w="3705" w:type="dxa"/>
            <w:shd w:val="clear" w:color="auto" w:fill="auto"/>
            <w:noWrap/>
            <w:vAlign w:val="center"/>
            <w:hideMark/>
          </w:tcPr>
          <w:p w14:paraId="196CA133"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Chlorine </w:t>
            </w:r>
            <w:proofErr w:type="spellStart"/>
            <w:r w:rsidRPr="008E7CDC">
              <w:rPr>
                <w:rFonts w:eastAsia="Times New Roman" w:cs="Arial"/>
                <w:sz w:val="20"/>
                <w:lang w:eastAsia="en-IN"/>
              </w:rPr>
              <w:t>Sanitiser</w:t>
            </w:r>
            <w:proofErr w:type="spellEnd"/>
            <w:r w:rsidRPr="008E7CDC">
              <w:rPr>
                <w:rFonts w:eastAsia="Times New Roman" w:cs="Arial"/>
                <w:sz w:val="20"/>
                <w:lang w:eastAsia="en-IN"/>
              </w:rPr>
              <w:t xml:space="preserve"> strength analyser</w:t>
            </w:r>
          </w:p>
        </w:tc>
        <w:tc>
          <w:tcPr>
            <w:tcW w:w="1710" w:type="dxa"/>
            <w:shd w:val="clear" w:color="auto" w:fill="auto"/>
            <w:noWrap/>
            <w:vAlign w:val="center"/>
          </w:tcPr>
          <w:p w14:paraId="7770E44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0F2BEA7" w14:textId="27139CA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B88E98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E72D5B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67E0E9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43E20D6" w14:textId="77777777" w:rsidTr="00361632">
        <w:trPr>
          <w:trHeight w:val="20"/>
        </w:trPr>
        <w:tc>
          <w:tcPr>
            <w:tcW w:w="3705" w:type="dxa"/>
            <w:shd w:val="clear" w:color="auto" w:fill="auto"/>
            <w:noWrap/>
            <w:vAlign w:val="center"/>
            <w:hideMark/>
          </w:tcPr>
          <w:p w14:paraId="1A387398"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Majonnier</w:t>
            </w:r>
            <w:proofErr w:type="spellEnd"/>
            <w:r w:rsidRPr="008E7CDC">
              <w:rPr>
                <w:rFonts w:eastAsia="Times New Roman" w:cs="Arial"/>
                <w:sz w:val="20"/>
                <w:lang w:eastAsia="en-IN"/>
              </w:rPr>
              <w:t xml:space="preserve"> Fat tester</w:t>
            </w:r>
          </w:p>
        </w:tc>
        <w:tc>
          <w:tcPr>
            <w:tcW w:w="1710" w:type="dxa"/>
            <w:shd w:val="clear" w:color="auto" w:fill="auto"/>
            <w:noWrap/>
            <w:vAlign w:val="center"/>
          </w:tcPr>
          <w:p w14:paraId="02B7479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C43311E" w14:textId="366E063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8C038F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1576B1A"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1B47D7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9FBCE2" w14:textId="77777777" w:rsidTr="00361632">
        <w:trPr>
          <w:trHeight w:val="20"/>
        </w:trPr>
        <w:tc>
          <w:tcPr>
            <w:tcW w:w="3705" w:type="dxa"/>
            <w:shd w:val="clear" w:color="auto" w:fill="auto"/>
            <w:noWrap/>
            <w:vAlign w:val="center"/>
            <w:hideMark/>
          </w:tcPr>
          <w:p w14:paraId="3E7E8D1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Water examination test kit</w:t>
            </w:r>
          </w:p>
        </w:tc>
        <w:tc>
          <w:tcPr>
            <w:tcW w:w="1710" w:type="dxa"/>
            <w:shd w:val="clear" w:color="auto" w:fill="auto"/>
            <w:noWrap/>
            <w:vAlign w:val="center"/>
          </w:tcPr>
          <w:p w14:paraId="17F72238"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EE86BAC" w14:textId="35F056E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577A19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97E09B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347D41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4CD1C7D" w14:textId="77777777" w:rsidTr="00361632">
        <w:trPr>
          <w:trHeight w:val="20"/>
        </w:trPr>
        <w:tc>
          <w:tcPr>
            <w:tcW w:w="3705" w:type="dxa"/>
            <w:shd w:val="clear" w:color="auto" w:fill="auto"/>
            <w:noWrap/>
            <w:vAlign w:val="center"/>
            <w:hideMark/>
          </w:tcPr>
          <w:p w14:paraId="0C1E1E19"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Infra red</w:t>
            </w:r>
            <w:proofErr w:type="spellEnd"/>
            <w:r w:rsidRPr="008E7CDC">
              <w:rPr>
                <w:rFonts w:eastAsia="Times New Roman" w:cs="Arial"/>
                <w:sz w:val="20"/>
                <w:lang w:eastAsia="en-IN"/>
              </w:rPr>
              <w:t xml:space="preserve"> milk analyser</w:t>
            </w:r>
          </w:p>
        </w:tc>
        <w:tc>
          <w:tcPr>
            <w:tcW w:w="1710" w:type="dxa"/>
            <w:shd w:val="clear" w:color="auto" w:fill="auto"/>
            <w:noWrap/>
            <w:vAlign w:val="center"/>
          </w:tcPr>
          <w:p w14:paraId="7A75502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191461C" w14:textId="6041976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D3B548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827576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51CA5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B754F79" w14:textId="77777777" w:rsidTr="00361632">
        <w:trPr>
          <w:trHeight w:val="20"/>
        </w:trPr>
        <w:tc>
          <w:tcPr>
            <w:tcW w:w="3705" w:type="dxa"/>
            <w:shd w:val="clear" w:color="auto" w:fill="auto"/>
            <w:noWrap/>
            <w:vAlign w:val="center"/>
            <w:hideMark/>
          </w:tcPr>
          <w:p w14:paraId="0BCAC4ED"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Electric autoclave</w:t>
            </w:r>
          </w:p>
        </w:tc>
        <w:tc>
          <w:tcPr>
            <w:tcW w:w="1710" w:type="dxa"/>
            <w:shd w:val="clear" w:color="auto" w:fill="auto"/>
            <w:noWrap/>
            <w:vAlign w:val="center"/>
          </w:tcPr>
          <w:p w14:paraId="7CF15F9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2ECCCC4" w14:textId="4F59536E"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785BE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16BCCC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F9B7F7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1B399EB" w14:textId="77777777" w:rsidTr="00361632">
        <w:trPr>
          <w:trHeight w:val="20"/>
        </w:trPr>
        <w:tc>
          <w:tcPr>
            <w:tcW w:w="3705" w:type="dxa"/>
            <w:shd w:val="clear" w:color="auto" w:fill="auto"/>
            <w:noWrap/>
            <w:vAlign w:val="center"/>
            <w:hideMark/>
          </w:tcPr>
          <w:p w14:paraId="2E768FA1"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Polarimeter</w:t>
            </w:r>
            <w:proofErr w:type="spellEnd"/>
          </w:p>
        </w:tc>
        <w:tc>
          <w:tcPr>
            <w:tcW w:w="1710" w:type="dxa"/>
            <w:shd w:val="clear" w:color="auto" w:fill="auto"/>
            <w:noWrap/>
            <w:vAlign w:val="center"/>
          </w:tcPr>
          <w:p w14:paraId="1570CF9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3D85488" w14:textId="30E29215"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D2FB13C"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9AF1DB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E14DEC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99E8AF7" w14:textId="77777777" w:rsidTr="00361632">
        <w:trPr>
          <w:trHeight w:val="20"/>
        </w:trPr>
        <w:tc>
          <w:tcPr>
            <w:tcW w:w="3705" w:type="dxa"/>
            <w:shd w:val="clear" w:color="auto" w:fill="auto"/>
            <w:noWrap/>
            <w:vAlign w:val="center"/>
            <w:hideMark/>
          </w:tcPr>
          <w:p w14:paraId="6224783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Microscope</w:t>
            </w:r>
          </w:p>
        </w:tc>
        <w:tc>
          <w:tcPr>
            <w:tcW w:w="1710" w:type="dxa"/>
            <w:shd w:val="clear" w:color="auto" w:fill="auto"/>
            <w:noWrap/>
            <w:vAlign w:val="center"/>
          </w:tcPr>
          <w:p w14:paraId="2C2446B3"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6B90969" w14:textId="7F0AF16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AAC67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98C2AA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14D32B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03F0C83" w14:textId="77777777" w:rsidTr="00361632">
        <w:trPr>
          <w:trHeight w:val="20"/>
        </w:trPr>
        <w:tc>
          <w:tcPr>
            <w:tcW w:w="3705" w:type="dxa"/>
            <w:shd w:val="clear" w:color="auto" w:fill="auto"/>
            <w:noWrap/>
            <w:vAlign w:val="center"/>
            <w:hideMark/>
          </w:tcPr>
          <w:p w14:paraId="4245F754"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Magnetic stirrer</w:t>
            </w:r>
          </w:p>
        </w:tc>
        <w:tc>
          <w:tcPr>
            <w:tcW w:w="1710" w:type="dxa"/>
            <w:shd w:val="clear" w:color="auto" w:fill="auto"/>
            <w:noWrap/>
            <w:vAlign w:val="center"/>
          </w:tcPr>
          <w:p w14:paraId="112E23F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2258089" w14:textId="61DC5BC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3C0D32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771284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B24077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7D0CDA3" w14:textId="77777777" w:rsidTr="00361632">
        <w:trPr>
          <w:trHeight w:val="20"/>
        </w:trPr>
        <w:tc>
          <w:tcPr>
            <w:tcW w:w="3705" w:type="dxa"/>
            <w:shd w:val="clear" w:color="auto" w:fill="auto"/>
            <w:noWrap/>
            <w:vAlign w:val="center"/>
            <w:hideMark/>
          </w:tcPr>
          <w:p w14:paraId="4DCFE4D7"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Causticity / acidity test equipment</w:t>
            </w:r>
          </w:p>
        </w:tc>
        <w:tc>
          <w:tcPr>
            <w:tcW w:w="1710" w:type="dxa"/>
            <w:shd w:val="clear" w:color="auto" w:fill="auto"/>
            <w:noWrap/>
            <w:vAlign w:val="center"/>
          </w:tcPr>
          <w:p w14:paraId="3B8AF17C"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C5EF2AB" w14:textId="5DB9CD43"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190750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DE7088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33FF61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72B84E" w14:textId="77777777" w:rsidTr="00361632">
        <w:trPr>
          <w:trHeight w:val="20"/>
        </w:trPr>
        <w:tc>
          <w:tcPr>
            <w:tcW w:w="3705" w:type="dxa"/>
            <w:shd w:val="clear" w:color="auto" w:fill="auto"/>
            <w:noWrap/>
            <w:vAlign w:val="center"/>
            <w:hideMark/>
          </w:tcPr>
          <w:p w14:paraId="306DB4A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Coliform bacteria test equipment</w:t>
            </w:r>
          </w:p>
        </w:tc>
        <w:tc>
          <w:tcPr>
            <w:tcW w:w="1710" w:type="dxa"/>
            <w:shd w:val="clear" w:color="auto" w:fill="auto"/>
            <w:noWrap/>
            <w:vAlign w:val="center"/>
          </w:tcPr>
          <w:p w14:paraId="7BB8D56A"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CE046C7" w14:textId="3C0479BA"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308497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FF80A5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9B2765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774299" w14:textId="77777777" w:rsidTr="00361632">
        <w:trPr>
          <w:trHeight w:val="20"/>
        </w:trPr>
        <w:tc>
          <w:tcPr>
            <w:tcW w:w="3705" w:type="dxa"/>
            <w:shd w:val="clear" w:color="auto" w:fill="auto"/>
            <w:noWrap/>
            <w:vAlign w:val="center"/>
            <w:hideMark/>
          </w:tcPr>
          <w:p w14:paraId="021553D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Colony counter</w:t>
            </w:r>
          </w:p>
        </w:tc>
        <w:tc>
          <w:tcPr>
            <w:tcW w:w="1710" w:type="dxa"/>
            <w:shd w:val="clear" w:color="auto" w:fill="auto"/>
            <w:noWrap/>
            <w:vAlign w:val="center"/>
          </w:tcPr>
          <w:p w14:paraId="073F22B9"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C23DA18" w14:textId="12BEAE1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6728EB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3DAFD49"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33384B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53D8DDE" w14:textId="77777777" w:rsidTr="00361632">
        <w:trPr>
          <w:trHeight w:val="20"/>
        </w:trPr>
        <w:tc>
          <w:tcPr>
            <w:tcW w:w="3705" w:type="dxa"/>
            <w:shd w:val="clear" w:color="auto" w:fill="auto"/>
            <w:noWrap/>
            <w:vAlign w:val="center"/>
            <w:hideMark/>
          </w:tcPr>
          <w:p w14:paraId="4C42CF22"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High precision weighing balance</w:t>
            </w:r>
          </w:p>
        </w:tc>
        <w:tc>
          <w:tcPr>
            <w:tcW w:w="1710" w:type="dxa"/>
            <w:shd w:val="clear" w:color="auto" w:fill="auto"/>
            <w:noWrap/>
            <w:vAlign w:val="center"/>
          </w:tcPr>
          <w:p w14:paraId="3A11266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EFA9867" w14:textId="382A445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EB58B9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5B940C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EF7D89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60B32AA" w14:textId="77777777" w:rsidTr="00361632">
        <w:trPr>
          <w:trHeight w:val="20"/>
        </w:trPr>
        <w:tc>
          <w:tcPr>
            <w:tcW w:w="3705" w:type="dxa"/>
            <w:shd w:val="clear" w:color="auto" w:fill="auto"/>
            <w:noWrap/>
            <w:vAlign w:val="center"/>
            <w:hideMark/>
          </w:tcPr>
          <w:p w14:paraId="55787C8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Heavy duty hot air oven</w:t>
            </w:r>
          </w:p>
        </w:tc>
        <w:tc>
          <w:tcPr>
            <w:tcW w:w="1710" w:type="dxa"/>
            <w:shd w:val="clear" w:color="auto" w:fill="auto"/>
            <w:noWrap/>
            <w:vAlign w:val="center"/>
          </w:tcPr>
          <w:p w14:paraId="0A4D2846"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D0EBCE0" w14:textId="488C5AC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970C71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92EF3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DF0B2E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9F55AB3" w14:textId="77777777" w:rsidTr="00361632">
        <w:trPr>
          <w:trHeight w:val="20"/>
        </w:trPr>
        <w:tc>
          <w:tcPr>
            <w:tcW w:w="3705" w:type="dxa"/>
            <w:shd w:val="clear" w:color="auto" w:fill="auto"/>
            <w:noWrap/>
            <w:vAlign w:val="center"/>
            <w:hideMark/>
          </w:tcPr>
          <w:p w14:paraId="16A35DD5"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Incubator</w:t>
            </w:r>
          </w:p>
        </w:tc>
        <w:tc>
          <w:tcPr>
            <w:tcW w:w="1710" w:type="dxa"/>
            <w:shd w:val="clear" w:color="auto" w:fill="auto"/>
            <w:noWrap/>
            <w:vAlign w:val="center"/>
          </w:tcPr>
          <w:p w14:paraId="14535F17"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D73BD5C" w14:textId="4B826AD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34619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091B32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092C75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A04E27A" w14:textId="77777777" w:rsidTr="00361632">
        <w:trPr>
          <w:trHeight w:val="20"/>
        </w:trPr>
        <w:tc>
          <w:tcPr>
            <w:tcW w:w="3705" w:type="dxa"/>
            <w:shd w:val="clear" w:color="auto" w:fill="auto"/>
            <w:noWrap/>
            <w:vAlign w:val="center"/>
            <w:hideMark/>
          </w:tcPr>
          <w:p w14:paraId="24A54A90"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Distilled water unit</w:t>
            </w:r>
          </w:p>
        </w:tc>
        <w:tc>
          <w:tcPr>
            <w:tcW w:w="1710" w:type="dxa"/>
            <w:shd w:val="clear" w:color="auto" w:fill="auto"/>
            <w:noWrap/>
            <w:vAlign w:val="center"/>
          </w:tcPr>
          <w:p w14:paraId="742A3F5D"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3CDD6D0" w14:textId="654993F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AB69F2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B03D6A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D4FD0A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FF9507F" w14:textId="77777777" w:rsidTr="00361632">
        <w:trPr>
          <w:trHeight w:val="20"/>
        </w:trPr>
        <w:tc>
          <w:tcPr>
            <w:tcW w:w="3705" w:type="dxa"/>
            <w:shd w:val="clear" w:color="auto" w:fill="auto"/>
            <w:noWrap/>
            <w:vAlign w:val="center"/>
            <w:hideMark/>
          </w:tcPr>
          <w:p w14:paraId="78711831"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Antibiotics test kit</w:t>
            </w:r>
          </w:p>
        </w:tc>
        <w:tc>
          <w:tcPr>
            <w:tcW w:w="1710" w:type="dxa"/>
            <w:shd w:val="clear" w:color="auto" w:fill="auto"/>
            <w:noWrap/>
            <w:vAlign w:val="center"/>
          </w:tcPr>
          <w:p w14:paraId="25BA00A5"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BB782B2" w14:textId="52BD7C96"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A1DCED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493EDF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A1DB01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DFF050A" w14:textId="77777777" w:rsidTr="00361632">
        <w:trPr>
          <w:trHeight w:val="20"/>
        </w:trPr>
        <w:tc>
          <w:tcPr>
            <w:tcW w:w="3705" w:type="dxa"/>
            <w:shd w:val="clear" w:color="auto" w:fill="auto"/>
            <w:noWrap/>
            <w:vAlign w:val="center"/>
            <w:hideMark/>
          </w:tcPr>
          <w:p w14:paraId="1A9218C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Anaerobic count analysis equipment</w:t>
            </w:r>
          </w:p>
        </w:tc>
        <w:tc>
          <w:tcPr>
            <w:tcW w:w="1710" w:type="dxa"/>
            <w:shd w:val="clear" w:color="auto" w:fill="auto"/>
            <w:noWrap/>
            <w:vAlign w:val="center"/>
          </w:tcPr>
          <w:p w14:paraId="71CDD293"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0143F67" w14:textId="4A615FE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3D0F869"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2D68B2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BA4D7F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ADFDEDC" w14:textId="77777777" w:rsidTr="00361632">
        <w:trPr>
          <w:trHeight w:val="20"/>
        </w:trPr>
        <w:tc>
          <w:tcPr>
            <w:tcW w:w="3705" w:type="dxa"/>
            <w:shd w:val="clear" w:color="auto" w:fill="auto"/>
            <w:noWrap/>
            <w:vAlign w:val="center"/>
            <w:hideMark/>
          </w:tcPr>
          <w:p w14:paraId="5B711B5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Microwave oven</w:t>
            </w:r>
          </w:p>
        </w:tc>
        <w:tc>
          <w:tcPr>
            <w:tcW w:w="1710" w:type="dxa"/>
            <w:shd w:val="clear" w:color="auto" w:fill="auto"/>
            <w:noWrap/>
            <w:vAlign w:val="center"/>
          </w:tcPr>
          <w:p w14:paraId="1D328FC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7C1ACF7" w14:textId="14A82F5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154F0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884B9F1"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6DE57E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B9F1DAB" w14:textId="77777777" w:rsidTr="00361632">
        <w:trPr>
          <w:trHeight w:val="20"/>
        </w:trPr>
        <w:tc>
          <w:tcPr>
            <w:tcW w:w="3705" w:type="dxa"/>
            <w:shd w:val="clear" w:color="auto" w:fill="auto"/>
            <w:noWrap/>
            <w:vAlign w:val="center"/>
            <w:hideMark/>
          </w:tcPr>
          <w:p w14:paraId="29758DDE"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Laboratory, equipment, glassware, chemicals</w:t>
            </w:r>
          </w:p>
        </w:tc>
        <w:tc>
          <w:tcPr>
            <w:tcW w:w="1710" w:type="dxa"/>
            <w:shd w:val="clear" w:color="auto" w:fill="auto"/>
            <w:noWrap/>
            <w:vAlign w:val="center"/>
          </w:tcPr>
          <w:p w14:paraId="1DD03F83" w14:textId="18A0FE43"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9215177" w14:textId="0CF11AE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E3F2A01" w14:textId="2B9BA40C"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3B5829" w14:textId="132C7545"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7B1D0A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298F5E" w14:textId="77777777" w:rsidTr="00361632">
        <w:trPr>
          <w:trHeight w:val="20"/>
        </w:trPr>
        <w:tc>
          <w:tcPr>
            <w:tcW w:w="3705" w:type="dxa"/>
            <w:shd w:val="clear" w:color="auto" w:fill="auto"/>
            <w:noWrap/>
            <w:vAlign w:val="center"/>
            <w:hideMark/>
          </w:tcPr>
          <w:p w14:paraId="1241F208"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06EEC645"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13902B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32AAC9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72B922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D9249E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9D1A70" w14:textId="77777777" w:rsidTr="00361632">
        <w:trPr>
          <w:trHeight w:val="20"/>
        </w:trPr>
        <w:tc>
          <w:tcPr>
            <w:tcW w:w="3705" w:type="dxa"/>
            <w:shd w:val="clear" w:color="auto" w:fill="auto"/>
            <w:noWrap/>
            <w:vAlign w:val="center"/>
            <w:hideMark/>
          </w:tcPr>
          <w:p w14:paraId="556DACF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WORKSHOP MACHINES</w:t>
            </w:r>
          </w:p>
        </w:tc>
        <w:tc>
          <w:tcPr>
            <w:tcW w:w="1710" w:type="dxa"/>
            <w:shd w:val="clear" w:color="auto" w:fill="auto"/>
            <w:noWrap/>
            <w:vAlign w:val="center"/>
          </w:tcPr>
          <w:p w14:paraId="6B9152D3"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12361B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5695785"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54F4436"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CF89C9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7E09EDE" w14:textId="77777777" w:rsidTr="00361632">
        <w:trPr>
          <w:trHeight w:val="20"/>
        </w:trPr>
        <w:tc>
          <w:tcPr>
            <w:tcW w:w="3705" w:type="dxa"/>
            <w:shd w:val="clear" w:color="auto" w:fill="auto"/>
            <w:noWrap/>
            <w:vAlign w:val="center"/>
            <w:hideMark/>
          </w:tcPr>
          <w:p w14:paraId="2E0C07A4"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WORKSHOP EQUIPMENT AND TOOLS</w:t>
            </w:r>
          </w:p>
        </w:tc>
        <w:tc>
          <w:tcPr>
            <w:tcW w:w="1710" w:type="dxa"/>
            <w:shd w:val="clear" w:color="auto" w:fill="auto"/>
            <w:noWrap/>
            <w:vAlign w:val="center"/>
          </w:tcPr>
          <w:p w14:paraId="1E8DE6F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4E230AD"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472375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CC2AE7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3AB2613" w14:textId="7346FF9E"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13A229A" w14:textId="77777777" w:rsidTr="00361632">
        <w:trPr>
          <w:trHeight w:val="20"/>
        </w:trPr>
        <w:tc>
          <w:tcPr>
            <w:tcW w:w="3705" w:type="dxa"/>
            <w:shd w:val="clear" w:color="auto" w:fill="auto"/>
            <w:noWrap/>
            <w:vAlign w:val="center"/>
            <w:hideMark/>
          </w:tcPr>
          <w:p w14:paraId="4F3B56C8"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Workshop tools &amp; equipment</w:t>
            </w:r>
          </w:p>
        </w:tc>
        <w:tc>
          <w:tcPr>
            <w:tcW w:w="1710" w:type="dxa"/>
            <w:shd w:val="clear" w:color="auto" w:fill="auto"/>
            <w:noWrap/>
            <w:vAlign w:val="center"/>
          </w:tcPr>
          <w:p w14:paraId="327D0FF9" w14:textId="33D53A7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2DA8AB8" w14:textId="4A22CB11"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5085E5B" w14:textId="14EFAF3F"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D1894A9" w14:textId="05C941D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30C12C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AD36FC1" w14:textId="77777777" w:rsidTr="00361632">
        <w:trPr>
          <w:trHeight w:val="20"/>
        </w:trPr>
        <w:tc>
          <w:tcPr>
            <w:tcW w:w="3705" w:type="dxa"/>
            <w:shd w:val="clear" w:color="auto" w:fill="auto"/>
            <w:noWrap/>
            <w:vAlign w:val="center"/>
            <w:hideMark/>
          </w:tcPr>
          <w:p w14:paraId="5E4E6FDF"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022696A8"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D6E59F0"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D7D1AC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79969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A940011"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DB897CF" w14:textId="77777777" w:rsidTr="00361632">
        <w:trPr>
          <w:trHeight w:val="20"/>
        </w:trPr>
        <w:tc>
          <w:tcPr>
            <w:tcW w:w="3705" w:type="dxa"/>
            <w:shd w:val="clear" w:color="auto" w:fill="auto"/>
            <w:noWrap/>
            <w:vAlign w:val="center"/>
            <w:hideMark/>
          </w:tcPr>
          <w:p w14:paraId="1C732851"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FIRE FIGHTING SYSTEM</w:t>
            </w:r>
          </w:p>
        </w:tc>
        <w:tc>
          <w:tcPr>
            <w:tcW w:w="1710" w:type="dxa"/>
            <w:shd w:val="clear" w:color="auto" w:fill="auto"/>
            <w:noWrap/>
            <w:vAlign w:val="center"/>
          </w:tcPr>
          <w:p w14:paraId="08DE5FC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60E140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2391E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0A2508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DF8D2B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C896441" w14:textId="77777777" w:rsidTr="00361632">
        <w:trPr>
          <w:trHeight w:val="20"/>
        </w:trPr>
        <w:tc>
          <w:tcPr>
            <w:tcW w:w="3705" w:type="dxa"/>
            <w:shd w:val="clear" w:color="auto" w:fill="auto"/>
            <w:noWrap/>
            <w:vAlign w:val="center"/>
            <w:hideMark/>
          </w:tcPr>
          <w:p w14:paraId="5DA4DE8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FIRE FIGHTING SYSTEM</w:t>
            </w:r>
          </w:p>
        </w:tc>
        <w:tc>
          <w:tcPr>
            <w:tcW w:w="1710" w:type="dxa"/>
            <w:shd w:val="clear" w:color="auto" w:fill="auto"/>
            <w:noWrap/>
            <w:vAlign w:val="center"/>
          </w:tcPr>
          <w:p w14:paraId="18F9C47A"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0F3313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CB4145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37C8BF8"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C127E70" w14:textId="162FF724"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CE02BC4" w14:textId="77777777" w:rsidTr="00361632">
        <w:trPr>
          <w:trHeight w:val="20"/>
        </w:trPr>
        <w:tc>
          <w:tcPr>
            <w:tcW w:w="3705" w:type="dxa"/>
            <w:shd w:val="clear" w:color="auto" w:fill="auto"/>
            <w:vAlign w:val="center"/>
            <w:hideMark/>
          </w:tcPr>
          <w:p w14:paraId="3DD7FC1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Fire extinguishers for LMP, control room, office, Workers' amenities, production building, butter cold store &amp; deep freeze, ghee store, general store &amp; lignite/coal/wood/ briquette storage area </w:t>
            </w:r>
          </w:p>
        </w:tc>
        <w:tc>
          <w:tcPr>
            <w:tcW w:w="1710" w:type="dxa"/>
            <w:shd w:val="clear" w:color="auto" w:fill="auto"/>
            <w:noWrap/>
            <w:vAlign w:val="center"/>
          </w:tcPr>
          <w:p w14:paraId="21EEB62E" w14:textId="6FD4E8F2"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5DCFC28C" w14:textId="1D6CBE8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6676BC6" w14:textId="3FCFAEA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89E4885" w14:textId="4928DDB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B50FBFE"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74DB5BC8" w14:textId="77777777" w:rsidTr="00361632">
        <w:trPr>
          <w:trHeight w:val="20"/>
        </w:trPr>
        <w:tc>
          <w:tcPr>
            <w:tcW w:w="3705" w:type="dxa"/>
            <w:shd w:val="clear" w:color="auto" w:fill="auto"/>
            <w:noWrap/>
            <w:vAlign w:val="center"/>
            <w:hideMark/>
          </w:tcPr>
          <w:p w14:paraId="6EFBFF01"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5472AC7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E50439A"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83E3F0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7044EA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B4A1A2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B00B9CE" w14:textId="77777777" w:rsidTr="00361632">
        <w:trPr>
          <w:trHeight w:val="20"/>
        </w:trPr>
        <w:tc>
          <w:tcPr>
            <w:tcW w:w="3705" w:type="dxa"/>
            <w:shd w:val="clear" w:color="auto" w:fill="auto"/>
            <w:noWrap/>
            <w:vAlign w:val="center"/>
            <w:hideMark/>
          </w:tcPr>
          <w:p w14:paraId="1E5CF84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WEIGHING EQUIPMENT</w:t>
            </w:r>
          </w:p>
        </w:tc>
        <w:tc>
          <w:tcPr>
            <w:tcW w:w="1710" w:type="dxa"/>
            <w:shd w:val="clear" w:color="auto" w:fill="auto"/>
            <w:noWrap/>
            <w:vAlign w:val="center"/>
          </w:tcPr>
          <w:p w14:paraId="6FAD6F9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B9DFB3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6BB82C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294509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EE3FA2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FDD5DFA" w14:textId="77777777" w:rsidTr="00361632">
        <w:trPr>
          <w:trHeight w:val="20"/>
        </w:trPr>
        <w:tc>
          <w:tcPr>
            <w:tcW w:w="3705" w:type="dxa"/>
            <w:shd w:val="clear" w:color="auto" w:fill="auto"/>
            <w:noWrap/>
            <w:vAlign w:val="center"/>
            <w:hideMark/>
          </w:tcPr>
          <w:p w14:paraId="45E50C8C"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WEIGHING EQUIPMENT</w:t>
            </w:r>
          </w:p>
        </w:tc>
        <w:tc>
          <w:tcPr>
            <w:tcW w:w="1710" w:type="dxa"/>
            <w:shd w:val="clear" w:color="auto" w:fill="auto"/>
            <w:noWrap/>
            <w:vAlign w:val="center"/>
          </w:tcPr>
          <w:p w14:paraId="7F1F223C"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8714DA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DBD1B9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AD86FD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C472183" w14:textId="55F991CF"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7C139138" w14:textId="77777777" w:rsidTr="00361632">
        <w:trPr>
          <w:trHeight w:val="20"/>
        </w:trPr>
        <w:tc>
          <w:tcPr>
            <w:tcW w:w="3705" w:type="dxa"/>
            <w:shd w:val="clear" w:color="auto" w:fill="auto"/>
            <w:noWrap/>
            <w:vAlign w:val="center"/>
            <w:hideMark/>
          </w:tcPr>
          <w:p w14:paraId="1A6B334A"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 Weigh bridge</w:t>
            </w:r>
          </w:p>
        </w:tc>
        <w:tc>
          <w:tcPr>
            <w:tcW w:w="1710" w:type="dxa"/>
            <w:shd w:val="clear" w:color="auto" w:fill="auto"/>
            <w:noWrap/>
            <w:vAlign w:val="center"/>
          </w:tcPr>
          <w:p w14:paraId="1D9B4DEA" w14:textId="163C0584"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A08CE0A" w14:textId="472CA17D"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ED55323" w14:textId="708205FD"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E34913" w14:textId="625BA2D1"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2770BF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9952BF7" w14:textId="77777777" w:rsidTr="00361632">
        <w:trPr>
          <w:trHeight w:val="20"/>
        </w:trPr>
        <w:tc>
          <w:tcPr>
            <w:tcW w:w="3705" w:type="dxa"/>
            <w:shd w:val="clear" w:color="auto" w:fill="auto"/>
            <w:noWrap/>
            <w:vAlign w:val="center"/>
            <w:hideMark/>
          </w:tcPr>
          <w:p w14:paraId="15B706E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Elec. Weigh scale in central store</w:t>
            </w:r>
          </w:p>
        </w:tc>
        <w:tc>
          <w:tcPr>
            <w:tcW w:w="1710" w:type="dxa"/>
            <w:shd w:val="clear" w:color="auto" w:fill="auto"/>
            <w:noWrap/>
            <w:vAlign w:val="center"/>
          </w:tcPr>
          <w:p w14:paraId="2990CBF9" w14:textId="73E7F03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2EDD331" w14:textId="0DAE5462"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8CBE06E" w14:textId="4775CFB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06DCFCC" w14:textId="17AC48E9"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FC9BE4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2EA7A9" w14:textId="77777777" w:rsidTr="00361632">
        <w:trPr>
          <w:trHeight w:val="20"/>
        </w:trPr>
        <w:tc>
          <w:tcPr>
            <w:tcW w:w="3705" w:type="dxa"/>
            <w:shd w:val="clear" w:color="auto" w:fill="auto"/>
            <w:noWrap/>
            <w:vAlign w:val="center"/>
            <w:hideMark/>
          </w:tcPr>
          <w:p w14:paraId="2AC486D6"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50758CFE"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AED08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582A63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0300172"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CB44E5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FEDF6A1" w14:textId="77777777" w:rsidTr="00361632">
        <w:trPr>
          <w:trHeight w:val="20"/>
        </w:trPr>
        <w:tc>
          <w:tcPr>
            <w:tcW w:w="3705" w:type="dxa"/>
            <w:shd w:val="clear" w:color="auto" w:fill="auto"/>
            <w:noWrap/>
            <w:vAlign w:val="center"/>
            <w:hideMark/>
          </w:tcPr>
          <w:p w14:paraId="54E2FDD9"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COMMUNICATION EQUIPMWNT</w:t>
            </w:r>
          </w:p>
        </w:tc>
        <w:tc>
          <w:tcPr>
            <w:tcW w:w="1710" w:type="dxa"/>
            <w:shd w:val="clear" w:color="auto" w:fill="auto"/>
            <w:noWrap/>
            <w:vAlign w:val="center"/>
          </w:tcPr>
          <w:p w14:paraId="233146A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346F24F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6EA047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AB99F1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E1A3EF4"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1304031" w14:textId="77777777" w:rsidTr="00361632">
        <w:trPr>
          <w:trHeight w:val="20"/>
        </w:trPr>
        <w:tc>
          <w:tcPr>
            <w:tcW w:w="3705" w:type="dxa"/>
            <w:shd w:val="clear" w:color="auto" w:fill="auto"/>
            <w:noWrap/>
            <w:vAlign w:val="center"/>
            <w:hideMark/>
          </w:tcPr>
          <w:p w14:paraId="371B25C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EPABX AND TELEPHONE</w:t>
            </w:r>
          </w:p>
        </w:tc>
        <w:tc>
          <w:tcPr>
            <w:tcW w:w="1710" w:type="dxa"/>
            <w:shd w:val="clear" w:color="auto" w:fill="auto"/>
            <w:noWrap/>
            <w:vAlign w:val="center"/>
          </w:tcPr>
          <w:p w14:paraId="2784177C"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1185B6A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1BC1C5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899593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E0000EC" w14:textId="23F76C29"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B43762F" w14:textId="77777777" w:rsidTr="00361632">
        <w:trPr>
          <w:trHeight w:val="20"/>
        </w:trPr>
        <w:tc>
          <w:tcPr>
            <w:tcW w:w="3705" w:type="dxa"/>
            <w:shd w:val="clear" w:color="auto" w:fill="auto"/>
            <w:noWrap/>
            <w:vAlign w:val="center"/>
            <w:hideMark/>
          </w:tcPr>
          <w:p w14:paraId="031B655B"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EPABX and telephone system </w:t>
            </w:r>
          </w:p>
        </w:tc>
        <w:tc>
          <w:tcPr>
            <w:tcW w:w="1710" w:type="dxa"/>
            <w:shd w:val="clear" w:color="auto" w:fill="auto"/>
            <w:noWrap/>
            <w:vAlign w:val="center"/>
          </w:tcPr>
          <w:p w14:paraId="4D0C0775" w14:textId="1D13751C"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61870492" w14:textId="03C7A50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3C7498E" w14:textId="3E1697B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F5D915E" w14:textId="65FD363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39EB99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AD4DE4F" w14:textId="77777777" w:rsidTr="00361632">
        <w:trPr>
          <w:trHeight w:val="20"/>
        </w:trPr>
        <w:tc>
          <w:tcPr>
            <w:tcW w:w="3705" w:type="dxa"/>
            <w:shd w:val="clear" w:color="auto" w:fill="auto"/>
            <w:noWrap/>
            <w:vAlign w:val="center"/>
            <w:hideMark/>
          </w:tcPr>
          <w:p w14:paraId="06199AC1"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1F52A200"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01DA335"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C0AED7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A45A7F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D4929C9"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A3B51FE" w14:textId="77777777" w:rsidTr="00361632">
        <w:trPr>
          <w:trHeight w:val="20"/>
        </w:trPr>
        <w:tc>
          <w:tcPr>
            <w:tcW w:w="3705" w:type="dxa"/>
            <w:shd w:val="clear" w:color="auto" w:fill="auto"/>
            <w:noWrap/>
            <w:vAlign w:val="center"/>
            <w:hideMark/>
          </w:tcPr>
          <w:p w14:paraId="136151D2"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SPARE PARTS</w:t>
            </w:r>
          </w:p>
        </w:tc>
        <w:tc>
          <w:tcPr>
            <w:tcW w:w="1710" w:type="dxa"/>
            <w:shd w:val="clear" w:color="auto" w:fill="auto"/>
            <w:noWrap/>
            <w:vAlign w:val="center"/>
          </w:tcPr>
          <w:p w14:paraId="178CA5F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9C7521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09" w:type="dxa"/>
            <w:shd w:val="clear" w:color="auto" w:fill="auto"/>
            <w:noWrap/>
            <w:vAlign w:val="center"/>
          </w:tcPr>
          <w:p w14:paraId="3EA5FF8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397" w:type="dxa"/>
            <w:shd w:val="clear" w:color="auto" w:fill="auto"/>
            <w:noWrap/>
            <w:vAlign w:val="center"/>
          </w:tcPr>
          <w:p w14:paraId="01487B1F"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4A7F3A8"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41A601B" w14:textId="77777777" w:rsidTr="00361632">
        <w:trPr>
          <w:trHeight w:val="20"/>
        </w:trPr>
        <w:tc>
          <w:tcPr>
            <w:tcW w:w="3705" w:type="dxa"/>
            <w:shd w:val="clear" w:color="auto" w:fill="auto"/>
            <w:noWrap/>
            <w:vAlign w:val="center"/>
            <w:hideMark/>
          </w:tcPr>
          <w:p w14:paraId="60C55A08"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SPARE PARTS</w:t>
            </w:r>
          </w:p>
        </w:tc>
        <w:tc>
          <w:tcPr>
            <w:tcW w:w="1710" w:type="dxa"/>
            <w:shd w:val="clear" w:color="auto" w:fill="auto"/>
            <w:noWrap/>
            <w:vAlign w:val="center"/>
          </w:tcPr>
          <w:p w14:paraId="0E1BE02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5E737D6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209" w:type="dxa"/>
            <w:shd w:val="clear" w:color="auto" w:fill="auto"/>
            <w:noWrap/>
            <w:vAlign w:val="center"/>
          </w:tcPr>
          <w:p w14:paraId="0F9DCF14"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1397" w:type="dxa"/>
            <w:shd w:val="clear" w:color="auto" w:fill="auto"/>
            <w:noWrap/>
            <w:vAlign w:val="center"/>
          </w:tcPr>
          <w:p w14:paraId="341DE7C4"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7A511833" w14:textId="0E806C0C"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4F8E34A" w14:textId="77777777" w:rsidTr="00361632">
        <w:trPr>
          <w:trHeight w:val="20"/>
        </w:trPr>
        <w:tc>
          <w:tcPr>
            <w:tcW w:w="3705" w:type="dxa"/>
            <w:shd w:val="clear" w:color="auto" w:fill="auto"/>
            <w:noWrap/>
            <w:vAlign w:val="center"/>
            <w:hideMark/>
          </w:tcPr>
          <w:p w14:paraId="52E59DC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lastRenderedPageBreak/>
              <w:t xml:space="preserve">Spares </w:t>
            </w:r>
          </w:p>
        </w:tc>
        <w:tc>
          <w:tcPr>
            <w:tcW w:w="1710" w:type="dxa"/>
            <w:shd w:val="clear" w:color="auto" w:fill="auto"/>
            <w:noWrap/>
            <w:vAlign w:val="center"/>
          </w:tcPr>
          <w:p w14:paraId="4DE307C7" w14:textId="357458A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9AE3C61" w14:textId="3F297B84"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C4F1BF8" w14:textId="5C157B56"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1F0E4EB" w14:textId="6FBDB6A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18ACD7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28C4D9" w14:textId="77777777" w:rsidTr="00361632">
        <w:trPr>
          <w:trHeight w:val="20"/>
        </w:trPr>
        <w:tc>
          <w:tcPr>
            <w:tcW w:w="3705" w:type="dxa"/>
            <w:shd w:val="clear" w:color="auto" w:fill="auto"/>
            <w:noWrap/>
            <w:vAlign w:val="center"/>
            <w:hideMark/>
          </w:tcPr>
          <w:p w14:paraId="7B3442EE"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1EF89561"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18779E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55BD688"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F41C373"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8F3D46B"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D70CA77" w14:textId="77777777" w:rsidTr="00361632">
        <w:trPr>
          <w:trHeight w:val="20"/>
        </w:trPr>
        <w:tc>
          <w:tcPr>
            <w:tcW w:w="3705" w:type="dxa"/>
            <w:shd w:val="clear" w:color="auto" w:fill="auto"/>
            <w:noWrap/>
            <w:vAlign w:val="center"/>
            <w:hideMark/>
          </w:tcPr>
          <w:p w14:paraId="7014603E"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MISCELLANEOUS ITEMS</w:t>
            </w:r>
          </w:p>
        </w:tc>
        <w:tc>
          <w:tcPr>
            <w:tcW w:w="1710" w:type="dxa"/>
            <w:shd w:val="clear" w:color="auto" w:fill="auto"/>
            <w:noWrap/>
            <w:vAlign w:val="center"/>
          </w:tcPr>
          <w:p w14:paraId="58BD1931"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97C5194"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152805E"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5137BA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77C7A68" w14:textId="4B7A1FD7"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1FA9D574" w14:textId="77777777" w:rsidTr="00361632">
        <w:trPr>
          <w:trHeight w:val="20"/>
        </w:trPr>
        <w:tc>
          <w:tcPr>
            <w:tcW w:w="3705" w:type="dxa"/>
            <w:shd w:val="clear" w:color="auto" w:fill="auto"/>
            <w:noWrap/>
            <w:vAlign w:val="center"/>
            <w:hideMark/>
          </w:tcPr>
          <w:p w14:paraId="3B13F32C"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Steam &amp; Water Mixing batteries</w:t>
            </w:r>
          </w:p>
        </w:tc>
        <w:tc>
          <w:tcPr>
            <w:tcW w:w="1710" w:type="dxa"/>
            <w:shd w:val="clear" w:color="auto" w:fill="auto"/>
            <w:noWrap/>
            <w:vAlign w:val="center"/>
          </w:tcPr>
          <w:p w14:paraId="0764C4D1" w14:textId="6C4B461D"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3FDF33A2" w14:textId="4FA4472C"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0CCA00C" w14:textId="362F4CDB"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524D029" w14:textId="272449C8"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052B300"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734BBC" w14:textId="77777777" w:rsidTr="00361632">
        <w:trPr>
          <w:trHeight w:val="20"/>
        </w:trPr>
        <w:tc>
          <w:tcPr>
            <w:tcW w:w="3705" w:type="dxa"/>
            <w:shd w:val="clear" w:color="auto" w:fill="auto"/>
            <w:noWrap/>
            <w:vAlign w:val="center"/>
            <w:hideMark/>
          </w:tcPr>
          <w:p w14:paraId="516E7D6F" w14:textId="77777777" w:rsidR="005C5D59" w:rsidRPr="008E7CDC" w:rsidRDefault="005C5D59" w:rsidP="00004D88">
            <w:pPr>
              <w:spacing w:after="0" w:line="240" w:lineRule="auto"/>
              <w:ind w:left="0"/>
              <w:rPr>
                <w:rFonts w:eastAsia="Times New Roman" w:cs="Arial"/>
                <w:sz w:val="20"/>
                <w:lang w:eastAsia="en-IN"/>
              </w:rPr>
            </w:pPr>
            <w:proofErr w:type="spellStart"/>
            <w:r w:rsidRPr="008E7CDC">
              <w:rPr>
                <w:rFonts w:eastAsia="Times New Roman" w:cs="Arial"/>
                <w:sz w:val="20"/>
                <w:lang w:eastAsia="en-IN"/>
              </w:rPr>
              <w:t>Misc</w:t>
            </w:r>
            <w:proofErr w:type="spellEnd"/>
            <w:r w:rsidRPr="008E7CDC">
              <w:rPr>
                <w:rFonts w:eastAsia="Times New Roman" w:cs="Arial"/>
                <w:sz w:val="20"/>
                <w:lang w:eastAsia="en-IN"/>
              </w:rPr>
              <w:t xml:space="preserve"> items</w:t>
            </w:r>
          </w:p>
        </w:tc>
        <w:tc>
          <w:tcPr>
            <w:tcW w:w="1710" w:type="dxa"/>
            <w:shd w:val="clear" w:color="auto" w:fill="auto"/>
            <w:noWrap/>
            <w:vAlign w:val="center"/>
          </w:tcPr>
          <w:p w14:paraId="16CEF14E" w14:textId="2D8F017F"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C0BF8FB" w14:textId="5A0FDC9B"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25B7F24" w14:textId="53576022"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B294644" w14:textId="1ECDAC4A"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97995C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C00D0DF" w14:textId="77777777" w:rsidTr="00361632">
        <w:trPr>
          <w:trHeight w:val="20"/>
        </w:trPr>
        <w:tc>
          <w:tcPr>
            <w:tcW w:w="3705" w:type="dxa"/>
            <w:shd w:val="clear" w:color="auto" w:fill="auto"/>
            <w:noWrap/>
            <w:vAlign w:val="center"/>
            <w:hideMark/>
          </w:tcPr>
          <w:p w14:paraId="6A2D225E"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608C5D64"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3E7BF17"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C9A8F3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0747A10"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F7B65E6"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2BBB42B" w14:textId="77777777" w:rsidTr="00361632">
        <w:trPr>
          <w:trHeight w:val="20"/>
        </w:trPr>
        <w:tc>
          <w:tcPr>
            <w:tcW w:w="3705" w:type="dxa"/>
            <w:shd w:val="clear" w:color="auto" w:fill="auto"/>
            <w:noWrap/>
            <w:vAlign w:val="center"/>
            <w:hideMark/>
          </w:tcPr>
          <w:p w14:paraId="1659AF5A"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w:t>
            </w:r>
          </w:p>
        </w:tc>
        <w:tc>
          <w:tcPr>
            <w:tcW w:w="1710" w:type="dxa"/>
            <w:shd w:val="clear" w:color="auto" w:fill="auto"/>
            <w:noWrap/>
            <w:vAlign w:val="center"/>
          </w:tcPr>
          <w:p w14:paraId="09A8D19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C7D97C3"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933E65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719BA7F" w14:textId="49852ABE"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1144C31" w14:textId="62394126"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6BB418B" w14:textId="77777777" w:rsidTr="00361632">
        <w:trPr>
          <w:trHeight w:val="20"/>
        </w:trPr>
        <w:tc>
          <w:tcPr>
            <w:tcW w:w="3705" w:type="dxa"/>
            <w:shd w:val="clear" w:color="auto" w:fill="auto"/>
            <w:noWrap/>
            <w:vAlign w:val="center"/>
            <w:hideMark/>
          </w:tcPr>
          <w:p w14:paraId="75FB8A38"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4DF27F50"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6B0B000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00D99FD"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4D93948"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C7745B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807AB0D" w14:textId="77777777" w:rsidTr="00361632">
        <w:trPr>
          <w:trHeight w:val="20"/>
        </w:trPr>
        <w:tc>
          <w:tcPr>
            <w:tcW w:w="3705" w:type="dxa"/>
            <w:shd w:val="clear" w:color="auto" w:fill="auto"/>
            <w:noWrap/>
            <w:vAlign w:val="center"/>
            <w:hideMark/>
          </w:tcPr>
          <w:p w14:paraId="38CE6230"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MISCELLANEOUS EQUIPMENT CONTINGENCIES</w:t>
            </w:r>
          </w:p>
        </w:tc>
        <w:tc>
          <w:tcPr>
            <w:tcW w:w="1710" w:type="dxa"/>
            <w:shd w:val="clear" w:color="auto" w:fill="auto"/>
            <w:noWrap/>
            <w:vAlign w:val="center"/>
          </w:tcPr>
          <w:p w14:paraId="6099AC78"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27A5A0E"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ADD722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C70017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FF4A917"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0812AB5" w14:textId="77777777" w:rsidTr="00361632">
        <w:trPr>
          <w:trHeight w:val="20"/>
        </w:trPr>
        <w:tc>
          <w:tcPr>
            <w:tcW w:w="3705" w:type="dxa"/>
            <w:shd w:val="clear" w:color="auto" w:fill="auto"/>
            <w:noWrap/>
            <w:vAlign w:val="center"/>
            <w:hideMark/>
          </w:tcPr>
          <w:p w14:paraId="4939E771"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MISCELLANEOUS EQUIPMENT CONTINGENCIES</w:t>
            </w:r>
          </w:p>
        </w:tc>
        <w:tc>
          <w:tcPr>
            <w:tcW w:w="1710" w:type="dxa"/>
            <w:shd w:val="clear" w:color="auto" w:fill="auto"/>
            <w:noWrap/>
            <w:vAlign w:val="center"/>
          </w:tcPr>
          <w:p w14:paraId="4D70AC1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768710F2"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6A21A43"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3D64A0B"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EE34955"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3B030A85" w14:textId="77777777" w:rsidTr="00361632">
        <w:trPr>
          <w:trHeight w:val="20"/>
        </w:trPr>
        <w:tc>
          <w:tcPr>
            <w:tcW w:w="3705" w:type="dxa"/>
            <w:shd w:val="clear" w:color="auto" w:fill="auto"/>
            <w:vAlign w:val="center"/>
            <w:hideMark/>
          </w:tcPr>
          <w:p w14:paraId="765019A6"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Miscellaneous equipment contingencies </w:t>
            </w:r>
          </w:p>
        </w:tc>
        <w:tc>
          <w:tcPr>
            <w:tcW w:w="1710" w:type="dxa"/>
            <w:shd w:val="clear" w:color="auto" w:fill="auto"/>
            <w:noWrap/>
            <w:vAlign w:val="center"/>
          </w:tcPr>
          <w:p w14:paraId="79F4E279"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2A13A5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E48C5BF"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8D70090" w14:textId="7A31DC5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B3D556D" w14:textId="14C58FFF"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2EAE6868" w14:textId="77777777" w:rsidTr="00361632">
        <w:trPr>
          <w:trHeight w:val="20"/>
        </w:trPr>
        <w:tc>
          <w:tcPr>
            <w:tcW w:w="3705" w:type="dxa"/>
            <w:shd w:val="clear" w:color="auto" w:fill="auto"/>
            <w:noWrap/>
            <w:vAlign w:val="center"/>
            <w:hideMark/>
          </w:tcPr>
          <w:p w14:paraId="7EB75493"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5A347773"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9D74DE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3D513B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0629AD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1DBF763"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0ADFBC4A" w14:textId="77777777" w:rsidTr="00361632">
        <w:trPr>
          <w:trHeight w:val="20"/>
        </w:trPr>
        <w:tc>
          <w:tcPr>
            <w:tcW w:w="3705" w:type="dxa"/>
            <w:shd w:val="clear" w:color="auto" w:fill="auto"/>
            <w:noWrap/>
            <w:vAlign w:val="center"/>
            <w:hideMark/>
          </w:tcPr>
          <w:p w14:paraId="73E836A5"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TOTAL FOR MISC EQUIPMENT</w:t>
            </w:r>
          </w:p>
        </w:tc>
        <w:tc>
          <w:tcPr>
            <w:tcW w:w="1710" w:type="dxa"/>
            <w:shd w:val="clear" w:color="auto" w:fill="auto"/>
            <w:noWrap/>
            <w:vAlign w:val="center"/>
          </w:tcPr>
          <w:p w14:paraId="2E85421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49463B3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65A56F1"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2C62A99" w14:textId="521C6EBC"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375D21A0" w14:textId="65DFB480"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6D621BF7" w14:textId="77777777" w:rsidTr="00361632">
        <w:trPr>
          <w:trHeight w:val="20"/>
        </w:trPr>
        <w:tc>
          <w:tcPr>
            <w:tcW w:w="3705" w:type="dxa"/>
            <w:shd w:val="clear" w:color="auto" w:fill="auto"/>
            <w:noWrap/>
            <w:vAlign w:val="center"/>
            <w:hideMark/>
          </w:tcPr>
          <w:p w14:paraId="44470919" w14:textId="77777777" w:rsidR="005C5D59" w:rsidRPr="008E7CDC" w:rsidRDefault="005C5D59" w:rsidP="00004D88">
            <w:pPr>
              <w:spacing w:after="0" w:line="240" w:lineRule="auto"/>
              <w:ind w:left="0"/>
              <w:rPr>
                <w:rFonts w:eastAsia="Times New Roman" w:cs="Arial"/>
                <w:b/>
                <w:bCs/>
                <w:sz w:val="20"/>
                <w:lang w:eastAsia="en-IN"/>
              </w:rPr>
            </w:pPr>
          </w:p>
        </w:tc>
        <w:tc>
          <w:tcPr>
            <w:tcW w:w="1710" w:type="dxa"/>
            <w:shd w:val="clear" w:color="auto" w:fill="auto"/>
            <w:noWrap/>
            <w:vAlign w:val="center"/>
          </w:tcPr>
          <w:p w14:paraId="7434CFFB"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91BD076"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2B191782"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CA7AB7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76AF5BD"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42B458FA" w14:textId="77777777" w:rsidTr="00361632">
        <w:trPr>
          <w:trHeight w:val="20"/>
        </w:trPr>
        <w:tc>
          <w:tcPr>
            <w:tcW w:w="3705" w:type="dxa"/>
            <w:shd w:val="clear" w:color="auto" w:fill="auto"/>
            <w:noWrap/>
            <w:vAlign w:val="center"/>
            <w:hideMark/>
          </w:tcPr>
          <w:p w14:paraId="67D7B76F"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ERECTION</w:t>
            </w:r>
          </w:p>
        </w:tc>
        <w:tc>
          <w:tcPr>
            <w:tcW w:w="1710" w:type="dxa"/>
            <w:shd w:val="clear" w:color="auto" w:fill="auto"/>
            <w:noWrap/>
            <w:vAlign w:val="center"/>
          </w:tcPr>
          <w:p w14:paraId="59A4FBF5"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962CFA8"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4EC517D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A30EC65"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41E9D59A"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6CDE886F" w14:textId="77777777" w:rsidTr="00361632">
        <w:trPr>
          <w:trHeight w:val="20"/>
        </w:trPr>
        <w:tc>
          <w:tcPr>
            <w:tcW w:w="3705" w:type="dxa"/>
            <w:shd w:val="clear" w:color="auto" w:fill="auto"/>
            <w:noWrap/>
            <w:vAlign w:val="center"/>
            <w:hideMark/>
          </w:tcPr>
          <w:p w14:paraId="1BC6351B"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noWrap/>
            <w:vAlign w:val="center"/>
          </w:tcPr>
          <w:p w14:paraId="1DF00ED3"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D75691B"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C4DE9FB"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14160C5E"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CE51EE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2E43E727" w14:textId="77777777" w:rsidTr="00361632">
        <w:trPr>
          <w:trHeight w:val="20"/>
        </w:trPr>
        <w:tc>
          <w:tcPr>
            <w:tcW w:w="3705" w:type="dxa"/>
            <w:shd w:val="clear" w:color="auto" w:fill="auto"/>
            <w:noWrap/>
            <w:vAlign w:val="center"/>
            <w:hideMark/>
          </w:tcPr>
          <w:p w14:paraId="3024FD57"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ERECTION</w:t>
            </w:r>
          </w:p>
        </w:tc>
        <w:tc>
          <w:tcPr>
            <w:tcW w:w="1710" w:type="dxa"/>
            <w:shd w:val="clear" w:color="auto" w:fill="auto"/>
            <w:noWrap/>
            <w:vAlign w:val="center"/>
          </w:tcPr>
          <w:p w14:paraId="1617C58E"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29028EFC"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62342E7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6E6772D"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276AFD2"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5D5E6509" w14:textId="77777777" w:rsidTr="00361632">
        <w:trPr>
          <w:trHeight w:val="20"/>
        </w:trPr>
        <w:tc>
          <w:tcPr>
            <w:tcW w:w="3705" w:type="dxa"/>
            <w:shd w:val="clear" w:color="auto" w:fill="auto"/>
            <w:noWrap/>
            <w:vAlign w:val="center"/>
            <w:hideMark/>
          </w:tcPr>
          <w:p w14:paraId="7E07912A" w14:textId="77777777" w:rsidR="005C5D59" w:rsidRPr="008E7CDC" w:rsidRDefault="005C5D59" w:rsidP="00004D88">
            <w:pPr>
              <w:spacing w:after="0" w:line="240" w:lineRule="auto"/>
              <w:ind w:left="0"/>
              <w:rPr>
                <w:rFonts w:eastAsia="Times New Roman" w:cs="Arial"/>
                <w:b/>
                <w:bCs/>
                <w:sz w:val="20"/>
                <w:lang w:eastAsia="en-IN"/>
              </w:rPr>
            </w:pPr>
            <w:r w:rsidRPr="008E7CDC">
              <w:rPr>
                <w:rFonts w:eastAsia="Times New Roman" w:cs="Arial"/>
                <w:b/>
                <w:bCs/>
                <w:sz w:val="20"/>
                <w:lang w:eastAsia="en-IN"/>
              </w:rPr>
              <w:t>ERECTION, TESTING AND COMMISSIONING</w:t>
            </w:r>
          </w:p>
        </w:tc>
        <w:tc>
          <w:tcPr>
            <w:tcW w:w="1710" w:type="dxa"/>
            <w:shd w:val="clear" w:color="auto" w:fill="auto"/>
            <w:noWrap/>
            <w:vAlign w:val="center"/>
          </w:tcPr>
          <w:p w14:paraId="0358FBD6" w14:textId="77777777" w:rsidR="005C5D59" w:rsidRPr="008E7CDC" w:rsidRDefault="005C5D59" w:rsidP="00004D88">
            <w:pPr>
              <w:spacing w:after="0" w:line="240" w:lineRule="auto"/>
              <w:ind w:left="0"/>
              <w:jc w:val="center"/>
              <w:rPr>
                <w:rFonts w:eastAsia="Times New Roman" w:cs="Arial"/>
                <w:b/>
                <w:bCs/>
                <w:sz w:val="20"/>
                <w:lang w:eastAsia="en-IN"/>
              </w:rPr>
            </w:pPr>
          </w:p>
        </w:tc>
        <w:tc>
          <w:tcPr>
            <w:tcW w:w="720" w:type="dxa"/>
            <w:shd w:val="clear" w:color="auto" w:fill="auto"/>
            <w:noWrap/>
            <w:vAlign w:val="center"/>
          </w:tcPr>
          <w:p w14:paraId="07C1F2B9"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6895C9A"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4EB25F07"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2BF47CA4" w14:textId="74798BB1" w:rsidR="005C5D59" w:rsidRPr="008E7CDC" w:rsidRDefault="005C5D59" w:rsidP="00004D88">
            <w:pPr>
              <w:spacing w:after="0" w:line="240" w:lineRule="auto"/>
              <w:ind w:left="0"/>
              <w:jc w:val="center"/>
              <w:rPr>
                <w:rFonts w:eastAsia="Times New Roman" w:cs="Arial"/>
                <w:b/>
                <w:bCs/>
                <w:sz w:val="20"/>
                <w:lang w:eastAsia="en-IN"/>
              </w:rPr>
            </w:pPr>
          </w:p>
        </w:tc>
      </w:tr>
      <w:tr w:rsidR="005C5D59" w:rsidRPr="008E7CDC" w14:paraId="42006D2D" w14:textId="77777777" w:rsidTr="00361632">
        <w:trPr>
          <w:trHeight w:val="20"/>
        </w:trPr>
        <w:tc>
          <w:tcPr>
            <w:tcW w:w="3705" w:type="dxa"/>
            <w:shd w:val="clear" w:color="auto" w:fill="auto"/>
            <w:vAlign w:val="center"/>
            <w:hideMark/>
          </w:tcPr>
          <w:p w14:paraId="0956F2B9" w14:textId="77777777" w:rsidR="005C5D59" w:rsidRPr="008E7CDC" w:rsidRDefault="005C5D59" w:rsidP="00004D88">
            <w:pPr>
              <w:spacing w:after="0" w:line="240" w:lineRule="auto"/>
              <w:ind w:left="0"/>
              <w:rPr>
                <w:rFonts w:eastAsia="Times New Roman" w:cs="Arial"/>
                <w:sz w:val="20"/>
                <w:lang w:eastAsia="en-IN"/>
              </w:rPr>
            </w:pPr>
            <w:r w:rsidRPr="008E7CDC">
              <w:rPr>
                <w:rFonts w:eastAsia="Times New Roman" w:cs="Arial"/>
                <w:sz w:val="20"/>
                <w:lang w:eastAsia="en-IN"/>
              </w:rPr>
              <w:t xml:space="preserve">Erection of LMP, utilities, Misc. items + Misc. like insurance/water charges/ Electricity etc. </w:t>
            </w:r>
          </w:p>
        </w:tc>
        <w:tc>
          <w:tcPr>
            <w:tcW w:w="1710" w:type="dxa"/>
            <w:shd w:val="clear" w:color="auto" w:fill="auto"/>
            <w:vAlign w:val="center"/>
          </w:tcPr>
          <w:p w14:paraId="67AA5EA0" w14:textId="6E9E57C9"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DFCFB8A" w14:textId="1AD814B0"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D4AA7B0"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740FDA82" w14:textId="27D11324"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1F3EA9AF" w14:textId="77777777" w:rsidR="005C5D59" w:rsidRPr="008E7CDC" w:rsidRDefault="005C5D59" w:rsidP="00004D88">
            <w:pPr>
              <w:spacing w:after="0" w:line="240" w:lineRule="auto"/>
              <w:ind w:left="0"/>
              <w:jc w:val="center"/>
              <w:rPr>
                <w:rFonts w:eastAsia="Times New Roman" w:cs="Arial"/>
                <w:sz w:val="20"/>
                <w:lang w:eastAsia="en-IN"/>
              </w:rPr>
            </w:pPr>
          </w:p>
        </w:tc>
      </w:tr>
      <w:tr w:rsidR="005C5D59" w:rsidRPr="008E7CDC" w14:paraId="1CF388A4" w14:textId="77777777" w:rsidTr="00361632">
        <w:trPr>
          <w:trHeight w:val="20"/>
        </w:trPr>
        <w:tc>
          <w:tcPr>
            <w:tcW w:w="3705" w:type="dxa"/>
            <w:shd w:val="clear" w:color="auto" w:fill="auto"/>
            <w:vAlign w:val="center"/>
            <w:hideMark/>
          </w:tcPr>
          <w:p w14:paraId="25691F95" w14:textId="77777777" w:rsidR="005C5D59" w:rsidRPr="008E7CDC" w:rsidRDefault="005C5D59" w:rsidP="00004D88">
            <w:pPr>
              <w:spacing w:after="0" w:line="240" w:lineRule="auto"/>
              <w:ind w:left="0"/>
              <w:rPr>
                <w:rFonts w:eastAsia="Times New Roman" w:cs="Arial"/>
                <w:sz w:val="20"/>
                <w:lang w:eastAsia="en-IN"/>
              </w:rPr>
            </w:pPr>
          </w:p>
        </w:tc>
        <w:tc>
          <w:tcPr>
            <w:tcW w:w="1710" w:type="dxa"/>
            <w:shd w:val="clear" w:color="auto" w:fill="auto"/>
            <w:vAlign w:val="center"/>
          </w:tcPr>
          <w:p w14:paraId="4CED4E80" w14:textId="77777777" w:rsidR="005C5D59" w:rsidRPr="008E7CDC" w:rsidRDefault="005C5D59" w:rsidP="00004D88">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6E96741" w14:textId="77777777" w:rsidR="005C5D59" w:rsidRPr="008E7CDC" w:rsidRDefault="005C5D59" w:rsidP="00004D88">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32B11E4" w14:textId="77777777" w:rsidR="005C5D59" w:rsidRPr="008E7CDC" w:rsidRDefault="005C5D59" w:rsidP="00004D88">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65A132C" w14:textId="77777777" w:rsidR="005C5D59" w:rsidRPr="008E7CDC" w:rsidRDefault="005C5D59" w:rsidP="00004D88">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89E536E" w14:textId="77777777" w:rsidR="005C5D59" w:rsidRPr="008E7CDC" w:rsidRDefault="005C5D59" w:rsidP="00004D88">
            <w:pPr>
              <w:spacing w:after="0" w:line="240" w:lineRule="auto"/>
              <w:ind w:left="0"/>
              <w:jc w:val="center"/>
              <w:rPr>
                <w:rFonts w:eastAsia="Times New Roman" w:cs="Arial"/>
                <w:sz w:val="20"/>
                <w:lang w:eastAsia="en-IN"/>
              </w:rPr>
            </w:pPr>
          </w:p>
        </w:tc>
      </w:tr>
      <w:tr w:rsidR="000D22CF" w:rsidRPr="008E7CDC" w14:paraId="0BD1E54B" w14:textId="77777777" w:rsidTr="00361632">
        <w:trPr>
          <w:trHeight w:val="20"/>
        </w:trPr>
        <w:tc>
          <w:tcPr>
            <w:tcW w:w="3705" w:type="dxa"/>
            <w:shd w:val="clear" w:color="auto" w:fill="auto"/>
            <w:noWrap/>
            <w:vAlign w:val="center"/>
            <w:hideMark/>
          </w:tcPr>
          <w:p w14:paraId="45CDC1B6" w14:textId="77777777" w:rsidR="000D22CF" w:rsidRPr="008E7CDC" w:rsidRDefault="000D22CF" w:rsidP="000D22CF">
            <w:pPr>
              <w:spacing w:after="0" w:line="240" w:lineRule="auto"/>
              <w:ind w:left="0"/>
              <w:rPr>
                <w:rFonts w:eastAsia="Times New Roman" w:cs="Arial"/>
                <w:b/>
                <w:bCs/>
                <w:sz w:val="20"/>
                <w:lang w:eastAsia="en-IN"/>
              </w:rPr>
            </w:pPr>
            <w:r w:rsidRPr="008E7CDC">
              <w:rPr>
                <w:rFonts w:eastAsia="Times New Roman" w:cs="Arial"/>
                <w:b/>
                <w:bCs/>
                <w:sz w:val="20"/>
                <w:lang w:eastAsia="en-IN"/>
              </w:rPr>
              <w:t>TOTAL</w:t>
            </w:r>
          </w:p>
        </w:tc>
        <w:tc>
          <w:tcPr>
            <w:tcW w:w="1710" w:type="dxa"/>
            <w:shd w:val="clear" w:color="auto" w:fill="auto"/>
            <w:vAlign w:val="center"/>
          </w:tcPr>
          <w:p w14:paraId="018D3D8F"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27F53A5"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09B8995E"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E06183" w14:textId="77777777"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0099CD2" w14:textId="4B9AAE88" w:rsidR="000D22CF" w:rsidRPr="008E7CDC" w:rsidRDefault="000D22CF" w:rsidP="000D22CF">
            <w:pPr>
              <w:spacing w:after="0" w:line="240" w:lineRule="auto"/>
              <w:ind w:left="0"/>
              <w:jc w:val="center"/>
              <w:rPr>
                <w:rFonts w:eastAsia="Times New Roman" w:cs="Arial"/>
                <w:sz w:val="20"/>
                <w:lang w:eastAsia="en-IN"/>
              </w:rPr>
            </w:pPr>
          </w:p>
        </w:tc>
      </w:tr>
      <w:tr w:rsidR="000D22CF" w:rsidRPr="008E7CDC" w14:paraId="6CA88546" w14:textId="77777777" w:rsidTr="00361632">
        <w:trPr>
          <w:trHeight w:val="20"/>
        </w:trPr>
        <w:tc>
          <w:tcPr>
            <w:tcW w:w="3705" w:type="dxa"/>
            <w:shd w:val="clear" w:color="auto" w:fill="auto"/>
            <w:vAlign w:val="center"/>
            <w:hideMark/>
          </w:tcPr>
          <w:p w14:paraId="0E562489" w14:textId="77777777" w:rsidR="000D22CF" w:rsidRPr="008E7CDC" w:rsidRDefault="000D22CF" w:rsidP="000D22CF">
            <w:pPr>
              <w:spacing w:after="0" w:line="240" w:lineRule="auto"/>
              <w:ind w:left="0"/>
              <w:rPr>
                <w:rFonts w:eastAsia="Times New Roman" w:cs="Arial"/>
                <w:sz w:val="20"/>
                <w:lang w:eastAsia="en-IN"/>
              </w:rPr>
            </w:pPr>
          </w:p>
        </w:tc>
        <w:tc>
          <w:tcPr>
            <w:tcW w:w="1710" w:type="dxa"/>
            <w:shd w:val="clear" w:color="auto" w:fill="auto"/>
            <w:vAlign w:val="center"/>
            <w:hideMark/>
          </w:tcPr>
          <w:p w14:paraId="19C460B0"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1DBDFF76"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FE0E65"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597AEB0B" w14:textId="77777777"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B97E13B" w14:textId="77777777" w:rsidR="000D22CF" w:rsidRPr="008E7CDC" w:rsidRDefault="000D22CF" w:rsidP="000D22CF">
            <w:pPr>
              <w:spacing w:after="0" w:line="240" w:lineRule="auto"/>
              <w:ind w:left="0"/>
              <w:jc w:val="center"/>
              <w:rPr>
                <w:rFonts w:eastAsia="Times New Roman" w:cs="Arial"/>
                <w:sz w:val="20"/>
                <w:lang w:eastAsia="en-IN"/>
              </w:rPr>
            </w:pPr>
          </w:p>
        </w:tc>
      </w:tr>
      <w:tr w:rsidR="000D22CF" w:rsidRPr="008E7CDC" w14:paraId="63013530" w14:textId="77777777" w:rsidTr="00361632">
        <w:trPr>
          <w:trHeight w:val="20"/>
        </w:trPr>
        <w:tc>
          <w:tcPr>
            <w:tcW w:w="3705" w:type="dxa"/>
            <w:shd w:val="clear" w:color="auto" w:fill="auto"/>
            <w:noWrap/>
            <w:vAlign w:val="center"/>
            <w:hideMark/>
          </w:tcPr>
          <w:p w14:paraId="180DBD67" w14:textId="77777777" w:rsidR="000D22CF" w:rsidRPr="008E7CDC" w:rsidRDefault="000D22CF" w:rsidP="000D22CF">
            <w:pPr>
              <w:spacing w:after="0" w:line="240" w:lineRule="auto"/>
              <w:ind w:left="0"/>
              <w:rPr>
                <w:rFonts w:eastAsia="Times New Roman" w:cs="Arial"/>
                <w:b/>
                <w:bCs/>
                <w:sz w:val="20"/>
                <w:lang w:eastAsia="en-IN"/>
              </w:rPr>
            </w:pPr>
            <w:r w:rsidRPr="008E7CDC">
              <w:rPr>
                <w:rFonts w:eastAsia="Times New Roman" w:cs="Arial"/>
                <w:b/>
                <w:bCs/>
                <w:sz w:val="20"/>
                <w:lang w:eastAsia="en-IN"/>
              </w:rPr>
              <w:t>ERECTION CONTINGENCIES</w:t>
            </w:r>
          </w:p>
        </w:tc>
        <w:tc>
          <w:tcPr>
            <w:tcW w:w="1710" w:type="dxa"/>
            <w:shd w:val="clear" w:color="auto" w:fill="auto"/>
            <w:vAlign w:val="center"/>
            <w:hideMark/>
          </w:tcPr>
          <w:p w14:paraId="6227CC57"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BD72117"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771D3004"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35C8004A" w14:textId="77777777"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54BFF405" w14:textId="77777777" w:rsidR="000D22CF" w:rsidRPr="008E7CDC" w:rsidRDefault="000D22CF" w:rsidP="000D22CF">
            <w:pPr>
              <w:spacing w:after="0" w:line="240" w:lineRule="auto"/>
              <w:ind w:left="0"/>
              <w:jc w:val="center"/>
              <w:rPr>
                <w:rFonts w:eastAsia="Times New Roman" w:cs="Arial"/>
                <w:sz w:val="20"/>
                <w:lang w:eastAsia="en-IN"/>
              </w:rPr>
            </w:pPr>
          </w:p>
        </w:tc>
      </w:tr>
      <w:tr w:rsidR="000D22CF" w:rsidRPr="008E7CDC" w14:paraId="51B293A8" w14:textId="77777777" w:rsidTr="00361632">
        <w:trPr>
          <w:trHeight w:val="20"/>
        </w:trPr>
        <w:tc>
          <w:tcPr>
            <w:tcW w:w="3705" w:type="dxa"/>
            <w:shd w:val="clear" w:color="auto" w:fill="auto"/>
            <w:noWrap/>
            <w:vAlign w:val="center"/>
            <w:hideMark/>
          </w:tcPr>
          <w:p w14:paraId="40625651" w14:textId="77777777" w:rsidR="000D22CF" w:rsidRPr="008E7CDC" w:rsidRDefault="000D22CF" w:rsidP="000D22CF">
            <w:pPr>
              <w:spacing w:after="0" w:line="240" w:lineRule="auto"/>
              <w:ind w:left="0"/>
              <w:rPr>
                <w:rFonts w:eastAsia="Times New Roman" w:cs="Arial"/>
                <w:b/>
                <w:bCs/>
                <w:sz w:val="20"/>
                <w:lang w:eastAsia="en-IN"/>
              </w:rPr>
            </w:pPr>
            <w:r w:rsidRPr="008E7CDC">
              <w:rPr>
                <w:rFonts w:eastAsia="Times New Roman" w:cs="Arial"/>
                <w:b/>
                <w:bCs/>
                <w:sz w:val="20"/>
                <w:lang w:eastAsia="en-IN"/>
              </w:rPr>
              <w:t>ERECTION CONTINGENCIES</w:t>
            </w:r>
          </w:p>
        </w:tc>
        <w:tc>
          <w:tcPr>
            <w:tcW w:w="1710" w:type="dxa"/>
            <w:shd w:val="clear" w:color="auto" w:fill="auto"/>
            <w:vAlign w:val="center"/>
            <w:hideMark/>
          </w:tcPr>
          <w:p w14:paraId="17964023"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7A2748F7"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50272C28"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9D5E143" w14:textId="77777777"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D2F7BF0" w14:textId="77777777" w:rsidR="000D22CF" w:rsidRPr="008E7CDC" w:rsidRDefault="000D22CF" w:rsidP="000D22CF">
            <w:pPr>
              <w:spacing w:after="0" w:line="240" w:lineRule="auto"/>
              <w:ind w:left="0"/>
              <w:jc w:val="center"/>
              <w:rPr>
                <w:rFonts w:eastAsia="Times New Roman" w:cs="Arial"/>
                <w:sz w:val="20"/>
                <w:lang w:eastAsia="en-IN"/>
              </w:rPr>
            </w:pPr>
          </w:p>
        </w:tc>
      </w:tr>
      <w:tr w:rsidR="000D22CF" w:rsidRPr="008E7CDC" w14:paraId="12B690FE" w14:textId="77777777" w:rsidTr="00361632">
        <w:trPr>
          <w:trHeight w:val="20"/>
        </w:trPr>
        <w:tc>
          <w:tcPr>
            <w:tcW w:w="3705" w:type="dxa"/>
            <w:shd w:val="clear" w:color="auto" w:fill="auto"/>
            <w:vAlign w:val="center"/>
            <w:hideMark/>
          </w:tcPr>
          <w:p w14:paraId="4AD77C68" w14:textId="77777777" w:rsidR="000D22CF" w:rsidRPr="008E7CDC" w:rsidRDefault="000D22CF" w:rsidP="000D22CF">
            <w:pPr>
              <w:spacing w:after="0" w:line="240" w:lineRule="auto"/>
              <w:ind w:left="0"/>
              <w:rPr>
                <w:rFonts w:eastAsia="Times New Roman" w:cs="Arial"/>
                <w:sz w:val="20"/>
                <w:lang w:eastAsia="en-IN"/>
              </w:rPr>
            </w:pPr>
            <w:r w:rsidRPr="008E7CDC">
              <w:rPr>
                <w:rFonts w:eastAsia="Times New Roman" w:cs="Arial"/>
                <w:sz w:val="20"/>
                <w:lang w:eastAsia="en-IN"/>
              </w:rPr>
              <w:t xml:space="preserve">Erection contingencies </w:t>
            </w:r>
          </w:p>
        </w:tc>
        <w:tc>
          <w:tcPr>
            <w:tcW w:w="1710" w:type="dxa"/>
            <w:shd w:val="clear" w:color="auto" w:fill="auto"/>
            <w:vAlign w:val="center"/>
            <w:hideMark/>
          </w:tcPr>
          <w:p w14:paraId="47CC7C98"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0AD4B2C2"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DA604B"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00ACF059" w14:textId="486E318E"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58D244F" w14:textId="082682A2" w:rsidR="000D22CF" w:rsidRPr="008E7CDC" w:rsidRDefault="000D22CF" w:rsidP="000D22CF">
            <w:pPr>
              <w:spacing w:after="0" w:line="240" w:lineRule="auto"/>
              <w:ind w:left="0"/>
              <w:jc w:val="center"/>
              <w:rPr>
                <w:rFonts w:eastAsia="Times New Roman" w:cs="Arial"/>
                <w:b/>
                <w:bCs/>
                <w:sz w:val="20"/>
                <w:lang w:eastAsia="en-IN"/>
              </w:rPr>
            </w:pPr>
          </w:p>
        </w:tc>
      </w:tr>
      <w:tr w:rsidR="000D22CF" w:rsidRPr="008E7CDC" w14:paraId="04F5CACB" w14:textId="77777777" w:rsidTr="00361632">
        <w:trPr>
          <w:trHeight w:val="20"/>
        </w:trPr>
        <w:tc>
          <w:tcPr>
            <w:tcW w:w="3705" w:type="dxa"/>
            <w:shd w:val="clear" w:color="auto" w:fill="auto"/>
            <w:vAlign w:val="center"/>
            <w:hideMark/>
          </w:tcPr>
          <w:p w14:paraId="00E51848" w14:textId="77777777" w:rsidR="000D22CF" w:rsidRPr="008E7CDC" w:rsidRDefault="000D22CF" w:rsidP="000D22CF">
            <w:pPr>
              <w:spacing w:after="0" w:line="240" w:lineRule="auto"/>
              <w:ind w:left="0"/>
              <w:rPr>
                <w:rFonts w:eastAsia="Times New Roman" w:cs="Arial"/>
                <w:sz w:val="20"/>
                <w:lang w:eastAsia="en-IN"/>
              </w:rPr>
            </w:pPr>
          </w:p>
        </w:tc>
        <w:tc>
          <w:tcPr>
            <w:tcW w:w="1710" w:type="dxa"/>
            <w:shd w:val="clear" w:color="auto" w:fill="auto"/>
            <w:vAlign w:val="center"/>
            <w:hideMark/>
          </w:tcPr>
          <w:p w14:paraId="6FE1389C"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2E459C63"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3F8D3FC8"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28D4AFE1" w14:textId="77777777"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026C0483" w14:textId="77777777" w:rsidR="000D22CF" w:rsidRPr="008E7CDC" w:rsidRDefault="000D22CF" w:rsidP="000D22CF">
            <w:pPr>
              <w:spacing w:after="0" w:line="240" w:lineRule="auto"/>
              <w:ind w:left="0"/>
              <w:jc w:val="center"/>
              <w:rPr>
                <w:rFonts w:eastAsia="Times New Roman" w:cs="Arial"/>
                <w:sz w:val="20"/>
                <w:lang w:eastAsia="en-IN"/>
              </w:rPr>
            </w:pPr>
          </w:p>
        </w:tc>
      </w:tr>
      <w:tr w:rsidR="000D22CF" w:rsidRPr="008E7CDC" w14:paraId="28C037AA" w14:textId="77777777" w:rsidTr="00361632">
        <w:trPr>
          <w:trHeight w:val="20"/>
        </w:trPr>
        <w:tc>
          <w:tcPr>
            <w:tcW w:w="3705" w:type="dxa"/>
            <w:shd w:val="clear" w:color="auto" w:fill="auto"/>
            <w:noWrap/>
            <w:vAlign w:val="center"/>
            <w:hideMark/>
          </w:tcPr>
          <w:p w14:paraId="64717FE0" w14:textId="77777777" w:rsidR="000D22CF" w:rsidRPr="008E7CDC" w:rsidRDefault="000D22CF" w:rsidP="000D22CF">
            <w:pPr>
              <w:spacing w:after="0" w:line="240" w:lineRule="auto"/>
              <w:ind w:left="0"/>
              <w:rPr>
                <w:rFonts w:eastAsia="Times New Roman" w:cs="Arial"/>
                <w:b/>
                <w:bCs/>
                <w:sz w:val="20"/>
                <w:lang w:eastAsia="en-IN"/>
              </w:rPr>
            </w:pPr>
            <w:r w:rsidRPr="008E7CDC">
              <w:rPr>
                <w:rFonts w:eastAsia="Times New Roman" w:cs="Arial"/>
                <w:b/>
                <w:bCs/>
                <w:sz w:val="20"/>
                <w:lang w:eastAsia="en-IN"/>
              </w:rPr>
              <w:t>TOTAL FOR ERECTION OF EQUIPMENT</w:t>
            </w:r>
          </w:p>
        </w:tc>
        <w:tc>
          <w:tcPr>
            <w:tcW w:w="1710" w:type="dxa"/>
            <w:shd w:val="clear" w:color="auto" w:fill="auto"/>
            <w:vAlign w:val="center"/>
            <w:hideMark/>
          </w:tcPr>
          <w:p w14:paraId="714392B3" w14:textId="77777777" w:rsidR="000D22CF" w:rsidRPr="008E7CDC" w:rsidRDefault="000D22CF" w:rsidP="000D22CF">
            <w:pPr>
              <w:spacing w:after="0" w:line="240" w:lineRule="auto"/>
              <w:ind w:left="0"/>
              <w:jc w:val="center"/>
              <w:rPr>
                <w:rFonts w:eastAsia="Times New Roman" w:cs="Arial"/>
                <w:sz w:val="20"/>
                <w:lang w:eastAsia="en-IN"/>
              </w:rPr>
            </w:pPr>
          </w:p>
        </w:tc>
        <w:tc>
          <w:tcPr>
            <w:tcW w:w="720" w:type="dxa"/>
            <w:shd w:val="clear" w:color="auto" w:fill="auto"/>
            <w:noWrap/>
            <w:vAlign w:val="center"/>
          </w:tcPr>
          <w:p w14:paraId="485FC1E1" w14:textId="77777777" w:rsidR="000D22CF" w:rsidRPr="008E7CDC" w:rsidRDefault="000D22CF" w:rsidP="000D22CF">
            <w:pPr>
              <w:spacing w:after="0" w:line="240" w:lineRule="auto"/>
              <w:ind w:left="0"/>
              <w:jc w:val="center"/>
              <w:rPr>
                <w:rFonts w:eastAsia="Times New Roman" w:cs="Arial"/>
                <w:sz w:val="20"/>
                <w:lang w:eastAsia="en-IN"/>
              </w:rPr>
            </w:pPr>
          </w:p>
        </w:tc>
        <w:tc>
          <w:tcPr>
            <w:tcW w:w="1209" w:type="dxa"/>
            <w:shd w:val="clear" w:color="auto" w:fill="auto"/>
            <w:noWrap/>
            <w:vAlign w:val="center"/>
          </w:tcPr>
          <w:p w14:paraId="1C9DC176" w14:textId="77777777" w:rsidR="000D22CF" w:rsidRPr="008E7CDC" w:rsidRDefault="000D22CF" w:rsidP="000D22CF">
            <w:pPr>
              <w:spacing w:after="0" w:line="240" w:lineRule="auto"/>
              <w:ind w:left="0"/>
              <w:jc w:val="center"/>
              <w:rPr>
                <w:rFonts w:eastAsia="Times New Roman" w:cs="Arial"/>
                <w:sz w:val="20"/>
                <w:lang w:eastAsia="en-IN"/>
              </w:rPr>
            </w:pPr>
          </w:p>
        </w:tc>
        <w:tc>
          <w:tcPr>
            <w:tcW w:w="1397" w:type="dxa"/>
            <w:shd w:val="clear" w:color="auto" w:fill="auto"/>
            <w:noWrap/>
            <w:vAlign w:val="center"/>
          </w:tcPr>
          <w:p w14:paraId="6B1394D8" w14:textId="4F7C58DF" w:rsidR="000D22CF" w:rsidRPr="008E7CDC" w:rsidRDefault="000D22CF" w:rsidP="000D22CF">
            <w:pPr>
              <w:spacing w:after="0" w:line="240" w:lineRule="auto"/>
              <w:ind w:left="0"/>
              <w:jc w:val="center"/>
              <w:rPr>
                <w:rFonts w:eastAsia="Times New Roman" w:cs="Arial"/>
                <w:sz w:val="20"/>
                <w:lang w:eastAsia="en-IN"/>
              </w:rPr>
            </w:pPr>
          </w:p>
        </w:tc>
        <w:tc>
          <w:tcPr>
            <w:tcW w:w="1077" w:type="dxa"/>
            <w:shd w:val="clear" w:color="auto" w:fill="auto"/>
            <w:noWrap/>
            <w:vAlign w:val="center"/>
          </w:tcPr>
          <w:p w14:paraId="69421F86" w14:textId="466FF0F9" w:rsidR="000D22CF" w:rsidRPr="008E7CDC" w:rsidRDefault="000D22CF" w:rsidP="000D22CF">
            <w:pPr>
              <w:spacing w:after="0" w:line="240" w:lineRule="auto"/>
              <w:ind w:left="0"/>
              <w:jc w:val="center"/>
              <w:rPr>
                <w:rFonts w:eastAsia="Times New Roman" w:cs="Arial"/>
                <w:b/>
                <w:bCs/>
                <w:sz w:val="20"/>
                <w:lang w:eastAsia="en-IN"/>
              </w:rPr>
            </w:pPr>
          </w:p>
        </w:tc>
      </w:tr>
    </w:tbl>
    <w:p w14:paraId="71244261" w14:textId="77777777" w:rsidR="005C5D59" w:rsidRPr="008E7CDC" w:rsidRDefault="005C5D59" w:rsidP="00004D88">
      <w:pPr>
        <w:ind w:left="0"/>
      </w:pPr>
    </w:p>
    <w:p w14:paraId="5CC550FA" w14:textId="2F97C1C0" w:rsidR="00E25871" w:rsidRPr="008E7CDC" w:rsidRDefault="00E25871" w:rsidP="00134D06">
      <w:pPr>
        <w:pStyle w:val="Caption"/>
        <w:numPr>
          <w:ilvl w:val="0"/>
          <w:numId w:val="34"/>
        </w:numPr>
        <w:ind w:left="360"/>
        <w:rPr>
          <w:color w:val="auto"/>
          <w:sz w:val="24"/>
          <w:szCs w:val="22"/>
        </w:rPr>
      </w:pPr>
      <w:r w:rsidRPr="008E7CDC">
        <w:rPr>
          <w:color w:val="auto"/>
          <w:sz w:val="24"/>
          <w:szCs w:val="22"/>
        </w:rPr>
        <w:t xml:space="preserve">(Similar format to be used for Cattle feed, By-pass protein and Mineral Mixture plant) </w:t>
      </w:r>
    </w:p>
    <w:p w14:paraId="6E3AB9F7" w14:textId="77777777" w:rsidR="008330B8" w:rsidRPr="008E7CDC" w:rsidRDefault="008330B8" w:rsidP="008330B8">
      <w:pPr>
        <w:ind w:firstLine="720"/>
      </w:pPr>
    </w:p>
    <w:p w14:paraId="5028ECBA" w14:textId="2E773E0A" w:rsidR="00E25871" w:rsidRPr="008E7CDC" w:rsidRDefault="008330B8" w:rsidP="008330B8">
      <w:pPr>
        <w:tabs>
          <w:tab w:val="left" w:pos="1085"/>
        </w:tabs>
        <w:sectPr w:rsidR="00E25871" w:rsidRPr="008E7CDC" w:rsidSect="00BB225F">
          <w:pgSz w:w="11909" w:h="16834" w:code="9"/>
          <w:pgMar w:top="1440" w:right="1872" w:bottom="1296" w:left="1872" w:header="720" w:footer="518" w:gutter="0"/>
          <w:cols w:space="720"/>
          <w:docGrid w:linePitch="360"/>
        </w:sectPr>
      </w:pPr>
      <w:r w:rsidRPr="008E7CDC">
        <w:tab/>
      </w:r>
    </w:p>
    <w:p w14:paraId="42F6FAD1" w14:textId="4290E85F" w:rsidR="00850BDF" w:rsidRPr="008E7CDC" w:rsidRDefault="00850BDF" w:rsidP="00850BDF">
      <w:pPr>
        <w:pStyle w:val="Caption"/>
        <w:ind w:left="0"/>
        <w:rPr>
          <w:color w:val="auto"/>
          <w:sz w:val="24"/>
          <w:szCs w:val="22"/>
        </w:rPr>
      </w:pPr>
      <w:bookmarkStart w:id="1747" w:name="_Ref65588064"/>
      <w:bookmarkStart w:id="1748" w:name="_Toc81389923"/>
      <w:bookmarkStart w:id="1749" w:name="_Ref535574844"/>
      <w:bookmarkStart w:id="1750" w:name="_Ref535574823"/>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VIII</w:t>
      </w:r>
      <w:r w:rsidRPr="008E7CDC">
        <w:rPr>
          <w:color w:val="auto"/>
          <w:sz w:val="24"/>
          <w:szCs w:val="22"/>
        </w:rPr>
        <w:fldChar w:fldCharType="end"/>
      </w:r>
      <w:bookmarkEnd w:id="1747"/>
      <w:r w:rsidRPr="008E7CDC">
        <w:rPr>
          <w:color w:val="auto"/>
          <w:sz w:val="24"/>
          <w:szCs w:val="22"/>
        </w:rPr>
        <w:t xml:space="preserve">: Marketing and sales plan for milk &amp; milk products </w:t>
      </w:r>
      <w:r w:rsidR="00D768DE" w:rsidRPr="008E7CDC">
        <w:rPr>
          <w:color w:val="auto"/>
          <w:sz w:val="24"/>
          <w:szCs w:val="22"/>
        </w:rPr>
        <w:t>over next 3 years</w:t>
      </w:r>
      <w:bookmarkEnd w:id="1748"/>
    </w:p>
    <w:p w14:paraId="13371395" w14:textId="22C30895" w:rsidR="00850BDF" w:rsidRPr="008E7CDC" w:rsidRDefault="008330B8" w:rsidP="00FF05B5">
      <w:pPr>
        <w:pStyle w:val="Caption"/>
        <w:ind w:left="0"/>
        <w:rPr>
          <w:color w:val="auto"/>
          <w:sz w:val="28"/>
          <w:szCs w:val="24"/>
        </w:rPr>
      </w:pPr>
      <w:r w:rsidRPr="008E7CDC">
        <w:rPr>
          <w:color w:val="auto"/>
          <w:sz w:val="24"/>
          <w:szCs w:val="22"/>
        </w:rPr>
        <w:t xml:space="preserve">Table </w:t>
      </w:r>
      <w:r w:rsidR="00C73C09" w:rsidRPr="008E7CDC">
        <w:rPr>
          <w:color w:val="auto"/>
          <w:sz w:val="24"/>
          <w:szCs w:val="22"/>
        </w:rPr>
        <w:t>1</w:t>
      </w:r>
      <w:r w:rsidRPr="008E7CDC">
        <w:rPr>
          <w:color w:val="auto"/>
          <w:sz w:val="24"/>
          <w:szCs w:val="22"/>
        </w:rPr>
        <w:t xml:space="preserve">.A: </w:t>
      </w:r>
      <w:r w:rsidRPr="008E7CDC">
        <w:rPr>
          <w:rFonts w:eastAsia="Times New Roman" w:cs="Times New Roman"/>
          <w:color w:val="000000"/>
          <w:sz w:val="24"/>
          <w:szCs w:val="18"/>
          <w:lang w:eastAsia="en-IN"/>
        </w:rPr>
        <w:t xml:space="preserve">Breakup of </w:t>
      </w:r>
      <w:r w:rsidR="00637891" w:rsidRPr="008E7CDC">
        <w:rPr>
          <w:rFonts w:eastAsia="Times New Roman" w:cs="Times New Roman"/>
          <w:color w:val="000000"/>
          <w:sz w:val="24"/>
          <w:szCs w:val="18"/>
          <w:lang w:eastAsia="en-IN"/>
        </w:rPr>
        <w:t xml:space="preserve">Projected </w:t>
      </w:r>
      <w:r w:rsidRPr="008E7CDC">
        <w:rPr>
          <w:rFonts w:eastAsia="Times New Roman" w:cs="Times New Roman"/>
          <w:color w:val="000000"/>
          <w:sz w:val="24"/>
          <w:szCs w:val="18"/>
          <w:lang w:eastAsia="en-IN"/>
        </w:rPr>
        <w:t>Liquid Milk (LM) Sales</w:t>
      </w:r>
    </w:p>
    <w:tbl>
      <w:tblPr>
        <w:tblW w:w="12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1208"/>
        <w:gridCol w:w="1222"/>
        <w:gridCol w:w="1170"/>
        <w:gridCol w:w="1170"/>
        <w:gridCol w:w="1260"/>
        <w:gridCol w:w="1260"/>
        <w:gridCol w:w="1260"/>
      </w:tblGrid>
      <w:tr w:rsidR="008E731C" w:rsidRPr="008E7CDC" w14:paraId="1B52046C" w14:textId="26DCE4AE" w:rsidTr="008E731C">
        <w:trPr>
          <w:trHeight w:val="20"/>
          <w:tblHeader/>
        </w:trPr>
        <w:tc>
          <w:tcPr>
            <w:tcW w:w="4055" w:type="dxa"/>
            <w:shd w:val="clear" w:color="auto" w:fill="C6D9F1" w:themeFill="text2" w:themeFillTint="33"/>
            <w:vAlign w:val="center"/>
            <w:hideMark/>
          </w:tcPr>
          <w:p w14:paraId="4E3D7030" w14:textId="15C9E187"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Particulars</w:t>
            </w:r>
          </w:p>
        </w:tc>
        <w:tc>
          <w:tcPr>
            <w:tcW w:w="1208" w:type="dxa"/>
            <w:shd w:val="clear" w:color="auto" w:fill="C6D9F1" w:themeFill="text2" w:themeFillTint="33"/>
            <w:vAlign w:val="center"/>
            <w:hideMark/>
          </w:tcPr>
          <w:p w14:paraId="2605D102" w14:textId="7CDDA8AB" w:rsidR="008E731C" w:rsidRPr="008E7CDC" w:rsidRDefault="008E731C" w:rsidP="00663CF0">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Unit</w:t>
            </w:r>
          </w:p>
        </w:tc>
        <w:tc>
          <w:tcPr>
            <w:tcW w:w="1222" w:type="dxa"/>
            <w:shd w:val="clear" w:color="auto" w:fill="C6D9F1" w:themeFill="text2" w:themeFillTint="33"/>
            <w:noWrap/>
            <w:vAlign w:val="center"/>
            <w:hideMark/>
          </w:tcPr>
          <w:p w14:paraId="482FFEF6" w14:textId="77777777"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Base Yr.</w:t>
            </w:r>
          </w:p>
        </w:tc>
        <w:tc>
          <w:tcPr>
            <w:tcW w:w="1170" w:type="dxa"/>
            <w:shd w:val="clear" w:color="auto" w:fill="C6D9F1" w:themeFill="text2" w:themeFillTint="33"/>
            <w:noWrap/>
            <w:vAlign w:val="center"/>
            <w:hideMark/>
          </w:tcPr>
          <w:p w14:paraId="7454F6E9" w14:textId="3156D23D"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Yr-1</w:t>
            </w:r>
          </w:p>
        </w:tc>
        <w:tc>
          <w:tcPr>
            <w:tcW w:w="1170" w:type="dxa"/>
            <w:shd w:val="clear" w:color="auto" w:fill="C6D9F1" w:themeFill="text2" w:themeFillTint="33"/>
            <w:noWrap/>
            <w:vAlign w:val="center"/>
            <w:hideMark/>
          </w:tcPr>
          <w:p w14:paraId="7A9136C9" w14:textId="1D7639AF"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Yr-2</w:t>
            </w:r>
          </w:p>
        </w:tc>
        <w:tc>
          <w:tcPr>
            <w:tcW w:w="1260" w:type="dxa"/>
            <w:shd w:val="clear" w:color="auto" w:fill="C6D9F1" w:themeFill="text2" w:themeFillTint="33"/>
            <w:noWrap/>
            <w:vAlign w:val="center"/>
            <w:hideMark/>
          </w:tcPr>
          <w:p w14:paraId="2FEFBDD3" w14:textId="77777777"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Yr-3</w:t>
            </w:r>
          </w:p>
        </w:tc>
        <w:tc>
          <w:tcPr>
            <w:tcW w:w="1260" w:type="dxa"/>
            <w:shd w:val="clear" w:color="auto" w:fill="C6D9F1" w:themeFill="text2" w:themeFillTint="33"/>
            <w:vAlign w:val="center"/>
          </w:tcPr>
          <w:p w14:paraId="77E05B6F" w14:textId="5FE94EB6"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Yr-4</w:t>
            </w:r>
          </w:p>
        </w:tc>
        <w:tc>
          <w:tcPr>
            <w:tcW w:w="1260" w:type="dxa"/>
            <w:shd w:val="clear" w:color="auto" w:fill="C6D9F1" w:themeFill="text2" w:themeFillTint="33"/>
            <w:vAlign w:val="center"/>
          </w:tcPr>
          <w:p w14:paraId="370EDCE1" w14:textId="2D3F9CE0" w:rsidR="008E731C" w:rsidRPr="008E7CDC" w:rsidRDefault="008E731C" w:rsidP="008E731C">
            <w:pPr>
              <w:spacing w:after="0" w:line="240" w:lineRule="auto"/>
              <w:ind w:left="0"/>
              <w:contextualSpacing/>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Yr-5</w:t>
            </w:r>
          </w:p>
        </w:tc>
      </w:tr>
      <w:tr w:rsidR="008E731C" w:rsidRPr="008E7CDC" w14:paraId="4135B10D" w14:textId="6D86A20E" w:rsidTr="008E731C">
        <w:trPr>
          <w:trHeight w:val="20"/>
        </w:trPr>
        <w:tc>
          <w:tcPr>
            <w:tcW w:w="4055" w:type="dxa"/>
            <w:shd w:val="clear" w:color="auto" w:fill="auto"/>
            <w:noWrap/>
            <w:vAlign w:val="center"/>
            <w:hideMark/>
          </w:tcPr>
          <w:p w14:paraId="1940B8A8" w14:textId="3A48B175" w:rsidR="008E731C" w:rsidRPr="008E7CDC" w:rsidRDefault="008E731C"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Urban Population </w:t>
            </w:r>
          </w:p>
        </w:tc>
        <w:tc>
          <w:tcPr>
            <w:tcW w:w="1208" w:type="dxa"/>
            <w:shd w:val="clear" w:color="auto" w:fill="auto"/>
            <w:noWrap/>
            <w:vAlign w:val="center"/>
            <w:hideMark/>
          </w:tcPr>
          <w:p w14:paraId="62F8BAFA" w14:textId="643EDB58" w:rsidR="008E731C" w:rsidRPr="008E7CDC" w:rsidRDefault="001F1443" w:rsidP="00663CF0">
            <w:pPr>
              <w:spacing w:after="0" w:line="240" w:lineRule="auto"/>
              <w:ind w:left="0"/>
              <w:contextualSpacing/>
              <w:jc w:val="center"/>
              <w:rPr>
                <w:rFonts w:eastAsia="Times New Roman" w:cs="Times New Roman"/>
                <w:color w:val="000000"/>
                <w:sz w:val="22"/>
                <w:lang w:eastAsia="en-IN"/>
              </w:rPr>
            </w:pPr>
            <w:r>
              <w:rPr>
                <w:rFonts w:eastAsia="Times New Roman" w:cs="Times New Roman"/>
                <w:color w:val="000000"/>
                <w:sz w:val="22"/>
                <w:lang w:eastAsia="en-IN"/>
              </w:rPr>
              <w:t>Lakh</w:t>
            </w:r>
          </w:p>
        </w:tc>
        <w:tc>
          <w:tcPr>
            <w:tcW w:w="1222" w:type="dxa"/>
            <w:shd w:val="clear" w:color="auto" w:fill="auto"/>
            <w:noWrap/>
            <w:vAlign w:val="bottom"/>
            <w:hideMark/>
          </w:tcPr>
          <w:p w14:paraId="7B2A00A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5670B5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D2ABCF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BA0C1B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09DECE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C767F4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663CF0" w:rsidRPr="008E7CDC" w14:paraId="02690586" w14:textId="77777777" w:rsidTr="008E731C">
        <w:trPr>
          <w:trHeight w:val="20"/>
        </w:trPr>
        <w:tc>
          <w:tcPr>
            <w:tcW w:w="4055" w:type="dxa"/>
            <w:shd w:val="clear" w:color="auto" w:fill="auto"/>
            <w:noWrap/>
            <w:vAlign w:val="center"/>
          </w:tcPr>
          <w:p w14:paraId="255B1062" w14:textId="40FC6CD0" w:rsidR="00663CF0" w:rsidRPr="008E7CDC" w:rsidRDefault="00663CF0"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Per capita Consumption</w:t>
            </w:r>
          </w:p>
        </w:tc>
        <w:tc>
          <w:tcPr>
            <w:tcW w:w="1208" w:type="dxa"/>
            <w:shd w:val="clear" w:color="auto" w:fill="auto"/>
            <w:noWrap/>
            <w:vAlign w:val="center"/>
          </w:tcPr>
          <w:p w14:paraId="3190504D" w14:textId="661B50EC" w:rsidR="00663CF0" w:rsidRPr="008E7CDC" w:rsidRDefault="00663CF0" w:rsidP="00663CF0">
            <w:pPr>
              <w:spacing w:after="0" w:line="240" w:lineRule="auto"/>
              <w:ind w:left="0"/>
              <w:contextualSpacing/>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Gms</w:t>
            </w:r>
            <w:proofErr w:type="spellEnd"/>
            <w:r w:rsidRPr="008E7CDC">
              <w:rPr>
                <w:rFonts w:eastAsia="Times New Roman" w:cs="Times New Roman"/>
                <w:color w:val="000000"/>
                <w:sz w:val="22"/>
                <w:lang w:eastAsia="en-IN"/>
              </w:rPr>
              <w:t>/ day</w:t>
            </w:r>
          </w:p>
        </w:tc>
        <w:tc>
          <w:tcPr>
            <w:tcW w:w="1222" w:type="dxa"/>
            <w:shd w:val="clear" w:color="auto" w:fill="auto"/>
            <w:noWrap/>
            <w:vAlign w:val="bottom"/>
          </w:tcPr>
          <w:p w14:paraId="08656581"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170" w:type="dxa"/>
            <w:shd w:val="clear" w:color="auto" w:fill="auto"/>
            <w:noWrap/>
            <w:vAlign w:val="bottom"/>
          </w:tcPr>
          <w:p w14:paraId="34F3BCF0"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170" w:type="dxa"/>
            <w:shd w:val="clear" w:color="auto" w:fill="auto"/>
            <w:noWrap/>
            <w:vAlign w:val="bottom"/>
          </w:tcPr>
          <w:p w14:paraId="05A40A13"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shd w:val="clear" w:color="auto" w:fill="auto"/>
            <w:noWrap/>
            <w:vAlign w:val="bottom"/>
          </w:tcPr>
          <w:p w14:paraId="012327F0"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tcPr>
          <w:p w14:paraId="3CBFDC08"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tcPr>
          <w:p w14:paraId="27690171"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r>
      <w:tr w:rsidR="008E731C" w:rsidRPr="008E7CDC" w14:paraId="1B9D38A3" w14:textId="6DDE9A79" w:rsidTr="008E731C">
        <w:trPr>
          <w:trHeight w:val="20"/>
        </w:trPr>
        <w:tc>
          <w:tcPr>
            <w:tcW w:w="4055" w:type="dxa"/>
            <w:shd w:val="clear" w:color="auto" w:fill="auto"/>
            <w:vAlign w:val="center"/>
            <w:hideMark/>
          </w:tcPr>
          <w:p w14:paraId="43D61272" w14:textId="11CC957F" w:rsidR="008E731C" w:rsidRPr="008E7CDC" w:rsidRDefault="008E731C" w:rsidP="00637891">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Liquid Milk Demand Potential                </w:t>
            </w:r>
          </w:p>
        </w:tc>
        <w:tc>
          <w:tcPr>
            <w:tcW w:w="1208" w:type="dxa"/>
            <w:shd w:val="clear" w:color="auto" w:fill="auto"/>
            <w:noWrap/>
            <w:vAlign w:val="center"/>
            <w:hideMark/>
          </w:tcPr>
          <w:p w14:paraId="068E6746"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201CA35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5B2782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AB8313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7448B3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6F216F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49D8DE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DDB8C58" w14:textId="11D98968" w:rsidTr="008E731C">
        <w:trPr>
          <w:trHeight w:val="20"/>
        </w:trPr>
        <w:tc>
          <w:tcPr>
            <w:tcW w:w="4055" w:type="dxa"/>
            <w:shd w:val="clear" w:color="auto" w:fill="auto"/>
            <w:noWrap/>
            <w:vAlign w:val="center"/>
            <w:hideMark/>
          </w:tcPr>
          <w:p w14:paraId="79928AAC" w14:textId="2F086F23" w:rsidR="008E731C" w:rsidRPr="008E7CDC" w:rsidRDefault="008E731C"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Total Milk sales by the </w:t>
            </w:r>
            <w:r w:rsidR="00C81275" w:rsidRPr="008E7CDC">
              <w:rPr>
                <w:rFonts w:eastAsia="Times New Roman" w:cs="Times New Roman"/>
                <w:b/>
                <w:bCs/>
                <w:color w:val="000000"/>
                <w:sz w:val="22"/>
                <w:lang w:eastAsia="en-IN"/>
              </w:rPr>
              <w:t>PI</w:t>
            </w:r>
          </w:p>
        </w:tc>
        <w:tc>
          <w:tcPr>
            <w:tcW w:w="1208" w:type="dxa"/>
            <w:shd w:val="clear" w:color="auto" w:fill="auto"/>
            <w:noWrap/>
            <w:vAlign w:val="center"/>
            <w:hideMark/>
          </w:tcPr>
          <w:p w14:paraId="05DED0F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500242C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1C7CF7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96ECA8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A5D06D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7047B89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489756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4DF6F994" w14:textId="7CE562FB" w:rsidTr="008E731C">
        <w:trPr>
          <w:trHeight w:val="20"/>
        </w:trPr>
        <w:tc>
          <w:tcPr>
            <w:tcW w:w="4055" w:type="dxa"/>
            <w:shd w:val="clear" w:color="auto" w:fill="auto"/>
            <w:noWrap/>
            <w:vAlign w:val="center"/>
            <w:hideMark/>
          </w:tcPr>
          <w:p w14:paraId="2AA3CE95" w14:textId="1C9EBEC1" w:rsidR="008E731C" w:rsidRPr="008E7CDC" w:rsidRDefault="008E731C"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LM Sales through retailers </w:t>
            </w:r>
          </w:p>
        </w:tc>
        <w:tc>
          <w:tcPr>
            <w:tcW w:w="1208" w:type="dxa"/>
            <w:shd w:val="clear" w:color="auto" w:fill="auto"/>
            <w:noWrap/>
            <w:vAlign w:val="center"/>
            <w:hideMark/>
          </w:tcPr>
          <w:p w14:paraId="6938EFF6"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85A954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61E51C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434694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49B8B4A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45EE5FF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9001C1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B216EF7" w14:textId="060D107A" w:rsidTr="008E731C">
        <w:trPr>
          <w:trHeight w:val="20"/>
        </w:trPr>
        <w:tc>
          <w:tcPr>
            <w:tcW w:w="4055" w:type="dxa"/>
            <w:shd w:val="clear" w:color="auto" w:fill="auto"/>
            <w:noWrap/>
            <w:vAlign w:val="center"/>
            <w:hideMark/>
          </w:tcPr>
          <w:p w14:paraId="16D1823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Full Cream Milk</w:t>
            </w:r>
          </w:p>
        </w:tc>
        <w:tc>
          <w:tcPr>
            <w:tcW w:w="1208" w:type="dxa"/>
            <w:shd w:val="clear" w:color="auto" w:fill="auto"/>
            <w:noWrap/>
            <w:vAlign w:val="center"/>
            <w:hideMark/>
          </w:tcPr>
          <w:p w14:paraId="7E7DAE47"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3693D76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0BA41D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47C7EE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71DBE7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B0284A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08C1B9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8718E60" w14:textId="668622D6" w:rsidTr="008E731C">
        <w:trPr>
          <w:trHeight w:val="20"/>
        </w:trPr>
        <w:tc>
          <w:tcPr>
            <w:tcW w:w="4055" w:type="dxa"/>
            <w:shd w:val="clear" w:color="auto" w:fill="auto"/>
            <w:noWrap/>
            <w:vAlign w:val="center"/>
            <w:hideMark/>
          </w:tcPr>
          <w:p w14:paraId="7CAAE45A"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43073CD1"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07B4FBF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532E4A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C79F3A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D84BDC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07C8CA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5B59537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55E7899" w14:textId="0C5EF8AC" w:rsidTr="008E731C">
        <w:trPr>
          <w:trHeight w:val="20"/>
        </w:trPr>
        <w:tc>
          <w:tcPr>
            <w:tcW w:w="4055" w:type="dxa"/>
            <w:shd w:val="clear" w:color="auto" w:fill="auto"/>
            <w:noWrap/>
            <w:vAlign w:val="center"/>
            <w:hideMark/>
          </w:tcPr>
          <w:p w14:paraId="676FE84B"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4B2F62E8"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3F23A1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EAA8B9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FB9415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10DB17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52A898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235D68B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CD7C651" w14:textId="098DFEC2" w:rsidTr="008E731C">
        <w:trPr>
          <w:trHeight w:val="20"/>
        </w:trPr>
        <w:tc>
          <w:tcPr>
            <w:tcW w:w="4055" w:type="dxa"/>
            <w:shd w:val="clear" w:color="auto" w:fill="auto"/>
            <w:noWrap/>
            <w:vAlign w:val="center"/>
            <w:hideMark/>
          </w:tcPr>
          <w:p w14:paraId="74457945"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284A374A"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237E90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5F36E8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6E4521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02D16F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237D3BB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8FD464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29B7B08B" w14:textId="0505B127" w:rsidTr="008E731C">
        <w:trPr>
          <w:trHeight w:val="20"/>
        </w:trPr>
        <w:tc>
          <w:tcPr>
            <w:tcW w:w="4055" w:type="dxa"/>
            <w:shd w:val="clear" w:color="auto" w:fill="auto"/>
            <w:noWrap/>
            <w:vAlign w:val="center"/>
            <w:hideMark/>
          </w:tcPr>
          <w:p w14:paraId="2CE00C89"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200 ml</w:t>
            </w:r>
          </w:p>
        </w:tc>
        <w:tc>
          <w:tcPr>
            <w:tcW w:w="1208" w:type="dxa"/>
            <w:shd w:val="clear" w:color="auto" w:fill="auto"/>
            <w:noWrap/>
            <w:vAlign w:val="center"/>
            <w:hideMark/>
          </w:tcPr>
          <w:p w14:paraId="2A4DA808"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0034009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60777D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78D954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DA3A32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F4247A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42736E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D1041F3" w14:textId="632240B6" w:rsidTr="008E731C">
        <w:trPr>
          <w:trHeight w:val="20"/>
        </w:trPr>
        <w:tc>
          <w:tcPr>
            <w:tcW w:w="4055" w:type="dxa"/>
            <w:shd w:val="clear" w:color="auto" w:fill="auto"/>
            <w:noWrap/>
            <w:vAlign w:val="center"/>
            <w:hideMark/>
          </w:tcPr>
          <w:p w14:paraId="06FC8B0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Standard Milk</w:t>
            </w:r>
          </w:p>
        </w:tc>
        <w:tc>
          <w:tcPr>
            <w:tcW w:w="1208" w:type="dxa"/>
            <w:shd w:val="clear" w:color="auto" w:fill="auto"/>
            <w:noWrap/>
            <w:vAlign w:val="center"/>
            <w:hideMark/>
          </w:tcPr>
          <w:p w14:paraId="216D7C48"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0045A49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AC8AEF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FED1FB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6E6532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41C3E60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90FB9A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6D7DF0E" w14:textId="4D6BE133" w:rsidTr="008E731C">
        <w:trPr>
          <w:trHeight w:val="20"/>
        </w:trPr>
        <w:tc>
          <w:tcPr>
            <w:tcW w:w="4055" w:type="dxa"/>
            <w:shd w:val="clear" w:color="auto" w:fill="auto"/>
            <w:noWrap/>
            <w:vAlign w:val="center"/>
            <w:hideMark/>
          </w:tcPr>
          <w:p w14:paraId="53BEF81E"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604185DE"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CB96FD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1053F7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15F707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056AA20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D5CC7C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70E3447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6B9A56F" w14:textId="4BB7E3CF" w:rsidTr="008E731C">
        <w:trPr>
          <w:trHeight w:val="20"/>
        </w:trPr>
        <w:tc>
          <w:tcPr>
            <w:tcW w:w="4055" w:type="dxa"/>
            <w:shd w:val="clear" w:color="auto" w:fill="auto"/>
            <w:noWrap/>
            <w:vAlign w:val="center"/>
            <w:hideMark/>
          </w:tcPr>
          <w:p w14:paraId="0295127A"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2BF2857F"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1F8354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A21A57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7D6701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8963D4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6650AB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35BC99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1FD1849" w14:textId="1132E23F" w:rsidTr="008E731C">
        <w:trPr>
          <w:trHeight w:val="20"/>
        </w:trPr>
        <w:tc>
          <w:tcPr>
            <w:tcW w:w="4055" w:type="dxa"/>
            <w:shd w:val="clear" w:color="auto" w:fill="auto"/>
            <w:noWrap/>
            <w:vAlign w:val="center"/>
            <w:hideMark/>
          </w:tcPr>
          <w:p w14:paraId="0B0C68AC"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76183DB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B03736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E6F615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1F5B9B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0AE2986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9C9617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588DD1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0A6886A6" w14:textId="6C175E46" w:rsidTr="008E731C">
        <w:trPr>
          <w:trHeight w:val="20"/>
        </w:trPr>
        <w:tc>
          <w:tcPr>
            <w:tcW w:w="4055" w:type="dxa"/>
            <w:shd w:val="clear" w:color="auto" w:fill="auto"/>
            <w:noWrap/>
            <w:vAlign w:val="center"/>
            <w:hideMark/>
          </w:tcPr>
          <w:p w14:paraId="559967D5"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200 ml</w:t>
            </w:r>
          </w:p>
        </w:tc>
        <w:tc>
          <w:tcPr>
            <w:tcW w:w="1208" w:type="dxa"/>
            <w:shd w:val="clear" w:color="auto" w:fill="auto"/>
            <w:noWrap/>
            <w:vAlign w:val="center"/>
            <w:hideMark/>
          </w:tcPr>
          <w:p w14:paraId="793142DF"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1DF65D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251BFB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533CF2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F9DF90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75691A6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6C5819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0F2DC966" w14:textId="2C4E59D1" w:rsidTr="008E731C">
        <w:trPr>
          <w:trHeight w:val="20"/>
        </w:trPr>
        <w:tc>
          <w:tcPr>
            <w:tcW w:w="4055" w:type="dxa"/>
            <w:shd w:val="clear" w:color="auto" w:fill="auto"/>
            <w:noWrap/>
            <w:vAlign w:val="center"/>
            <w:hideMark/>
          </w:tcPr>
          <w:p w14:paraId="67024BB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Toned Milk </w:t>
            </w:r>
          </w:p>
        </w:tc>
        <w:tc>
          <w:tcPr>
            <w:tcW w:w="1208" w:type="dxa"/>
            <w:shd w:val="clear" w:color="auto" w:fill="auto"/>
            <w:noWrap/>
            <w:vAlign w:val="center"/>
            <w:hideMark/>
          </w:tcPr>
          <w:p w14:paraId="5E20B62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27F7DE5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B1A6F7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0335F0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DD27DB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15E4D9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7E3DAC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012DAE88" w14:textId="0BBA8B77" w:rsidTr="008E731C">
        <w:trPr>
          <w:trHeight w:val="20"/>
        </w:trPr>
        <w:tc>
          <w:tcPr>
            <w:tcW w:w="4055" w:type="dxa"/>
            <w:shd w:val="clear" w:color="auto" w:fill="auto"/>
            <w:noWrap/>
            <w:vAlign w:val="center"/>
            <w:hideMark/>
          </w:tcPr>
          <w:p w14:paraId="6A940187"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4B0B9014"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5A328A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F5B834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4C746B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4BF13FE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0B3DDB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7FEF0A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294064CF" w14:textId="1E82F394" w:rsidTr="008E731C">
        <w:trPr>
          <w:trHeight w:val="20"/>
        </w:trPr>
        <w:tc>
          <w:tcPr>
            <w:tcW w:w="4055" w:type="dxa"/>
            <w:shd w:val="clear" w:color="auto" w:fill="auto"/>
            <w:noWrap/>
            <w:vAlign w:val="center"/>
            <w:hideMark/>
          </w:tcPr>
          <w:p w14:paraId="508D4590"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56B27AF5"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823DF8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343CFD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B88ED4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F03A0E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4FFE0A0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592352D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D1545DA" w14:textId="149EB5D8" w:rsidTr="008E731C">
        <w:trPr>
          <w:trHeight w:val="20"/>
        </w:trPr>
        <w:tc>
          <w:tcPr>
            <w:tcW w:w="4055" w:type="dxa"/>
            <w:shd w:val="clear" w:color="auto" w:fill="auto"/>
            <w:noWrap/>
            <w:vAlign w:val="center"/>
            <w:hideMark/>
          </w:tcPr>
          <w:p w14:paraId="26681718"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024AA88C"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0530B88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9232F2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5D54A3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328D2D7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3A5142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209F00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16521204" w14:textId="12B23B52" w:rsidTr="008E731C">
        <w:trPr>
          <w:trHeight w:val="20"/>
        </w:trPr>
        <w:tc>
          <w:tcPr>
            <w:tcW w:w="4055" w:type="dxa"/>
            <w:shd w:val="clear" w:color="auto" w:fill="auto"/>
            <w:noWrap/>
            <w:vAlign w:val="center"/>
            <w:hideMark/>
          </w:tcPr>
          <w:p w14:paraId="6425BB6C"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200 ml</w:t>
            </w:r>
          </w:p>
        </w:tc>
        <w:tc>
          <w:tcPr>
            <w:tcW w:w="1208" w:type="dxa"/>
            <w:shd w:val="clear" w:color="auto" w:fill="auto"/>
            <w:noWrap/>
            <w:vAlign w:val="center"/>
            <w:hideMark/>
          </w:tcPr>
          <w:p w14:paraId="1694088F"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819261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7D85AB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21DD89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E0A906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3E5C3A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F60A5F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130E99B7" w14:textId="73C4C104" w:rsidTr="008E731C">
        <w:trPr>
          <w:trHeight w:val="20"/>
        </w:trPr>
        <w:tc>
          <w:tcPr>
            <w:tcW w:w="4055" w:type="dxa"/>
            <w:shd w:val="clear" w:color="auto" w:fill="auto"/>
            <w:noWrap/>
            <w:vAlign w:val="center"/>
            <w:hideMark/>
          </w:tcPr>
          <w:p w14:paraId="6589D41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Double Toned Milk </w:t>
            </w:r>
          </w:p>
        </w:tc>
        <w:tc>
          <w:tcPr>
            <w:tcW w:w="1208" w:type="dxa"/>
            <w:shd w:val="clear" w:color="auto" w:fill="auto"/>
            <w:noWrap/>
            <w:vAlign w:val="center"/>
            <w:hideMark/>
          </w:tcPr>
          <w:p w14:paraId="7399FF0B"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5DA4BE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29E769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43970E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4AAE12A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1343E58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40F2E1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16D6FF85" w14:textId="187D96F5" w:rsidTr="008E731C">
        <w:trPr>
          <w:trHeight w:val="20"/>
        </w:trPr>
        <w:tc>
          <w:tcPr>
            <w:tcW w:w="4055" w:type="dxa"/>
            <w:shd w:val="clear" w:color="auto" w:fill="auto"/>
            <w:noWrap/>
            <w:vAlign w:val="center"/>
            <w:hideMark/>
          </w:tcPr>
          <w:p w14:paraId="322BBD6D"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530EBE1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79E3FE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D05934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9F0AE7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162D01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1549CCB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16B2AA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180F09B" w14:textId="32B973B9" w:rsidTr="008E731C">
        <w:trPr>
          <w:trHeight w:val="20"/>
        </w:trPr>
        <w:tc>
          <w:tcPr>
            <w:tcW w:w="4055" w:type="dxa"/>
            <w:shd w:val="clear" w:color="auto" w:fill="auto"/>
            <w:noWrap/>
            <w:vAlign w:val="center"/>
            <w:hideMark/>
          </w:tcPr>
          <w:p w14:paraId="51154504"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38059108"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899ACE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A8C1C2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C21AB8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32BE81A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00C6C0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4AB384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4EBD84A0" w14:textId="04EA6088" w:rsidTr="008E731C">
        <w:trPr>
          <w:trHeight w:val="20"/>
        </w:trPr>
        <w:tc>
          <w:tcPr>
            <w:tcW w:w="4055" w:type="dxa"/>
            <w:shd w:val="clear" w:color="auto" w:fill="auto"/>
            <w:noWrap/>
            <w:vAlign w:val="center"/>
            <w:hideMark/>
          </w:tcPr>
          <w:p w14:paraId="5A9B5DB2"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15666B61"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532296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06C157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D811C8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2D31134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6222A6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4A707C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7ACDADC" w14:textId="659FE1CC" w:rsidTr="008E731C">
        <w:trPr>
          <w:trHeight w:val="20"/>
        </w:trPr>
        <w:tc>
          <w:tcPr>
            <w:tcW w:w="4055" w:type="dxa"/>
            <w:shd w:val="clear" w:color="auto" w:fill="auto"/>
            <w:noWrap/>
            <w:vAlign w:val="center"/>
            <w:hideMark/>
          </w:tcPr>
          <w:p w14:paraId="5795D54D"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200 ml</w:t>
            </w:r>
          </w:p>
        </w:tc>
        <w:tc>
          <w:tcPr>
            <w:tcW w:w="1208" w:type="dxa"/>
            <w:shd w:val="clear" w:color="auto" w:fill="auto"/>
            <w:noWrap/>
            <w:vAlign w:val="center"/>
            <w:hideMark/>
          </w:tcPr>
          <w:p w14:paraId="2A24C962"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604E895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FF7DF8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346B00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9DBFE0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BDEA5C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2D9A52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42D9117B" w14:textId="1ED12033" w:rsidTr="008E731C">
        <w:trPr>
          <w:trHeight w:val="20"/>
        </w:trPr>
        <w:tc>
          <w:tcPr>
            <w:tcW w:w="4055" w:type="dxa"/>
            <w:shd w:val="clear" w:color="auto" w:fill="auto"/>
            <w:noWrap/>
            <w:vAlign w:val="center"/>
            <w:hideMark/>
          </w:tcPr>
          <w:p w14:paraId="7D5509F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Any other Variant </w:t>
            </w:r>
          </w:p>
        </w:tc>
        <w:tc>
          <w:tcPr>
            <w:tcW w:w="1208" w:type="dxa"/>
            <w:shd w:val="clear" w:color="auto" w:fill="auto"/>
            <w:noWrap/>
            <w:vAlign w:val="center"/>
            <w:hideMark/>
          </w:tcPr>
          <w:p w14:paraId="426CB6C7"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5FACCCF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340871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D8C136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1D1A5F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B42387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9B32E4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E2661DD" w14:textId="7257F639" w:rsidTr="008E731C">
        <w:trPr>
          <w:trHeight w:val="20"/>
        </w:trPr>
        <w:tc>
          <w:tcPr>
            <w:tcW w:w="4055" w:type="dxa"/>
            <w:shd w:val="clear" w:color="auto" w:fill="auto"/>
            <w:noWrap/>
            <w:vAlign w:val="center"/>
            <w:hideMark/>
          </w:tcPr>
          <w:p w14:paraId="1C80753A"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lastRenderedPageBreak/>
              <w:t>5000 ml</w:t>
            </w:r>
          </w:p>
        </w:tc>
        <w:tc>
          <w:tcPr>
            <w:tcW w:w="1208" w:type="dxa"/>
            <w:shd w:val="clear" w:color="auto" w:fill="auto"/>
            <w:noWrap/>
            <w:vAlign w:val="center"/>
            <w:hideMark/>
          </w:tcPr>
          <w:p w14:paraId="071DE7DF"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2155198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8C0F66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DB9CD9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C121E6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5725B4D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3D85E8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E283CE6" w14:textId="6601E641" w:rsidTr="008E731C">
        <w:trPr>
          <w:trHeight w:val="20"/>
        </w:trPr>
        <w:tc>
          <w:tcPr>
            <w:tcW w:w="4055" w:type="dxa"/>
            <w:shd w:val="clear" w:color="auto" w:fill="auto"/>
            <w:noWrap/>
            <w:vAlign w:val="center"/>
            <w:hideMark/>
          </w:tcPr>
          <w:p w14:paraId="61853772"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4EACFA4A"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5D0AB59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EE5FB8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7EEA24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8D3BDE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20AFD54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780731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2764BB87" w14:textId="687B1D1B" w:rsidTr="008E731C">
        <w:trPr>
          <w:trHeight w:val="20"/>
        </w:trPr>
        <w:tc>
          <w:tcPr>
            <w:tcW w:w="4055" w:type="dxa"/>
            <w:shd w:val="clear" w:color="auto" w:fill="auto"/>
            <w:noWrap/>
            <w:vAlign w:val="center"/>
            <w:hideMark/>
          </w:tcPr>
          <w:p w14:paraId="18B52D95"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79A2618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65836A6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D96CC6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D2CB8C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57BA769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77DB07C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C7D0B3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01DE0B3D" w14:textId="082AA4FD" w:rsidTr="008E731C">
        <w:trPr>
          <w:trHeight w:val="20"/>
        </w:trPr>
        <w:tc>
          <w:tcPr>
            <w:tcW w:w="4055" w:type="dxa"/>
            <w:shd w:val="clear" w:color="auto" w:fill="auto"/>
            <w:noWrap/>
            <w:vAlign w:val="center"/>
            <w:hideMark/>
          </w:tcPr>
          <w:p w14:paraId="5E7AEBC1"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200 ml</w:t>
            </w:r>
          </w:p>
        </w:tc>
        <w:tc>
          <w:tcPr>
            <w:tcW w:w="1208" w:type="dxa"/>
            <w:shd w:val="clear" w:color="auto" w:fill="auto"/>
            <w:noWrap/>
            <w:vAlign w:val="center"/>
            <w:hideMark/>
          </w:tcPr>
          <w:p w14:paraId="2CB3306B"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155428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EE5FDB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843838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211A1D2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F14729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74A3C97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F581227" w14:textId="42555DE0" w:rsidTr="008E731C">
        <w:trPr>
          <w:trHeight w:val="20"/>
        </w:trPr>
        <w:tc>
          <w:tcPr>
            <w:tcW w:w="4055" w:type="dxa"/>
            <w:shd w:val="clear" w:color="auto" w:fill="auto"/>
            <w:vAlign w:val="center"/>
            <w:hideMark/>
          </w:tcPr>
          <w:p w14:paraId="3E61C601" w14:textId="69E6E469" w:rsidR="008E731C" w:rsidRPr="008E7CDC" w:rsidRDefault="008E731C"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Breakup of Institutions LM Sales  </w:t>
            </w:r>
          </w:p>
        </w:tc>
        <w:tc>
          <w:tcPr>
            <w:tcW w:w="1208" w:type="dxa"/>
            <w:shd w:val="clear" w:color="auto" w:fill="auto"/>
            <w:noWrap/>
            <w:vAlign w:val="center"/>
            <w:hideMark/>
          </w:tcPr>
          <w:p w14:paraId="47F5D999"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3DA9AD2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163B01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866574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92F86E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C8ED1A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D96995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15ED571A" w14:textId="5CFBAE38" w:rsidTr="008E731C">
        <w:trPr>
          <w:trHeight w:val="20"/>
        </w:trPr>
        <w:tc>
          <w:tcPr>
            <w:tcW w:w="4055" w:type="dxa"/>
            <w:shd w:val="clear" w:color="auto" w:fill="auto"/>
            <w:noWrap/>
            <w:vAlign w:val="center"/>
            <w:hideMark/>
          </w:tcPr>
          <w:p w14:paraId="50BD5D2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Hotels</w:t>
            </w:r>
          </w:p>
        </w:tc>
        <w:tc>
          <w:tcPr>
            <w:tcW w:w="1208" w:type="dxa"/>
            <w:shd w:val="clear" w:color="auto" w:fill="auto"/>
            <w:noWrap/>
            <w:vAlign w:val="center"/>
            <w:hideMark/>
          </w:tcPr>
          <w:p w14:paraId="0BAA713D"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24C6F81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029714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0EAF36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0897F8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1A54343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255A709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2D070FA3" w14:textId="3ECE6131" w:rsidTr="008E731C">
        <w:trPr>
          <w:trHeight w:val="20"/>
        </w:trPr>
        <w:tc>
          <w:tcPr>
            <w:tcW w:w="4055" w:type="dxa"/>
            <w:shd w:val="clear" w:color="auto" w:fill="auto"/>
            <w:noWrap/>
            <w:vAlign w:val="center"/>
            <w:hideMark/>
          </w:tcPr>
          <w:p w14:paraId="4D332EC0"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3F955F54"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607702B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0B0013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B2B99E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22BC4DF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1ECBC3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57E36A1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1EBD9CCB" w14:textId="7C20A9FD" w:rsidTr="008E731C">
        <w:trPr>
          <w:trHeight w:val="20"/>
        </w:trPr>
        <w:tc>
          <w:tcPr>
            <w:tcW w:w="4055" w:type="dxa"/>
            <w:shd w:val="clear" w:color="auto" w:fill="auto"/>
            <w:noWrap/>
            <w:vAlign w:val="center"/>
            <w:hideMark/>
          </w:tcPr>
          <w:p w14:paraId="02EFA813"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3F0F9BCC"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54D8B21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835B43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F4F65D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0403BED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0ABB46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7DB792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DA921A8" w14:textId="360ECDC4" w:rsidTr="008E731C">
        <w:trPr>
          <w:trHeight w:val="20"/>
        </w:trPr>
        <w:tc>
          <w:tcPr>
            <w:tcW w:w="4055" w:type="dxa"/>
            <w:shd w:val="clear" w:color="auto" w:fill="auto"/>
            <w:noWrap/>
            <w:vAlign w:val="center"/>
            <w:hideMark/>
          </w:tcPr>
          <w:p w14:paraId="6B34EB4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Restaurants</w:t>
            </w:r>
          </w:p>
        </w:tc>
        <w:tc>
          <w:tcPr>
            <w:tcW w:w="1208" w:type="dxa"/>
            <w:shd w:val="clear" w:color="auto" w:fill="auto"/>
            <w:noWrap/>
            <w:vAlign w:val="center"/>
            <w:hideMark/>
          </w:tcPr>
          <w:p w14:paraId="68336406"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6913AF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C90923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1470CF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0DC8712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40E785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1B3DC6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0137F40F" w14:textId="0BAE7165" w:rsidTr="008E731C">
        <w:trPr>
          <w:trHeight w:val="20"/>
        </w:trPr>
        <w:tc>
          <w:tcPr>
            <w:tcW w:w="4055" w:type="dxa"/>
            <w:shd w:val="clear" w:color="auto" w:fill="auto"/>
            <w:noWrap/>
            <w:vAlign w:val="center"/>
            <w:hideMark/>
          </w:tcPr>
          <w:p w14:paraId="3C7D10FC"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25015D0E"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405B9CD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59C5A7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A466A5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A6A0B1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49BCFB1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59E318C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A4588CC" w14:textId="583592DD" w:rsidTr="008E731C">
        <w:trPr>
          <w:trHeight w:val="20"/>
        </w:trPr>
        <w:tc>
          <w:tcPr>
            <w:tcW w:w="4055" w:type="dxa"/>
            <w:shd w:val="clear" w:color="auto" w:fill="auto"/>
            <w:noWrap/>
            <w:vAlign w:val="center"/>
            <w:hideMark/>
          </w:tcPr>
          <w:p w14:paraId="5A9A853E"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74F6724A"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2D8B733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9D032B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3375F1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E48CF4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8AB307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6CBF877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EBC6BD8" w14:textId="0CB8BCEB" w:rsidTr="008E731C">
        <w:trPr>
          <w:trHeight w:val="20"/>
        </w:trPr>
        <w:tc>
          <w:tcPr>
            <w:tcW w:w="4055" w:type="dxa"/>
            <w:shd w:val="clear" w:color="auto" w:fill="auto"/>
            <w:noWrap/>
            <w:vAlign w:val="center"/>
            <w:hideMark/>
          </w:tcPr>
          <w:p w14:paraId="089DF36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Caterers</w:t>
            </w:r>
          </w:p>
        </w:tc>
        <w:tc>
          <w:tcPr>
            <w:tcW w:w="1208" w:type="dxa"/>
            <w:shd w:val="clear" w:color="auto" w:fill="auto"/>
            <w:noWrap/>
            <w:vAlign w:val="center"/>
            <w:hideMark/>
          </w:tcPr>
          <w:p w14:paraId="2E902CA2"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6C0D17B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D54CC8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936741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490F65A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49C4CCD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C458CE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4CA894FE" w14:textId="3C962F97" w:rsidTr="008E731C">
        <w:trPr>
          <w:trHeight w:val="20"/>
        </w:trPr>
        <w:tc>
          <w:tcPr>
            <w:tcW w:w="4055" w:type="dxa"/>
            <w:shd w:val="clear" w:color="auto" w:fill="auto"/>
            <w:noWrap/>
            <w:vAlign w:val="center"/>
            <w:hideMark/>
          </w:tcPr>
          <w:p w14:paraId="4D82410B"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19061B57"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A53920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314E91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43EB7B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151B200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0F936F83"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00A37E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352C2973" w14:textId="3E3ABD8B" w:rsidTr="008E731C">
        <w:trPr>
          <w:trHeight w:val="20"/>
        </w:trPr>
        <w:tc>
          <w:tcPr>
            <w:tcW w:w="4055" w:type="dxa"/>
            <w:shd w:val="clear" w:color="auto" w:fill="auto"/>
            <w:noWrap/>
            <w:vAlign w:val="center"/>
            <w:hideMark/>
          </w:tcPr>
          <w:p w14:paraId="7A68B60D"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1E1D1280"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5C5B830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DBF7FA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6914C7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3F3025E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26A2EB8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4B46930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BFD09B8" w14:textId="33A60658" w:rsidTr="008E731C">
        <w:trPr>
          <w:trHeight w:val="20"/>
        </w:trPr>
        <w:tc>
          <w:tcPr>
            <w:tcW w:w="4055" w:type="dxa"/>
            <w:shd w:val="clear" w:color="auto" w:fill="auto"/>
            <w:noWrap/>
            <w:vAlign w:val="center"/>
            <w:hideMark/>
          </w:tcPr>
          <w:p w14:paraId="7A3F02A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Tea stall</w:t>
            </w:r>
          </w:p>
        </w:tc>
        <w:tc>
          <w:tcPr>
            <w:tcW w:w="1208" w:type="dxa"/>
            <w:shd w:val="clear" w:color="auto" w:fill="auto"/>
            <w:noWrap/>
            <w:vAlign w:val="center"/>
            <w:hideMark/>
          </w:tcPr>
          <w:p w14:paraId="5E54E33B"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99E3B4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655F64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AD4EA1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05244879"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130030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0894B51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7AB769CA" w14:textId="6AF94F48" w:rsidTr="008E731C">
        <w:trPr>
          <w:trHeight w:val="20"/>
        </w:trPr>
        <w:tc>
          <w:tcPr>
            <w:tcW w:w="4055" w:type="dxa"/>
            <w:shd w:val="clear" w:color="auto" w:fill="auto"/>
            <w:noWrap/>
            <w:vAlign w:val="center"/>
            <w:hideMark/>
          </w:tcPr>
          <w:p w14:paraId="156AC7CA"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5000 ml</w:t>
            </w:r>
          </w:p>
        </w:tc>
        <w:tc>
          <w:tcPr>
            <w:tcW w:w="1208" w:type="dxa"/>
            <w:shd w:val="clear" w:color="auto" w:fill="auto"/>
            <w:noWrap/>
            <w:vAlign w:val="center"/>
            <w:hideMark/>
          </w:tcPr>
          <w:p w14:paraId="3C7F5218"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B7D480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040D7D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2A4F58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2D6AF14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45388DC"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287D4C1"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7EDEF17B" w14:textId="77E165B3" w:rsidTr="008E731C">
        <w:trPr>
          <w:trHeight w:val="20"/>
        </w:trPr>
        <w:tc>
          <w:tcPr>
            <w:tcW w:w="4055" w:type="dxa"/>
            <w:shd w:val="clear" w:color="auto" w:fill="auto"/>
            <w:noWrap/>
            <w:vAlign w:val="center"/>
            <w:hideMark/>
          </w:tcPr>
          <w:p w14:paraId="69625647"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1000 ml</w:t>
            </w:r>
          </w:p>
        </w:tc>
        <w:tc>
          <w:tcPr>
            <w:tcW w:w="1208" w:type="dxa"/>
            <w:shd w:val="clear" w:color="auto" w:fill="auto"/>
            <w:noWrap/>
            <w:vAlign w:val="center"/>
            <w:hideMark/>
          </w:tcPr>
          <w:p w14:paraId="7C94D135"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742AE24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C3799B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C116FF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401A9E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31067D2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25A6F94F"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61A327D6" w14:textId="41E4BA26" w:rsidTr="008E731C">
        <w:trPr>
          <w:trHeight w:val="20"/>
        </w:trPr>
        <w:tc>
          <w:tcPr>
            <w:tcW w:w="4055" w:type="dxa"/>
            <w:shd w:val="clear" w:color="auto" w:fill="auto"/>
            <w:noWrap/>
            <w:vAlign w:val="center"/>
            <w:hideMark/>
          </w:tcPr>
          <w:p w14:paraId="49E2E64E" w14:textId="77777777" w:rsidR="008E731C" w:rsidRPr="008E7CDC" w:rsidRDefault="008E731C" w:rsidP="00637891">
            <w:pPr>
              <w:spacing w:after="0" w:line="240" w:lineRule="auto"/>
              <w:ind w:left="0"/>
              <w:contextualSpacing/>
              <w:jc w:val="right"/>
              <w:rPr>
                <w:rFonts w:eastAsia="Times New Roman" w:cs="Times New Roman"/>
                <w:color w:val="000000"/>
                <w:sz w:val="22"/>
                <w:lang w:eastAsia="en-IN"/>
              </w:rPr>
            </w:pPr>
            <w:r w:rsidRPr="008E7CDC">
              <w:rPr>
                <w:rFonts w:eastAsia="Times New Roman" w:cs="Times New Roman"/>
                <w:color w:val="000000"/>
                <w:sz w:val="22"/>
                <w:lang w:eastAsia="en-IN"/>
              </w:rPr>
              <w:t>500 ml</w:t>
            </w:r>
          </w:p>
        </w:tc>
        <w:tc>
          <w:tcPr>
            <w:tcW w:w="1208" w:type="dxa"/>
            <w:shd w:val="clear" w:color="auto" w:fill="auto"/>
            <w:noWrap/>
            <w:vAlign w:val="center"/>
            <w:hideMark/>
          </w:tcPr>
          <w:p w14:paraId="20AA2A76"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3B2BA87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4EAAE8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A364DF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60596C7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70F3580E"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4F22CD0"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5883B464" w14:textId="12C2253A" w:rsidTr="008E731C">
        <w:trPr>
          <w:trHeight w:val="20"/>
        </w:trPr>
        <w:tc>
          <w:tcPr>
            <w:tcW w:w="4055" w:type="dxa"/>
            <w:shd w:val="clear" w:color="auto" w:fill="auto"/>
            <w:noWrap/>
            <w:vAlign w:val="center"/>
            <w:hideMark/>
          </w:tcPr>
          <w:p w14:paraId="4B3C1A54"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Others</w:t>
            </w:r>
          </w:p>
        </w:tc>
        <w:tc>
          <w:tcPr>
            <w:tcW w:w="1208" w:type="dxa"/>
            <w:shd w:val="clear" w:color="auto" w:fill="auto"/>
            <w:noWrap/>
            <w:vAlign w:val="center"/>
            <w:hideMark/>
          </w:tcPr>
          <w:p w14:paraId="5BCADD55"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TLPD</w:t>
            </w:r>
          </w:p>
        </w:tc>
        <w:tc>
          <w:tcPr>
            <w:tcW w:w="1222" w:type="dxa"/>
            <w:shd w:val="clear" w:color="auto" w:fill="auto"/>
            <w:noWrap/>
            <w:vAlign w:val="bottom"/>
            <w:hideMark/>
          </w:tcPr>
          <w:p w14:paraId="1099F766"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DB4BEA5"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A02C1C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76D15A5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2C3556E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3281693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8E731C" w:rsidRPr="008E7CDC" w14:paraId="4B239700" w14:textId="4AAFDFD3" w:rsidTr="008E731C">
        <w:trPr>
          <w:trHeight w:val="20"/>
        </w:trPr>
        <w:tc>
          <w:tcPr>
            <w:tcW w:w="4055" w:type="dxa"/>
            <w:shd w:val="clear" w:color="auto" w:fill="auto"/>
            <w:vAlign w:val="center"/>
            <w:hideMark/>
          </w:tcPr>
          <w:p w14:paraId="4FAC32AC" w14:textId="719C66E8" w:rsidR="008E731C" w:rsidRPr="008E7CDC" w:rsidRDefault="00C81275"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PI</w:t>
            </w:r>
            <w:r w:rsidR="00663CF0" w:rsidRPr="008E7CDC">
              <w:rPr>
                <w:rFonts w:eastAsia="Times New Roman" w:cs="Times New Roman"/>
                <w:b/>
                <w:bCs/>
                <w:color w:val="000000"/>
                <w:sz w:val="22"/>
                <w:lang w:eastAsia="en-IN"/>
              </w:rPr>
              <w:t>’</w:t>
            </w:r>
            <w:r w:rsidR="008E731C" w:rsidRPr="008E7CDC">
              <w:rPr>
                <w:rFonts w:eastAsia="Times New Roman" w:cs="Times New Roman"/>
                <w:b/>
                <w:bCs/>
                <w:color w:val="000000"/>
                <w:sz w:val="22"/>
                <w:lang w:eastAsia="en-IN"/>
              </w:rPr>
              <w:t xml:space="preserve">s LM market share </w:t>
            </w:r>
          </w:p>
        </w:tc>
        <w:tc>
          <w:tcPr>
            <w:tcW w:w="1208" w:type="dxa"/>
            <w:shd w:val="clear" w:color="auto" w:fill="auto"/>
            <w:noWrap/>
            <w:vAlign w:val="center"/>
            <w:hideMark/>
          </w:tcPr>
          <w:p w14:paraId="1C20E23A" w14:textId="77777777" w:rsidR="008E731C" w:rsidRPr="008E7CDC" w:rsidRDefault="008E731C" w:rsidP="00663CF0">
            <w:pPr>
              <w:spacing w:after="0" w:line="240" w:lineRule="auto"/>
              <w:ind w:left="0"/>
              <w:contextualSpacing/>
              <w:jc w:val="center"/>
              <w:rPr>
                <w:rFonts w:eastAsia="Times New Roman" w:cs="Times New Roman"/>
                <w:color w:val="000000"/>
                <w:sz w:val="22"/>
                <w:lang w:eastAsia="en-IN"/>
              </w:rPr>
            </w:pPr>
            <w:r w:rsidRPr="008E7CDC">
              <w:rPr>
                <w:rFonts w:eastAsia="Times New Roman" w:cs="Times New Roman"/>
                <w:color w:val="000000"/>
                <w:sz w:val="22"/>
                <w:lang w:eastAsia="en-IN"/>
              </w:rPr>
              <w:t>%</w:t>
            </w:r>
          </w:p>
        </w:tc>
        <w:tc>
          <w:tcPr>
            <w:tcW w:w="1222" w:type="dxa"/>
            <w:shd w:val="clear" w:color="auto" w:fill="auto"/>
            <w:noWrap/>
            <w:vAlign w:val="bottom"/>
            <w:hideMark/>
          </w:tcPr>
          <w:p w14:paraId="34939A92"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D9DA22A"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362F7E7"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shd w:val="clear" w:color="auto" w:fill="auto"/>
            <w:noWrap/>
            <w:vAlign w:val="bottom"/>
            <w:hideMark/>
          </w:tcPr>
          <w:p w14:paraId="46CD402B"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260" w:type="dxa"/>
          </w:tcPr>
          <w:p w14:paraId="6596A9E8"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c>
          <w:tcPr>
            <w:tcW w:w="1260" w:type="dxa"/>
          </w:tcPr>
          <w:p w14:paraId="17EDC92D" w14:textId="77777777" w:rsidR="008E731C" w:rsidRPr="008E7CDC" w:rsidRDefault="008E731C" w:rsidP="00637891">
            <w:pPr>
              <w:spacing w:after="0" w:line="240" w:lineRule="auto"/>
              <w:ind w:left="0"/>
              <w:contextualSpacing/>
              <w:jc w:val="left"/>
              <w:rPr>
                <w:rFonts w:eastAsia="Times New Roman" w:cs="Times New Roman"/>
                <w:color w:val="000000"/>
                <w:sz w:val="22"/>
                <w:lang w:eastAsia="en-IN"/>
              </w:rPr>
            </w:pPr>
          </w:p>
        </w:tc>
      </w:tr>
      <w:tr w:rsidR="00663CF0" w:rsidRPr="008E7CDC" w14:paraId="2435EB00" w14:textId="77777777" w:rsidTr="008E731C">
        <w:trPr>
          <w:trHeight w:val="20"/>
        </w:trPr>
        <w:tc>
          <w:tcPr>
            <w:tcW w:w="4055" w:type="dxa"/>
            <w:shd w:val="clear" w:color="auto" w:fill="auto"/>
            <w:vAlign w:val="center"/>
          </w:tcPr>
          <w:p w14:paraId="1D1CA203" w14:textId="43A4B393" w:rsidR="00663CF0" w:rsidRPr="008E7CDC" w:rsidRDefault="00663CF0" w:rsidP="008E731C">
            <w:pPr>
              <w:spacing w:after="0" w:line="240" w:lineRule="auto"/>
              <w:ind w:left="0"/>
              <w:contextualSpacing/>
              <w:jc w:val="left"/>
              <w:rPr>
                <w:rFonts w:eastAsia="Times New Roman" w:cs="Times New Roman"/>
                <w:b/>
                <w:bCs/>
                <w:color w:val="000000"/>
                <w:sz w:val="22"/>
                <w:lang w:eastAsia="en-IN"/>
              </w:rPr>
            </w:pPr>
            <w:r w:rsidRPr="008E7CDC">
              <w:rPr>
                <w:rFonts w:eastAsia="Times New Roman" w:cs="Times New Roman"/>
                <w:b/>
                <w:bCs/>
                <w:color w:val="000000"/>
                <w:sz w:val="22"/>
                <w:lang w:eastAsia="en-IN"/>
              </w:rPr>
              <w:t>Liquid milk marketing as % of procurement</w:t>
            </w:r>
          </w:p>
        </w:tc>
        <w:tc>
          <w:tcPr>
            <w:tcW w:w="1208" w:type="dxa"/>
            <w:shd w:val="clear" w:color="auto" w:fill="auto"/>
            <w:noWrap/>
            <w:vAlign w:val="center"/>
          </w:tcPr>
          <w:p w14:paraId="6E7FFE3E" w14:textId="77777777" w:rsidR="00663CF0" w:rsidRPr="008E7CDC" w:rsidRDefault="00663CF0" w:rsidP="00663CF0">
            <w:pPr>
              <w:spacing w:after="0" w:line="240" w:lineRule="auto"/>
              <w:ind w:left="0"/>
              <w:contextualSpacing/>
              <w:jc w:val="center"/>
              <w:rPr>
                <w:rFonts w:eastAsia="Times New Roman" w:cs="Times New Roman"/>
                <w:color w:val="000000"/>
                <w:sz w:val="22"/>
                <w:lang w:eastAsia="en-IN"/>
              </w:rPr>
            </w:pPr>
          </w:p>
        </w:tc>
        <w:tc>
          <w:tcPr>
            <w:tcW w:w="1222" w:type="dxa"/>
            <w:shd w:val="clear" w:color="auto" w:fill="auto"/>
            <w:noWrap/>
            <w:vAlign w:val="bottom"/>
          </w:tcPr>
          <w:p w14:paraId="3F49705B"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170" w:type="dxa"/>
            <w:shd w:val="clear" w:color="auto" w:fill="auto"/>
            <w:noWrap/>
            <w:vAlign w:val="bottom"/>
          </w:tcPr>
          <w:p w14:paraId="7F68392F"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170" w:type="dxa"/>
            <w:shd w:val="clear" w:color="auto" w:fill="auto"/>
            <w:noWrap/>
            <w:vAlign w:val="bottom"/>
          </w:tcPr>
          <w:p w14:paraId="5C66B004"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shd w:val="clear" w:color="auto" w:fill="auto"/>
            <w:noWrap/>
            <w:vAlign w:val="bottom"/>
          </w:tcPr>
          <w:p w14:paraId="6A7B71AD"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tcPr>
          <w:p w14:paraId="1CC4ED17"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c>
          <w:tcPr>
            <w:tcW w:w="1260" w:type="dxa"/>
          </w:tcPr>
          <w:p w14:paraId="49C84CC5" w14:textId="77777777" w:rsidR="00663CF0" w:rsidRPr="008E7CDC" w:rsidRDefault="00663CF0" w:rsidP="00637891">
            <w:pPr>
              <w:spacing w:after="0" w:line="240" w:lineRule="auto"/>
              <w:ind w:left="0"/>
              <w:contextualSpacing/>
              <w:jc w:val="left"/>
              <w:rPr>
                <w:rFonts w:eastAsia="Times New Roman" w:cs="Times New Roman"/>
                <w:color w:val="000000"/>
                <w:sz w:val="22"/>
                <w:lang w:eastAsia="en-IN"/>
              </w:rPr>
            </w:pPr>
          </w:p>
        </w:tc>
      </w:tr>
    </w:tbl>
    <w:p w14:paraId="6AE5A46D" w14:textId="6ABA15ED" w:rsidR="00637891" w:rsidRPr="008E7CDC" w:rsidRDefault="00637891" w:rsidP="00A70455">
      <w:pPr>
        <w:pStyle w:val="Caption"/>
        <w:spacing w:before="240" w:after="120"/>
        <w:ind w:left="0"/>
        <w:rPr>
          <w:rFonts w:eastAsia="Times New Roman" w:cs="Times New Roman"/>
          <w:color w:val="000000"/>
          <w:sz w:val="24"/>
          <w:szCs w:val="18"/>
          <w:lang w:eastAsia="en-IN"/>
        </w:rPr>
      </w:pPr>
      <w:r w:rsidRPr="008E7CDC">
        <w:rPr>
          <w:color w:val="auto"/>
          <w:sz w:val="24"/>
          <w:szCs w:val="22"/>
        </w:rPr>
        <w:t xml:space="preserve">Table </w:t>
      </w:r>
      <w:r w:rsidR="00C73C09" w:rsidRPr="008E7CDC">
        <w:rPr>
          <w:color w:val="auto"/>
          <w:sz w:val="24"/>
          <w:szCs w:val="22"/>
        </w:rPr>
        <w:t>1</w:t>
      </w:r>
      <w:r w:rsidRPr="008E7CDC">
        <w:rPr>
          <w:color w:val="auto"/>
          <w:sz w:val="24"/>
          <w:szCs w:val="22"/>
        </w:rPr>
        <w:t xml:space="preserve">.B: </w:t>
      </w:r>
      <w:r w:rsidRPr="008E7CDC">
        <w:rPr>
          <w:rFonts w:eastAsia="Times New Roman" w:cs="Times New Roman"/>
          <w:color w:val="000000"/>
          <w:sz w:val="24"/>
          <w:szCs w:val="18"/>
          <w:lang w:eastAsia="en-IN"/>
        </w:rPr>
        <w:t>Breakup of Projected Value Added Products (VAP) Sales</w:t>
      </w:r>
    </w:p>
    <w:tbl>
      <w:tblPr>
        <w:tblW w:w="12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960"/>
        <w:gridCol w:w="1295"/>
        <w:gridCol w:w="990"/>
        <w:gridCol w:w="1170"/>
        <w:gridCol w:w="1080"/>
        <w:gridCol w:w="1080"/>
        <w:gridCol w:w="1080"/>
      </w:tblGrid>
      <w:tr w:rsidR="008E731C" w:rsidRPr="008E7CDC" w14:paraId="195CF561" w14:textId="53FEC6DA" w:rsidTr="008E731C">
        <w:trPr>
          <w:trHeight w:val="20"/>
          <w:tblHeader/>
        </w:trPr>
        <w:tc>
          <w:tcPr>
            <w:tcW w:w="4950" w:type="dxa"/>
            <w:shd w:val="clear" w:color="auto" w:fill="C6D9F1" w:themeFill="text2" w:themeFillTint="33"/>
            <w:vAlign w:val="center"/>
            <w:hideMark/>
          </w:tcPr>
          <w:p w14:paraId="11BBB8D6" w14:textId="5C3FA77E" w:rsidR="008E731C" w:rsidRPr="008E7CDC" w:rsidRDefault="008E731C" w:rsidP="008E731C">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Breakup of Products Sales</w:t>
            </w:r>
          </w:p>
        </w:tc>
        <w:tc>
          <w:tcPr>
            <w:tcW w:w="960" w:type="dxa"/>
            <w:shd w:val="clear" w:color="auto" w:fill="C6D9F1" w:themeFill="text2" w:themeFillTint="33"/>
            <w:vAlign w:val="center"/>
            <w:hideMark/>
          </w:tcPr>
          <w:p w14:paraId="69AEB4D1" w14:textId="1109747A"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Unit</w:t>
            </w:r>
          </w:p>
        </w:tc>
        <w:tc>
          <w:tcPr>
            <w:tcW w:w="1295" w:type="dxa"/>
            <w:shd w:val="clear" w:color="auto" w:fill="C6D9F1" w:themeFill="text2" w:themeFillTint="33"/>
            <w:noWrap/>
            <w:vAlign w:val="center"/>
            <w:hideMark/>
          </w:tcPr>
          <w:p w14:paraId="6E5BB647" w14:textId="77777777"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Base Yr.</w:t>
            </w:r>
          </w:p>
        </w:tc>
        <w:tc>
          <w:tcPr>
            <w:tcW w:w="990" w:type="dxa"/>
            <w:shd w:val="clear" w:color="auto" w:fill="C6D9F1" w:themeFill="text2" w:themeFillTint="33"/>
            <w:noWrap/>
            <w:vAlign w:val="center"/>
            <w:hideMark/>
          </w:tcPr>
          <w:p w14:paraId="4F6CA167" w14:textId="77777777"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-1</w:t>
            </w:r>
          </w:p>
        </w:tc>
        <w:tc>
          <w:tcPr>
            <w:tcW w:w="1170" w:type="dxa"/>
            <w:shd w:val="clear" w:color="auto" w:fill="C6D9F1" w:themeFill="text2" w:themeFillTint="33"/>
            <w:noWrap/>
            <w:vAlign w:val="center"/>
            <w:hideMark/>
          </w:tcPr>
          <w:p w14:paraId="1578BD91" w14:textId="77777777"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-2</w:t>
            </w:r>
          </w:p>
        </w:tc>
        <w:tc>
          <w:tcPr>
            <w:tcW w:w="1080" w:type="dxa"/>
            <w:shd w:val="clear" w:color="auto" w:fill="C6D9F1" w:themeFill="text2" w:themeFillTint="33"/>
            <w:noWrap/>
            <w:vAlign w:val="center"/>
            <w:hideMark/>
          </w:tcPr>
          <w:p w14:paraId="540D32A6" w14:textId="77777777"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Yr-3</w:t>
            </w:r>
          </w:p>
        </w:tc>
        <w:tc>
          <w:tcPr>
            <w:tcW w:w="1080" w:type="dxa"/>
            <w:shd w:val="clear" w:color="auto" w:fill="C6D9F1" w:themeFill="text2" w:themeFillTint="33"/>
            <w:vAlign w:val="center"/>
          </w:tcPr>
          <w:p w14:paraId="6451D018" w14:textId="68D38302"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Yr-4</w:t>
            </w:r>
          </w:p>
        </w:tc>
        <w:tc>
          <w:tcPr>
            <w:tcW w:w="1080" w:type="dxa"/>
            <w:shd w:val="clear" w:color="auto" w:fill="C6D9F1" w:themeFill="text2" w:themeFillTint="33"/>
            <w:vAlign w:val="center"/>
          </w:tcPr>
          <w:p w14:paraId="5EAC2097" w14:textId="15E02F25"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Yr-5</w:t>
            </w:r>
          </w:p>
        </w:tc>
      </w:tr>
      <w:tr w:rsidR="008E731C" w:rsidRPr="008E7CDC" w14:paraId="088BABC2" w14:textId="01DA8E74" w:rsidTr="008E731C">
        <w:trPr>
          <w:trHeight w:val="20"/>
        </w:trPr>
        <w:tc>
          <w:tcPr>
            <w:tcW w:w="4950" w:type="dxa"/>
            <w:shd w:val="clear" w:color="auto" w:fill="auto"/>
            <w:vAlign w:val="bottom"/>
            <w:hideMark/>
          </w:tcPr>
          <w:p w14:paraId="1E3E535F" w14:textId="1824C047" w:rsidR="008E731C" w:rsidRPr="008E7CDC" w:rsidRDefault="008E731C" w:rsidP="008E731C">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Total Products to be sold by </w:t>
            </w:r>
            <w:r w:rsidR="00C81275" w:rsidRPr="008E7CDC">
              <w:rPr>
                <w:rFonts w:eastAsia="Times New Roman" w:cs="Times New Roman"/>
                <w:b/>
                <w:bCs/>
                <w:color w:val="000000"/>
                <w:sz w:val="22"/>
                <w:lang w:eastAsia="en-IN"/>
              </w:rPr>
              <w:t>PI</w:t>
            </w:r>
          </w:p>
        </w:tc>
        <w:tc>
          <w:tcPr>
            <w:tcW w:w="960" w:type="dxa"/>
            <w:shd w:val="clear" w:color="auto" w:fill="auto"/>
            <w:noWrap/>
            <w:vAlign w:val="center"/>
            <w:hideMark/>
          </w:tcPr>
          <w:p w14:paraId="581121C7" w14:textId="77777777" w:rsidR="008E731C" w:rsidRPr="008E7CDC" w:rsidRDefault="008E731C" w:rsidP="008E731C">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2449A6F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3896F2C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1EC73B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37210363"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CB14FAA"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035F16AD"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3BA63511" w14:textId="2E23D820" w:rsidTr="008E731C">
        <w:trPr>
          <w:trHeight w:val="20"/>
        </w:trPr>
        <w:tc>
          <w:tcPr>
            <w:tcW w:w="4950" w:type="dxa"/>
            <w:shd w:val="clear" w:color="auto" w:fill="auto"/>
            <w:noWrap/>
            <w:vAlign w:val="bottom"/>
            <w:hideMark/>
          </w:tcPr>
          <w:p w14:paraId="7148ED31"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1</w:t>
            </w:r>
          </w:p>
        </w:tc>
        <w:tc>
          <w:tcPr>
            <w:tcW w:w="960" w:type="dxa"/>
            <w:vMerge w:val="restart"/>
            <w:shd w:val="clear" w:color="auto" w:fill="auto"/>
            <w:vAlign w:val="center"/>
            <w:hideMark/>
          </w:tcPr>
          <w:p w14:paraId="15C06817" w14:textId="4BF4AA16" w:rsidR="008E731C" w:rsidRPr="008E7CDC" w:rsidRDefault="008E731C" w:rsidP="008E731C">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TLPD/ MTPD</w:t>
            </w:r>
          </w:p>
        </w:tc>
        <w:tc>
          <w:tcPr>
            <w:tcW w:w="1295" w:type="dxa"/>
            <w:shd w:val="clear" w:color="auto" w:fill="auto"/>
            <w:noWrap/>
            <w:vAlign w:val="bottom"/>
            <w:hideMark/>
          </w:tcPr>
          <w:p w14:paraId="1165F46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0F5ECAA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291F07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3C3DA9A"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264B2002"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783A7723"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4226E8E1" w14:textId="6599E74F" w:rsidTr="008E731C">
        <w:trPr>
          <w:trHeight w:val="20"/>
        </w:trPr>
        <w:tc>
          <w:tcPr>
            <w:tcW w:w="4950" w:type="dxa"/>
            <w:shd w:val="clear" w:color="auto" w:fill="auto"/>
            <w:noWrap/>
            <w:vAlign w:val="bottom"/>
            <w:hideMark/>
          </w:tcPr>
          <w:p w14:paraId="724E8F0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2</w:t>
            </w:r>
          </w:p>
        </w:tc>
        <w:tc>
          <w:tcPr>
            <w:tcW w:w="960" w:type="dxa"/>
            <w:vMerge/>
            <w:vAlign w:val="center"/>
            <w:hideMark/>
          </w:tcPr>
          <w:p w14:paraId="4AD23F82"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7EDB462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3D1F1D8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DBCE2D0"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025641C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47AB570F"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7F8A7552"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0BD40788" w14:textId="5E161239" w:rsidTr="008E731C">
        <w:trPr>
          <w:trHeight w:val="20"/>
        </w:trPr>
        <w:tc>
          <w:tcPr>
            <w:tcW w:w="4950" w:type="dxa"/>
            <w:shd w:val="clear" w:color="auto" w:fill="auto"/>
            <w:noWrap/>
            <w:vAlign w:val="bottom"/>
            <w:hideMark/>
          </w:tcPr>
          <w:p w14:paraId="69C0DB4D" w14:textId="77F1EF20"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Product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26AA0878"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6413A1D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60354C9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7C8044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4F585C2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5A1AD76B"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5A8BCCD0"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243A9CA4" w14:textId="38CA521C" w:rsidTr="008E731C">
        <w:trPr>
          <w:trHeight w:val="20"/>
        </w:trPr>
        <w:tc>
          <w:tcPr>
            <w:tcW w:w="4950" w:type="dxa"/>
            <w:shd w:val="clear" w:color="auto" w:fill="auto"/>
            <w:noWrap/>
            <w:vAlign w:val="bottom"/>
            <w:hideMark/>
          </w:tcPr>
          <w:p w14:paraId="6031AB32" w14:textId="61963441"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 Product launch 1</w:t>
            </w:r>
          </w:p>
        </w:tc>
        <w:tc>
          <w:tcPr>
            <w:tcW w:w="960" w:type="dxa"/>
            <w:vMerge/>
            <w:vAlign w:val="center"/>
            <w:hideMark/>
          </w:tcPr>
          <w:p w14:paraId="6C817F3E"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3EFB64CF"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4D5739A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64ACCE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EA4681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7114004"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06F49E8A"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55B1FF37" w14:textId="17A80E17" w:rsidTr="008E731C">
        <w:trPr>
          <w:trHeight w:val="20"/>
        </w:trPr>
        <w:tc>
          <w:tcPr>
            <w:tcW w:w="4950" w:type="dxa"/>
            <w:shd w:val="clear" w:color="auto" w:fill="auto"/>
            <w:noWrap/>
            <w:vAlign w:val="bottom"/>
            <w:hideMark/>
          </w:tcPr>
          <w:p w14:paraId="77980855" w14:textId="5A5F8245"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lastRenderedPageBreak/>
              <w:t>New Product launch 2</w:t>
            </w:r>
          </w:p>
        </w:tc>
        <w:tc>
          <w:tcPr>
            <w:tcW w:w="960" w:type="dxa"/>
            <w:vMerge/>
            <w:vAlign w:val="center"/>
            <w:hideMark/>
          </w:tcPr>
          <w:p w14:paraId="1E848D08"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5E2331F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0740A43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5E81FB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45151AC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23124160"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5A18CC16"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58B54945" w14:textId="6CABCDBB" w:rsidTr="008E731C">
        <w:trPr>
          <w:trHeight w:val="20"/>
        </w:trPr>
        <w:tc>
          <w:tcPr>
            <w:tcW w:w="4950" w:type="dxa"/>
            <w:shd w:val="clear" w:color="auto" w:fill="auto"/>
            <w:noWrap/>
            <w:vAlign w:val="bottom"/>
            <w:hideMark/>
          </w:tcPr>
          <w:p w14:paraId="2898CB88" w14:textId="16E2054C"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New Product launch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08C4DF20"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03B08361"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25ACCEE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18AED6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9C3698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C000FEF"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16F54A89"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5C730294" w14:textId="2890BC20" w:rsidTr="008E731C">
        <w:trPr>
          <w:trHeight w:val="20"/>
        </w:trPr>
        <w:tc>
          <w:tcPr>
            <w:tcW w:w="4950" w:type="dxa"/>
            <w:shd w:val="clear" w:color="auto" w:fill="auto"/>
            <w:vAlign w:val="bottom"/>
            <w:hideMark/>
          </w:tcPr>
          <w:p w14:paraId="3DC8D06E" w14:textId="77777777" w:rsidR="008E731C" w:rsidRPr="008E7CDC" w:rsidRDefault="008E731C" w:rsidP="008E731C">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Products to be sold through Retailers &amp; Parlours</w:t>
            </w:r>
          </w:p>
        </w:tc>
        <w:tc>
          <w:tcPr>
            <w:tcW w:w="960" w:type="dxa"/>
            <w:shd w:val="clear" w:color="auto" w:fill="auto"/>
            <w:noWrap/>
            <w:vAlign w:val="center"/>
            <w:hideMark/>
          </w:tcPr>
          <w:p w14:paraId="5BF0E92C" w14:textId="301C2F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442E1553"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36F4F0E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DCAF9BA"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EDB41A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4FEC34F3"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39B38518"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1741B6CD" w14:textId="06755F6B" w:rsidTr="008E731C">
        <w:trPr>
          <w:trHeight w:val="20"/>
        </w:trPr>
        <w:tc>
          <w:tcPr>
            <w:tcW w:w="4950" w:type="dxa"/>
            <w:shd w:val="clear" w:color="auto" w:fill="auto"/>
            <w:noWrap/>
            <w:vAlign w:val="bottom"/>
            <w:hideMark/>
          </w:tcPr>
          <w:p w14:paraId="4336D03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1</w:t>
            </w:r>
          </w:p>
        </w:tc>
        <w:tc>
          <w:tcPr>
            <w:tcW w:w="960" w:type="dxa"/>
            <w:vMerge w:val="restart"/>
            <w:shd w:val="clear" w:color="auto" w:fill="auto"/>
            <w:vAlign w:val="center"/>
            <w:hideMark/>
          </w:tcPr>
          <w:p w14:paraId="28DEAFC3" w14:textId="042DF8EB" w:rsidR="008E731C" w:rsidRPr="008E7CDC" w:rsidRDefault="008E731C" w:rsidP="008E731C">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TLPD/ MTPD</w:t>
            </w:r>
          </w:p>
        </w:tc>
        <w:tc>
          <w:tcPr>
            <w:tcW w:w="1295" w:type="dxa"/>
            <w:shd w:val="clear" w:color="auto" w:fill="auto"/>
            <w:noWrap/>
            <w:vAlign w:val="bottom"/>
            <w:hideMark/>
          </w:tcPr>
          <w:p w14:paraId="0209A74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4762332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D51C833"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657A134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AAB7B49"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70F8AFF7"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44614F18" w14:textId="502508E1" w:rsidTr="008E731C">
        <w:trPr>
          <w:trHeight w:val="20"/>
        </w:trPr>
        <w:tc>
          <w:tcPr>
            <w:tcW w:w="4950" w:type="dxa"/>
            <w:shd w:val="clear" w:color="auto" w:fill="auto"/>
            <w:noWrap/>
            <w:vAlign w:val="bottom"/>
            <w:hideMark/>
          </w:tcPr>
          <w:p w14:paraId="4F0E988F"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2</w:t>
            </w:r>
          </w:p>
        </w:tc>
        <w:tc>
          <w:tcPr>
            <w:tcW w:w="960" w:type="dxa"/>
            <w:vMerge/>
            <w:vAlign w:val="center"/>
            <w:hideMark/>
          </w:tcPr>
          <w:p w14:paraId="7DFF87BA"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4F06EC5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7A5DCE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117C00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572F15B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6B94DFED"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46815DBA"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4013FFA1" w14:textId="1F6CA180" w:rsidTr="008E731C">
        <w:trPr>
          <w:trHeight w:val="20"/>
        </w:trPr>
        <w:tc>
          <w:tcPr>
            <w:tcW w:w="4950" w:type="dxa"/>
            <w:shd w:val="clear" w:color="auto" w:fill="auto"/>
            <w:noWrap/>
            <w:vAlign w:val="bottom"/>
            <w:hideMark/>
          </w:tcPr>
          <w:p w14:paraId="6424335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Product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5BD298D3"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393DB90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0FF054B5"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11EE4D5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E19D52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6E4FA3E4"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437C349F"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3FD525C1" w14:textId="34259703" w:rsidTr="008E731C">
        <w:trPr>
          <w:trHeight w:val="20"/>
        </w:trPr>
        <w:tc>
          <w:tcPr>
            <w:tcW w:w="4950" w:type="dxa"/>
            <w:shd w:val="clear" w:color="auto" w:fill="auto"/>
            <w:noWrap/>
            <w:vAlign w:val="bottom"/>
            <w:hideMark/>
          </w:tcPr>
          <w:p w14:paraId="5A42AD10"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 Product  -1</w:t>
            </w:r>
          </w:p>
        </w:tc>
        <w:tc>
          <w:tcPr>
            <w:tcW w:w="960" w:type="dxa"/>
            <w:vMerge/>
            <w:vAlign w:val="center"/>
            <w:hideMark/>
          </w:tcPr>
          <w:p w14:paraId="4AF61607"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5DB7F4D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7539B8D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27437C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F8C2E3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DB05E69"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61E5AB72"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7EE771D9" w14:textId="42BECD78" w:rsidTr="008E731C">
        <w:trPr>
          <w:trHeight w:val="20"/>
        </w:trPr>
        <w:tc>
          <w:tcPr>
            <w:tcW w:w="4950" w:type="dxa"/>
            <w:shd w:val="clear" w:color="auto" w:fill="auto"/>
            <w:noWrap/>
            <w:vAlign w:val="bottom"/>
            <w:hideMark/>
          </w:tcPr>
          <w:p w14:paraId="6F16450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 Product  -2</w:t>
            </w:r>
          </w:p>
        </w:tc>
        <w:tc>
          <w:tcPr>
            <w:tcW w:w="960" w:type="dxa"/>
            <w:vMerge/>
            <w:vAlign w:val="center"/>
            <w:hideMark/>
          </w:tcPr>
          <w:p w14:paraId="44636800"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34999A0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03B7943B"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4BE550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04D1C7B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D6C863F"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6B893CAD"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5D22A322" w14:textId="42899950" w:rsidTr="008E731C">
        <w:trPr>
          <w:trHeight w:val="20"/>
        </w:trPr>
        <w:tc>
          <w:tcPr>
            <w:tcW w:w="4950" w:type="dxa"/>
            <w:shd w:val="clear" w:color="auto" w:fill="auto"/>
            <w:noWrap/>
            <w:vAlign w:val="bottom"/>
            <w:hideMark/>
          </w:tcPr>
          <w:p w14:paraId="10077EC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New Product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0A977655"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6FA34CC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66C56D7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F0491B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2D5626F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147D87F4"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3F28AA9D"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4EF51851" w14:textId="1EB7E5ED" w:rsidTr="008E731C">
        <w:trPr>
          <w:trHeight w:val="20"/>
        </w:trPr>
        <w:tc>
          <w:tcPr>
            <w:tcW w:w="4950" w:type="dxa"/>
            <w:shd w:val="clear" w:color="auto" w:fill="auto"/>
            <w:vAlign w:val="center"/>
            <w:hideMark/>
          </w:tcPr>
          <w:p w14:paraId="14D9266C" w14:textId="77777777" w:rsidR="008E731C" w:rsidRPr="008E7CDC" w:rsidRDefault="008E731C" w:rsidP="008E731C">
            <w:pPr>
              <w:spacing w:after="0" w:line="240" w:lineRule="auto"/>
              <w:ind w:left="0"/>
              <w:rPr>
                <w:rFonts w:eastAsia="Times New Roman" w:cs="Times New Roman"/>
                <w:b/>
                <w:bCs/>
                <w:color w:val="000000"/>
                <w:sz w:val="22"/>
                <w:lang w:eastAsia="en-IN"/>
              </w:rPr>
            </w:pPr>
            <w:r w:rsidRPr="008E7CDC">
              <w:rPr>
                <w:rFonts w:eastAsia="Times New Roman" w:cs="Times New Roman"/>
                <w:b/>
                <w:bCs/>
                <w:color w:val="000000"/>
                <w:sz w:val="22"/>
                <w:lang w:eastAsia="en-IN"/>
              </w:rPr>
              <w:t>Products to be sold through Institutions</w:t>
            </w:r>
          </w:p>
        </w:tc>
        <w:tc>
          <w:tcPr>
            <w:tcW w:w="960" w:type="dxa"/>
            <w:shd w:val="clear" w:color="auto" w:fill="auto"/>
            <w:noWrap/>
            <w:vAlign w:val="center"/>
            <w:hideMark/>
          </w:tcPr>
          <w:p w14:paraId="69A3B341" w14:textId="4455C6B8"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4820C36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2BF4BA0E"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692860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E2D67D5"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47CA8943"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50065DB1"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289FDDAF" w14:textId="65D0CCB2" w:rsidTr="008E731C">
        <w:trPr>
          <w:trHeight w:val="20"/>
        </w:trPr>
        <w:tc>
          <w:tcPr>
            <w:tcW w:w="4950" w:type="dxa"/>
            <w:shd w:val="clear" w:color="auto" w:fill="auto"/>
            <w:noWrap/>
            <w:vAlign w:val="bottom"/>
            <w:hideMark/>
          </w:tcPr>
          <w:p w14:paraId="2BB2AF4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1</w:t>
            </w:r>
          </w:p>
        </w:tc>
        <w:tc>
          <w:tcPr>
            <w:tcW w:w="960" w:type="dxa"/>
            <w:vMerge w:val="restart"/>
            <w:shd w:val="clear" w:color="auto" w:fill="auto"/>
            <w:vAlign w:val="center"/>
            <w:hideMark/>
          </w:tcPr>
          <w:p w14:paraId="00FACDBA" w14:textId="72B30A90" w:rsidR="008E731C" w:rsidRPr="008E7CDC" w:rsidRDefault="008E731C" w:rsidP="008E731C">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TLPD/ MTPD</w:t>
            </w:r>
          </w:p>
        </w:tc>
        <w:tc>
          <w:tcPr>
            <w:tcW w:w="1295" w:type="dxa"/>
            <w:shd w:val="clear" w:color="auto" w:fill="auto"/>
            <w:noWrap/>
            <w:vAlign w:val="bottom"/>
            <w:hideMark/>
          </w:tcPr>
          <w:p w14:paraId="30B2FC03"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D7AD5B5"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C65653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68E808A0"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2C36E43"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3E4D58F6"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7619C910" w14:textId="24B20098" w:rsidTr="008E731C">
        <w:trPr>
          <w:trHeight w:val="20"/>
        </w:trPr>
        <w:tc>
          <w:tcPr>
            <w:tcW w:w="4950" w:type="dxa"/>
            <w:shd w:val="clear" w:color="auto" w:fill="auto"/>
            <w:noWrap/>
            <w:vAlign w:val="bottom"/>
            <w:hideMark/>
          </w:tcPr>
          <w:p w14:paraId="18084A35"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Product 2</w:t>
            </w:r>
          </w:p>
        </w:tc>
        <w:tc>
          <w:tcPr>
            <w:tcW w:w="960" w:type="dxa"/>
            <w:vMerge/>
            <w:vAlign w:val="center"/>
            <w:hideMark/>
          </w:tcPr>
          <w:p w14:paraId="11139F9C"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38DEDAAC"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877B86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03E9F893"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41F1D8DF"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51C0BBF8"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0A876FDA"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65B54EBC" w14:textId="77869233" w:rsidTr="008E731C">
        <w:trPr>
          <w:trHeight w:val="20"/>
        </w:trPr>
        <w:tc>
          <w:tcPr>
            <w:tcW w:w="4950" w:type="dxa"/>
            <w:shd w:val="clear" w:color="auto" w:fill="auto"/>
            <w:noWrap/>
            <w:vAlign w:val="bottom"/>
            <w:hideMark/>
          </w:tcPr>
          <w:p w14:paraId="564353C9"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Product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6FF2324A"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39802CC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0542BDB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C74CCC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57E0CA1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696E9E24"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4885C92A"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5B837D0B" w14:textId="2236B079" w:rsidTr="008E731C">
        <w:trPr>
          <w:trHeight w:val="20"/>
        </w:trPr>
        <w:tc>
          <w:tcPr>
            <w:tcW w:w="4950" w:type="dxa"/>
            <w:shd w:val="clear" w:color="auto" w:fill="auto"/>
            <w:noWrap/>
            <w:vAlign w:val="bottom"/>
            <w:hideMark/>
          </w:tcPr>
          <w:p w14:paraId="779A6A9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 Product  -1</w:t>
            </w:r>
          </w:p>
        </w:tc>
        <w:tc>
          <w:tcPr>
            <w:tcW w:w="960" w:type="dxa"/>
            <w:vMerge/>
            <w:vAlign w:val="center"/>
            <w:hideMark/>
          </w:tcPr>
          <w:p w14:paraId="79F8436C"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443F9054"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590B75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BD74440"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C622071"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AE378C6"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77C75DAC"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3E8ED86D" w14:textId="194D0848" w:rsidTr="008E731C">
        <w:trPr>
          <w:trHeight w:val="20"/>
        </w:trPr>
        <w:tc>
          <w:tcPr>
            <w:tcW w:w="4950" w:type="dxa"/>
            <w:shd w:val="clear" w:color="auto" w:fill="auto"/>
            <w:noWrap/>
            <w:vAlign w:val="bottom"/>
            <w:hideMark/>
          </w:tcPr>
          <w:p w14:paraId="5E6101B6"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 Product  -2</w:t>
            </w:r>
          </w:p>
        </w:tc>
        <w:tc>
          <w:tcPr>
            <w:tcW w:w="960" w:type="dxa"/>
            <w:vMerge/>
            <w:vAlign w:val="center"/>
            <w:hideMark/>
          </w:tcPr>
          <w:p w14:paraId="4A8B807A"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64CCAE98"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1B52FB1A"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977CDEA"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6423700F"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40186308"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54D2A723"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r w:rsidR="008E731C" w:rsidRPr="008E7CDC" w14:paraId="0393F561" w14:textId="2366BC0C" w:rsidTr="008E731C">
        <w:trPr>
          <w:trHeight w:val="20"/>
        </w:trPr>
        <w:tc>
          <w:tcPr>
            <w:tcW w:w="4950" w:type="dxa"/>
            <w:shd w:val="clear" w:color="auto" w:fill="auto"/>
            <w:noWrap/>
            <w:vAlign w:val="bottom"/>
            <w:hideMark/>
          </w:tcPr>
          <w:p w14:paraId="0911936F"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New Product  -3 </w:t>
            </w:r>
            <w:proofErr w:type="spellStart"/>
            <w:r w:rsidRPr="008E7CDC">
              <w:rPr>
                <w:rFonts w:eastAsia="Times New Roman" w:cs="Times New Roman"/>
                <w:color w:val="000000"/>
                <w:sz w:val="22"/>
                <w:lang w:eastAsia="en-IN"/>
              </w:rPr>
              <w:t>etc</w:t>
            </w:r>
            <w:proofErr w:type="spellEnd"/>
          </w:p>
        </w:tc>
        <w:tc>
          <w:tcPr>
            <w:tcW w:w="960" w:type="dxa"/>
            <w:vMerge/>
            <w:vAlign w:val="center"/>
            <w:hideMark/>
          </w:tcPr>
          <w:p w14:paraId="0251C7E5" w14:textId="77777777" w:rsidR="008E731C" w:rsidRPr="008E7CDC" w:rsidRDefault="008E731C" w:rsidP="008E731C">
            <w:pPr>
              <w:spacing w:after="0" w:line="240" w:lineRule="auto"/>
              <w:ind w:left="0"/>
              <w:jc w:val="center"/>
              <w:rPr>
                <w:rFonts w:eastAsia="Times New Roman" w:cs="Times New Roman"/>
                <w:color w:val="000000"/>
                <w:sz w:val="22"/>
                <w:lang w:eastAsia="en-IN"/>
              </w:rPr>
            </w:pPr>
          </w:p>
        </w:tc>
        <w:tc>
          <w:tcPr>
            <w:tcW w:w="1295" w:type="dxa"/>
            <w:shd w:val="clear" w:color="auto" w:fill="auto"/>
            <w:noWrap/>
            <w:vAlign w:val="bottom"/>
            <w:hideMark/>
          </w:tcPr>
          <w:p w14:paraId="166E4302"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1F0D5AA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E5B889D"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894E7F7" w14:textId="77777777"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617AA42"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c>
          <w:tcPr>
            <w:tcW w:w="1080" w:type="dxa"/>
          </w:tcPr>
          <w:p w14:paraId="5BCEE3E6" w14:textId="77777777" w:rsidR="008E731C" w:rsidRPr="008E7CDC" w:rsidRDefault="008E731C" w:rsidP="008E731C">
            <w:pPr>
              <w:spacing w:after="0" w:line="240" w:lineRule="auto"/>
              <w:ind w:left="0"/>
              <w:jc w:val="left"/>
              <w:rPr>
                <w:rFonts w:eastAsia="Times New Roman" w:cs="Times New Roman"/>
                <w:color w:val="000000"/>
                <w:sz w:val="22"/>
                <w:lang w:eastAsia="en-IN"/>
              </w:rPr>
            </w:pPr>
          </w:p>
        </w:tc>
      </w:tr>
    </w:tbl>
    <w:p w14:paraId="1D71A427" w14:textId="422C7E99" w:rsidR="008E731C" w:rsidRPr="008E7CDC" w:rsidRDefault="008E731C" w:rsidP="008E731C">
      <w:pPr>
        <w:pStyle w:val="Caption"/>
        <w:spacing w:before="240" w:after="120"/>
        <w:ind w:left="0"/>
        <w:rPr>
          <w:rFonts w:eastAsia="Times New Roman" w:cs="Times New Roman"/>
          <w:color w:val="000000"/>
          <w:sz w:val="24"/>
          <w:szCs w:val="18"/>
          <w:lang w:eastAsia="en-IN"/>
        </w:rPr>
      </w:pPr>
      <w:r w:rsidRPr="008E7CDC">
        <w:rPr>
          <w:color w:val="auto"/>
          <w:sz w:val="24"/>
          <w:szCs w:val="22"/>
        </w:rPr>
        <w:t xml:space="preserve">Table 1.C: </w:t>
      </w:r>
      <w:r w:rsidRPr="008E7CDC">
        <w:rPr>
          <w:rFonts w:eastAsia="Times New Roman" w:cs="Times New Roman"/>
          <w:color w:val="000000"/>
          <w:sz w:val="24"/>
          <w:szCs w:val="18"/>
          <w:lang w:eastAsia="en-IN"/>
        </w:rPr>
        <w:t>Distribution &amp; retail network</w:t>
      </w:r>
    </w:p>
    <w:tbl>
      <w:tblPr>
        <w:tblW w:w="12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010"/>
        <w:gridCol w:w="960"/>
        <w:gridCol w:w="1295"/>
        <w:gridCol w:w="990"/>
        <w:gridCol w:w="1170"/>
        <w:gridCol w:w="1080"/>
        <w:gridCol w:w="1080"/>
        <w:gridCol w:w="1080"/>
      </w:tblGrid>
      <w:tr w:rsidR="008E731C" w:rsidRPr="008E7CDC" w14:paraId="4D405DAA" w14:textId="77777777" w:rsidTr="00F27955">
        <w:trPr>
          <w:trHeight w:val="20"/>
          <w:tblHeader/>
        </w:trPr>
        <w:tc>
          <w:tcPr>
            <w:tcW w:w="4950" w:type="dxa"/>
            <w:gridSpan w:val="2"/>
            <w:shd w:val="clear" w:color="auto" w:fill="C6D9F1" w:themeFill="text2" w:themeFillTint="33"/>
            <w:vAlign w:val="center"/>
            <w:hideMark/>
          </w:tcPr>
          <w:p w14:paraId="5FE7B608" w14:textId="15F0344A" w:rsidR="008E731C" w:rsidRPr="008E7CDC" w:rsidRDefault="008E731C" w:rsidP="008E731C">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Particulars</w:t>
            </w:r>
          </w:p>
        </w:tc>
        <w:tc>
          <w:tcPr>
            <w:tcW w:w="960" w:type="dxa"/>
            <w:shd w:val="clear" w:color="auto" w:fill="C6D9F1" w:themeFill="text2" w:themeFillTint="33"/>
            <w:vAlign w:val="center"/>
            <w:hideMark/>
          </w:tcPr>
          <w:p w14:paraId="573F3E8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Unit</w:t>
            </w:r>
          </w:p>
        </w:tc>
        <w:tc>
          <w:tcPr>
            <w:tcW w:w="1295" w:type="dxa"/>
            <w:shd w:val="clear" w:color="auto" w:fill="C6D9F1" w:themeFill="text2" w:themeFillTint="33"/>
            <w:noWrap/>
            <w:vAlign w:val="center"/>
            <w:hideMark/>
          </w:tcPr>
          <w:p w14:paraId="304E90E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Base Yr.</w:t>
            </w:r>
          </w:p>
        </w:tc>
        <w:tc>
          <w:tcPr>
            <w:tcW w:w="990" w:type="dxa"/>
            <w:shd w:val="clear" w:color="auto" w:fill="C6D9F1" w:themeFill="text2" w:themeFillTint="33"/>
            <w:noWrap/>
            <w:vAlign w:val="center"/>
            <w:hideMark/>
          </w:tcPr>
          <w:p w14:paraId="511A52F9"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-1</w:t>
            </w:r>
          </w:p>
        </w:tc>
        <w:tc>
          <w:tcPr>
            <w:tcW w:w="1170" w:type="dxa"/>
            <w:shd w:val="clear" w:color="auto" w:fill="C6D9F1" w:themeFill="text2" w:themeFillTint="33"/>
            <w:noWrap/>
            <w:vAlign w:val="center"/>
            <w:hideMark/>
          </w:tcPr>
          <w:p w14:paraId="79EDFEDC"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-2</w:t>
            </w:r>
          </w:p>
        </w:tc>
        <w:tc>
          <w:tcPr>
            <w:tcW w:w="1080" w:type="dxa"/>
            <w:shd w:val="clear" w:color="auto" w:fill="C6D9F1" w:themeFill="text2" w:themeFillTint="33"/>
            <w:noWrap/>
            <w:vAlign w:val="center"/>
            <w:hideMark/>
          </w:tcPr>
          <w:p w14:paraId="3A57270C"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Yr-3</w:t>
            </w:r>
          </w:p>
        </w:tc>
        <w:tc>
          <w:tcPr>
            <w:tcW w:w="1080" w:type="dxa"/>
            <w:shd w:val="clear" w:color="auto" w:fill="C6D9F1" w:themeFill="text2" w:themeFillTint="33"/>
            <w:vAlign w:val="center"/>
          </w:tcPr>
          <w:p w14:paraId="3C81CB34"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Yr-4</w:t>
            </w:r>
          </w:p>
        </w:tc>
        <w:tc>
          <w:tcPr>
            <w:tcW w:w="1080" w:type="dxa"/>
            <w:shd w:val="clear" w:color="auto" w:fill="C6D9F1" w:themeFill="text2" w:themeFillTint="33"/>
            <w:vAlign w:val="center"/>
          </w:tcPr>
          <w:p w14:paraId="5A5D6D8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Yr-5</w:t>
            </w:r>
          </w:p>
        </w:tc>
      </w:tr>
      <w:tr w:rsidR="008E731C" w:rsidRPr="008E7CDC" w14:paraId="758BE4E5" w14:textId="77777777" w:rsidTr="00F27955">
        <w:trPr>
          <w:trHeight w:val="20"/>
        </w:trPr>
        <w:tc>
          <w:tcPr>
            <w:tcW w:w="4950" w:type="dxa"/>
            <w:gridSpan w:val="2"/>
            <w:shd w:val="clear" w:color="auto" w:fill="auto"/>
            <w:noWrap/>
            <w:vAlign w:val="bottom"/>
          </w:tcPr>
          <w:p w14:paraId="0F5591D0" w14:textId="77777777" w:rsidR="008E731C" w:rsidRPr="008E7CDC" w:rsidRDefault="008E731C" w:rsidP="00F27955">
            <w:pPr>
              <w:spacing w:after="0" w:line="240" w:lineRule="auto"/>
              <w:ind w:left="0"/>
              <w:rPr>
                <w:rFonts w:eastAsia="Times New Roman" w:cs="Times New Roman"/>
                <w:b/>
                <w:bCs/>
                <w:color w:val="000000"/>
                <w:sz w:val="22"/>
                <w:lang w:eastAsia="en-IN"/>
              </w:rPr>
            </w:pPr>
            <w:r w:rsidRPr="008E7CDC">
              <w:rPr>
                <w:rFonts w:eastAsia="Times New Roman" w:cs="Times New Roman"/>
                <w:b/>
                <w:bCs/>
                <w:color w:val="000000"/>
                <w:sz w:val="22"/>
                <w:lang w:eastAsia="en-IN"/>
              </w:rPr>
              <w:t>Distribution network</w:t>
            </w:r>
          </w:p>
        </w:tc>
        <w:tc>
          <w:tcPr>
            <w:tcW w:w="960" w:type="dxa"/>
            <w:shd w:val="clear" w:color="auto" w:fill="auto"/>
            <w:noWrap/>
            <w:vAlign w:val="center"/>
          </w:tcPr>
          <w:p w14:paraId="60C79AB9"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295" w:type="dxa"/>
            <w:shd w:val="clear" w:color="auto" w:fill="auto"/>
            <w:noWrap/>
            <w:vAlign w:val="bottom"/>
          </w:tcPr>
          <w:p w14:paraId="648793F4"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4043F54C"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0A262F8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75FA8D2F"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28072BED"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362CF3A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55DF6982" w14:textId="77777777" w:rsidTr="00F27955">
        <w:trPr>
          <w:trHeight w:val="20"/>
        </w:trPr>
        <w:tc>
          <w:tcPr>
            <w:tcW w:w="4950" w:type="dxa"/>
            <w:gridSpan w:val="2"/>
            <w:shd w:val="clear" w:color="auto" w:fill="auto"/>
            <w:noWrap/>
            <w:vAlign w:val="center"/>
          </w:tcPr>
          <w:p w14:paraId="12D90ADF" w14:textId="3B12C357" w:rsidR="008E731C" w:rsidRPr="008E7CDC" w:rsidRDefault="008E731C" w:rsidP="008E731C">
            <w:pPr>
              <w:spacing w:after="0" w:line="240" w:lineRule="auto"/>
              <w:ind w:left="0"/>
              <w:rPr>
                <w:rFonts w:eastAsia="Times New Roman" w:cs="Times New Roman"/>
                <w:b/>
                <w:bCs/>
                <w:color w:val="000000"/>
                <w:sz w:val="22"/>
                <w:lang w:eastAsia="en-IN"/>
              </w:rPr>
            </w:pPr>
            <w:r w:rsidRPr="008E7CDC">
              <w:rPr>
                <w:rFonts w:eastAsia="Times New Roman" w:cs="Times New Roman"/>
                <w:color w:val="000000"/>
                <w:sz w:val="22"/>
                <w:lang w:eastAsia="en-IN"/>
              </w:rPr>
              <w:t xml:space="preserve">Distributors </w:t>
            </w:r>
          </w:p>
        </w:tc>
        <w:tc>
          <w:tcPr>
            <w:tcW w:w="960" w:type="dxa"/>
            <w:shd w:val="clear" w:color="auto" w:fill="auto"/>
            <w:noWrap/>
            <w:vAlign w:val="center"/>
          </w:tcPr>
          <w:p w14:paraId="2B82D339"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54EDECC0"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46A060AF"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11A9F8BC"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40B811FF"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70974B5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77320B10"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6B10070E" w14:textId="77777777" w:rsidTr="00F27955">
        <w:trPr>
          <w:trHeight w:val="20"/>
        </w:trPr>
        <w:tc>
          <w:tcPr>
            <w:tcW w:w="4950" w:type="dxa"/>
            <w:gridSpan w:val="2"/>
            <w:shd w:val="clear" w:color="auto" w:fill="auto"/>
            <w:noWrap/>
            <w:vAlign w:val="center"/>
          </w:tcPr>
          <w:p w14:paraId="76DF9470" w14:textId="59DCACE2" w:rsidR="008E731C" w:rsidRPr="008E7CDC" w:rsidRDefault="008E731C" w:rsidP="008E731C">
            <w:pPr>
              <w:spacing w:after="0" w:line="240" w:lineRule="auto"/>
              <w:ind w:left="0"/>
              <w:rPr>
                <w:rFonts w:eastAsia="Times New Roman" w:cs="Times New Roman"/>
                <w:b/>
                <w:bCs/>
                <w:color w:val="000000"/>
                <w:sz w:val="22"/>
                <w:lang w:eastAsia="en-IN"/>
              </w:rPr>
            </w:pPr>
            <w:r w:rsidRPr="008E7CDC">
              <w:rPr>
                <w:rFonts w:eastAsia="Times New Roman" w:cs="Times New Roman"/>
                <w:color w:val="000000"/>
                <w:sz w:val="22"/>
                <w:lang w:eastAsia="en-IN"/>
              </w:rPr>
              <w:t xml:space="preserve">Distributor Routes </w:t>
            </w:r>
          </w:p>
        </w:tc>
        <w:tc>
          <w:tcPr>
            <w:tcW w:w="960" w:type="dxa"/>
            <w:shd w:val="clear" w:color="auto" w:fill="auto"/>
            <w:noWrap/>
            <w:vAlign w:val="center"/>
          </w:tcPr>
          <w:p w14:paraId="7A4E8252"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30EA8AE3"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30DEED20"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733BA31D"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51ED7C1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1EBEF94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1F6E71CA"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6DBBF29F" w14:textId="77777777" w:rsidTr="00F27955">
        <w:trPr>
          <w:trHeight w:val="20"/>
        </w:trPr>
        <w:tc>
          <w:tcPr>
            <w:tcW w:w="4950" w:type="dxa"/>
            <w:gridSpan w:val="2"/>
            <w:shd w:val="clear" w:color="auto" w:fill="auto"/>
            <w:noWrap/>
            <w:vAlign w:val="center"/>
          </w:tcPr>
          <w:p w14:paraId="60EB9886" w14:textId="77777777" w:rsidR="008E731C" w:rsidRPr="008E7CDC" w:rsidRDefault="008E731C" w:rsidP="00F27955">
            <w:pPr>
              <w:spacing w:after="0" w:line="240" w:lineRule="auto"/>
              <w:ind w:left="0"/>
              <w:rPr>
                <w:rFonts w:eastAsia="Times New Roman" w:cs="Times New Roman"/>
                <w:b/>
                <w:bCs/>
                <w:color w:val="000000"/>
                <w:sz w:val="22"/>
                <w:lang w:eastAsia="en-IN"/>
              </w:rPr>
            </w:pPr>
            <w:r w:rsidRPr="008E7CDC">
              <w:rPr>
                <w:rFonts w:eastAsia="Times New Roman" w:cs="Times New Roman"/>
                <w:color w:val="000000"/>
                <w:sz w:val="22"/>
                <w:lang w:eastAsia="en-IN"/>
              </w:rPr>
              <w:t>Vehicles used for milk distribution</w:t>
            </w:r>
          </w:p>
        </w:tc>
        <w:tc>
          <w:tcPr>
            <w:tcW w:w="960" w:type="dxa"/>
            <w:shd w:val="clear" w:color="auto" w:fill="auto"/>
            <w:noWrap/>
            <w:vAlign w:val="center"/>
          </w:tcPr>
          <w:p w14:paraId="49473102"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4B2FFBE2"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0ADEE4FF"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2403C09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3F000BF1"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7FD6E108"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7183F0D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202A4297" w14:textId="77777777" w:rsidTr="00F27955">
        <w:trPr>
          <w:trHeight w:val="20"/>
        </w:trPr>
        <w:tc>
          <w:tcPr>
            <w:tcW w:w="2940" w:type="dxa"/>
            <w:vMerge w:val="restart"/>
            <w:shd w:val="clear" w:color="auto" w:fill="auto"/>
            <w:noWrap/>
            <w:vAlign w:val="center"/>
          </w:tcPr>
          <w:p w14:paraId="5E57C1B5" w14:textId="77777777" w:rsidR="008E731C" w:rsidRPr="008E7CDC" w:rsidRDefault="008E731C" w:rsidP="00F27955">
            <w:pPr>
              <w:spacing w:after="0" w:line="240" w:lineRule="auto"/>
              <w:ind w:left="0"/>
              <w:rPr>
                <w:rFonts w:eastAsia="Times New Roman" w:cs="Times New Roman"/>
                <w:color w:val="000000"/>
                <w:sz w:val="22"/>
                <w:lang w:eastAsia="en-IN"/>
              </w:rPr>
            </w:pPr>
            <w:r w:rsidRPr="008E7CDC">
              <w:rPr>
                <w:rFonts w:eastAsia="Times New Roman" w:cs="Times New Roman"/>
                <w:color w:val="000000"/>
                <w:sz w:val="22"/>
                <w:lang w:eastAsia="en-IN"/>
              </w:rPr>
              <w:t>Insulated vehicle</w:t>
            </w:r>
          </w:p>
        </w:tc>
        <w:tc>
          <w:tcPr>
            <w:tcW w:w="2010" w:type="dxa"/>
            <w:shd w:val="clear" w:color="auto" w:fill="auto"/>
            <w:vAlign w:val="center"/>
          </w:tcPr>
          <w:p w14:paraId="67AF3802" w14:textId="77777777" w:rsidR="008E731C" w:rsidRPr="008E7CDC" w:rsidRDefault="008E731C" w:rsidP="00F27955">
            <w:pPr>
              <w:spacing w:after="0" w:line="240" w:lineRule="auto"/>
              <w:ind w:left="0"/>
              <w:rPr>
                <w:rFonts w:eastAsia="Times New Roman" w:cs="Times New Roman"/>
                <w:color w:val="000000"/>
                <w:sz w:val="22"/>
                <w:lang w:eastAsia="en-IN"/>
              </w:rPr>
            </w:pPr>
            <w:r w:rsidRPr="008E7CDC">
              <w:rPr>
                <w:rFonts w:eastAsia="Times New Roman" w:cs="Times New Roman"/>
                <w:color w:val="000000"/>
                <w:sz w:val="22"/>
                <w:lang w:eastAsia="en-IN"/>
              </w:rPr>
              <w:t>Own Vehicle</w:t>
            </w:r>
          </w:p>
        </w:tc>
        <w:tc>
          <w:tcPr>
            <w:tcW w:w="960" w:type="dxa"/>
            <w:shd w:val="clear" w:color="auto" w:fill="auto"/>
            <w:noWrap/>
          </w:tcPr>
          <w:p w14:paraId="48049D3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740FFD73"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247B2701"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23941F84"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0489CFBE"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35F355C2"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532DD3FC"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5FDAF84B" w14:textId="77777777" w:rsidTr="00F27955">
        <w:trPr>
          <w:trHeight w:val="20"/>
        </w:trPr>
        <w:tc>
          <w:tcPr>
            <w:tcW w:w="2940" w:type="dxa"/>
            <w:vMerge/>
            <w:shd w:val="clear" w:color="auto" w:fill="auto"/>
            <w:noWrap/>
            <w:vAlign w:val="center"/>
          </w:tcPr>
          <w:p w14:paraId="10495EBE" w14:textId="77777777" w:rsidR="008E731C" w:rsidRPr="008E7CDC" w:rsidRDefault="008E731C" w:rsidP="00F27955">
            <w:pPr>
              <w:spacing w:after="0" w:line="240" w:lineRule="auto"/>
              <w:ind w:left="0"/>
              <w:rPr>
                <w:rFonts w:eastAsia="Times New Roman" w:cs="Times New Roman"/>
                <w:color w:val="000000"/>
                <w:sz w:val="22"/>
                <w:lang w:eastAsia="en-IN"/>
              </w:rPr>
            </w:pPr>
          </w:p>
        </w:tc>
        <w:tc>
          <w:tcPr>
            <w:tcW w:w="2010" w:type="dxa"/>
            <w:shd w:val="clear" w:color="auto" w:fill="auto"/>
            <w:vAlign w:val="center"/>
          </w:tcPr>
          <w:p w14:paraId="69C4683A" w14:textId="77777777" w:rsidR="008E731C" w:rsidRPr="008E7CDC" w:rsidRDefault="008E731C" w:rsidP="00F27955">
            <w:pPr>
              <w:spacing w:after="0" w:line="240" w:lineRule="auto"/>
              <w:ind w:left="0"/>
              <w:rPr>
                <w:rFonts w:eastAsia="Times New Roman" w:cs="Times New Roman"/>
                <w:color w:val="000000"/>
                <w:sz w:val="22"/>
                <w:lang w:eastAsia="en-IN"/>
              </w:rPr>
            </w:pPr>
            <w:r w:rsidRPr="008E7CDC">
              <w:rPr>
                <w:rFonts w:eastAsia="Times New Roman" w:cs="Times New Roman"/>
                <w:color w:val="000000"/>
                <w:sz w:val="22"/>
                <w:lang w:eastAsia="en-IN"/>
              </w:rPr>
              <w:t>Hired vehicle</w:t>
            </w:r>
          </w:p>
        </w:tc>
        <w:tc>
          <w:tcPr>
            <w:tcW w:w="960" w:type="dxa"/>
            <w:shd w:val="clear" w:color="auto" w:fill="auto"/>
            <w:noWrap/>
          </w:tcPr>
          <w:p w14:paraId="2EDF64A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4B25C7AA"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990" w:type="dxa"/>
            <w:shd w:val="clear" w:color="auto" w:fill="auto"/>
            <w:noWrap/>
            <w:vAlign w:val="bottom"/>
          </w:tcPr>
          <w:p w14:paraId="0369B2E8"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170" w:type="dxa"/>
            <w:shd w:val="clear" w:color="auto" w:fill="auto"/>
            <w:noWrap/>
            <w:vAlign w:val="bottom"/>
          </w:tcPr>
          <w:p w14:paraId="09012236"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shd w:val="clear" w:color="auto" w:fill="auto"/>
            <w:noWrap/>
            <w:vAlign w:val="bottom"/>
          </w:tcPr>
          <w:p w14:paraId="0B8A2060"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4D08C38A"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c>
          <w:tcPr>
            <w:tcW w:w="1080" w:type="dxa"/>
          </w:tcPr>
          <w:p w14:paraId="6442559B" w14:textId="77777777" w:rsidR="008E731C" w:rsidRPr="008E7CDC" w:rsidRDefault="008E731C" w:rsidP="00F27955">
            <w:pPr>
              <w:spacing w:after="0" w:line="240" w:lineRule="auto"/>
              <w:ind w:left="0"/>
              <w:jc w:val="center"/>
              <w:rPr>
                <w:rFonts w:eastAsia="Times New Roman" w:cs="Times New Roman"/>
                <w:b/>
                <w:bCs/>
                <w:color w:val="000000"/>
                <w:sz w:val="22"/>
                <w:lang w:eastAsia="en-IN"/>
              </w:rPr>
            </w:pPr>
          </w:p>
        </w:tc>
      </w:tr>
      <w:tr w:rsidR="008E731C" w:rsidRPr="008E7CDC" w14:paraId="749240F5" w14:textId="77777777" w:rsidTr="00F27955">
        <w:trPr>
          <w:trHeight w:val="20"/>
        </w:trPr>
        <w:tc>
          <w:tcPr>
            <w:tcW w:w="2940" w:type="dxa"/>
            <w:vMerge w:val="restart"/>
            <w:shd w:val="clear" w:color="auto" w:fill="auto"/>
            <w:noWrap/>
            <w:vAlign w:val="center"/>
          </w:tcPr>
          <w:p w14:paraId="6E743F0B"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Vehicle without insulation</w:t>
            </w:r>
          </w:p>
        </w:tc>
        <w:tc>
          <w:tcPr>
            <w:tcW w:w="2010" w:type="dxa"/>
            <w:shd w:val="clear" w:color="auto" w:fill="auto"/>
            <w:vAlign w:val="center"/>
          </w:tcPr>
          <w:p w14:paraId="7CA3751D"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Own Vehicle</w:t>
            </w:r>
          </w:p>
        </w:tc>
        <w:tc>
          <w:tcPr>
            <w:tcW w:w="960" w:type="dxa"/>
            <w:shd w:val="clear" w:color="auto" w:fill="auto"/>
            <w:noWrap/>
          </w:tcPr>
          <w:p w14:paraId="25D0DDEF"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58DEF22A"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990" w:type="dxa"/>
            <w:shd w:val="clear" w:color="auto" w:fill="auto"/>
            <w:noWrap/>
            <w:vAlign w:val="bottom"/>
          </w:tcPr>
          <w:p w14:paraId="7BFD1503"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170" w:type="dxa"/>
            <w:shd w:val="clear" w:color="auto" w:fill="auto"/>
            <w:noWrap/>
            <w:vAlign w:val="bottom"/>
          </w:tcPr>
          <w:p w14:paraId="371C198A"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shd w:val="clear" w:color="auto" w:fill="auto"/>
            <w:noWrap/>
            <w:vAlign w:val="bottom"/>
          </w:tcPr>
          <w:p w14:paraId="4C0C89F1"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1814AEFB"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6C899126"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6CB13BF1" w14:textId="77777777" w:rsidTr="00F27955">
        <w:trPr>
          <w:trHeight w:val="20"/>
        </w:trPr>
        <w:tc>
          <w:tcPr>
            <w:tcW w:w="2940" w:type="dxa"/>
            <w:vMerge/>
            <w:shd w:val="clear" w:color="auto" w:fill="auto"/>
            <w:noWrap/>
            <w:vAlign w:val="center"/>
          </w:tcPr>
          <w:p w14:paraId="29D2F569"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2010" w:type="dxa"/>
            <w:shd w:val="clear" w:color="auto" w:fill="auto"/>
            <w:vAlign w:val="center"/>
          </w:tcPr>
          <w:p w14:paraId="1D1D811B"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Hired vehicle</w:t>
            </w:r>
          </w:p>
        </w:tc>
        <w:tc>
          <w:tcPr>
            <w:tcW w:w="960" w:type="dxa"/>
            <w:shd w:val="clear" w:color="auto" w:fill="auto"/>
            <w:noWrap/>
          </w:tcPr>
          <w:p w14:paraId="0FEEB8FC"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tcPr>
          <w:p w14:paraId="543B5CA9"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990" w:type="dxa"/>
            <w:shd w:val="clear" w:color="auto" w:fill="auto"/>
            <w:noWrap/>
            <w:vAlign w:val="bottom"/>
          </w:tcPr>
          <w:p w14:paraId="045E9351"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170" w:type="dxa"/>
            <w:shd w:val="clear" w:color="auto" w:fill="auto"/>
            <w:noWrap/>
            <w:vAlign w:val="bottom"/>
          </w:tcPr>
          <w:p w14:paraId="3B464EB0"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shd w:val="clear" w:color="auto" w:fill="auto"/>
            <w:noWrap/>
            <w:vAlign w:val="bottom"/>
          </w:tcPr>
          <w:p w14:paraId="13457BA0"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6BA459C0"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1B141689"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186E5137" w14:textId="77777777" w:rsidTr="00F27955">
        <w:trPr>
          <w:trHeight w:val="20"/>
        </w:trPr>
        <w:tc>
          <w:tcPr>
            <w:tcW w:w="4950" w:type="dxa"/>
            <w:gridSpan w:val="2"/>
            <w:shd w:val="clear" w:color="auto" w:fill="auto"/>
            <w:noWrap/>
            <w:vAlign w:val="center"/>
            <w:hideMark/>
          </w:tcPr>
          <w:p w14:paraId="665572E7" w14:textId="54C33B83" w:rsidR="008E731C" w:rsidRPr="008E7CDC" w:rsidRDefault="008E731C" w:rsidP="00843B5A">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Retailers </w:t>
            </w:r>
          </w:p>
        </w:tc>
        <w:tc>
          <w:tcPr>
            <w:tcW w:w="960" w:type="dxa"/>
            <w:shd w:val="clear" w:color="auto" w:fill="auto"/>
            <w:noWrap/>
            <w:vAlign w:val="center"/>
            <w:hideMark/>
          </w:tcPr>
          <w:p w14:paraId="7725E68D"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040A98E0"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2597815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04A011C"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7219577A"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513DC806"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4A2F6CD0"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6FEC448E" w14:textId="77777777" w:rsidTr="00F27955">
        <w:trPr>
          <w:trHeight w:val="20"/>
        </w:trPr>
        <w:tc>
          <w:tcPr>
            <w:tcW w:w="4950" w:type="dxa"/>
            <w:gridSpan w:val="2"/>
            <w:shd w:val="clear" w:color="auto" w:fill="auto"/>
            <w:vAlign w:val="center"/>
            <w:hideMark/>
          </w:tcPr>
          <w:p w14:paraId="5B2E62CD" w14:textId="01E1307F"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Total Retailers </w:t>
            </w:r>
          </w:p>
        </w:tc>
        <w:tc>
          <w:tcPr>
            <w:tcW w:w="960" w:type="dxa"/>
            <w:shd w:val="clear" w:color="auto" w:fill="auto"/>
            <w:noWrap/>
            <w:vAlign w:val="center"/>
            <w:hideMark/>
          </w:tcPr>
          <w:p w14:paraId="1D9138AD"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6738156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6D99A7A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AC14A9F"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24587BF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198BA7F"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0B379F70"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247F6DB1" w14:textId="77777777" w:rsidTr="00F27955">
        <w:trPr>
          <w:trHeight w:val="20"/>
        </w:trPr>
        <w:tc>
          <w:tcPr>
            <w:tcW w:w="4950" w:type="dxa"/>
            <w:gridSpan w:val="2"/>
            <w:shd w:val="clear" w:color="auto" w:fill="auto"/>
            <w:vAlign w:val="center"/>
            <w:hideMark/>
          </w:tcPr>
          <w:p w14:paraId="560EF69E"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lastRenderedPageBreak/>
              <w:t>Retailers with visi cooler</w:t>
            </w:r>
          </w:p>
        </w:tc>
        <w:tc>
          <w:tcPr>
            <w:tcW w:w="960" w:type="dxa"/>
            <w:shd w:val="clear" w:color="auto" w:fill="auto"/>
            <w:noWrap/>
            <w:vAlign w:val="center"/>
            <w:hideMark/>
          </w:tcPr>
          <w:p w14:paraId="1717EF21"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0C3D95C4"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31A72C56"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755CB88E"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01210D36"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6C047A33"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02D0EF78"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4627856B" w14:textId="77777777" w:rsidTr="00F27955">
        <w:trPr>
          <w:trHeight w:val="20"/>
        </w:trPr>
        <w:tc>
          <w:tcPr>
            <w:tcW w:w="4950" w:type="dxa"/>
            <w:gridSpan w:val="2"/>
            <w:shd w:val="clear" w:color="auto" w:fill="auto"/>
            <w:noWrap/>
            <w:vAlign w:val="bottom"/>
            <w:hideMark/>
          </w:tcPr>
          <w:p w14:paraId="479FE164" w14:textId="370E3C2C" w:rsidR="008E731C" w:rsidRPr="008E7CDC" w:rsidRDefault="008E731C" w:rsidP="008E731C">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Milk Parlours/ Booths </w:t>
            </w:r>
          </w:p>
        </w:tc>
        <w:tc>
          <w:tcPr>
            <w:tcW w:w="960" w:type="dxa"/>
            <w:shd w:val="clear" w:color="auto" w:fill="auto"/>
            <w:noWrap/>
            <w:vAlign w:val="center"/>
            <w:hideMark/>
          </w:tcPr>
          <w:p w14:paraId="5B968BBF"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397C171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688EE57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D05AF5E"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6E25784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2E83E814"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156B083B"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74711205" w14:textId="77777777" w:rsidTr="00F27955">
        <w:trPr>
          <w:trHeight w:val="20"/>
        </w:trPr>
        <w:tc>
          <w:tcPr>
            <w:tcW w:w="4950" w:type="dxa"/>
            <w:gridSpan w:val="2"/>
            <w:shd w:val="clear" w:color="auto" w:fill="auto"/>
            <w:vAlign w:val="center"/>
            <w:hideMark/>
          </w:tcPr>
          <w:p w14:paraId="7536265F"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Milk Parlours/booths with Visi cooler </w:t>
            </w:r>
          </w:p>
        </w:tc>
        <w:tc>
          <w:tcPr>
            <w:tcW w:w="960" w:type="dxa"/>
            <w:shd w:val="clear" w:color="auto" w:fill="auto"/>
            <w:noWrap/>
            <w:vAlign w:val="center"/>
            <w:hideMark/>
          </w:tcPr>
          <w:p w14:paraId="396AF5CF"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5764E43C"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494AA10"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64D009A"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331CF727"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9425986"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01715907"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53EEA570" w14:textId="77777777" w:rsidTr="00F27955">
        <w:trPr>
          <w:trHeight w:val="20"/>
        </w:trPr>
        <w:tc>
          <w:tcPr>
            <w:tcW w:w="4950" w:type="dxa"/>
            <w:gridSpan w:val="2"/>
            <w:shd w:val="clear" w:color="auto" w:fill="auto"/>
            <w:noWrap/>
            <w:vAlign w:val="bottom"/>
            <w:hideMark/>
          </w:tcPr>
          <w:p w14:paraId="30CD37AA" w14:textId="38273B21" w:rsidR="008E731C" w:rsidRPr="008E7CDC" w:rsidRDefault="008E731C" w:rsidP="008E731C">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xml:space="preserve">Institutional Buyers </w:t>
            </w:r>
          </w:p>
        </w:tc>
        <w:tc>
          <w:tcPr>
            <w:tcW w:w="960" w:type="dxa"/>
            <w:shd w:val="clear" w:color="auto" w:fill="auto"/>
            <w:noWrap/>
            <w:vAlign w:val="center"/>
            <w:hideMark/>
          </w:tcPr>
          <w:p w14:paraId="4BDD3EB6"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01BBB0AD"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1875872F"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FCFE19A"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50EC563"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72B724EE"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7710A09D"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4B1306DA" w14:textId="77777777" w:rsidTr="00F27955">
        <w:trPr>
          <w:trHeight w:val="20"/>
        </w:trPr>
        <w:tc>
          <w:tcPr>
            <w:tcW w:w="4950" w:type="dxa"/>
            <w:gridSpan w:val="2"/>
            <w:shd w:val="clear" w:color="auto" w:fill="auto"/>
            <w:noWrap/>
            <w:vAlign w:val="center"/>
            <w:hideMark/>
          </w:tcPr>
          <w:p w14:paraId="054DA404"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Hotels</w:t>
            </w:r>
          </w:p>
        </w:tc>
        <w:tc>
          <w:tcPr>
            <w:tcW w:w="960" w:type="dxa"/>
            <w:shd w:val="clear" w:color="auto" w:fill="auto"/>
            <w:noWrap/>
            <w:vAlign w:val="center"/>
            <w:hideMark/>
          </w:tcPr>
          <w:p w14:paraId="0E99D744"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3EE40CD1"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4DCC81D8"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399E2618"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03282C68"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73C4269"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1DCC8B91"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5B973FC9" w14:textId="77777777" w:rsidTr="00F27955">
        <w:trPr>
          <w:trHeight w:val="20"/>
        </w:trPr>
        <w:tc>
          <w:tcPr>
            <w:tcW w:w="4950" w:type="dxa"/>
            <w:gridSpan w:val="2"/>
            <w:shd w:val="clear" w:color="auto" w:fill="auto"/>
            <w:noWrap/>
            <w:vAlign w:val="center"/>
            <w:hideMark/>
          </w:tcPr>
          <w:p w14:paraId="33FAB67B"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Restaurants</w:t>
            </w:r>
          </w:p>
        </w:tc>
        <w:tc>
          <w:tcPr>
            <w:tcW w:w="960" w:type="dxa"/>
            <w:shd w:val="clear" w:color="auto" w:fill="auto"/>
            <w:noWrap/>
            <w:vAlign w:val="center"/>
            <w:hideMark/>
          </w:tcPr>
          <w:p w14:paraId="34376BFE"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4D36CAE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4A132C1A"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5C8FCB0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36C560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3E2D5B3B"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6D11B69B"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3427525A" w14:textId="77777777" w:rsidTr="00F27955">
        <w:trPr>
          <w:trHeight w:val="20"/>
        </w:trPr>
        <w:tc>
          <w:tcPr>
            <w:tcW w:w="4950" w:type="dxa"/>
            <w:gridSpan w:val="2"/>
            <w:shd w:val="clear" w:color="auto" w:fill="auto"/>
            <w:noWrap/>
            <w:vAlign w:val="center"/>
            <w:hideMark/>
          </w:tcPr>
          <w:p w14:paraId="5476D603"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Caterers</w:t>
            </w:r>
          </w:p>
        </w:tc>
        <w:tc>
          <w:tcPr>
            <w:tcW w:w="960" w:type="dxa"/>
            <w:shd w:val="clear" w:color="auto" w:fill="auto"/>
            <w:noWrap/>
            <w:vAlign w:val="center"/>
            <w:hideMark/>
          </w:tcPr>
          <w:p w14:paraId="6DFD22AE"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23285523"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5D56F728"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6C549265"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038116DE"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0A5704F7"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476621B1"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2B6F7114" w14:textId="77777777" w:rsidTr="00F27955">
        <w:trPr>
          <w:trHeight w:val="20"/>
        </w:trPr>
        <w:tc>
          <w:tcPr>
            <w:tcW w:w="4950" w:type="dxa"/>
            <w:gridSpan w:val="2"/>
            <w:shd w:val="clear" w:color="auto" w:fill="auto"/>
            <w:noWrap/>
            <w:vAlign w:val="center"/>
            <w:hideMark/>
          </w:tcPr>
          <w:p w14:paraId="638F125F"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Tea stall</w:t>
            </w:r>
          </w:p>
        </w:tc>
        <w:tc>
          <w:tcPr>
            <w:tcW w:w="960" w:type="dxa"/>
            <w:shd w:val="clear" w:color="auto" w:fill="auto"/>
            <w:noWrap/>
            <w:vAlign w:val="center"/>
            <w:hideMark/>
          </w:tcPr>
          <w:p w14:paraId="02C0B1E3"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3575101B"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66F7AFF4"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472613CF"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1AD2C2D2"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2288A4DE"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6F29A36D"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r w:rsidR="008E731C" w:rsidRPr="008E7CDC" w14:paraId="77D46D93" w14:textId="77777777" w:rsidTr="00F27955">
        <w:trPr>
          <w:trHeight w:val="20"/>
        </w:trPr>
        <w:tc>
          <w:tcPr>
            <w:tcW w:w="4950" w:type="dxa"/>
            <w:gridSpan w:val="2"/>
            <w:shd w:val="clear" w:color="auto" w:fill="auto"/>
            <w:noWrap/>
            <w:vAlign w:val="center"/>
            <w:hideMark/>
          </w:tcPr>
          <w:p w14:paraId="6D51D611"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Other Institutions </w:t>
            </w:r>
          </w:p>
        </w:tc>
        <w:tc>
          <w:tcPr>
            <w:tcW w:w="960" w:type="dxa"/>
            <w:shd w:val="clear" w:color="auto" w:fill="auto"/>
            <w:noWrap/>
            <w:vAlign w:val="center"/>
            <w:hideMark/>
          </w:tcPr>
          <w:p w14:paraId="778E4727" w14:textId="77777777" w:rsidR="008E731C" w:rsidRPr="008E7CDC" w:rsidRDefault="008E731C" w:rsidP="00F279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295" w:type="dxa"/>
            <w:shd w:val="clear" w:color="auto" w:fill="auto"/>
            <w:noWrap/>
            <w:vAlign w:val="bottom"/>
            <w:hideMark/>
          </w:tcPr>
          <w:p w14:paraId="284CA27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shd w:val="clear" w:color="auto" w:fill="auto"/>
            <w:noWrap/>
            <w:vAlign w:val="bottom"/>
            <w:hideMark/>
          </w:tcPr>
          <w:p w14:paraId="1F01C6D0"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170" w:type="dxa"/>
            <w:shd w:val="clear" w:color="auto" w:fill="auto"/>
            <w:noWrap/>
            <w:vAlign w:val="bottom"/>
            <w:hideMark/>
          </w:tcPr>
          <w:p w14:paraId="2234DEA6"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shd w:val="clear" w:color="auto" w:fill="auto"/>
            <w:noWrap/>
            <w:vAlign w:val="bottom"/>
            <w:hideMark/>
          </w:tcPr>
          <w:p w14:paraId="614E4BE9" w14:textId="77777777" w:rsidR="008E731C" w:rsidRPr="008E7CDC" w:rsidRDefault="008E731C" w:rsidP="00F27955">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1080" w:type="dxa"/>
          </w:tcPr>
          <w:p w14:paraId="13C32009"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c>
          <w:tcPr>
            <w:tcW w:w="1080" w:type="dxa"/>
          </w:tcPr>
          <w:p w14:paraId="3FB0AC72" w14:textId="77777777" w:rsidR="008E731C" w:rsidRPr="008E7CDC" w:rsidRDefault="008E731C" w:rsidP="00F27955">
            <w:pPr>
              <w:spacing w:after="0" w:line="240" w:lineRule="auto"/>
              <w:ind w:left="0"/>
              <w:jc w:val="left"/>
              <w:rPr>
                <w:rFonts w:eastAsia="Times New Roman" w:cs="Times New Roman"/>
                <w:color w:val="000000"/>
                <w:sz w:val="22"/>
                <w:lang w:eastAsia="en-IN"/>
              </w:rPr>
            </w:pPr>
          </w:p>
        </w:tc>
      </w:tr>
    </w:tbl>
    <w:p w14:paraId="371AA938" w14:textId="54F13025" w:rsidR="00637891" w:rsidRPr="008E7CDC" w:rsidRDefault="00C73C09" w:rsidP="00A70455">
      <w:pPr>
        <w:pStyle w:val="Caption"/>
        <w:spacing w:before="240" w:after="120"/>
        <w:ind w:left="0"/>
        <w:rPr>
          <w:color w:val="auto"/>
          <w:sz w:val="24"/>
          <w:szCs w:val="22"/>
        </w:rPr>
      </w:pPr>
      <w:r w:rsidRPr="008E7CDC">
        <w:rPr>
          <w:color w:val="auto"/>
          <w:sz w:val="24"/>
          <w:szCs w:val="22"/>
        </w:rPr>
        <w:t>Table 2</w:t>
      </w:r>
      <w:r w:rsidR="00637891" w:rsidRPr="008E7CDC">
        <w:rPr>
          <w:color w:val="auto"/>
          <w:sz w:val="24"/>
          <w:szCs w:val="22"/>
        </w:rPr>
        <w:t xml:space="preserve">: Advertisement &amp; Sales Promotional activities undertaken by </w:t>
      </w:r>
      <w:r w:rsidR="00C81275" w:rsidRPr="008E7CDC">
        <w:rPr>
          <w:color w:val="auto"/>
          <w:sz w:val="24"/>
          <w:szCs w:val="22"/>
        </w:rPr>
        <w:t>PI</w:t>
      </w:r>
    </w:p>
    <w:tbl>
      <w:tblPr>
        <w:tblW w:w="13470" w:type="dxa"/>
        <w:tblInd w:w="-10" w:type="dxa"/>
        <w:tblLook w:val="04A0" w:firstRow="1" w:lastRow="0" w:firstColumn="1" w:lastColumn="0" w:noHBand="0" w:noVBand="1"/>
      </w:tblPr>
      <w:tblGrid>
        <w:gridCol w:w="6480"/>
        <w:gridCol w:w="860"/>
        <w:gridCol w:w="1300"/>
        <w:gridCol w:w="960"/>
        <w:gridCol w:w="900"/>
        <w:gridCol w:w="990"/>
        <w:gridCol w:w="990"/>
        <w:gridCol w:w="990"/>
      </w:tblGrid>
      <w:tr w:rsidR="00361632" w:rsidRPr="008E7CDC" w14:paraId="351A8603" w14:textId="50099AF9" w:rsidTr="00843B5A">
        <w:trPr>
          <w:trHeight w:val="20"/>
          <w:tblHeader/>
        </w:trPr>
        <w:tc>
          <w:tcPr>
            <w:tcW w:w="6480" w:type="dxa"/>
            <w:tcBorders>
              <w:top w:val="single" w:sz="8" w:space="0" w:color="auto"/>
              <w:left w:val="single" w:sz="8" w:space="0" w:color="auto"/>
              <w:bottom w:val="single" w:sz="8" w:space="0" w:color="auto"/>
              <w:right w:val="single" w:sz="4" w:space="0" w:color="000000"/>
            </w:tcBorders>
            <w:shd w:val="clear" w:color="auto" w:fill="C6D9F1" w:themeFill="text2" w:themeFillTint="33"/>
            <w:vAlign w:val="center"/>
            <w:hideMark/>
          </w:tcPr>
          <w:p w14:paraId="09F0B2A9" w14:textId="7110F43B"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Particulars</w:t>
            </w:r>
          </w:p>
        </w:tc>
        <w:tc>
          <w:tcPr>
            <w:tcW w:w="86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14:paraId="7202AE18" w14:textId="77777777" w:rsidR="00361632" w:rsidRPr="008E7CDC" w:rsidRDefault="00361632" w:rsidP="00A70455">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Unit</w:t>
            </w:r>
          </w:p>
        </w:tc>
        <w:tc>
          <w:tcPr>
            <w:tcW w:w="130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14:paraId="6BDDD177"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Base Yr.</w:t>
            </w:r>
          </w:p>
        </w:tc>
        <w:tc>
          <w:tcPr>
            <w:tcW w:w="96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14:paraId="37B9C116"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-1</w:t>
            </w:r>
          </w:p>
        </w:tc>
        <w:tc>
          <w:tcPr>
            <w:tcW w:w="900" w:type="dxa"/>
            <w:tcBorders>
              <w:top w:val="single" w:sz="8" w:space="0" w:color="auto"/>
              <w:left w:val="nil"/>
              <w:bottom w:val="single" w:sz="8" w:space="0" w:color="auto"/>
              <w:right w:val="single" w:sz="4" w:space="0" w:color="auto"/>
            </w:tcBorders>
            <w:shd w:val="clear" w:color="auto" w:fill="C6D9F1" w:themeFill="text2" w:themeFillTint="33"/>
            <w:vAlign w:val="center"/>
            <w:hideMark/>
          </w:tcPr>
          <w:p w14:paraId="6C313065"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 -2</w:t>
            </w:r>
          </w:p>
        </w:tc>
        <w:tc>
          <w:tcPr>
            <w:tcW w:w="99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61A96DE"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Yr-3</w:t>
            </w:r>
          </w:p>
        </w:tc>
        <w:tc>
          <w:tcPr>
            <w:tcW w:w="990" w:type="dxa"/>
            <w:tcBorders>
              <w:top w:val="single" w:sz="8" w:space="0" w:color="auto"/>
              <w:left w:val="nil"/>
              <w:bottom w:val="single" w:sz="8" w:space="0" w:color="auto"/>
              <w:right w:val="single" w:sz="8" w:space="0" w:color="auto"/>
            </w:tcBorders>
            <w:shd w:val="clear" w:color="auto" w:fill="C6D9F1" w:themeFill="text2" w:themeFillTint="33"/>
          </w:tcPr>
          <w:p w14:paraId="6CB1F373" w14:textId="4E8A92C5"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Yr-4</w:t>
            </w:r>
          </w:p>
        </w:tc>
        <w:tc>
          <w:tcPr>
            <w:tcW w:w="990" w:type="dxa"/>
            <w:tcBorders>
              <w:top w:val="single" w:sz="8" w:space="0" w:color="auto"/>
              <w:left w:val="nil"/>
              <w:bottom w:val="single" w:sz="8" w:space="0" w:color="auto"/>
              <w:right w:val="single" w:sz="8" w:space="0" w:color="auto"/>
            </w:tcBorders>
            <w:shd w:val="clear" w:color="auto" w:fill="C6D9F1" w:themeFill="text2" w:themeFillTint="33"/>
          </w:tcPr>
          <w:p w14:paraId="1B8B34A6" w14:textId="352D6C0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Yr-5</w:t>
            </w:r>
          </w:p>
        </w:tc>
      </w:tr>
      <w:tr w:rsidR="00361632" w:rsidRPr="008E7CDC" w14:paraId="3890B179" w14:textId="466F9740" w:rsidTr="00843B5A">
        <w:trPr>
          <w:trHeight w:val="20"/>
        </w:trPr>
        <w:tc>
          <w:tcPr>
            <w:tcW w:w="6480" w:type="dxa"/>
            <w:tcBorders>
              <w:top w:val="single" w:sz="8" w:space="0" w:color="auto"/>
              <w:left w:val="single" w:sz="8" w:space="0" w:color="auto"/>
              <w:bottom w:val="nil"/>
              <w:right w:val="single" w:sz="4" w:space="0" w:color="000000"/>
            </w:tcBorders>
            <w:shd w:val="clear" w:color="auto" w:fill="auto"/>
            <w:vAlign w:val="center"/>
            <w:hideMark/>
          </w:tcPr>
          <w:p w14:paraId="5593DFE1" w14:textId="77777777" w:rsidR="00361632" w:rsidRPr="008E7CDC" w:rsidRDefault="00361632" w:rsidP="00637891">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Outdoor Media</w:t>
            </w:r>
          </w:p>
        </w:tc>
        <w:tc>
          <w:tcPr>
            <w:tcW w:w="860" w:type="dxa"/>
            <w:tcBorders>
              <w:top w:val="nil"/>
              <w:left w:val="nil"/>
              <w:bottom w:val="nil"/>
              <w:right w:val="single" w:sz="4" w:space="0" w:color="auto"/>
            </w:tcBorders>
            <w:shd w:val="clear" w:color="auto" w:fill="auto"/>
            <w:vAlign w:val="center"/>
            <w:hideMark/>
          </w:tcPr>
          <w:p w14:paraId="25009CD2" w14:textId="60A37C4A" w:rsidR="00361632" w:rsidRPr="008E7CDC" w:rsidRDefault="00361632" w:rsidP="00A70455">
            <w:pPr>
              <w:spacing w:after="0" w:line="240" w:lineRule="auto"/>
              <w:ind w:left="0"/>
              <w:jc w:val="center"/>
              <w:rPr>
                <w:rFonts w:eastAsia="Times New Roman" w:cs="Times New Roman"/>
                <w:b/>
                <w:bCs/>
                <w:color w:val="000000"/>
                <w:sz w:val="22"/>
                <w:lang w:eastAsia="en-IN"/>
              </w:rPr>
            </w:pPr>
          </w:p>
        </w:tc>
        <w:tc>
          <w:tcPr>
            <w:tcW w:w="1300" w:type="dxa"/>
            <w:tcBorders>
              <w:top w:val="nil"/>
              <w:left w:val="nil"/>
              <w:bottom w:val="nil"/>
              <w:right w:val="single" w:sz="4" w:space="0" w:color="auto"/>
            </w:tcBorders>
            <w:shd w:val="clear" w:color="auto" w:fill="auto"/>
            <w:vAlign w:val="center"/>
            <w:hideMark/>
          </w:tcPr>
          <w:p w14:paraId="238CF537"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960" w:type="dxa"/>
            <w:tcBorders>
              <w:top w:val="nil"/>
              <w:left w:val="nil"/>
              <w:bottom w:val="nil"/>
              <w:right w:val="single" w:sz="4" w:space="0" w:color="auto"/>
            </w:tcBorders>
            <w:shd w:val="clear" w:color="auto" w:fill="auto"/>
            <w:vAlign w:val="center"/>
            <w:hideMark/>
          </w:tcPr>
          <w:p w14:paraId="71A7F90C"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900" w:type="dxa"/>
            <w:tcBorders>
              <w:top w:val="nil"/>
              <w:left w:val="nil"/>
              <w:bottom w:val="nil"/>
              <w:right w:val="single" w:sz="4" w:space="0" w:color="auto"/>
            </w:tcBorders>
            <w:shd w:val="clear" w:color="auto" w:fill="auto"/>
            <w:vAlign w:val="center"/>
            <w:hideMark/>
          </w:tcPr>
          <w:p w14:paraId="540A38CB"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990" w:type="dxa"/>
            <w:tcBorders>
              <w:top w:val="nil"/>
              <w:left w:val="nil"/>
              <w:bottom w:val="nil"/>
              <w:right w:val="single" w:sz="8" w:space="0" w:color="auto"/>
            </w:tcBorders>
            <w:shd w:val="clear" w:color="auto" w:fill="auto"/>
            <w:vAlign w:val="center"/>
            <w:hideMark/>
          </w:tcPr>
          <w:p w14:paraId="2731B244"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990" w:type="dxa"/>
            <w:tcBorders>
              <w:top w:val="nil"/>
              <w:left w:val="nil"/>
              <w:bottom w:val="nil"/>
              <w:right w:val="single" w:sz="8" w:space="0" w:color="auto"/>
            </w:tcBorders>
          </w:tcPr>
          <w:p w14:paraId="762E7304"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p>
        </w:tc>
        <w:tc>
          <w:tcPr>
            <w:tcW w:w="990" w:type="dxa"/>
            <w:tcBorders>
              <w:top w:val="nil"/>
              <w:left w:val="nil"/>
              <w:bottom w:val="nil"/>
              <w:right w:val="single" w:sz="8" w:space="0" w:color="auto"/>
            </w:tcBorders>
          </w:tcPr>
          <w:p w14:paraId="420A4F03" w14:textId="77777777" w:rsidR="00361632" w:rsidRPr="008E7CDC" w:rsidRDefault="00361632" w:rsidP="00637891">
            <w:pPr>
              <w:spacing w:after="0" w:line="240" w:lineRule="auto"/>
              <w:ind w:left="0"/>
              <w:jc w:val="center"/>
              <w:rPr>
                <w:rFonts w:eastAsia="Times New Roman" w:cs="Times New Roman"/>
                <w:b/>
                <w:bCs/>
                <w:color w:val="000000"/>
                <w:sz w:val="22"/>
                <w:lang w:eastAsia="en-IN"/>
              </w:rPr>
            </w:pPr>
          </w:p>
        </w:tc>
      </w:tr>
      <w:tr w:rsidR="00361632" w:rsidRPr="008E7CDC" w14:paraId="28832FF6" w14:textId="2085FAFC"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F52F7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Hoardings</w:t>
            </w:r>
          </w:p>
        </w:tc>
        <w:tc>
          <w:tcPr>
            <w:tcW w:w="860" w:type="dxa"/>
            <w:tcBorders>
              <w:top w:val="nil"/>
              <w:left w:val="nil"/>
              <w:bottom w:val="single" w:sz="4" w:space="0" w:color="auto"/>
              <w:right w:val="single" w:sz="4" w:space="0" w:color="auto"/>
            </w:tcBorders>
            <w:shd w:val="clear" w:color="auto" w:fill="auto"/>
            <w:noWrap/>
            <w:vAlign w:val="center"/>
            <w:hideMark/>
          </w:tcPr>
          <w:p w14:paraId="562AF77E"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965820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9230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6902768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1E89D37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5393F3A8"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4EFA67AB"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76411744" w14:textId="7767E7F4"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D3CA2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Ad-poles</w:t>
            </w:r>
          </w:p>
        </w:tc>
        <w:tc>
          <w:tcPr>
            <w:tcW w:w="860" w:type="dxa"/>
            <w:tcBorders>
              <w:top w:val="nil"/>
              <w:left w:val="nil"/>
              <w:bottom w:val="single" w:sz="4" w:space="0" w:color="auto"/>
              <w:right w:val="single" w:sz="4" w:space="0" w:color="auto"/>
            </w:tcBorders>
            <w:shd w:val="clear" w:color="auto" w:fill="auto"/>
            <w:noWrap/>
            <w:vAlign w:val="center"/>
            <w:hideMark/>
          </w:tcPr>
          <w:p w14:paraId="16FE450F" w14:textId="7AE410F3"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33AC079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9AC466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1116DF9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358CD12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4203463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683A7DD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27DB495B" w14:textId="26FB7BCD"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2671D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Sign boards</w:t>
            </w:r>
          </w:p>
        </w:tc>
        <w:tc>
          <w:tcPr>
            <w:tcW w:w="860" w:type="dxa"/>
            <w:tcBorders>
              <w:top w:val="nil"/>
              <w:left w:val="nil"/>
              <w:bottom w:val="single" w:sz="4" w:space="0" w:color="auto"/>
              <w:right w:val="single" w:sz="4" w:space="0" w:color="auto"/>
            </w:tcBorders>
            <w:shd w:val="clear" w:color="auto" w:fill="auto"/>
            <w:noWrap/>
            <w:vAlign w:val="center"/>
            <w:hideMark/>
          </w:tcPr>
          <w:p w14:paraId="6FE9C208"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5C59BF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8FC9A9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4DC42AB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79A7725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D829EBF"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18C92C42"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6B06D63" w14:textId="78B3B012"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299ED5F" w14:textId="4C0BB611"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Banners – Vinyl</w:t>
            </w:r>
          </w:p>
        </w:tc>
        <w:tc>
          <w:tcPr>
            <w:tcW w:w="860" w:type="dxa"/>
            <w:tcBorders>
              <w:top w:val="nil"/>
              <w:left w:val="nil"/>
              <w:bottom w:val="single" w:sz="4" w:space="0" w:color="auto"/>
              <w:right w:val="single" w:sz="4" w:space="0" w:color="auto"/>
            </w:tcBorders>
            <w:shd w:val="clear" w:color="auto" w:fill="auto"/>
            <w:noWrap/>
            <w:vAlign w:val="center"/>
            <w:hideMark/>
          </w:tcPr>
          <w:p w14:paraId="063409AA"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563826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58F1D8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7E6CE25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3235029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887FCD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076A96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71DBA68D" w14:textId="034DF930"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9613A5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Danglers</w:t>
            </w:r>
          </w:p>
        </w:tc>
        <w:tc>
          <w:tcPr>
            <w:tcW w:w="860" w:type="dxa"/>
            <w:tcBorders>
              <w:top w:val="nil"/>
              <w:left w:val="nil"/>
              <w:bottom w:val="single" w:sz="4" w:space="0" w:color="auto"/>
              <w:right w:val="single" w:sz="4" w:space="0" w:color="auto"/>
            </w:tcBorders>
            <w:shd w:val="clear" w:color="auto" w:fill="auto"/>
            <w:noWrap/>
            <w:vAlign w:val="center"/>
            <w:hideMark/>
          </w:tcPr>
          <w:p w14:paraId="12081179"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A92F7B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336207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E8942A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2CF32C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5FB7715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615D6A52"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2A2A3157" w14:textId="57C4BB5C"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915A2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Buntings</w:t>
            </w:r>
          </w:p>
        </w:tc>
        <w:tc>
          <w:tcPr>
            <w:tcW w:w="860" w:type="dxa"/>
            <w:tcBorders>
              <w:top w:val="nil"/>
              <w:left w:val="nil"/>
              <w:bottom w:val="single" w:sz="4" w:space="0" w:color="auto"/>
              <w:right w:val="single" w:sz="4" w:space="0" w:color="auto"/>
            </w:tcBorders>
            <w:shd w:val="clear" w:color="auto" w:fill="auto"/>
            <w:noWrap/>
            <w:vAlign w:val="center"/>
            <w:hideMark/>
          </w:tcPr>
          <w:p w14:paraId="6D3C1F12"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680E96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0A86013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1E844D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6A59AA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4529DF8E"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315494A9"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6ADB81A4" w14:textId="14D7E1E0"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B38D1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Glow sign Boards</w:t>
            </w:r>
          </w:p>
        </w:tc>
        <w:tc>
          <w:tcPr>
            <w:tcW w:w="860" w:type="dxa"/>
            <w:tcBorders>
              <w:top w:val="nil"/>
              <w:left w:val="nil"/>
              <w:bottom w:val="single" w:sz="4" w:space="0" w:color="auto"/>
              <w:right w:val="single" w:sz="4" w:space="0" w:color="auto"/>
            </w:tcBorders>
            <w:shd w:val="clear" w:color="auto" w:fill="auto"/>
            <w:noWrap/>
            <w:vAlign w:val="center"/>
            <w:hideMark/>
          </w:tcPr>
          <w:p w14:paraId="16381421"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06903F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7CADE1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1CB8239B"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F3AB91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21FA1EC"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390116FB"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2CB2704C" w14:textId="79DB7565"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096C1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Wall paintings</w:t>
            </w:r>
          </w:p>
        </w:tc>
        <w:tc>
          <w:tcPr>
            <w:tcW w:w="860" w:type="dxa"/>
            <w:tcBorders>
              <w:top w:val="nil"/>
              <w:left w:val="nil"/>
              <w:bottom w:val="single" w:sz="4" w:space="0" w:color="auto"/>
              <w:right w:val="single" w:sz="4" w:space="0" w:color="auto"/>
            </w:tcBorders>
            <w:shd w:val="clear" w:color="auto" w:fill="auto"/>
            <w:noWrap/>
            <w:vAlign w:val="center"/>
            <w:hideMark/>
          </w:tcPr>
          <w:p w14:paraId="3E83627A" w14:textId="77777777" w:rsidR="00361632" w:rsidRPr="008E7CDC" w:rsidRDefault="00361632" w:rsidP="00A70455">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ft</w:t>
            </w:r>
            <w:r w:rsidRPr="008E7CDC">
              <w:rPr>
                <w:rFonts w:ascii="Calibri" w:eastAsia="Times New Roman" w:hAnsi="Calibri" w:cs="Times New Roman"/>
                <w:color w:val="000000"/>
                <w:sz w:val="22"/>
                <w:lang w:eastAsia="en-IN"/>
              </w:rPr>
              <w:t>²</w:t>
            </w:r>
          </w:p>
        </w:tc>
        <w:tc>
          <w:tcPr>
            <w:tcW w:w="1300" w:type="dxa"/>
            <w:tcBorders>
              <w:top w:val="nil"/>
              <w:left w:val="nil"/>
              <w:bottom w:val="single" w:sz="4" w:space="0" w:color="auto"/>
              <w:right w:val="single" w:sz="4" w:space="0" w:color="auto"/>
            </w:tcBorders>
            <w:shd w:val="clear" w:color="auto" w:fill="auto"/>
            <w:noWrap/>
            <w:vAlign w:val="bottom"/>
            <w:hideMark/>
          </w:tcPr>
          <w:p w14:paraId="5165B2CB"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58909B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3547520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0C22C37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6727413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73339834"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4FE7A8A6" w14:textId="1D62EE1E"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8ADDF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Vehicle Paintings/Vinyl Pasting</w:t>
            </w:r>
          </w:p>
        </w:tc>
        <w:tc>
          <w:tcPr>
            <w:tcW w:w="860" w:type="dxa"/>
            <w:tcBorders>
              <w:top w:val="nil"/>
              <w:left w:val="nil"/>
              <w:bottom w:val="single" w:sz="4" w:space="0" w:color="auto"/>
              <w:right w:val="single" w:sz="4" w:space="0" w:color="auto"/>
            </w:tcBorders>
            <w:shd w:val="clear" w:color="auto" w:fill="auto"/>
            <w:noWrap/>
            <w:vAlign w:val="center"/>
            <w:hideMark/>
          </w:tcPr>
          <w:p w14:paraId="6E712138" w14:textId="77777777" w:rsidR="00361632" w:rsidRPr="008E7CDC" w:rsidRDefault="00361632" w:rsidP="00A70455">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ft</w:t>
            </w:r>
            <w:r w:rsidRPr="008E7CDC">
              <w:rPr>
                <w:rFonts w:ascii="Calibri" w:eastAsia="Times New Roman" w:hAnsi="Calibri" w:cs="Times New Roman"/>
                <w:color w:val="000000"/>
                <w:sz w:val="22"/>
                <w:lang w:eastAsia="en-IN"/>
              </w:rPr>
              <w:t>²</w:t>
            </w:r>
          </w:p>
        </w:tc>
        <w:tc>
          <w:tcPr>
            <w:tcW w:w="1300" w:type="dxa"/>
            <w:tcBorders>
              <w:top w:val="nil"/>
              <w:left w:val="nil"/>
              <w:bottom w:val="single" w:sz="4" w:space="0" w:color="auto"/>
              <w:right w:val="single" w:sz="4" w:space="0" w:color="auto"/>
            </w:tcBorders>
            <w:shd w:val="clear" w:color="auto" w:fill="auto"/>
            <w:noWrap/>
            <w:vAlign w:val="bottom"/>
            <w:hideMark/>
          </w:tcPr>
          <w:p w14:paraId="051443C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579DD0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F2108F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1160F6C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7C193F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7755A5AC"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0F6FB33E" w14:textId="2BC1C134"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3DD44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Parlour Paintings/Vinyl Pasting</w:t>
            </w:r>
          </w:p>
        </w:tc>
        <w:tc>
          <w:tcPr>
            <w:tcW w:w="860" w:type="dxa"/>
            <w:tcBorders>
              <w:top w:val="nil"/>
              <w:left w:val="nil"/>
              <w:bottom w:val="single" w:sz="4" w:space="0" w:color="auto"/>
              <w:right w:val="single" w:sz="4" w:space="0" w:color="auto"/>
            </w:tcBorders>
            <w:shd w:val="clear" w:color="auto" w:fill="auto"/>
            <w:noWrap/>
            <w:vAlign w:val="center"/>
            <w:hideMark/>
          </w:tcPr>
          <w:p w14:paraId="300577D1" w14:textId="77777777" w:rsidR="00361632" w:rsidRPr="008E7CDC" w:rsidRDefault="00361632" w:rsidP="00A70455">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ft</w:t>
            </w:r>
            <w:r w:rsidRPr="008E7CDC">
              <w:rPr>
                <w:rFonts w:ascii="Calibri" w:eastAsia="Times New Roman" w:hAnsi="Calibri" w:cs="Times New Roman"/>
                <w:color w:val="000000"/>
                <w:sz w:val="22"/>
                <w:lang w:eastAsia="en-IN"/>
              </w:rPr>
              <w:t>²</w:t>
            </w:r>
          </w:p>
        </w:tc>
        <w:tc>
          <w:tcPr>
            <w:tcW w:w="1300" w:type="dxa"/>
            <w:tcBorders>
              <w:top w:val="nil"/>
              <w:left w:val="nil"/>
              <w:bottom w:val="single" w:sz="4" w:space="0" w:color="auto"/>
              <w:right w:val="single" w:sz="4" w:space="0" w:color="auto"/>
            </w:tcBorders>
            <w:shd w:val="clear" w:color="auto" w:fill="auto"/>
            <w:noWrap/>
            <w:vAlign w:val="bottom"/>
            <w:hideMark/>
          </w:tcPr>
          <w:p w14:paraId="5CD2667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0EB1BF6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408493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CED1C9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AD7B817"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431DBC5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68301E73" w14:textId="66CEFDEA"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3BFCD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Retail shop Painting</w:t>
            </w:r>
          </w:p>
        </w:tc>
        <w:tc>
          <w:tcPr>
            <w:tcW w:w="860" w:type="dxa"/>
            <w:tcBorders>
              <w:top w:val="nil"/>
              <w:left w:val="nil"/>
              <w:bottom w:val="single" w:sz="4" w:space="0" w:color="auto"/>
              <w:right w:val="single" w:sz="4" w:space="0" w:color="auto"/>
            </w:tcBorders>
            <w:shd w:val="clear" w:color="auto" w:fill="auto"/>
            <w:noWrap/>
            <w:vAlign w:val="center"/>
            <w:hideMark/>
          </w:tcPr>
          <w:p w14:paraId="575F50C4" w14:textId="77777777" w:rsidR="00361632" w:rsidRPr="008E7CDC" w:rsidRDefault="00361632" w:rsidP="00A70455">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ft</w:t>
            </w:r>
            <w:r w:rsidRPr="008E7CDC">
              <w:rPr>
                <w:rFonts w:ascii="Calibri" w:eastAsia="Times New Roman" w:hAnsi="Calibri" w:cs="Times New Roman"/>
                <w:color w:val="000000"/>
                <w:sz w:val="22"/>
                <w:lang w:eastAsia="en-IN"/>
              </w:rPr>
              <w:t>²</w:t>
            </w:r>
          </w:p>
        </w:tc>
        <w:tc>
          <w:tcPr>
            <w:tcW w:w="1300" w:type="dxa"/>
            <w:tcBorders>
              <w:top w:val="nil"/>
              <w:left w:val="nil"/>
              <w:bottom w:val="single" w:sz="4" w:space="0" w:color="auto"/>
              <w:right w:val="single" w:sz="4" w:space="0" w:color="auto"/>
            </w:tcBorders>
            <w:shd w:val="clear" w:color="auto" w:fill="auto"/>
            <w:noWrap/>
            <w:vAlign w:val="bottom"/>
            <w:hideMark/>
          </w:tcPr>
          <w:p w14:paraId="7EAA63C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9C32E7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7FDBB08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2A10F91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751BCEE"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DEFEF92"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38F5AFE" w14:textId="68C68DA7"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90D05B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Ads on Bus Shelter</w:t>
            </w:r>
          </w:p>
        </w:tc>
        <w:tc>
          <w:tcPr>
            <w:tcW w:w="860" w:type="dxa"/>
            <w:tcBorders>
              <w:top w:val="nil"/>
              <w:left w:val="nil"/>
              <w:bottom w:val="single" w:sz="4" w:space="0" w:color="auto"/>
              <w:right w:val="single" w:sz="4" w:space="0" w:color="auto"/>
            </w:tcBorders>
            <w:shd w:val="clear" w:color="auto" w:fill="auto"/>
            <w:noWrap/>
            <w:vAlign w:val="center"/>
            <w:hideMark/>
          </w:tcPr>
          <w:p w14:paraId="23A1BC9D" w14:textId="77777777" w:rsidR="00361632" w:rsidRPr="008E7CDC" w:rsidRDefault="00361632" w:rsidP="00A70455">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ft</w:t>
            </w:r>
            <w:r w:rsidRPr="008E7CDC">
              <w:rPr>
                <w:rFonts w:ascii="Calibri" w:eastAsia="Times New Roman" w:hAnsi="Calibri" w:cs="Times New Roman"/>
                <w:color w:val="000000"/>
                <w:sz w:val="22"/>
                <w:lang w:eastAsia="en-IN"/>
              </w:rPr>
              <w:t>²</w:t>
            </w:r>
          </w:p>
        </w:tc>
        <w:tc>
          <w:tcPr>
            <w:tcW w:w="1300" w:type="dxa"/>
            <w:tcBorders>
              <w:top w:val="nil"/>
              <w:left w:val="nil"/>
              <w:bottom w:val="single" w:sz="4" w:space="0" w:color="auto"/>
              <w:right w:val="single" w:sz="4" w:space="0" w:color="auto"/>
            </w:tcBorders>
            <w:shd w:val="clear" w:color="auto" w:fill="auto"/>
            <w:noWrap/>
            <w:vAlign w:val="bottom"/>
            <w:hideMark/>
          </w:tcPr>
          <w:p w14:paraId="0ECD992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0079E11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EBBDF8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687A36A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38C393E"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43522C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13F36CC0" w14:textId="2584D1DD"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DA29034" w14:textId="77777777" w:rsidR="00361632" w:rsidRPr="008E7CDC" w:rsidRDefault="00361632" w:rsidP="00637891">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Print Media</w:t>
            </w:r>
          </w:p>
        </w:tc>
        <w:tc>
          <w:tcPr>
            <w:tcW w:w="860" w:type="dxa"/>
            <w:tcBorders>
              <w:top w:val="nil"/>
              <w:left w:val="nil"/>
              <w:bottom w:val="single" w:sz="4" w:space="0" w:color="auto"/>
              <w:right w:val="single" w:sz="4" w:space="0" w:color="auto"/>
            </w:tcBorders>
            <w:shd w:val="clear" w:color="auto" w:fill="auto"/>
            <w:noWrap/>
            <w:vAlign w:val="center"/>
            <w:hideMark/>
          </w:tcPr>
          <w:p w14:paraId="0082CAC6" w14:textId="1A6B33F7"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34A9C40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FD21FE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6B1FB53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3A7775E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E757B73"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7373D862"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540CEFA7" w14:textId="3E412448"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C9FB3F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Newspaper Ads</w:t>
            </w:r>
          </w:p>
        </w:tc>
        <w:tc>
          <w:tcPr>
            <w:tcW w:w="860" w:type="dxa"/>
            <w:tcBorders>
              <w:top w:val="nil"/>
              <w:left w:val="nil"/>
              <w:bottom w:val="single" w:sz="4" w:space="0" w:color="auto"/>
              <w:right w:val="single" w:sz="4" w:space="0" w:color="auto"/>
            </w:tcBorders>
            <w:shd w:val="clear" w:color="auto" w:fill="auto"/>
            <w:noWrap/>
            <w:vAlign w:val="center"/>
            <w:hideMark/>
          </w:tcPr>
          <w:p w14:paraId="15C765F2"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D9EA15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9A0A22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279B5AB"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223B327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3FD3886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6419C19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7E279A75" w14:textId="4B2472C1"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2B861" w14:textId="4394D333"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Newspaper insertions</w:t>
            </w:r>
          </w:p>
        </w:tc>
        <w:tc>
          <w:tcPr>
            <w:tcW w:w="860" w:type="dxa"/>
            <w:tcBorders>
              <w:top w:val="nil"/>
              <w:left w:val="nil"/>
              <w:bottom w:val="single" w:sz="4" w:space="0" w:color="auto"/>
              <w:right w:val="single" w:sz="4" w:space="0" w:color="auto"/>
            </w:tcBorders>
            <w:shd w:val="clear" w:color="auto" w:fill="auto"/>
            <w:noWrap/>
            <w:vAlign w:val="center"/>
            <w:hideMark/>
          </w:tcPr>
          <w:p w14:paraId="73782B7D"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4295AD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18EAA7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792E988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0B9F6D0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988BCD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50533918"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4BDD5EE" w14:textId="23C22589"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05D7BAE" w14:textId="7708FB2F"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Pamphlets</w:t>
            </w:r>
          </w:p>
        </w:tc>
        <w:tc>
          <w:tcPr>
            <w:tcW w:w="860" w:type="dxa"/>
            <w:tcBorders>
              <w:top w:val="nil"/>
              <w:left w:val="nil"/>
              <w:bottom w:val="single" w:sz="4" w:space="0" w:color="auto"/>
              <w:right w:val="single" w:sz="4" w:space="0" w:color="auto"/>
            </w:tcBorders>
            <w:shd w:val="clear" w:color="auto" w:fill="auto"/>
            <w:noWrap/>
            <w:vAlign w:val="center"/>
            <w:hideMark/>
          </w:tcPr>
          <w:p w14:paraId="2D5EA1BF"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26FE69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9ED1BC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84F3F4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733AE05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7C3E850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6A26CE1C"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4C67A379" w14:textId="6DBE041A"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1C4E16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lastRenderedPageBreak/>
              <w:t>Stickers</w:t>
            </w:r>
          </w:p>
        </w:tc>
        <w:tc>
          <w:tcPr>
            <w:tcW w:w="860" w:type="dxa"/>
            <w:tcBorders>
              <w:top w:val="nil"/>
              <w:left w:val="nil"/>
              <w:bottom w:val="single" w:sz="4" w:space="0" w:color="auto"/>
              <w:right w:val="single" w:sz="4" w:space="0" w:color="auto"/>
            </w:tcBorders>
            <w:shd w:val="clear" w:color="auto" w:fill="auto"/>
            <w:noWrap/>
            <w:vAlign w:val="center"/>
            <w:hideMark/>
          </w:tcPr>
          <w:p w14:paraId="2908135F"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5DBED2B"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126534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4656922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0231D29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6F543F31"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DB043EB"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50EF2E3" w14:textId="5E2A6C8E"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F7258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Brochures </w:t>
            </w:r>
          </w:p>
        </w:tc>
        <w:tc>
          <w:tcPr>
            <w:tcW w:w="860" w:type="dxa"/>
            <w:tcBorders>
              <w:top w:val="nil"/>
              <w:left w:val="nil"/>
              <w:bottom w:val="single" w:sz="4" w:space="0" w:color="auto"/>
              <w:right w:val="single" w:sz="4" w:space="0" w:color="auto"/>
            </w:tcBorders>
            <w:shd w:val="clear" w:color="auto" w:fill="auto"/>
            <w:noWrap/>
            <w:vAlign w:val="center"/>
            <w:hideMark/>
          </w:tcPr>
          <w:p w14:paraId="2A67DBAD"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D634CB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582222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3C64215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685F8F7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107A65F2"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1C9369C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6D12C0BD" w14:textId="5E4E3AEE"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988CC9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Others</w:t>
            </w:r>
          </w:p>
        </w:tc>
        <w:tc>
          <w:tcPr>
            <w:tcW w:w="860" w:type="dxa"/>
            <w:tcBorders>
              <w:top w:val="nil"/>
              <w:left w:val="nil"/>
              <w:bottom w:val="single" w:sz="4" w:space="0" w:color="auto"/>
              <w:right w:val="single" w:sz="4" w:space="0" w:color="auto"/>
            </w:tcBorders>
            <w:shd w:val="clear" w:color="auto" w:fill="auto"/>
            <w:noWrap/>
            <w:vAlign w:val="center"/>
            <w:hideMark/>
          </w:tcPr>
          <w:p w14:paraId="301D02A3" w14:textId="1DB53D9C"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63FAFBE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E9DF0A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7C272C6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05DF92E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6C084A28"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7A37A069"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07A52C39" w14:textId="4311E830"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3790E4C" w14:textId="77777777" w:rsidR="00361632" w:rsidRPr="008E7CDC" w:rsidRDefault="00361632" w:rsidP="00637891">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Electronic Media</w:t>
            </w:r>
          </w:p>
        </w:tc>
        <w:tc>
          <w:tcPr>
            <w:tcW w:w="860" w:type="dxa"/>
            <w:tcBorders>
              <w:top w:val="nil"/>
              <w:left w:val="nil"/>
              <w:bottom w:val="single" w:sz="4" w:space="0" w:color="auto"/>
              <w:right w:val="single" w:sz="4" w:space="0" w:color="auto"/>
            </w:tcBorders>
            <w:shd w:val="clear" w:color="auto" w:fill="auto"/>
            <w:noWrap/>
            <w:vAlign w:val="center"/>
            <w:hideMark/>
          </w:tcPr>
          <w:p w14:paraId="562621FF" w14:textId="4D0949F6"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0FF309C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9CBF95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2128EF0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3A66750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6771DA4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1053FA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5B2F6370" w14:textId="61677E59"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69E388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Radio Jingles</w:t>
            </w:r>
          </w:p>
        </w:tc>
        <w:tc>
          <w:tcPr>
            <w:tcW w:w="860" w:type="dxa"/>
            <w:tcBorders>
              <w:top w:val="nil"/>
              <w:left w:val="nil"/>
              <w:bottom w:val="single" w:sz="4" w:space="0" w:color="auto"/>
              <w:right w:val="single" w:sz="4" w:space="0" w:color="auto"/>
            </w:tcBorders>
            <w:shd w:val="clear" w:color="auto" w:fill="auto"/>
            <w:noWrap/>
            <w:vAlign w:val="center"/>
            <w:hideMark/>
          </w:tcPr>
          <w:p w14:paraId="5EEBB197"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308D52F"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4E7320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447835F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2BA969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6FC4E2D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5A66FB44"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6BAAB2ED" w14:textId="3BC23EDD"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40697F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Ads in Cable TV Network</w:t>
            </w:r>
          </w:p>
        </w:tc>
        <w:tc>
          <w:tcPr>
            <w:tcW w:w="860" w:type="dxa"/>
            <w:tcBorders>
              <w:top w:val="nil"/>
              <w:left w:val="nil"/>
              <w:bottom w:val="single" w:sz="4" w:space="0" w:color="auto"/>
              <w:right w:val="single" w:sz="4" w:space="0" w:color="auto"/>
            </w:tcBorders>
            <w:shd w:val="clear" w:color="auto" w:fill="auto"/>
            <w:noWrap/>
            <w:vAlign w:val="center"/>
            <w:hideMark/>
          </w:tcPr>
          <w:p w14:paraId="4C00446E"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14E132B"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B421EF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62AB4C2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6095BE1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0C3FD68B"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5F271F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29BF67E2" w14:textId="610BB83F"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E9F12E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Ads in Cinema Theatres</w:t>
            </w:r>
          </w:p>
        </w:tc>
        <w:tc>
          <w:tcPr>
            <w:tcW w:w="860" w:type="dxa"/>
            <w:tcBorders>
              <w:top w:val="nil"/>
              <w:left w:val="nil"/>
              <w:bottom w:val="single" w:sz="4" w:space="0" w:color="auto"/>
              <w:right w:val="single" w:sz="4" w:space="0" w:color="auto"/>
            </w:tcBorders>
            <w:shd w:val="clear" w:color="auto" w:fill="auto"/>
            <w:noWrap/>
            <w:vAlign w:val="center"/>
            <w:hideMark/>
          </w:tcPr>
          <w:p w14:paraId="07A4010E"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9C93C3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8180AC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4D627DB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67D8E0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5C5B928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19A831B7"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7F66A8C1" w14:textId="6487F160"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F0116C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Others</w:t>
            </w:r>
          </w:p>
        </w:tc>
        <w:tc>
          <w:tcPr>
            <w:tcW w:w="860" w:type="dxa"/>
            <w:tcBorders>
              <w:top w:val="nil"/>
              <w:left w:val="nil"/>
              <w:bottom w:val="single" w:sz="4" w:space="0" w:color="auto"/>
              <w:right w:val="single" w:sz="4" w:space="0" w:color="auto"/>
            </w:tcBorders>
            <w:shd w:val="clear" w:color="auto" w:fill="auto"/>
            <w:noWrap/>
            <w:vAlign w:val="center"/>
            <w:hideMark/>
          </w:tcPr>
          <w:p w14:paraId="57D49E2C" w14:textId="7867365C"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12C4E6D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6D7717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322882A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5729F346"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7CA1148F"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4E43DD0C"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357F501" w14:textId="1C83E1CA"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064FCA3" w14:textId="77777777" w:rsidR="00361632" w:rsidRPr="008E7CDC" w:rsidRDefault="00361632" w:rsidP="00637891">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Social Awareness Campaign</w:t>
            </w:r>
          </w:p>
        </w:tc>
        <w:tc>
          <w:tcPr>
            <w:tcW w:w="860" w:type="dxa"/>
            <w:tcBorders>
              <w:top w:val="nil"/>
              <w:left w:val="nil"/>
              <w:bottom w:val="single" w:sz="4" w:space="0" w:color="auto"/>
              <w:right w:val="single" w:sz="4" w:space="0" w:color="auto"/>
            </w:tcBorders>
            <w:shd w:val="clear" w:color="auto" w:fill="auto"/>
            <w:noWrap/>
            <w:vAlign w:val="center"/>
            <w:hideMark/>
          </w:tcPr>
          <w:p w14:paraId="5D3CAAE4" w14:textId="2A9D5904"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7B74D71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C6BE37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62025E4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0FE7313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4245750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0A79C05A"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0FFCA807" w14:textId="7BD4F87C"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05F0207"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Sponsoring Social Awareness Campaigns</w:t>
            </w:r>
          </w:p>
        </w:tc>
        <w:tc>
          <w:tcPr>
            <w:tcW w:w="860" w:type="dxa"/>
            <w:tcBorders>
              <w:top w:val="nil"/>
              <w:left w:val="nil"/>
              <w:bottom w:val="single" w:sz="4" w:space="0" w:color="auto"/>
              <w:right w:val="single" w:sz="4" w:space="0" w:color="auto"/>
            </w:tcBorders>
            <w:shd w:val="clear" w:color="auto" w:fill="auto"/>
            <w:noWrap/>
            <w:vAlign w:val="center"/>
            <w:hideMark/>
          </w:tcPr>
          <w:p w14:paraId="67DD9823"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B226F8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31C53D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60C9773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2BEF221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12906459"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344DAB4D"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67D340A4" w14:textId="22B1855D"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AC6C0D3" w14:textId="331C90B8"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Sponsoring school events and programmes</w:t>
            </w:r>
          </w:p>
        </w:tc>
        <w:tc>
          <w:tcPr>
            <w:tcW w:w="860" w:type="dxa"/>
            <w:tcBorders>
              <w:top w:val="nil"/>
              <w:left w:val="nil"/>
              <w:bottom w:val="single" w:sz="4" w:space="0" w:color="auto"/>
              <w:right w:val="single" w:sz="4" w:space="0" w:color="auto"/>
            </w:tcBorders>
            <w:shd w:val="clear" w:color="auto" w:fill="auto"/>
            <w:noWrap/>
            <w:vAlign w:val="center"/>
            <w:hideMark/>
          </w:tcPr>
          <w:p w14:paraId="65E045E7"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7E6947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3D9B7F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2273AE2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4AEC570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1AFE564E"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0F55F2D7"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14F6AE3" w14:textId="6F51E277"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E63CE03" w14:textId="4DE0F9CD"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xml:space="preserve">Organising Programmes and events </w:t>
            </w:r>
            <w:r w:rsidRPr="008E7CDC">
              <w:rPr>
                <w:rFonts w:eastAsia="Times New Roman" w:cs="Times New Roman"/>
                <w:i/>
                <w:iCs/>
                <w:color w:val="000000"/>
                <w:sz w:val="22"/>
                <w:lang w:eastAsia="en-IN"/>
              </w:rPr>
              <w:t>(</w:t>
            </w:r>
            <w:proofErr w:type="spellStart"/>
            <w:r w:rsidRPr="008E7CDC">
              <w:rPr>
                <w:rFonts w:eastAsia="Times New Roman" w:cs="Times New Roman"/>
                <w:i/>
                <w:iCs/>
                <w:color w:val="000000"/>
                <w:sz w:val="22"/>
                <w:lang w:eastAsia="en-IN"/>
              </w:rPr>
              <w:t>Eg</w:t>
            </w:r>
            <w:proofErr w:type="spellEnd"/>
            <w:r w:rsidRPr="008E7CDC">
              <w:rPr>
                <w:rFonts w:eastAsia="Times New Roman" w:cs="Times New Roman"/>
                <w:i/>
                <w:iCs/>
                <w:color w:val="000000"/>
                <w:sz w:val="22"/>
                <w:lang w:eastAsia="en-IN"/>
              </w:rPr>
              <w:t>. Cooking competition, Most Progressive Retailers &amp; Distributors, etc.)</w:t>
            </w:r>
          </w:p>
        </w:tc>
        <w:tc>
          <w:tcPr>
            <w:tcW w:w="860" w:type="dxa"/>
            <w:tcBorders>
              <w:top w:val="nil"/>
              <w:left w:val="nil"/>
              <w:bottom w:val="single" w:sz="4" w:space="0" w:color="auto"/>
              <w:right w:val="single" w:sz="4" w:space="0" w:color="auto"/>
            </w:tcBorders>
            <w:shd w:val="clear" w:color="auto" w:fill="auto"/>
            <w:noWrap/>
            <w:vAlign w:val="center"/>
            <w:hideMark/>
          </w:tcPr>
          <w:p w14:paraId="45E31B49"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49AA353"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B787EE5"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48A8E59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127BC55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3322F7A6"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3369F08F"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1A67CB6" w14:textId="023E6536" w:rsidTr="00843B5A">
        <w:trPr>
          <w:trHeight w:val="20"/>
        </w:trPr>
        <w:tc>
          <w:tcPr>
            <w:tcW w:w="64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CA9510"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School Student visit to Dairy</w:t>
            </w:r>
          </w:p>
        </w:tc>
        <w:tc>
          <w:tcPr>
            <w:tcW w:w="860" w:type="dxa"/>
            <w:tcBorders>
              <w:top w:val="nil"/>
              <w:left w:val="nil"/>
              <w:bottom w:val="single" w:sz="4" w:space="0" w:color="auto"/>
              <w:right w:val="single" w:sz="4" w:space="0" w:color="auto"/>
            </w:tcBorders>
            <w:shd w:val="clear" w:color="auto" w:fill="auto"/>
            <w:noWrap/>
            <w:vAlign w:val="center"/>
            <w:hideMark/>
          </w:tcPr>
          <w:p w14:paraId="12C5562A"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7874A7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C3FD24D"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1773BA7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4DC5A06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504628B8"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EBD7221"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20D7AF96" w14:textId="34D02798"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0B12E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Others</w:t>
            </w:r>
          </w:p>
        </w:tc>
        <w:tc>
          <w:tcPr>
            <w:tcW w:w="860" w:type="dxa"/>
            <w:tcBorders>
              <w:top w:val="nil"/>
              <w:left w:val="nil"/>
              <w:bottom w:val="single" w:sz="4" w:space="0" w:color="auto"/>
              <w:right w:val="single" w:sz="4" w:space="0" w:color="auto"/>
            </w:tcBorders>
            <w:shd w:val="clear" w:color="auto" w:fill="auto"/>
            <w:noWrap/>
            <w:vAlign w:val="center"/>
            <w:hideMark/>
          </w:tcPr>
          <w:p w14:paraId="52E212DF"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5FAC9C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11ADBA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3E69C77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7B164811"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250BCB3"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308BC743"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0CF56D71" w14:textId="7D683565" w:rsidTr="00843B5A">
        <w:trPr>
          <w:trHeight w:val="20"/>
        </w:trPr>
        <w:tc>
          <w:tcPr>
            <w:tcW w:w="64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77C744" w14:textId="77777777" w:rsidR="00361632" w:rsidRPr="008E7CDC" w:rsidRDefault="00361632" w:rsidP="00637891">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Social Media</w:t>
            </w:r>
          </w:p>
        </w:tc>
        <w:tc>
          <w:tcPr>
            <w:tcW w:w="860" w:type="dxa"/>
            <w:tcBorders>
              <w:top w:val="nil"/>
              <w:left w:val="nil"/>
              <w:bottom w:val="single" w:sz="4" w:space="0" w:color="auto"/>
              <w:right w:val="single" w:sz="4" w:space="0" w:color="auto"/>
            </w:tcBorders>
            <w:shd w:val="clear" w:color="auto" w:fill="auto"/>
            <w:noWrap/>
            <w:vAlign w:val="center"/>
            <w:hideMark/>
          </w:tcPr>
          <w:p w14:paraId="472430E7" w14:textId="716CB003" w:rsidR="00361632" w:rsidRPr="008E7CDC" w:rsidRDefault="00361632" w:rsidP="00A70455">
            <w:pPr>
              <w:spacing w:after="0" w:line="240" w:lineRule="auto"/>
              <w:ind w:left="0"/>
              <w:jc w:val="center"/>
              <w:rPr>
                <w:rFonts w:eastAsia="Times New Roman" w:cs="Times New Roman"/>
                <w:color w:val="000000"/>
                <w:sz w:val="22"/>
                <w:lang w:eastAsia="en-IN"/>
              </w:rPr>
            </w:pPr>
          </w:p>
        </w:tc>
        <w:tc>
          <w:tcPr>
            <w:tcW w:w="1300" w:type="dxa"/>
            <w:tcBorders>
              <w:top w:val="nil"/>
              <w:left w:val="nil"/>
              <w:bottom w:val="single" w:sz="4" w:space="0" w:color="auto"/>
              <w:right w:val="single" w:sz="4" w:space="0" w:color="auto"/>
            </w:tcBorders>
            <w:shd w:val="clear" w:color="auto" w:fill="auto"/>
            <w:noWrap/>
            <w:vAlign w:val="bottom"/>
            <w:hideMark/>
          </w:tcPr>
          <w:p w14:paraId="5274E66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8117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4" w:space="0" w:color="auto"/>
              <w:right w:val="single" w:sz="4" w:space="0" w:color="auto"/>
            </w:tcBorders>
            <w:shd w:val="clear" w:color="auto" w:fill="auto"/>
            <w:noWrap/>
            <w:vAlign w:val="bottom"/>
            <w:hideMark/>
          </w:tcPr>
          <w:p w14:paraId="55834C29"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shd w:val="clear" w:color="auto" w:fill="auto"/>
            <w:noWrap/>
            <w:vAlign w:val="bottom"/>
            <w:hideMark/>
          </w:tcPr>
          <w:p w14:paraId="290DAEBE"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4" w:space="0" w:color="auto"/>
              <w:right w:val="single" w:sz="8" w:space="0" w:color="auto"/>
            </w:tcBorders>
          </w:tcPr>
          <w:p w14:paraId="277B25EF"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4" w:space="0" w:color="auto"/>
              <w:right w:val="single" w:sz="8" w:space="0" w:color="auto"/>
            </w:tcBorders>
          </w:tcPr>
          <w:p w14:paraId="21D55EA7"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r w:rsidR="00361632" w:rsidRPr="008E7CDC" w14:paraId="326760AE" w14:textId="119CE2FF" w:rsidTr="00843B5A">
        <w:trPr>
          <w:trHeight w:val="20"/>
        </w:trPr>
        <w:tc>
          <w:tcPr>
            <w:tcW w:w="6480"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E74474A"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Advertisement through Social Media sites</w:t>
            </w:r>
          </w:p>
        </w:tc>
        <w:tc>
          <w:tcPr>
            <w:tcW w:w="860" w:type="dxa"/>
            <w:tcBorders>
              <w:top w:val="nil"/>
              <w:left w:val="nil"/>
              <w:bottom w:val="single" w:sz="8" w:space="0" w:color="auto"/>
              <w:right w:val="single" w:sz="4" w:space="0" w:color="auto"/>
            </w:tcBorders>
            <w:shd w:val="clear" w:color="auto" w:fill="auto"/>
            <w:noWrap/>
            <w:vAlign w:val="center"/>
            <w:hideMark/>
          </w:tcPr>
          <w:p w14:paraId="0DDFC76A" w14:textId="77777777" w:rsidR="00361632" w:rsidRPr="008E7CDC" w:rsidRDefault="00361632" w:rsidP="00A70455">
            <w:pPr>
              <w:spacing w:after="0" w:line="240" w:lineRule="auto"/>
              <w:ind w:left="0"/>
              <w:jc w:val="center"/>
              <w:rPr>
                <w:rFonts w:eastAsia="Times New Roman" w:cs="Times New Roman"/>
                <w:color w:val="000000"/>
                <w:sz w:val="22"/>
                <w:lang w:eastAsia="en-IN"/>
              </w:rPr>
            </w:pPr>
            <w:proofErr w:type="spellStart"/>
            <w:r w:rsidRPr="008E7CDC">
              <w:rPr>
                <w:rFonts w:eastAsia="Times New Roman" w:cs="Times New Roman"/>
                <w:color w:val="000000"/>
                <w:sz w:val="22"/>
                <w:lang w:eastAsia="en-IN"/>
              </w:rPr>
              <w:t>Nos</w:t>
            </w:r>
            <w:proofErr w:type="spellEnd"/>
          </w:p>
        </w:tc>
        <w:tc>
          <w:tcPr>
            <w:tcW w:w="1300" w:type="dxa"/>
            <w:tcBorders>
              <w:top w:val="nil"/>
              <w:left w:val="nil"/>
              <w:bottom w:val="single" w:sz="8" w:space="0" w:color="auto"/>
              <w:right w:val="single" w:sz="4" w:space="0" w:color="auto"/>
            </w:tcBorders>
            <w:shd w:val="clear" w:color="auto" w:fill="auto"/>
            <w:noWrap/>
            <w:vAlign w:val="bottom"/>
            <w:hideMark/>
          </w:tcPr>
          <w:p w14:paraId="5CF1E5B4"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60" w:type="dxa"/>
            <w:tcBorders>
              <w:top w:val="nil"/>
              <w:left w:val="nil"/>
              <w:bottom w:val="single" w:sz="8" w:space="0" w:color="auto"/>
              <w:right w:val="single" w:sz="4" w:space="0" w:color="auto"/>
            </w:tcBorders>
            <w:shd w:val="clear" w:color="auto" w:fill="auto"/>
            <w:noWrap/>
            <w:vAlign w:val="bottom"/>
            <w:hideMark/>
          </w:tcPr>
          <w:p w14:paraId="47060D12"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00" w:type="dxa"/>
            <w:tcBorders>
              <w:top w:val="nil"/>
              <w:left w:val="nil"/>
              <w:bottom w:val="single" w:sz="8" w:space="0" w:color="auto"/>
              <w:right w:val="single" w:sz="4" w:space="0" w:color="auto"/>
            </w:tcBorders>
            <w:shd w:val="clear" w:color="auto" w:fill="auto"/>
            <w:noWrap/>
            <w:vAlign w:val="bottom"/>
            <w:hideMark/>
          </w:tcPr>
          <w:p w14:paraId="4E304DD8"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8" w:space="0" w:color="auto"/>
              <w:right w:val="single" w:sz="8" w:space="0" w:color="auto"/>
            </w:tcBorders>
            <w:shd w:val="clear" w:color="auto" w:fill="auto"/>
            <w:noWrap/>
            <w:vAlign w:val="bottom"/>
            <w:hideMark/>
          </w:tcPr>
          <w:p w14:paraId="2E273D4C" w14:textId="77777777" w:rsidR="00361632" w:rsidRPr="008E7CDC" w:rsidRDefault="00361632" w:rsidP="00637891">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990" w:type="dxa"/>
            <w:tcBorders>
              <w:top w:val="nil"/>
              <w:left w:val="nil"/>
              <w:bottom w:val="single" w:sz="8" w:space="0" w:color="auto"/>
              <w:right w:val="single" w:sz="8" w:space="0" w:color="auto"/>
            </w:tcBorders>
          </w:tcPr>
          <w:p w14:paraId="3559D0BF"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c>
          <w:tcPr>
            <w:tcW w:w="990" w:type="dxa"/>
            <w:tcBorders>
              <w:top w:val="nil"/>
              <w:left w:val="nil"/>
              <w:bottom w:val="single" w:sz="8" w:space="0" w:color="auto"/>
              <w:right w:val="single" w:sz="8" w:space="0" w:color="auto"/>
            </w:tcBorders>
          </w:tcPr>
          <w:p w14:paraId="4ABCF833" w14:textId="77777777" w:rsidR="00361632" w:rsidRPr="008E7CDC" w:rsidRDefault="00361632" w:rsidP="00637891">
            <w:pPr>
              <w:spacing w:after="0" w:line="240" w:lineRule="auto"/>
              <w:ind w:left="0"/>
              <w:jc w:val="left"/>
              <w:rPr>
                <w:rFonts w:eastAsia="Times New Roman" w:cs="Times New Roman"/>
                <w:color w:val="000000"/>
                <w:sz w:val="22"/>
                <w:lang w:eastAsia="en-IN"/>
              </w:rPr>
            </w:pPr>
          </w:p>
        </w:tc>
      </w:tr>
    </w:tbl>
    <w:p w14:paraId="3171B7DE" w14:textId="77777777" w:rsidR="008330B8" w:rsidRPr="008E7CDC" w:rsidRDefault="008330B8">
      <w:pPr>
        <w:spacing w:line="276" w:lineRule="auto"/>
        <w:ind w:left="0"/>
        <w:jc w:val="left"/>
      </w:pPr>
    </w:p>
    <w:p w14:paraId="1C75BA8C" w14:textId="77777777" w:rsidR="008330B8" w:rsidRPr="008E7CDC" w:rsidRDefault="008330B8" w:rsidP="00FF05B5">
      <w:pPr>
        <w:pStyle w:val="Caption"/>
        <w:ind w:left="0"/>
        <w:rPr>
          <w:color w:val="auto"/>
          <w:sz w:val="24"/>
          <w:szCs w:val="22"/>
        </w:rPr>
        <w:sectPr w:rsidR="008330B8" w:rsidRPr="008E7CDC" w:rsidSect="008330B8">
          <w:footerReference w:type="default" r:id="rId13"/>
          <w:pgSz w:w="16834" w:h="11909" w:orient="landscape" w:code="9"/>
          <w:pgMar w:top="1872" w:right="1440" w:bottom="1555" w:left="1296" w:header="720" w:footer="720" w:gutter="0"/>
          <w:cols w:space="720"/>
          <w:docGrid w:linePitch="360"/>
        </w:sectPr>
      </w:pPr>
      <w:bookmarkStart w:id="1751" w:name="_Ref536517935"/>
    </w:p>
    <w:p w14:paraId="4DC9BD75" w14:textId="6796BA4B" w:rsidR="00FF05B5" w:rsidRPr="008E7CDC" w:rsidRDefault="00FF05B5" w:rsidP="00FF05B5">
      <w:pPr>
        <w:pStyle w:val="Caption"/>
        <w:ind w:left="0"/>
        <w:rPr>
          <w:color w:val="auto"/>
          <w:sz w:val="24"/>
          <w:szCs w:val="22"/>
        </w:rPr>
      </w:pPr>
      <w:bookmarkStart w:id="1752" w:name="_Ref65055614"/>
      <w:bookmarkStart w:id="1753" w:name="_Toc81389924"/>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IX</w:t>
      </w:r>
      <w:r w:rsidRPr="008E7CDC">
        <w:rPr>
          <w:color w:val="auto"/>
          <w:sz w:val="24"/>
          <w:szCs w:val="22"/>
        </w:rPr>
        <w:fldChar w:fldCharType="end"/>
      </w:r>
      <w:bookmarkEnd w:id="1749"/>
      <w:bookmarkEnd w:id="1751"/>
      <w:bookmarkEnd w:id="1752"/>
      <w:r w:rsidRPr="008E7CDC">
        <w:rPr>
          <w:color w:val="auto"/>
          <w:sz w:val="24"/>
          <w:szCs w:val="22"/>
        </w:rPr>
        <w:t>: List of villages to be covered for Productivity Enhancement Activities</w:t>
      </w:r>
      <w:bookmarkEnd w:id="1750"/>
      <w:bookmarkEnd w:id="1753"/>
    </w:p>
    <w:p w14:paraId="40950E4B" w14:textId="3C1C4AC6" w:rsidR="00FF05B5" w:rsidRPr="008E7CDC" w:rsidRDefault="00FF05B5" w:rsidP="00134D06">
      <w:pPr>
        <w:pStyle w:val="ListParagraph"/>
        <w:numPr>
          <w:ilvl w:val="0"/>
          <w:numId w:val="31"/>
        </w:numPr>
        <w:rPr>
          <w:b/>
          <w:bCs/>
        </w:rPr>
      </w:pPr>
      <w:r w:rsidRPr="008E7CDC">
        <w:rPr>
          <w:b/>
          <w:bCs/>
        </w:rPr>
        <w:t>Calf Rearing Programme (CRP)</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12"/>
        <w:gridCol w:w="921"/>
        <w:gridCol w:w="916"/>
        <w:gridCol w:w="1522"/>
        <w:gridCol w:w="898"/>
        <w:gridCol w:w="1561"/>
        <w:gridCol w:w="1029"/>
        <w:gridCol w:w="956"/>
      </w:tblGrid>
      <w:tr w:rsidR="005008AF" w:rsidRPr="008E7CDC" w14:paraId="361615A6" w14:textId="4B713623" w:rsidTr="005C5042">
        <w:trPr>
          <w:trHeight w:val="280"/>
        </w:trPr>
        <w:tc>
          <w:tcPr>
            <w:tcW w:w="556" w:type="dxa"/>
            <w:shd w:val="clear" w:color="auto" w:fill="C6D9F1" w:themeFill="text2" w:themeFillTint="33"/>
            <w:vAlign w:val="center"/>
          </w:tcPr>
          <w:p w14:paraId="6A42549E"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No.</w:t>
            </w:r>
          </w:p>
        </w:tc>
        <w:tc>
          <w:tcPr>
            <w:tcW w:w="0" w:type="auto"/>
            <w:shd w:val="clear" w:color="auto" w:fill="C6D9F1" w:themeFill="text2" w:themeFillTint="33"/>
            <w:vAlign w:val="center"/>
          </w:tcPr>
          <w:p w14:paraId="0DB52072"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District name</w:t>
            </w:r>
          </w:p>
        </w:tc>
        <w:tc>
          <w:tcPr>
            <w:tcW w:w="0" w:type="auto"/>
            <w:shd w:val="clear" w:color="auto" w:fill="C6D9F1" w:themeFill="text2" w:themeFillTint="33"/>
            <w:vAlign w:val="center"/>
          </w:tcPr>
          <w:p w14:paraId="78AA703B"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Taluka Name</w:t>
            </w:r>
          </w:p>
        </w:tc>
        <w:tc>
          <w:tcPr>
            <w:tcW w:w="0" w:type="auto"/>
            <w:shd w:val="clear" w:color="auto" w:fill="C6D9F1" w:themeFill="text2" w:themeFillTint="33"/>
            <w:vAlign w:val="center"/>
          </w:tcPr>
          <w:p w14:paraId="3DA077D4"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Village Name</w:t>
            </w:r>
          </w:p>
        </w:tc>
        <w:tc>
          <w:tcPr>
            <w:tcW w:w="1522" w:type="dxa"/>
            <w:shd w:val="clear" w:color="auto" w:fill="C6D9F1" w:themeFill="text2" w:themeFillTint="33"/>
            <w:vAlign w:val="center"/>
          </w:tcPr>
          <w:p w14:paraId="5021C52C"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Census Code</w:t>
            </w:r>
          </w:p>
          <w:p w14:paraId="3A961BED"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sz w:val="18"/>
                <w:szCs w:val="18"/>
              </w:rPr>
              <w:t>(as per Human Census 2011)</w:t>
            </w:r>
          </w:p>
        </w:tc>
        <w:tc>
          <w:tcPr>
            <w:tcW w:w="898" w:type="dxa"/>
            <w:shd w:val="clear" w:color="auto" w:fill="C6D9F1" w:themeFill="text2" w:themeFillTint="33"/>
            <w:vAlign w:val="center"/>
          </w:tcPr>
          <w:p w14:paraId="2BBA1F00"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Name of DCS</w:t>
            </w:r>
          </w:p>
        </w:tc>
        <w:tc>
          <w:tcPr>
            <w:tcW w:w="0" w:type="auto"/>
            <w:shd w:val="clear" w:color="auto" w:fill="C6D9F1" w:themeFill="text2" w:themeFillTint="33"/>
            <w:vAlign w:val="center"/>
          </w:tcPr>
          <w:p w14:paraId="1E441CEB"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Existing Milk procurement (TKgPD)</w:t>
            </w:r>
          </w:p>
        </w:tc>
        <w:tc>
          <w:tcPr>
            <w:tcW w:w="0" w:type="auto"/>
            <w:shd w:val="clear" w:color="auto" w:fill="C6D9F1" w:themeFill="text2" w:themeFillTint="33"/>
            <w:vAlign w:val="center"/>
          </w:tcPr>
          <w:p w14:paraId="04BAA768" w14:textId="0E829144" w:rsidR="005008AF" w:rsidRPr="008E7CDC" w:rsidRDefault="005C5042" w:rsidP="005008AF">
            <w:pPr>
              <w:pStyle w:val="ListParagraph"/>
              <w:spacing w:before="100" w:beforeAutospacing="1" w:after="100" w:afterAutospacing="1" w:line="240" w:lineRule="auto"/>
              <w:ind w:left="0"/>
              <w:jc w:val="center"/>
              <w:rPr>
                <w:b/>
                <w:bCs/>
                <w:sz w:val="20"/>
                <w:szCs w:val="20"/>
              </w:rPr>
            </w:pPr>
            <w:r w:rsidRPr="008E7CDC">
              <w:rPr>
                <w:b/>
                <w:bCs/>
                <w:sz w:val="20"/>
                <w:szCs w:val="20"/>
              </w:rPr>
              <w:t>M</w:t>
            </w:r>
            <w:r w:rsidR="005008AF" w:rsidRPr="008E7CDC">
              <w:rPr>
                <w:b/>
                <w:bCs/>
                <w:sz w:val="20"/>
                <w:szCs w:val="20"/>
              </w:rPr>
              <w:t>ilch animals</w:t>
            </w:r>
            <w:r w:rsidRPr="008E7CDC">
              <w:rPr>
                <w:b/>
                <w:bCs/>
                <w:sz w:val="20"/>
                <w:szCs w:val="20"/>
              </w:rPr>
              <w:t xml:space="preserve"> (Nos.)</w:t>
            </w:r>
          </w:p>
        </w:tc>
        <w:tc>
          <w:tcPr>
            <w:tcW w:w="0" w:type="auto"/>
            <w:shd w:val="clear" w:color="auto" w:fill="C6D9F1" w:themeFill="text2" w:themeFillTint="33"/>
            <w:vAlign w:val="center"/>
          </w:tcPr>
          <w:p w14:paraId="5136C95C" w14:textId="4D3109F1" w:rsidR="005008AF" w:rsidRPr="008E7CDC" w:rsidRDefault="005C5042" w:rsidP="005008AF">
            <w:pPr>
              <w:pStyle w:val="ListParagraph"/>
              <w:spacing w:before="100" w:beforeAutospacing="1" w:after="100" w:afterAutospacing="1" w:line="240" w:lineRule="auto"/>
              <w:ind w:left="0"/>
              <w:jc w:val="center"/>
              <w:rPr>
                <w:b/>
                <w:bCs/>
                <w:sz w:val="20"/>
                <w:szCs w:val="20"/>
              </w:rPr>
            </w:pPr>
            <w:r w:rsidRPr="008E7CDC">
              <w:rPr>
                <w:b/>
                <w:bCs/>
                <w:sz w:val="20"/>
                <w:szCs w:val="20"/>
              </w:rPr>
              <w:t>H</w:t>
            </w:r>
            <w:r w:rsidR="005008AF" w:rsidRPr="008E7CDC">
              <w:rPr>
                <w:b/>
                <w:bCs/>
                <w:sz w:val="20"/>
                <w:szCs w:val="20"/>
              </w:rPr>
              <w:t>eifers</w:t>
            </w:r>
            <w:r w:rsidRPr="008E7CDC">
              <w:rPr>
                <w:b/>
                <w:bCs/>
                <w:sz w:val="20"/>
                <w:szCs w:val="20"/>
              </w:rPr>
              <w:t xml:space="preserve"> (Nos.)</w:t>
            </w:r>
          </w:p>
        </w:tc>
      </w:tr>
      <w:tr w:rsidR="005008AF" w:rsidRPr="008E7CDC" w14:paraId="470D6D90" w14:textId="3DD7B6CC" w:rsidTr="005C5042">
        <w:trPr>
          <w:trHeight w:val="280"/>
        </w:trPr>
        <w:tc>
          <w:tcPr>
            <w:tcW w:w="556" w:type="dxa"/>
            <w:vAlign w:val="center"/>
          </w:tcPr>
          <w:p w14:paraId="08495694"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1</w:t>
            </w:r>
          </w:p>
        </w:tc>
        <w:tc>
          <w:tcPr>
            <w:tcW w:w="0" w:type="auto"/>
            <w:vAlign w:val="center"/>
          </w:tcPr>
          <w:p w14:paraId="008B1402"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728B329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6120CEF4"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522" w:type="dxa"/>
            <w:vAlign w:val="center"/>
          </w:tcPr>
          <w:p w14:paraId="42B0550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01BA1CE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BF4527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41341A5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178C8AE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74305E52" w14:textId="05BA5F46" w:rsidTr="005C5042">
        <w:trPr>
          <w:trHeight w:val="280"/>
        </w:trPr>
        <w:tc>
          <w:tcPr>
            <w:tcW w:w="556" w:type="dxa"/>
            <w:vAlign w:val="center"/>
          </w:tcPr>
          <w:p w14:paraId="69310A39"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2</w:t>
            </w:r>
          </w:p>
        </w:tc>
        <w:tc>
          <w:tcPr>
            <w:tcW w:w="0" w:type="auto"/>
            <w:vAlign w:val="center"/>
          </w:tcPr>
          <w:p w14:paraId="19620F8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61FAEB0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7216AFAC"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522" w:type="dxa"/>
          </w:tcPr>
          <w:p w14:paraId="6B5E54A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1CE2EF4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49023176"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03844D98"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9E5A43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34E4A112" w14:textId="59DAD7FB" w:rsidTr="005C5042">
        <w:trPr>
          <w:trHeight w:val="280"/>
        </w:trPr>
        <w:tc>
          <w:tcPr>
            <w:tcW w:w="556" w:type="dxa"/>
            <w:vAlign w:val="center"/>
          </w:tcPr>
          <w:p w14:paraId="7E9F638D"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3</w:t>
            </w:r>
          </w:p>
        </w:tc>
        <w:tc>
          <w:tcPr>
            <w:tcW w:w="0" w:type="auto"/>
            <w:vAlign w:val="center"/>
          </w:tcPr>
          <w:p w14:paraId="43BB0A7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798E376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FF023A9"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522" w:type="dxa"/>
          </w:tcPr>
          <w:p w14:paraId="1A9501E8"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6176F04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2AEBD8B0"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1D0E6EC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3B9CA2E2"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56214DA9" w14:textId="032184C2" w:rsidTr="005C5042">
        <w:trPr>
          <w:trHeight w:val="280"/>
        </w:trPr>
        <w:tc>
          <w:tcPr>
            <w:tcW w:w="556" w:type="dxa"/>
            <w:vAlign w:val="center"/>
          </w:tcPr>
          <w:p w14:paraId="4203EDCE"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4</w:t>
            </w:r>
          </w:p>
        </w:tc>
        <w:tc>
          <w:tcPr>
            <w:tcW w:w="0" w:type="auto"/>
            <w:vAlign w:val="center"/>
          </w:tcPr>
          <w:p w14:paraId="2BC6CF8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05134F46"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0D4E7E0"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522" w:type="dxa"/>
          </w:tcPr>
          <w:p w14:paraId="12D0661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5FE9B23C"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236789E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7AAAF46"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37EEB2FC"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bl>
    <w:p w14:paraId="2EFD683C" w14:textId="77777777" w:rsidR="005008AF" w:rsidRPr="008E7CDC" w:rsidRDefault="005008AF" w:rsidP="005008AF">
      <w:pPr>
        <w:pStyle w:val="ListParagraph"/>
        <w:rPr>
          <w:b/>
          <w:bCs/>
        </w:rPr>
      </w:pPr>
    </w:p>
    <w:p w14:paraId="246D6D9D" w14:textId="005644F4" w:rsidR="00FF05B5" w:rsidRPr="008E7CDC" w:rsidRDefault="00FF05B5" w:rsidP="00134D06">
      <w:pPr>
        <w:pStyle w:val="ListParagraph"/>
        <w:numPr>
          <w:ilvl w:val="0"/>
          <w:numId w:val="31"/>
        </w:numPr>
        <w:rPr>
          <w:b/>
          <w:bCs/>
        </w:rPr>
      </w:pPr>
      <w:r w:rsidRPr="008E7CDC">
        <w:rPr>
          <w:b/>
          <w:bCs/>
        </w:rPr>
        <w:t>Animal Nutrition Advisory Services</w:t>
      </w:r>
    </w:p>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12"/>
        <w:gridCol w:w="921"/>
        <w:gridCol w:w="916"/>
        <w:gridCol w:w="1432"/>
        <w:gridCol w:w="898"/>
        <w:gridCol w:w="1561"/>
        <w:gridCol w:w="1029"/>
        <w:gridCol w:w="956"/>
      </w:tblGrid>
      <w:tr w:rsidR="005008AF" w:rsidRPr="008E7CDC" w14:paraId="59D08DE6" w14:textId="6ADFC640" w:rsidTr="005C5042">
        <w:trPr>
          <w:trHeight w:val="280"/>
        </w:trPr>
        <w:tc>
          <w:tcPr>
            <w:tcW w:w="556" w:type="dxa"/>
            <w:shd w:val="clear" w:color="auto" w:fill="C6D9F1" w:themeFill="text2" w:themeFillTint="33"/>
            <w:vAlign w:val="center"/>
          </w:tcPr>
          <w:p w14:paraId="5763FACA"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No.</w:t>
            </w:r>
          </w:p>
        </w:tc>
        <w:tc>
          <w:tcPr>
            <w:tcW w:w="0" w:type="auto"/>
            <w:shd w:val="clear" w:color="auto" w:fill="C6D9F1" w:themeFill="text2" w:themeFillTint="33"/>
            <w:vAlign w:val="center"/>
          </w:tcPr>
          <w:p w14:paraId="3198F904"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District name</w:t>
            </w:r>
          </w:p>
        </w:tc>
        <w:tc>
          <w:tcPr>
            <w:tcW w:w="0" w:type="auto"/>
            <w:shd w:val="clear" w:color="auto" w:fill="C6D9F1" w:themeFill="text2" w:themeFillTint="33"/>
            <w:vAlign w:val="center"/>
          </w:tcPr>
          <w:p w14:paraId="5495DBEE"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Taluka Name</w:t>
            </w:r>
          </w:p>
        </w:tc>
        <w:tc>
          <w:tcPr>
            <w:tcW w:w="0" w:type="auto"/>
            <w:shd w:val="clear" w:color="auto" w:fill="C6D9F1" w:themeFill="text2" w:themeFillTint="33"/>
            <w:vAlign w:val="center"/>
          </w:tcPr>
          <w:p w14:paraId="14230C42" w14:textId="77777777" w:rsidR="005008AF" w:rsidRPr="008E7CDC" w:rsidRDefault="005008AF" w:rsidP="005008AF">
            <w:pPr>
              <w:spacing w:line="240" w:lineRule="auto"/>
              <w:ind w:left="0"/>
              <w:contextualSpacing/>
              <w:jc w:val="center"/>
              <w:rPr>
                <w:b/>
                <w:bCs/>
                <w:sz w:val="20"/>
                <w:szCs w:val="20"/>
              </w:rPr>
            </w:pPr>
            <w:r w:rsidRPr="008E7CDC">
              <w:rPr>
                <w:b/>
                <w:bCs/>
                <w:sz w:val="20"/>
                <w:szCs w:val="20"/>
              </w:rPr>
              <w:t>Village Name</w:t>
            </w:r>
          </w:p>
        </w:tc>
        <w:tc>
          <w:tcPr>
            <w:tcW w:w="1432" w:type="dxa"/>
            <w:shd w:val="clear" w:color="auto" w:fill="C6D9F1" w:themeFill="text2" w:themeFillTint="33"/>
            <w:vAlign w:val="center"/>
          </w:tcPr>
          <w:p w14:paraId="1F9A0ECE"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Census Code</w:t>
            </w:r>
          </w:p>
          <w:p w14:paraId="7436AB9B"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sz w:val="18"/>
                <w:szCs w:val="18"/>
              </w:rPr>
              <w:t>(as per Human Census 2011)</w:t>
            </w:r>
          </w:p>
        </w:tc>
        <w:tc>
          <w:tcPr>
            <w:tcW w:w="898" w:type="dxa"/>
            <w:shd w:val="clear" w:color="auto" w:fill="C6D9F1" w:themeFill="text2" w:themeFillTint="33"/>
            <w:vAlign w:val="center"/>
          </w:tcPr>
          <w:p w14:paraId="7062510B"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Name of DCS</w:t>
            </w:r>
          </w:p>
        </w:tc>
        <w:tc>
          <w:tcPr>
            <w:tcW w:w="0" w:type="auto"/>
            <w:shd w:val="clear" w:color="auto" w:fill="C6D9F1" w:themeFill="text2" w:themeFillTint="33"/>
            <w:vAlign w:val="center"/>
          </w:tcPr>
          <w:p w14:paraId="06CBF707" w14:textId="77777777" w:rsidR="005008AF" w:rsidRPr="008E7CDC" w:rsidRDefault="005008AF" w:rsidP="005008AF">
            <w:pPr>
              <w:pStyle w:val="ListParagraph"/>
              <w:spacing w:before="100" w:beforeAutospacing="1" w:after="100" w:afterAutospacing="1" w:line="240" w:lineRule="auto"/>
              <w:ind w:left="0"/>
              <w:jc w:val="center"/>
              <w:rPr>
                <w:b/>
                <w:bCs/>
                <w:sz w:val="20"/>
                <w:szCs w:val="20"/>
              </w:rPr>
            </w:pPr>
            <w:r w:rsidRPr="008E7CDC">
              <w:rPr>
                <w:b/>
                <w:bCs/>
                <w:sz w:val="20"/>
                <w:szCs w:val="20"/>
              </w:rPr>
              <w:t>Existing Milk procurement (TKgPD)</w:t>
            </w:r>
          </w:p>
        </w:tc>
        <w:tc>
          <w:tcPr>
            <w:tcW w:w="0" w:type="auto"/>
            <w:shd w:val="clear" w:color="auto" w:fill="C6D9F1" w:themeFill="text2" w:themeFillTint="33"/>
            <w:vAlign w:val="center"/>
          </w:tcPr>
          <w:p w14:paraId="5B13E722" w14:textId="165FF2F0" w:rsidR="005008AF" w:rsidRPr="008E7CDC" w:rsidRDefault="005C5042" w:rsidP="005008AF">
            <w:pPr>
              <w:pStyle w:val="ListParagraph"/>
              <w:spacing w:before="100" w:beforeAutospacing="1" w:after="100" w:afterAutospacing="1" w:line="240" w:lineRule="auto"/>
              <w:ind w:left="0"/>
              <w:jc w:val="center"/>
              <w:rPr>
                <w:b/>
                <w:bCs/>
                <w:sz w:val="20"/>
                <w:szCs w:val="20"/>
              </w:rPr>
            </w:pPr>
            <w:r w:rsidRPr="008E7CDC">
              <w:rPr>
                <w:b/>
                <w:bCs/>
                <w:sz w:val="20"/>
                <w:szCs w:val="20"/>
              </w:rPr>
              <w:t>M</w:t>
            </w:r>
            <w:r w:rsidR="005008AF" w:rsidRPr="008E7CDC">
              <w:rPr>
                <w:b/>
                <w:bCs/>
                <w:sz w:val="20"/>
                <w:szCs w:val="20"/>
              </w:rPr>
              <w:t>ilch animals</w:t>
            </w:r>
            <w:r w:rsidRPr="008E7CDC">
              <w:rPr>
                <w:b/>
                <w:bCs/>
                <w:sz w:val="20"/>
                <w:szCs w:val="20"/>
              </w:rPr>
              <w:t xml:space="preserve"> (Nos.)</w:t>
            </w:r>
          </w:p>
        </w:tc>
        <w:tc>
          <w:tcPr>
            <w:tcW w:w="0" w:type="auto"/>
            <w:shd w:val="clear" w:color="auto" w:fill="C6D9F1" w:themeFill="text2" w:themeFillTint="33"/>
            <w:vAlign w:val="center"/>
          </w:tcPr>
          <w:p w14:paraId="25C58767" w14:textId="322B9648" w:rsidR="005008AF" w:rsidRPr="008E7CDC" w:rsidRDefault="005C5042" w:rsidP="005008AF">
            <w:pPr>
              <w:pStyle w:val="ListParagraph"/>
              <w:spacing w:before="100" w:beforeAutospacing="1" w:after="100" w:afterAutospacing="1" w:line="240" w:lineRule="auto"/>
              <w:ind w:left="0"/>
              <w:jc w:val="center"/>
              <w:rPr>
                <w:b/>
                <w:bCs/>
                <w:sz w:val="20"/>
                <w:szCs w:val="20"/>
              </w:rPr>
            </w:pPr>
            <w:r w:rsidRPr="008E7CDC">
              <w:rPr>
                <w:b/>
                <w:bCs/>
                <w:sz w:val="20"/>
                <w:szCs w:val="20"/>
              </w:rPr>
              <w:t>H</w:t>
            </w:r>
            <w:r w:rsidR="005008AF" w:rsidRPr="008E7CDC">
              <w:rPr>
                <w:b/>
                <w:bCs/>
                <w:sz w:val="20"/>
                <w:szCs w:val="20"/>
              </w:rPr>
              <w:t>eifers</w:t>
            </w:r>
            <w:r w:rsidRPr="008E7CDC">
              <w:rPr>
                <w:b/>
                <w:bCs/>
                <w:sz w:val="20"/>
                <w:szCs w:val="20"/>
              </w:rPr>
              <w:t xml:space="preserve"> (Nos.)</w:t>
            </w:r>
          </w:p>
        </w:tc>
      </w:tr>
      <w:tr w:rsidR="005008AF" w:rsidRPr="008E7CDC" w14:paraId="2D238FA0" w14:textId="25E84187" w:rsidTr="005C5042">
        <w:trPr>
          <w:trHeight w:val="280"/>
        </w:trPr>
        <w:tc>
          <w:tcPr>
            <w:tcW w:w="556" w:type="dxa"/>
            <w:vAlign w:val="center"/>
          </w:tcPr>
          <w:p w14:paraId="30E09FE6"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1</w:t>
            </w:r>
          </w:p>
        </w:tc>
        <w:tc>
          <w:tcPr>
            <w:tcW w:w="0" w:type="auto"/>
            <w:vAlign w:val="center"/>
          </w:tcPr>
          <w:p w14:paraId="3463113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57997DC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367BC1C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432" w:type="dxa"/>
            <w:vAlign w:val="center"/>
          </w:tcPr>
          <w:p w14:paraId="44C5610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632942A8"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40EF0870"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28DB6506"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A2699F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48E5B573" w14:textId="15EE0608" w:rsidTr="005C5042">
        <w:trPr>
          <w:trHeight w:val="280"/>
        </w:trPr>
        <w:tc>
          <w:tcPr>
            <w:tcW w:w="556" w:type="dxa"/>
            <w:vAlign w:val="center"/>
          </w:tcPr>
          <w:p w14:paraId="4849A5EC" w14:textId="77777777" w:rsidR="005008AF" w:rsidRPr="008E7CDC" w:rsidRDefault="005008AF" w:rsidP="00BB225F">
            <w:pPr>
              <w:pStyle w:val="ListParagraph"/>
              <w:spacing w:before="100" w:beforeAutospacing="1" w:after="100" w:afterAutospacing="1" w:line="240" w:lineRule="auto"/>
              <w:ind w:left="0"/>
              <w:jc w:val="center"/>
              <w:rPr>
                <w:sz w:val="20"/>
                <w:szCs w:val="20"/>
              </w:rPr>
            </w:pPr>
            <w:r w:rsidRPr="008E7CDC">
              <w:rPr>
                <w:sz w:val="20"/>
                <w:szCs w:val="20"/>
              </w:rPr>
              <w:t>2</w:t>
            </w:r>
          </w:p>
        </w:tc>
        <w:tc>
          <w:tcPr>
            <w:tcW w:w="0" w:type="auto"/>
            <w:vAlign w:val="center"/>
          </w:tcPr>
          <w:p w14:paraId="4C6F1C6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5DA2B606"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462DED0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432" w:type="dxa"/>
          </w:tcPr>
          <w:p w14:paraId="6AEA1D9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327F49E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844225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61516AA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676A1E32"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7AB05E0F" w14:textId="6D155454" w:rsidTr="005C5042">
        <w:trPr>
          <w:trHeight w:val="280"/>
        </w:trPr>
        <w:tc>
          <w:tcPr>
            <w:tcW w:w="556" w:type="dxa"/>
            <w:vAlign w:val="center"/>
          </w:tcPr>
          <w:p w14:paraId="2F6EDAD0"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3</w:t>
            </w:r>
          </w:p>
        </w:tc>
        <w:tc>
          <w:tcPr>
            <w:tcW w:w="0" w:type="auto"/>
            <w:vAlign w:val="center"/>
          </w:tcPr>
          <w:p w14:paraId="4ACD35D4"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3D96DEC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FEE680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432" w:type="dxa"/>
          </w:tcPr>
          <w:p w14:paraId="581A345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0057500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30A6665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264FE5A4"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6651177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36B9922F" w14:textId="4FFF3C13" w:rsidTr="005C5042">
        <w:trPr>
          <w:trHeight w:val="280"/>
        </w:trPr>
        <w:tc>
          <w:tcPr>
            <w:tcW w:w="556" w:type="dxa"/>
            <w:vAlign w:val="center"/>
          </w:tcPr>
          <w:p w14:paraId="5B1560DB"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4</w:t>
            </w:r>
          </w:p>
        </w:tc>
        <w:tc>
          <w:tcPr>
            <w:tcW w:w="0" w:type="auto"/>
            <w:vAlign w:val="center"/>
          </w:tcPr>
          <w:p w14:paraId="5E3191B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vAlign w:val="center"/>
          </w:tcPr>
          <w:p w14:paraId="2EAF0ED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0CDA0CC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432" w:type="dxa"/>
          </w:tcPr>
          <w:p w14:paraId="2428F5A0"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898" w:type="dxa"/>
          </w:tcPr>
          <w:p w14:paraId="5263D1F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5A7ADE9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6D70B16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0" w:type="auto"/>
          </w:tcPr>
          <w:p w14:paraId="0DB0960C"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bl>
    <w:p w14:paraId="0132438E" w14:textId="7BFE7411" w:rsidR="00FF05B5" w:rsidRPr="008E7CDC" w:rsidRDefault="00FF05B5" w:rsidP="00134D06">
      <w:pPr>
        <w:pStyle w:val="ListParagraph"/>
        <w:numPr>
          <w:ilvl w:val="0"/>
          <w:numId w:val="31"/>
        </w:numPr>
        <w:spacing w:before="240"/>
        <w:rPr>
          <w:b/>
          <w:bCs/>
        </w:rPr>
      </w:pPr>
      <w:r w:rsidRPr="008E7CDC">
        <w:rPr>
          <w:b/>
          <w:bCs/>
        </w:rPr>
        <w:t>Fodder Development</w:t>
      </w: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70"/>
        <w:gridCol w:w="1080"/>
        <w:gridCol w:w="1170"/>
        <w:gridCol w:w="1710"/>
        <w:gridCol w:w="1260"/>
        <w:gridCol w:w="1710"/>
      </w:tblGrid>
      <w:tr w:rsidR="005008AF" w:rsidRPr="008E7CDC" w14:paraId="48D67761" w14:textId="77777777" w:rsidTr="005C5042">
        <w:trPr>
          <w:trHeight w:val="280"/>
        </w:trPr>
        <w:tc>
          <w:tcPr>
            <w:tcW w:w="607" w:type="dxa"/>
            <w:shd w:val="clear" w:color="auto" w:fill="C6D9F1" w:themeFill="text2" w:themeFillTint="33"/>
            <w:vAlign w:val="center"/>
          </w:tcPr>
          <w:p w14:paraId="0D26956F" w14:textId="77777777" w:rsidR="005008AF" w:rsidRPr="008E7CDC" w:rsidRDefault="005008AF" w:rsidP="00C4668F">
            <w:pPr>
              <w:pStyle w:val="ListParagraph"/>
              <w:spacing w:before="100" w:beforeAutospacing="1" w:after="100" w:afterAutospacing="1" w:line="240" w:lineRule="auto"/>
              <w:ind w:left="0"/>
              <w:jc w:val="center"/>
              <w:rPr>
                <w:b/>
                <w:bCs/>
                <w:sz w:val="20"/>
                <w:szCs w:val="20"/>
              </w:rPr>
            </w:pPr>
            <w:r w:rsidRPr="008E7CDC">
              <w:rPr>
                <w:b/>
                <w:bCs/>
                <w:sz w:val="20"/>
                <w:szCs w:val="20"/>
              </w:rPr>
              <w:t>No.</w:t>
            </w:r>
          </w:p>
        </w:tc>
        <w:tc>
          <w:tcPr>
            <w:tcW w:w="1170" w:type="dxa"/>
            <w:shd w:val="clear" w:color="auto" w:fill="C6D9F1" w:themeFill="text2" w:themeFillTint="33"/>
            <w:vAlign w:val="center"/>
          </w:tcPr>
          <w:p w14:paraId="1C3F875D" w14:textId="77777777" w:rsidR="005008AF" w:rsidRPr="008E7CDC" w:rsidRDefault="005008AF" w:rsidP="00C4668F">
            <w:pPr>
              <w:spacing w:line="240" w:lineRule="auto"/>
              <w:ind w:left="0"/>
              <w:contextualSpacing/>
              <w:jc w:val="center"/>
              <w:rPr>
                <w:b/>
                <w:bCs/>
                <w:sz w:val="20"/>
                <w:szCs w:val="20"/>
              </w:rPr>
            </w:pPr>
            <w:r w:rsidRPr="008E7CDC">
              <w:rPr>
                <w:b/>
                <w:bCs/>
                <w:sz w:val="20"/>
                <w:szCs w:val="20"/>
              </w:rPr>
              <w:t>District name</w:t>
            </w:r>
          </w:p>
        </w:tc>
        <w:tc>
          <w:tcPr>
            <w:tcW w:w="1080" w:type="dxa"/>
            <w:shd w:val="clear" w:color="auto" w:fill="C6D9F1" w:themeFill="text2" w:themeFillTint="33"/>
            <w:vAlign w:val="center"/>
          </w:tcPr>
          <w:p w14:paraId="4C38AB90" w14:textId="77777777" w:rsidR="005008AF" w:rsidRPr="008E7CDC" w:rsidRDefault="005008AF" w:rsidP="00C4668F">
            <w:pPr>
              <w:spacing w:line="240" w:lineRule="auto"/>
              <w:ind w:left="0"/>
              <w:contextualSpacing/>
              <w:jc w:val="center"/>
              <w:rPr>
                <w:b/>
                <w:bCs/>
                <w:sz w:val="20"/>
                <w:szCs w:val="20"/>
              </w:rPr>
            </w:pPr>
            <w:r w:rsidRPr="008E7CDC">
              <w:rPr>
                <w:b/>
                <w:bCs/>
                <w:sz w:val="20"/>
                <w:szCs w:val="20"/>
              </w:rPr>
              <w:t>Taluka Name</w:t>
            </w:r>
          </w:p>
        </w:tc>
        <w:tc>
          <w:tcPr>
            <w:tcW w:w="1170" w:type="dxa"/>
            <w:shd w:val="clear" w:color="auto" w:fill="C6D9F1" w:themeFill="text2" w:themeFillTint="33"/>
            <w:vAlign w:val="center"/>
          </w:tcPr>
          <w:p w14:paraId="351A96AB" w14:textId="77777777" w:rsidR="005008AF" w:rsidRPr="008E7CDC" w:rsidRDefault="005008AF" w:rsidP="00C4668F">
            <w:pPr>
              <w:spacing w:line="240" w:lineRule="auto"/>
              <w:ind w:left="0"/>
              <w:contextualSpacing/>
              <w:jc w:val="center"/>
              <w:rPr>
                <w:b/>
                <w:bCs/>
                <w:sz w:val="20"/>
                <w:szCs w:val="20"/>
              </w:rPr>
            </w:pPr>
            <w:r w:rsidRPr="008E7CDC">
              <w:rPr>
                <w:b/>
                <w:bCs/>
                <w:sz w:val="20"/>
                <w:szCs w:val="20"/>
              </w:rPr>
              <w:t>Village Name</w:t>
            </w:r>
          </w:p>
        </w:tc>
        <w:tc>
          <w:tcPr>
            <w:tcW w:w="1710" w:type="dxa"/>
            <w:shd w:val="clear" w:color="auto" w:fill="C6D9F1" w:themeFill="text2" w:themeFillTint="33"/>
            <w:vAlign w:val="center"/>
          </w:tcPr>
          <w:p w14:paraId="5812F26A" w14:textId="77777777" w:rsidR="005008AF" w:rsidRPr="008E7CDC" w:rsidRDefault="005008AF" w:rsidP="00C4668F">
            <w:pPr>
              <w:pStyle w:val="ListParagraph"/>
              <w:spacing w:before="100" w:beforeAutospacing="1" w:after="100" w:afterAutospacing="1" w:line="240" w:lineRule="auto"/>
              <w:ind w:left="0"/>
              <w:jc w:val="center"/>
              <w:rPr>
                <w:b/>
                <w:bCs/>
                <w:sz w:val="20"/>
                <w:szCs w:val="20"/>
              </w:rPr>
            </w:pPr>
            <w:r w:rsidRPr="008E7CDC">
              <w:rPr>
                <w:b/>
                <w:bCs/>
                <w:sz w:val="20"/>
                <w:szCs w:val="20"/>
              </w:rPr>
              <w:t>Census Code</w:t>
            </w:r>
          </w:p>
          <w:p w14:paraId="69EAB39B" w14:textId="77777777" w:rsidR="005008AF" w:rsidRPr="008E7CDC" w:rsidRDefault="005008AF" w:rsidP="00C4668F">
            <w:pPr>
              <w:pStyle w:val="ListParagraph"/>
              <w:spacing w:before="100" w:beforeAutospacing="1" w:after="100" w:afterAutospacing="1" w:line="240" w:lineRule="auto"/>
              <w:ind w:left="0"/>
              <w:jc w:val="center"/>
              <w:rPr>
                <w:b/>
                <w:bCs/>
                <w:sz w:val="20"/>
                <w:szCs w:val="20"/>
              </w:rPr>
            </w:pPr>
            <w:r w:rsidRPr="008E7CDC">
              <w:rPr>
                <w:sz w:val="20"/>
                <w:szCs w:val="20"/>
              </w:rPr>
              <w:t>(as per Human Census 2011)</w:t>
            </w:r>
          </w:p>
        </w:tc>
        <w:tc>
          <w:tcPr>
            <w:tcW w:w="1260" w:type="dxa"/>
            <w:shd w:val="clear" w:color="auto" w:fill="C6D9F1" w:themeFill="text2" w:themeFillTint="33"/>
            <w:vAlign w:val="center"/>
          </w:tcPr>
          <w:p w14:paraId="6BF93F1C" w14:textId="77777777" w:rsidR="005008AF" w:rsidRPr="008E7CDC" w:rsidRDefault="005008AF" w:rsidP="00C4668F">
            <w:pPr>
              <w:pStyle w:val="ListParagraph"/>
              <w:spacing w:before="100" w:beforeAutospacing="1" w:after="100" w:afterAutospacing="1" w:line="240" w:lineRule="auto"/>
              <w:ind w:left="0"/>
              <w:jc w:val="center"/>
              <w:rPr>
                <w:b/>
                <w:bCs/>
                <w:sz w:val="20"/>
                <w:szCs w:val="20"/>
              </w:rPr>
            </w:pPr>
            <w:r w:rsidRPr="008E7CDC">
              <w:rPr>
                <w:b/>
                <w:bCs/>
                <w:sz w:val="20"/>
                <w:szCs w:val="20"/>
              </w:rPr>
              <w:t>Name of DCS</w:t>
            </w:r>
          </w:p>
        </w:tc>
        <w:tc>
          <w:tcPr>
            <w:tcW w:w="1710" w:type="dxa"/>
            <w:shd w:val="clear" w:color="auto" w:fill="C6D9F1" w:themeFill="text2" w:themeFillTint="33"/>
            <w:vAlign w:val="center"/>
          </w:tcPr>
          <w:p w14:paraId="53F71466" w14:textId="77777777" w:rsidR="005008AF" w:rsidRPr="008E7CDC" w:rsidRDefault="005008AF" w:rsidP="00C4668F">
            <w:pPr>
              <w:pStyle w:val="ListParagraph"/>
              <w:spacing w:before="100" w:beforeAutospacing="1" w:after="100" w:afterAutospacing="1" w:line="240" w:lineRule="auto"/>
              <w:ind w:left="0"/>
              <w:jc w:val="center"/>
              <w:rPr>
                <w:b/>
                <w:bCs/>
                <w:sz w:val="20"/>
                <w:szCs w:val="20"/>
              </w:rPr>
            </w:pPr>
            <w:r w:rsidRPr="008E7CDC">
              <w:rPr>
                <w:b/>
                <w:bCs/>
                <w:sz w:val="20"/>
                <w:szCs w:val="20"/>
              </w:rPr>
              <w:t>Existing Milk procurement (TKgPD)</w:t>
            </w:r>
          </w:p>
        </w:tc>
      </w:tr>
      <w:tr w:rsidR="005008AF" w:rsidRPr="008E7CDC" w14:paraId="14252DF8" w14:textId="77777777" w:rsidTr="005C5042">
        <w:trPr>
          <w:trHeight w:val="280"/>
        </w:trPr>
        <w:tc>
          <w:tcPr>
            <w:tcW w:w="607" w:type="dxa"/>
            <w:vAlign w:val="center"/>
          </w:tcPr>
          <w:p w14:paraId="66AE9469"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1</w:t>
            </w:r>
          </w:p>
        </w:tc>
        <w:tc>
          <w:tcPr>
            <w:tcW w:w="1170" w:type="dxa"/>
            <w:vAlign w:val="center"/>
          </w:tcPr>
          <w:p w14:paraId="5280679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080" w:type="dxa"/>
            <w:vAlign w:val="center"/>
          </w:tcPr>
          <w:p w14:paraId="231412AF"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170" w:type="dxa"/>
          </w:tcPr>
          <w:p w14:paraId="541D87D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vAlign w:val="center"/>
          </w:tcPr>
          <w:p w14:paraId="0BF0E26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260" w:type="dxa"/>
          </w:tcPr>
          <w:p w14:paraId="332B469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1E3FE44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7FA73056" w14:textId="77777777" w:rsidTr="005C5042">
        <w:trPr>
          <w:trHeight w:val="280"/>
        </w:trPr>
        <w:tc>
          <w:tcPr>
            <w:tcW w:w="607" w:type="dxa"/>
            <w:vAlign w:val="center"/>
          </w:tcPr>
          <w:p w14:paraId="71614314"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2</w:t>
            </w:r>
          </w:p>
        </w:tc>
        <w:tc>
          <w:tcPr>
            <w:tcW w:w="1170" w:type="dxa"/>
            <w:vAlign w:val="center"/>
          </w:tcPr>
          <w:p w14:paraId="3B575B1D"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080" w:type="dxa"/>
            <w:vAlign w:val="center"/>
          </w:tcPr>
          <w:p w14:paraId="214F435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170" w:type="dxa"/>
          </w:tcPr>
          <w:p w14:paraId="78D68E2E"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5A198268"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260" w:type="dxa"/>
          </w:tcPr>
          <w:p w14:paraId="1FACA7D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3DAF0D8A"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721151D9" w14:textId="77777777" w:rsidTr="005C5042">
        <w:trPr>
          <w:trHeight w:val="280"/>
        </w:trPr>
        <w:tc>
          <w:tcPr>
            <w:tcW w:w="607" w:type="dxa"/>
            <w:vAlign w:val="center"/>
          </w:tcPr>
          <w:p w14:paraId="4BF63ED7" w14:textId="77777777" w:rsidR="005008AF" w:rsidRPr="008E7CDC" w:rsidRDefault="005008AF" w:rsidP="00BB225F">
            <w:pPr>
              <w:pStyle w:val="ListParagraph"/>
              <w:spacing w:before="100" w:beforeAutospacing="1" w:after="100" w:afterAutospacing="1" w:line="240" w:lineRule="auto"/>
              <w:ind w:left="0"/>
              <w:jc w:val="center"/>
              <w:rPr>
                <w:sz w:val="20"/>
                <w:szCs w:val="20"/>
              </w:rPr>
            </w:pPr>
            <w:r w:rsidRPr="008E7CDC">
              <w:rPr>
                <w:sz w:val="20"/>
                <w:szCs w:val="20"/>
              </w:rPr>
              <w:t>3</w:t>
            </w:r>
          </w:p>
        </w:tc>
        <w:tc>
          <w:tcPr>
            <w:tcW w:w="1170" w:type="dxa"/>
            <w:vAlign w:val="center"/>
          </w:tcPr>
          <w:p w14:paraId="40D591A7"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080" w:type="dxa"/>
            <w:vAlign w:val="center"/>
          </w:tcPr>
          <w:p w14:paraId="5C417B7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170" w:type="dxa"/>
          </w:tcPr>
          <w:p w14:paraId="5729C511"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7879F24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260" w:type="dxa"/>
          </w:tcPr>
          <w:p w14:paraId="79510E4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359D63F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r w:rsidR="005008AF" w:rsidRPr="008E7CDC" w14:paraId="003FF18D" w14:textId="77777777" w:rsidTr="005C5042">
        <w:trPr>
          <w:trHeight w:val="280"/>
        </w:trPr>
        <w:tc>
          <w:tcPr>
            <w:tcW w:w="607" w:type="dxa"/>
            <w:vAlign w:val="center"/>
          </w:tcPr>
          <w:p w14:paraId="1D7DDE7B" w14:textId="77777777" w:rsidR="005008AF" w:rsidRPr="008E7CDC" w:rsidRDefault="005008AF" w:rsidP="00C4668F">
            <w:pPr>
              <w:pStyle w:val="ListParagraph"/>
              <w:spacing w:before="100" w:beforeAutospacing="1" w:after="100" w:afterAutospacing="1" w:line="240" w:lineRule="auto"/>
              <w:ind w:left="0"/>
              <w:jc w:val="center"/>
              <w:rPr>
                <w:sz w:val="20"/>
                <w:szCs w:val="20"/>
              </w:rPr>
            </w:pPr>
            <w:r w:rsidRPr="008E7CDC">
              <w:rPr>
                <w:sz w:val="20"/>
                <w:szCs w:val="20"/>
              </w:rPr>
              <w:t>4</w:t>
            </w:r>
          </w:p>
        </w:tc>
        <w:tc>
          <w:tcPr>
            <w:tcW w:w="1170" w:type="dxa"/>
            <w:vAlign w:val="center"/>
          </w:tcPr>
          <w:p w14:paraId="00CCD6D9"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080" w:type="dxa"/>
            <w:vAlign w:val="center"/>
          </w:tcPr>
          <w:p w14:paraId="4D5B0538"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170" w:type="dxa"/>
          </w:tcPr>
          <w:p w14:paraId="37E40CA3"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42C59F9B"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260" w:type="dxa"/>
          </w:tcPr>
          <w:p w14:paraId="3288E7B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c>
          <w:tcPr>
            <w:tcW w:w="1710" w:type="dxa"/>
          </w:tcPr>
          <w:p w14:paraId="492DE1E5" w14:textId="77777777" w:rsidR="005008AF" w:rsidRPr="008E7CDC" w:rsidRDefault="005008AF" w:rsidP="00C4668F">
            <w:pPr>
              <w:pStyle w:val="ListParagraph"/>
              <w:spacing w:before="100" w:beforeAutospacing="1" w:after="100" w:afterAutospacing="1" w:line="240" w:lineRule="auto"/>
              <w:ind w:left="0"/>
              <w:jc w:val="center"/>
              <w:rPr>
                <w:sz w:val="20"/>
                <w:szCs w:val="20"/>
              </w:rPr>
            </w:pPr>
          </w:p>
        </w:tc>
      </w:tr>
    </w:tbl>
    <w:p w14:paraId="54396E36" w14:textId="77777777" w:rsidR="00BB225F" w:rsidRPr="008E7CDC" w:rsidRDefault="00BB225F" w:rsidP="00004D88">
      <w:pPr>
        <w:pStyle w:val="Caption"/>
        <w:ind w:left="0"/>
        <w:rPr>
          <w:color w:val="auto"/>
          <w:sz w:val="24"/>
          <w:szCs w:val="22"/>
        </w:rPr>
        <w:sectPr w:rsidR="00BB225F" w:rsidRPr="008E7CDC" w:rsidSect="00BB225F">
          <w:footerReference w:type="default" r:id="rId14"/>
          <w:pgSz w:w="11909" w:h="16834" w:code="9"/>
          <w:pgMar w:top="1440" w:right="1555" w:bottom="1296" w:left="1872" w:header="720" w:footer="720" w:gutter="0"/>
          <w:cols w:space="720"/>
          <w:docGrid w:linePitch="360"/>
        </w:sectPr>
      </w:pPr>
      <w:bookmarkStart w:id="1754" w:name="_Ref535574873"/>
    </w:p>
    <w:p w14:paraId="17138A56" w14:textId="55521E50" w:rsidR="00B6670E" w:rsidRPr="008E7CDC" w:rsidRDefault="0040544C" w:rsidP="00004D88">
      <w:pPr>
        <w:pStyle w:val="Caption"/>
        <w:ind w:left="0"/>
        <w:rPr>
          <w:color w:val="auto"/>
          <w:sz w:val="24"/>
          <w:szCs w:val="22"/>
        </w:rPr>
      </w:pPr>
      <w:bookmarkStart w:id="1755" w:name="_Ref536517996"/>
      <w:bookmarkStart w:id="1756" w:name="_Toc81389925"/>
      <w:r w:rsidRPr="008E7CDC">
        <w:rPr>
          <w:color w:val="auto"/>
          <w:sz w:val="24"/>
          <w:szCs w:val="22"/>
        </w:rPr>
        <w:lastRenderedPageBreak/>
        <w:t xml:space="preserve">Annex </w:t>
      </w:r>
      <w:r w:rsidRPr="008E7CDC">
        <w:rPr>
          <w:color w:val="auto"/>
          <w:sz w:val="24"/>
          <w:szCs w:val="22"/>
        </w:rPr>
        <w:fldChar w:fldCharType="begin"/>
      </w:r>
      <w:r w:rsidRPr="008E7CDC">
        <w:rPr>
          <w:color w:val="auto"/>
          <w:sz w:val="24"/>
          <w:szCs w:val="22"/>
        </w:rPr>
        <w:instrText xml:space="preserve"> SEQ Annex \* ROMAN </w:instrText>
      </w:r>
      <w:r w:rsidRPr="008E7CDC">
        <w:rPr>
          <w:color w:val="auto"/>
          <w:sz w:val="24"/>
          <w:szCs w:val="22"/>
        </w:rPr>
        <w:fldChar w:fldCharType="separate"/>
      </w:r>
      <w:r w:rsidR="00AA1861" w:rsidRPr="008E7CDC">
        <w:rPr>
          <w:noProof/>
          <w:color w:val="auto"/>
          <w:sz w:val="24"/>
          <w:szCs w:val="22"/>
        </w:rPr>
        <w:t>X</w:t>
      </w:r>
      <w:r w:rsidRPr="008E7CDC">
        <w:rPr>
          <w:color w:val="auto"/>
          <w:sz w:val="24"/>
          <w:szCs w:val="22"/>
        </w:rPr>
        <w:fldChar w:fldCharType="end"/>
      </w:r>
      <w:bookmarkEnd w:id="1754"/>
      <w:bookmarkEnd w:id="1755"/>
      <w:r w:rsidRPr="008E7CDC">
        <w:rPr>
          <w:color w:val="auto"/>
          <w:sz w:val="24"/>
          <w:szCs w:val="22"/>
        </w:rPr>
        <w:t xml:space="preserve">: The schedule of implementation of activities </w:t>
      </w:r>
      <w:r w:rsidR="006E3300" w:rsidRPr="008E7CDC">
        <w:rPr>
          <w:color w:val="auto"/>
          <w:sz w:val="24"/>
          <w:szCs w:val="22"/>
        </w:rPr>
        <w:t>under the project</w:t>
      </w:r>
      <w:bookmarkEnd w:id="1756"/>
    </w:p>
    <w:p w14:paraId="63AECBE6" w14:textId="77777777" w:rsidR="00B6670E" w:rsidRPr="008E7CDC" w:rsidRDefault="00B6670E" w:rsidP="00004D88">
      <w:pPr>
        <w:spacing w:line="276" w:lineRule="auto"/>
        <w:ind w:left="0"/>
        <w:jc w:val="left"/>
        <w:rPr>
          <w:b/>
          <w:bCs/>
        </w:rPr>
      </w:pPr>
      <w:r w:rsidRPr="008E7CDC">
        <w:rPr>
          <w:b/>
          <w:bCs/>
        </w:rPr>
        <w:t>Component A: Strengthening Milk Procurement Activities</w:t>
      </w:r>
    </w:p>
    <w:tbl>
      <w:tblPr>
        <w:tblW w:w="14700" w:type="dxa"/>
        <w:tblInd w:w="-5" w:type="dxa"/>
        <w:tblLook w:val="04A0" w:firstRow="1" w:lastRow="0" w:firstColumn="1" w:lastColumn="0" w:noHBand="0" w:noVBand="1"/>
      </w:tblPr>
      <w:tblGrid>
        <w:gridCol w:w="620"/>
        <w:gridCol w:w="4840"/>
        <w:gridCol w:w="1600"/>
        <w:gridCol w:w="500"/>
        <w:gridCol w:w="480"/>
        <w:gridCol w:w="480"/>
        <w:gridCol w:w="480"/>
        <w:gridCol w:w="480"/>
        <w:gridCol w:w="480"/>
        <w:gridCol w:w="480"/>
        <w:gridCol w:w="480"/>
        <w:gridCol w:w="420"/>
        <w:gridCol w:w="480"/>
        <w:gridCol w:w="480"/>
        <w:gridCol w:w="480"/>
        <w:gridCol w:w="480"/>
        <w:gridCol w:w="480"/>
        <w:gridCol w:w="480"/>
        <w:gridCol w:w="480"/>
      </w:tblGrid>
      <w:tr w:rsidR="00242381" w:rsidRPr="008E7CDC" w14:paraId="0A5399A1" w14:textId="77777777" w:rsidTr="00242381">
        <w:trPr>
          <w:trHeight w:val="2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3D11B69"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No. </w:t>
            </w:r>
          </w:p>
        </w:tc>
        <w:tc>
          <w:tcPr>
            <w:tcW w:w="484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815515A"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Activity</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DECB19"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time taken to complete the activity (in days)</w:t>
            </w:r>
          </w:p>
        </w:tc>
        <w:tc>
          <w:tcPr>
            <w:tcW w:w="3860" w:type="dxa"/>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2228362"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1</w:t>
            </w:r>
          </w:p>
        </w:tc>
        <w:tc>
          <w:tcPr>
            <w:tcW w:w="3780" w:type="dxa"/>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116FF79"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2</w:t>
            </w:r>
          </w:p>
        </w:tc>
      </w:tr>
      <w:tr w:rsidR="00242381" w:rsidRPr="008E7CDC" w14:paraId="5C6CFA51" w14:textId="77777777" w:rsidTr="00242381">
        <w:trPr>
          <w:trHeight w:val="20"/>
          <w:tblHeader/>
        </w:trPr>
        <w:tc>
          <w:tcPr>
            <w:tcW w:w="62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3972B4"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484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F24C96"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160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711797"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1940"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9A2FADC"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1920"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C7E9F45"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c>
          <w:tcPr>
            <w:tcW w:w="1860"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0B0C945"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1920"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926468A"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r>
      <w:tr w:rsidR="00242381" w:rsidRPr="008E7CDC" w14:paraId="58A802E7" w14:textId="77777777" w:rsidTr="00242381">
        <w:trPr>
          <w:trHeight w:val="20"/>
          <w:tblHeader/>
        </w:trPr>
        <w:tc>
          <w:tcPr>
            <w:tcW w:w="62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CBDBA0"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484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B58009"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160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FDBD39"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p>
        </w:tc>
        <w:tc>
          <w:tcPr>
            <w:tcW w:w="500" w:type="dxa"/>
            <w:tcBorders>
              <w:top w:val="nil"/>
              <w:left w:val="nil"/>
              <w:bottom w:val="single" w:sz="4" w:space="0" w:color="auto"/>
              <w:right w:val="single" w:sz="4" w:space="0" w:color="auto"/>
            </w:tcBorders>
            <w:shd w:val="clear" w:color="auto" w:fill="C6D9F1" w:themeFill="text2" w:themeFillTint="33"/>
            <w:noWrap/>
            <w:vAlign w:val="center"/>
            <w:hideMark/>
          </w:tcPr>
          <w:p w14:paraId="00511964"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4247B12C"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5364C664"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5C1BD7A6"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332CD5AB"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5A0DDD35"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60EC1D28"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5D277EBE"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420" w:type="dxa"/>
            <w:tcBorders>
              <w:top w:val="nil"/>
              <w:left w:val="nil"/>
              <w:bottom w:val="single" w:sz="4" w:space="0" w:color="auto"/>
              <w:right w:val="single" w:sz="4" w:space="0" w:color="auto"/>
            </w:tcBorders>
            <w:shd w:val="clear" w:color="auto" w:fill="C6D9F1" w:themeFill="text2" w:themeFillTint="33"/>
            <w:noWrap/>
            <w:vAlign w:val="center"/>
            <w:hideMark/>
          </w:tcPr>
          <w:p w14:paraId="4F36187D"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6956489A"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2E2C29F1"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6F51CEE6"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307B5148"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05E9F739"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7BBE04CB"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480" w:type="dxa"/>
            <w:tcBorders>
              <w:top w:val="nil"/>
              <w:left w:val="nil"/>
              <w:bottom w:val="single" w:sz="4" w:space="0" w:color="auto"/>
              <w:right w:val="single" w:sz="4" w:space="0" w:color="auto"/>
            </w:tcBorders>
            <w:shd w:val="clear" w:color="auto" w:fill="C6D9F1" w:themeFill="text2" w:themeFillTint="33"/>
            <w:noWrap/>
            <w:vAlign w:val="center"/>
            <w:hideMark/>
          </w:tcPr>
          <w:p w14:paraId="43CADDB3"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r>
      <w:tr w:rsidR="00242381" w:rsidRPr="008E7CDC" w14:paraId="36ECB4F1" w14:textId="77777777" w:rsidTr="0024238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8440D1"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w:t>
            </w:r>
          </w:p>
        </w:tc>
        <w:tc>
          <w:tcPr>
            <w:tcW w:w="4840" w:type="dxa"/>
            <w:tcBorders>
              <w:top w:val="nil"/>
              <w:left w:val="nil"/>
              <w:bottom w:val="single" w:sz="4" w:space="0" w:color="auto"/>
              <w:right w:val="single" w:sz="4" w:space="0" w:color="auto"/>
            </w:tcBorders>
            <w:shd w:val="clear" w:color="auto" w:fill="auto"/>
            <w:vAlign w:val="center"/>
            <w:hideMark/>
          </w:tcPr>
          <w:p w14:paraId="2CB77728"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and recruitment of manpower</w:t>
            </w:r>
          </w:p>
        </w:tc>
        <w:tc>
          <w:tcPr>
            <w:tcW w:w="1600" w:type="dxa"/>
            <w:tcBorders>
              <w:top w:val="nil"/>
              <w:left w:val="nil"/>
              <w:bottom w:val="single" w:sz="4" w:space="0" w:color="auto"/>
              <w:right w:val="single" w:sz="4" w:space="0" w:color="auto"/>
            </w:tcBorders>
            <w:shd w:val="clear" w:color="auto" w:fill="auto"/>
            <w:noWrap/>
            <w:vAlign w:val="center"/>
            <w:hideMark/>
          </w:tcPr>
          <w:p w14:paraId="1562FC38"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500" w:type="dxa"/>
            <w:tcBorders>
              <w:top w:val="nil"/>
              <w:left w:val="nil"/>
              <w:bottom w:val="single" w:sz="4" w:space="0" w:color="auto"/>
              <w:right w:val="single" w:sz="4" w:space="0" w:color="auto"/>
            </w:tcBorders>
            <w:shd w:val="clear" w:color="auto" w:fill="auto"/>
            <w:noWrap/>
            <w:vAlign w:val="bottom"/>
            <w:hideMark/>
          </w:tcPr>
          <w:p w14:paraId="1172BD26"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9CF153F"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86F05CE"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63E634F"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274C5BC"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D296D6"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DF16BE7"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1C566CB"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7D05468B"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E7049AB"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4C6F2AC"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F588A40"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2BC83F5"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1F0527"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2157706"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C83CA18"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85EE3" w:rsidRPr="008E7CDC" w14:paraId="6BFB3959"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E65131"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6BC59293" w14:textId="072BC32E"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Identification of manpower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for the project activities</w:t>
            </w:r>
          </w:p>
        </w:tc>
        <w:tc>
          <w:tcPr>
            <w:tcW w:w="1600" w:type="dxa"/>
            <w:tcBorders>
              <w:top w:val="nil"/>
              <w:left w:val="nil"/>
              <w:bottom w:val="single" w:sz="4" w:space="0" w:color="auto"/>
              <w:right w:val="single" w:sz="4" w:space="0" w:color="auto"/>
            </w:tcBorders>
            <w:shd w:val="clear" w:color="auto" w:fill="auto"/>
            <w:noWrap/>
          </w:tcPr>
          <w:p w14:paraId="15950013" w14:textId="6813E68B" w:rsidR="00F85EE3" w:rsidRPr="008E7CDC" w:rsidRDefault="00F85EE3" w:rsidP="00F85EE3">
            <w:pPr>
              <w:spacing w:after="0" w:line="240" w:lineRule="auto"/>
              <w:ind w:left="0"/>
              <w:jc w:val="center"/>
              <w:rPr>
                <w:rFonts w:eastAsia="Times New Roman" w:cs="Times New Roman"/>
                <w:i/>
                <w:iCs/>
                <w:color w:val="000000"/>
                <w:sz w:val="20"/>
                <w:szCs w:val="20"/>
                <w:lang w:eastAsia="en-IN"/>
              </w:rPr>
            </w:pPr>
          </w:p>
        </w:tc>
        <w:tc>
          <w:tcPr>
            <w:tcW w:w="500" w:type="dxa"/>
            <w:tcBorders>
              <w:top w:val="nil"/>
              <w:left w:val="nil"/>
              <w:bottom w:val="single" w:sz="4" w:space="0" w:color="auto"/>
              <w:right w:val="single" w:sz="4" w:space="0" w:color="auto"/>
            </w:tcBorders>
            <w:shd w:val="clear" w:color="000000" w:fill="FFE699"/>
            <w:noWrap/>
            <w:vAlign w:val="bottom"/>
            <w:hideMark/>
          </w:tcPr>
          <w:p w14:paraId="1030975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329E40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91DC61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6447F1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CCCC4C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A54F2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EDA244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1AE3F2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04B8F3E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672157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ADB48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FF320B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D39FFF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51E770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CC8695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F7EBBE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779C3AC8"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D40099"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2327AB6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Recruitment of DCS secretary</w:t>
            </w:r>
          </w:p>
        </w:tc>
        <w:tc>
          <w:tcPr>
            <w:tcW w:w="1600" w:type="dxa"/>
            <w:tcBorders>
              <w:top w:val="nil"/>
              <w:left w:val="nil"/>
              <w:bottom w:val="single" w:sz="4" w:space="0" w:color="auto"/>
              <w:right w:val="single" w:sz="4" w:space="0" w:color="auto"/>
            </w:tcBorders>
            <w:shd w:val="clear" w:color="auto" w:fill="auto"/>
            <w:noWrap/>
          </w:tcPr>
          <w:p w14:paraId="43E73C46" w14:textId="5E804A1F"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1900299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364754E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698FEDD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1A524F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788880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D73C0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B2696F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27A1A9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615B91D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0F69D4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FFD75A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99769F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C95B4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BFD39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5251A0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B65488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7AAFE0A4"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87FF78"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5F607F5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of DCS Management Committee</w:t>
            </w:r>
          </w:p>
        </w:tc>
        <w:tc>
          <w:tcPr>
            <w:tcW w:w="1600" w:type="dxa"/>
            <w:tcBorders>
              <w:top w:val="nil"/>
              <w:left w:val="nil"/>
              <w:bottom w:val="single" w:sz="4" w:space="0" w:color="auto"/>
              <w:right w:val="single" w:sz="4" w:space="0" w:color="auto"/>
            </w:tcBorders>
            <w:shd w:val="clear" w:color="auto" w:fill="auto"/>
            <w:noWrap/>
          </w:tcPr>
          <w:p w14:paraId="1401801A" w14:textId="7AA8691D"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189C1CF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810206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DB8B04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114F032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F39094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A26746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4DBFA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BD869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7EE209E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A3C19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5464DF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529D89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670D3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972FA8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B02F1E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B07F0D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7E806F8B"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9E0C0" w14:textId="77777777"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w:t>
            </w:r>
          </w:p>
        </w:tc>
        <w:tc>
          <w:tcPr>
            <w:tcW w:w="4840" w:type="dxa"/>
            <w:tcBorders>
              <w:top w:val="nil"/>
              <w:left w:val="nil"/>
              <w:bottom w:val="single" w:sz="4" w:space="0" w:color="auto"/>
              <w:right w:val="single" w:sz="4" w:space="0" w:color="auto"/>
            </w:tcBorders>
            <w:shd w:val="clear" w:color="auto" w:fill="auto"/>
            <w:vAlign w:val="center"/>
            <w:hideMark/>
          </w:tcPr>
          <w:p w14:paraId="553FF240"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Purchase of Goods</w:t>
            </w:r>
          </w:p>
        </w:tc>
        <w:tc>
          <w:tcPr>
            <w:tcW w:w="1600" w:type="dxa"/>
            <w:tcBorders>
              <w:top w:val="nil"/>
              <w:left w:val="nil"/>
              <w:bottom w:val="single" w:sz="4" w:space="0" w:color="auto"/>
              <w:right w:val="single" w:sz="4" w:space="0" w:color="auto"/>
            </w:tcBorders>
            <w:shd w:val="clear" w:color="auto" w:fill="auto"/>
            <w:noWrap/>
          </w:tcPr>
          <w:p w14:paraId="113D6C8D" w14:textId="4463B6B3"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7C7A14E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2806D7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3F3FA7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1DBB24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52C62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888BC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F67385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5E8724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0174515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660C6F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9BD446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CF5E67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97C5F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99260E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F9D804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84DDF6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434688B2"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4434BD"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73A7F94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Capital Items </w:t>
            </w:r>
          </w:p>
        </w:tc>
        <w:tc>
          <w:tcPr>
            <w:tcW w:w="1600" w:type="dxa"/>
            <w:tcBorders>
              <w:top w:val="nil"/>
              <w:left w:val="nil"/>
              <w:bottom w:val="single" w:sz="4" w:space="0" w:color="auto"/>
              <w:right w:val="single" w:sz="4" w:space="0" w:color="auto"/>
            </w:tcBorders>
            <w:shd w:val="clear" w:color="auto" w:fill="auto"/>
            <w:noWrap/>
          </w:tcPr>
          <w:p w14:paraId="0E12B844" w14:textId="29D58648"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000000" w:fill="FFE699"/>
            <w:noWrap/>
            <w:vAlign w:val="bottom"/>
            <w:hideMark/>
          </w:tcPr>
          <w:p w14:paraId="7F33C74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00706F3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4687AF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6741F64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6890D42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1728EE3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1848418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7058CD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1AF8D69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74C56E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6AFFBF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63321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084742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4686B3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4E6B4B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AEA04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6E14582D"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F6FF84"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35B51F2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Stock record of goods</w:t>
            </w:r>
          </w:p>
        </w:tc>
        <w:tc>
          <w:tcPr>
            <w:tcW w:w="1600" w:type="dxa"/>
            <w:tcBorders>
              <w:top w:val="nil"/>
              <w:left w:val="nil"/>
              <w:bottom w:val="single" w:sz="4" w:space="0" w:color="auto"/>
              <w:right w:val="single" w:sz="4" w:space="0" w:color="auto"/>
            </w:tcBorders>
            <w:shd w:val="clear" w:color="auto" w:fill="auto"/>
            <w:noWrap/>
          </w:tcPr>
          <w:p w14:paraId="0079F258" w14:textId="7F8D3EA9"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152CA2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21E5C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F78DDA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ADC521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472BE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26B2E8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4E5D2E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FD9CA0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FFE699"/>
            <w:noWrap/>
            <w:vAlign w:val="bottom"/>
            <w:hideMark/>
          </w:tcPr>
          <w:p w14:paraId="2128590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23EBCC9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28138F8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1176C28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141198A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0218F4F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127A5C1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7B2C505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29F666F7"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87A65E" w14:textId="77777777"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3</w:t>
            </w:r>
          </w:p>
        </w:tc>
        <w:tc>
          <w:tcPr>
            <w:tcW w:w="4840" w:type="dxa"/>
            <w:tcBorders>
              <w:top w:val="nil"/>
              <w:left w:val="nil"/>
              <w:bottom w:val="single" w:sz="4" w:space="0" w:color="auto"/>
              <w:right w:val="single" w:sz="4" w:space="0" w:color="auto"/>
            </w:tcBorders>
            <w:shd w:val="clear" w:color="auto" w:fill="auto"/>
            <w:vAlign w:val="center"/>
            <w:hideMark/>
          </w:tcPr>
          <w:p w14:paraId="78062CE7"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of villages</w:t>
            </w:r>
          </w:p>
        </w:tc>
        <w:tc>
          <w:tcPr>
            <w:tcW w:w="1600" w:type="dxa"/>
            <w:tcBorders>
              <w:top w:val="nil"/>
              <w:left w:val="nil"/>
              <w:bottom w:val="single" w:sz="4" w:space="0" w:color="auto"/>
              <w:right w:val="single" w:sz="4" w:space="0" w:color="auto"/>
            </w:tcBorders>
            <w:shd w:val="clear" w:color="auto" w:fill="auto"/>
            <w:noWrap/>
          </w:tcPr>
          <w:p w14:paraId="1FF58212" w14:textId="4064D3C8"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288BB29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24F6B0E"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BCAB8E7"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B242DF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604317A"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9EAD994"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A9EED0"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F3B788F"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778CB500"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C08C3E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5034FC"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0D66B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C2A32AD"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9E6F987"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CFF925A"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39E462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85EE3" w:rsidRPr="008E7CDC" w14:paraId="59FAC735"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D8E3ED"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57ACDEE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Organisation of Gram Sabha</w:t>
            </w:r>
          </w:p>
        </w:tc>
        <w:tc>
          <w:tcPr>
            <w:tcW w:w="1600" w:type="dxa"/>
            <w:tcBorders>
              <w:top w:val="nil"/>
              <w:left w:val="nil"/>
              <w:bottom w:val="single" w:sz="4" w:space="0" w:color="auto"/>
              <w:right w:val="single" w:sz="4" w:space="0" w:color="auto"/>
            </w:tcBorders>
            <w:shd w:val="clear" w:color="auto" w:fill="auto"/>
            <w:noWrap/>
          </w:tcPr>
          <w:p w14:paraId="1DF01BA9" w14:textId="68A9D6AC"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1F61F0C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0B5E8F4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5AA9AB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3CFE19C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B2EA83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7F88BD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1A928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774E8F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2B1A18F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33D397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ED158D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4B656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7D62E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0480CE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723398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D63D54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54D47E8F"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B92D1A"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4F03E0B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Registration of society</w:t>
            </w:r>
          </w:p>
        </w:tc>
        <w:tc>
          <w:tcPr>
            <w:tcW w:w="1600" w:type="dxa"/>
            <w:tcBorders>
              <w:top w:val="nil"/>
              <w:left w:val="nil"/>
              <w:bottom w:val="single" w:sz="4" w:space="0" w:color="auto"/>
              <w:right w:val="single" w:sz="4" w:space="0" w:color="auto"/>
            </w:tcBorders>
            <w:shd w:val="clear" w:color="auto" w:fill="auto"/>
            <w:noWrap/>
          </w:tcPr>
          <w:p w14:paraId="62CF9A26" w14:textId="569D794C"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5159985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535469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17E1458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3834201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2BFA4A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D1BE75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286E48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BFAB6E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000000" w:fill="FFE699"/>
            <w:noWrap/>
            <w:vAlign w:val="bottom"/>
            <w:hideMark/>
          </w:tcPr>
          <w:p w14:paraId="6C48D42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FEBFA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80AE5B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1AC5D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F23A8D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610DF4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0526FD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599B57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30C34D98"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082157"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0DF40E4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Construction of building for DCS</w:t>
            </w:r>
          </w:p>
        </w:tc>
        <w:tc>
          <w:tcPr>
            <w:tcW w:w="1600" w:type="dxa"/>
            <w:tcBorders>
              <w:top w:val="nil"/>
              <w:left w:val="nil"/>
              <w:bottom w:val="single" w:sz="4" w:space="0" w:color="auto"/>
              <w:right w:val="single" w:sz="4" w:space="0" w:color="auto"/>
            </w:tcBorders>
            <w:shd w:val="clear" w:color="auto" w:fill="auto"/>
            <w:noWrap/>
          </w:tcPr>
          <w:p w14:paraId="66D57803" w14:textId="72433944"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2669F55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9F5D3C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6CB97C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B8B40A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83C34E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8C5C9C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6DB6F1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6B410F2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000000" w:fill="FFE699"/>
            <w:noWrap/>
            <w:vAlign w:val="bottom"/>
            <w:hideMark/>
          </w:tcPr>
          <w:p w14:paraId="39F04B6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289734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7E1841D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03A3715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303EBC3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1C66B2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408CE3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DB1BB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5D90011F"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847B56"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287C782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Installation of EMAT</w:t>
            </w:r>
          </w:p>
        </w:tc>
        <w:tc>
          <w:tcPr>
            <w:tcW w:w="1600" w:type="dxa"/>
            <w:tcBorders>
              <w:top w:val="nil"/>
              <w:left w:val="nil"/>
              <w:bottom w:val="single" w:sz="4" w:space="0" w:color="auto"/>
              <w:right w:val="single" w:sz="4" w:space="0" w:color="auto"/>
            </w:tcBorders>
            <w:shd w:val="clear" w:color="auto" w:fill="auto"/>
            <w:noWrap/>
          </w:tcPr>
          <w:p w14:paraId="4A19FE7B" w14:textId="17F8CBAF"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24482C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95930A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AC714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B81846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2C07F3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DDE269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E7C64F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53A92A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7319D81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18454C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CB64A5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4DB2F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67D831C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6BFB97E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DFE901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9EABE3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3689F3EE"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87E47D"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105594A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Installation of AMCU/DPMCU</w:t>
            </w:r>
          </w:p>
        </w:tc>
        <w:tc>
          <w:tcPr>
            <w:tcW w:w="1600" w:type="dxa"/>
            <w:tcBorders>
              <w:top w:val="nil"/>
              <w:left w:val="nil"/>
              <w:bottom w:val="single" w:sz="4" w:space="0" w:color="auto"/>
              <w:right w:val="single" w:sz="4" w:space="0" w:color="auto"/>
            </w:tcBorders>
            <w:shd w:val="clear" w:color="auto" w:fill="auto"/>
            <w:noWrap/>
          </w:tcPr>
          <w:p w14:paraId="3E33E331" w14:textId="3EAAB44B"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79FAE8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3F8830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FC7B70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C466D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A96EB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0A2A7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C0B0C7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EE9FBC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516D1D9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215264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06B999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AEFF71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02E81BC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1D7D9D7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70FD79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CDE2F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696E2E06"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5FBA24" w14:textId="77777777"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4</w:t>
            </w:r>
          </w:p>
        </w:tc>
        <w:tc>
          <w:tcPr>
            <w:tcW w:w="4840" w:type="dxa"/>
            <w:tcBorders>
              <w:top w:val="nil"/>
              <w:left w:val="nil"/>
              <w:bottom w:val="single" w:sz="4" w:space="0" w:color="auto"/>
              <w:right w:val="single" w:sz="4" w:space="0" w:color="auto"/>
            </w:tcBorders>
            <w:shd w:val="clear" w:color="auto" w:fill="auto"/>
            <w:vAlign w:val="center"/>
            <w:hideMark/>
          </w:tcPr>
          <w:p w14:paraId="2474D843"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Installation of BMC</w:t>
            </w:r>
          </w:p>
        </w:tc>
        <w:tc>
          <w:tcPr>
            <w:tcW w:w="1600" w:type="dxa"/>
            <w:tcBorders>
              <w:top w:val="nil"/>
              <w:left w:val="nil"/>
              <w:bottom w:val="single" w:sz="4" w:space="0" w:color="auto"/>
              <w:right w:val="single" w:sz="4" w:space="0" w:color="auto"/>
            </w:tcBorders>
            <w:shd w:val="clear" w:color="auto" w:fill="auto"/>
            <w:noWrap/>
          </w:tcPr>
          <w:p w14:paraId="31994C5F" w14:textId="771D88ED"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1139DAB"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949C10"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833DDB8"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CD8F65"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102EE5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87E082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60B6867"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EB12604"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3D0C1ED3"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507676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816EA0E"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21DFCCC"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377CC30"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E1427B"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DC0288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FDF6D3A"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85EE3" w:rsidRPr="008E7CDC" w14:paraId="41D19765"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E88202"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6CD05AC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of location for building/ existing building</w:t>
            </w:r>
          </w:p>
        </w:tc>
        <w:tc>
          <w:tcPr>
            <w:tcW w:w="1600" w:type="dxa"/>
            <w:tcBorders>
              <w:top w:val="nil"/>
              <w:left w:val="nil"/>
              <w:bottom w:val="single" w:sz="4" w:space="0" w:color="auto"/>
              <w:right w:val="single" w:sz="4" w:space="0" w:color="auto"/>
            </w:tcBorders>
            <w:shd w:val="clear" w:color="auto" w:fill="auto"/>
            <w:noWrap/>
          </w:tcPr>
          <w:p w14:paraId="1038164F" w14:textId="35D3722B"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000000" w:fill="FFE699"/>
            <w:noWrap/>
            <w:vAlign w:val="bottom"/>
            <w:hideMark/>
          </w:tcPr>
          <w:p w14:paraId="52BC923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74226B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FD31E8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14807A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35A51E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04182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71E795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721BFC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14C7A9C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AC9521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85F46E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A2FB9C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3F6C11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C595E5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B86615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D521A8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252210DC"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9E76B"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311FB2A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Construction of building for BMC</w:t>
            </w:r>
          </w:p>
        </w:tc>
        <w:tc>
          <w:tcPr>
            <w:tcW w:w="1600" w:type="dxa"/>
            <w:tcBorders>
              <w:top w:val="nil"/>
              <w:left w:val="nil"/>
              <w:bottom w:val="single" w:sz="4" w:space="0" w:color="auto"/>
              <w:right w:val="single" w:sz="4" w:space="0" w:color="auto"/>
            </w:tcBorders>
            <w:shd w:val="clear" w:color="auto" w:fill="auto"/>
            <w:noWrap/>
          </w:tcPr>
          <w:p w14:paraId="2815DF7A" w14:textId="0BCFBC0F"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A2B1C3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12E756F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FFFC61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25EB54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65D074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9EC5E1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BE2A6D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1287EEC"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000000" w:fill="FFE699"/>
            <w:noWrap/>
            <w:vAlign w:val="bottom"/>
            <w:hideMark/>
          </w:tcPr>
          <w:p w14:paraId="2999E94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096C52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31513E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AAA208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BAE7BB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FCCED7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3BE4A0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62B45C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4180381A"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ED88A9"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01A092D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Installation of BMC</w:t>
            </w:r>
          </w:p>
        </w:tc>
        <w:tc>
          <w:tcPr>
            <w:tcW w:w="1600" w:type="dxa"/>
            <w:tcBorders>
              <w:top w:val="nil"/>
              <w:left w:val="nil"/>
              <w:bottom w:val="single" w:sz="4" w:space="0" w:color="auto"/>
              <w:right w:val="single" w:sz="4" w:space="0" w:color="auto"/>
            </w:tcBorders>
            <w:shd w:val="clear" w:color="auto" w:fill="auto"/>
            <w:noWrap/>
          </w:tcPr>
          <w:p w14:paraId="082DF49C" w14:textId="3B6E3629"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60DC87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9D10AC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39798F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9D4DED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675385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9FF4CD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233381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1FB5A0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12B923F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3A4C23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42BCC1B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5E60EA6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70DC94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6EFDB1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AB619C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708390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206A4258"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F51BA1" w14:textId="77777777"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4840" w:type="dxa"/>
            <w:tcBorders>
              <w:top w:val="nil"/>
              <w:left w:val="nil"/>
              <w:bottom w:val="single" w:sz="4" w:space="0" w:color="auto"/>
              <w:right w:val="single" w:sz="4" w:space="0" w:color="auto"/>
            </w:tcBorders>
            <w:shd w:val="clear" w:color="auto" w:fill="auto"/>
            <w:vAlign w:val="center"/>
            <w:hideMark/>
          </w:tcPr>
          <w:p w14:paraId="4C31D5B1"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Training &amp; Capacity Building</w:t>
            </w:r>
          </w:p>
        </w:tc>
        <w:tc>
          <w:tcPr>
            <w:tcW w:w="1600" w:type="dxa"/>
            <w:tcBorders>
              <w:top w:val="nil"/>
              <w:left w:val="nil"/>
              <w:bottom w:val="single" w:sz="4" w:space="0" w:color="auto"/>
              <w:right w:val="single" w:sz="4" w:space="0" w:color="auto"/>
            </w:tcBorders>
            <w:shd w:val="clear" w:color="auto" w:fill="auto"/>
            <w:noWrap/>
          </w:tcPr>
          <w:p w14:paraId="2EDFB7DA" w14:textId="431AF42B" w:rsidR="00F85EE3" w:rsidRPr="008E7CDC" w:rsidRDefault="00F85EE3" w:rsidP="00F85EE3">
            <w:pPr>
              <w:spacing w:after="0" w:line="240" w:lineRule="auto"/>
              <w:ind w:left="0"/>
              <w:jc w:val="center"/>
              <w:rPr>
                <w:rFonts w:eastAsia="Times New Roman" w:cs="Times New Roman"/>
                <w:b/>
                <w:bCs/>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579CE3C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8DB7BB3"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725482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C4E2755"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D47CAEF"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641119B"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94D5EF8"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8412D14"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276B4211"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8D24BEF"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6B7EDCA"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92A0952"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CB44556"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AD4D713"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24BBDC9"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EBC7F3D" w14:textId="77777777" w:rsidR="00F85EE3" w:rsidRPr="008E7CDC" w:rsidRDefault="00F85EE3" w:rsidP="00F85EE3">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85EE3" w:rsidRPr="008E7CDC" w14:paraId="4CF6AC5F"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7FF520"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72EB8737" w14:textId="34EB74A8"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Training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employees</w:t>
            </w:r>
          </w:p>
        </w:tc>
        <w:tc>
          <w:tcPr>
            <w:tcW w:w="1600" w:type="dxa"/>
            <w:tcBorders>
              <w:top w:val="nil"/>
              <w:left w:val="nil"/>
              <w:bottom w:val="single" w:sz="4" w:space="0" w:color="auto"/>
              <w:right w:val="single" w:sz="4" w:space="0" w:color="auto"/>
            </w:tcBorders>
            <w:shd w:val="clear" w:color="auto" w:fill="auto"/>
            <w:noWrap/>
          </w:tcPr>
          <w:p w14:paraId="50AF4AD5" w14:textId="0E208AE7"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6FD69EF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179DAF3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758AFD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05FC96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BDD0D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E012424"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CD44BBA"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769DF7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53AE70E2"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62D5EB9"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597CA2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B32358B"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03D028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F9666C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7F2D96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A8B4C2F"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85EE3" w:rsidRPr="008E7CDC" w14:paraId="74523B5B" w14:textId="77777777" w:rsidTr="00DE54DA">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3F97BF" w14:textId="77777777" w:rsidR="00F85EE3" w:rsidRPr="008E7CDC" w:rsidRDefault="00F85EE3" w:rsidP="00F85EE3">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40" w:type="dxa"/>
            <w:tcBorders>
              <w:top w:val="nil"/>
              <w:left w:val="nil"/>
              <w:bottom w:val="single" w:sz="4" w:space="0" w:color="auto"/>
              <w:right w:val="single" w:sz="4" w:space="0" w:color="auto"/>
            </w:tcBorders>
            <w:shd w:val="clear" w:color="auto" w:fill="auto"/>
            <w:vAlign w:val="center"/>
            <w:hideMark/>
          </w:tcPr>
          <w:p w14:paraId="58AD4F0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Training of DCS secretaries</w:t>
            </w:r>
          </w:p>
        </w:tc>
        <w:tc>
          <w:tcPr>
            <w:tcW w:w="1600" w:type="dxa"/>
            <w:tcBorders>
              <w:top w:val="nil"/>
              <w:left w:val="nil"/>
              <w:bottom w:val="single" w:sz="4" w:space="0" w:color="auto"/>
              <w:right w:val="single" w:sz="4" w:space="0" w:color="auto"/>
            </w:tcBorders>
            <w:shd w:val="clear" w:color="auto" w:fill="auto"/>
            <w:noWrap/>
          </w:tcPr>
          <w:p w14:paraId="0BBEAFAB" w14:textId="117D88C0" w:rsidR="00F85EE3" w:rsidRPr="008E7CDC" w:rsidRDefault="00F85EE3" w:rsidP="00F85EE3">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2D65F5F5"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B9992B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D9F5B9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5897E2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6B9974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48EC607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2F3DBCED"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000000" w:fill="FFE699"/>
            <w:noWrap/>
            <w:vAlign w:val="bottom"/>
            <w:hideMark/>
          </w:tcPr>
          <w:p w14:paraId="6E85A81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FFE699"/>
            <w:noWrap/>
            <w:vAlign w:val="bottom"/>
            <w:hideMark/>
          </w:tcPr>
          <w:p w14:paraId="188D511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06CD320"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9EC1816"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164FD4E"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A565B33"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DF58068"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E4BD731"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6E8B6297" w14:textId="77777777" w:rsidR="00F85EE3" w:rsidRPr="008E7CDC" w:rsidRDefault="00F85EE3" w:rsidP="00F85EE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242381" w:rsidRPr="008E7CDC" w14:paraId="67ADDB0C" w14:textId="77777777" w:rsidTr="00F85EE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BBFFAF" w14:textId="77777777" w:rsidR="00242381" w:rsidRPr="008E7CDC" w:rsidRDefault="0024238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6</w:t>
            </w:r>
          </w:p>
        </w:tc>
        <w:tc>
          <w:tcPr>
            <w:tcW w:w="4840" w:type="dxa"/>
            <w:tcBorders>
              <w:top w:val="nil"/>
              <w:left w:val="nil"/>
              <w:bottom w:val="single" w:sz="4" w:space="0" w:color="auto"/>
              <w:right w:val="single" w:sz="4" w:space="0" w:color="auto"/>
            </w:tcBorders>
            <w:shd w:val="clear" w:color="auto" w:fill="auto"/>
            <w:vAlign w:val="center"/>
            <w:hideMark/>
          </w:tcPr>
          <w:p w14:paraId="744C8628" w14:textId="77777777" w:rsidR="00242381" w:rsidRPr="008E7CDC" w:rsidRDefault="0024238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Initiation of milk procurement</w:t>
            </w:r>
          </w:p>
        </w:tc>
        <w:tc>
          <w:tcPr>
            <w:tcW w:w="1600" w:type="dxa"/>
            <w:tcBorders>
              <w:top w:val="nil"/>
              <w:left w:val="nil"/>
              <w:bottom w:val="single" w:sz="4" w:space="0" w:color="auto"/>
              <w:right w:val="single" w:sz="4" w:space="0" w:color="auto"/>
            </w:tcBorders>
            <w:shd w:val="clear" w:color="auto" w:fill="auto"/>
            <w:noWrap/>
            <w:vAlign w:val="center"/>
          </w:tcPr>
          <w:p w14:paraId="36C3A577" w14:textId="0B346D79" w:rsidR="00242381" w:rsidRPr="008E7CDC" w:rsidRDefault="00242381" w:rsidP="00004D88">
            <w:pPr>
              <w:spacing w:after="0" w:line="240" w:lineRule="auto"/>
              <w:ind w:left="0"/>
              <w:jc w:val="center"/>
              <w:rPr>
                <w:rFonts w:eastAsia="Times New Roman" w:cs="Times New Roman"/>
                <w:color w:val="000000"/>
                <w:sz w:val="20"/>
                <w:szCs w:val="20"/>
                <w:lang w:eastAsia="en-IN"/>
              </w:rPr>
            </w:pPr>
          </w:p>
        </w:tc>
        <w:tc>
          <w:tcPr>
            <w:tcW w:w="500" w:type="dxa"/>
            <w:tcBorders>
              <w:top w:val="nil"/>
              <w:left w:val="nil"/>
              <w:bottom w:val="single" w:sz="4" w:space="0" w:color="auto"/>
              <w:right w:val="single" w:sz="4" w:space="0" w:color="auto"/>
            </w:tcBorders>
            <w:shd w:val="clear" w:color="auto" w:fill="auto"/>
            <w:noWrap/>
            <w:vAlign w:val="bottom"/>
            <w:hideMark/>
          </w:tcPr>
          <w:p w14:paraId="0AAFA6AB"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F9998D5"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1288EB63"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9BAFDCC"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5A743DE"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7CE35D6F"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9845799"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25214E31"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14:paraId="09C17DD4"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F04E131"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593FF0F6"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050BF73F"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14:paraId="3718D240"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4E46BB17"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0A843308"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80" w:type="dxa"/>
            <w:tcBorders>
              <w:top w:val="nil"/>
              <w:left w:val="nil"/>
              <w:bottom w:val="single" w:sz="4" w:space="0" w:color="auto"/>
              <w:right w:val="single" w:sz="4" w:space="0" w:color="auto"/>
            </w:tcBorders>
            <w:shd w:val="clear" w:color="auto" w:fill="FFE699"/>
            <w:noWrap/>
            <w:vAlign w:val="bottom"/>
            <w:hideMark/>
          </w:tcPr>
          <w:p w14:paraId="0CA66CF0" w14:textId="77777777" w:rsidR="00242381" w:rsidRPr="008E7CDC" w:rsidRDefault="0024238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bl>
    <w:p w14:paraId="13B94D7A" w14:textId="1EAD487D" w:rsidR="00905CEA" w:rsidRPr="008E7CDC" w:rsidRDefault="00681253" w:rsidP="00004D88">
      <w:pPr>
        <w:spacing w:line="276" w:lineRule="auto"/>
        <w:ind w:left="0"/>
        <w:jc w:val="left"/>
        <w:rPr>
          <w:sz w:val="18"/>
          <w:szCs w:val="16"/>
        </w:rPr>
      </w:pPr>
      <w:r w:rsidRPr="008E7CDC">
        <w:rPr>
          <w:sz w:val="18"/>
          <w:szCs w:val="16"/>
        </w:rPr>
        <w:t>Note: This rollout plan is for the activities (identifying villages for DCS organisation/strengthening, installing AMCU/DPMCU/BMC) envisaged in the 1st year.  Similar process would be followed in subsequent years.</w:t>
      </w:r>
      <w:r w:rsidR="00F85EE3" w:rsidRPr="008E7CDC">
        <w:rPr>
          <w:sz w:val="18"/>
          <w:szCs w:val="16"/>
        </w:rPr>
        <w:t xml:space="preserve"> </w:t>
      </w:r>
    </w:p>
    <w:p w14:paraId="46DE0D4C" w14:textId="3ECAF1D0" w:rsidR="00B6670E" w:rsidRPr="008E7CDC" w:rsidRDefault="00B6670E" w:rsidP="00004D88">
      <w:pPr>
        <w:spacing w:line="276" w:lineRule="auto"/>
        <w:ind w:left="0"/>
        <w:jc w:val="left"/>
        <w:rPr>
          <w:b/>
          <w:bCs/>
        </w:rPr>
      </w:pPr>
      <w:r w:rsidRPr="008E7CDC">
        <w:rPr>
          <w:b/>
          <w:bCs/>
        </w:rPr>
        <w:lastRenderedPageBreak/>
        <w:t xml:space="preserve">Component B: </w:t>
      </w:r>
      <w:r w:rsidR="00D560E8" w:rsidRPr="008E7CDC">
        <w:rPr>
          <w:b/>
          <w:bCs/>
          <w:lang w:val="en-GB"/>
        </w:rPr>
        <w:t>Milk processing facilities and manufacturing facilities (milk &amp; milk products and cattle feed)</w:t>
      </w:r>
    </w:p>
    <w:tbl>
      <w:tblPr>
        <w:tblW w:w="14602" w:type="dxa"/>
        <w:tblInd w:w="-5" w:type="dxa"/>
        <w:tblLook w:val="04A0" w:firstRow="1" w:lastRow="0" w:firstColumn="1" w:lastColumn="0" w:noHBand="0" w:noVBand="1"/>
      </w:tblPr>
      <w:tblGrid>
        <w:gridCol w:w="1062"/>
        <w:gridCol w:w="2556"/>
        <w:gridCol w:w="1318"/>
        <w:gridCol w:w="537"/>
        <w:gridCol w:w="537"/>
        <w:gridCol w:w="537"/>
        <w:gridCol w:w="537"/>
        <w:gridCol w:w="537"/>
        <w:gridCol w:w="537"/>
        <w:gridCol w:w="537"/>
        <w:gridCol w:w="537"/>
        <w:gridCol w:w="537"/>
        <w:gridCol w:w="669"/>
        <w:gridCol w:w="669"/>
        <w:gridCol w:w="669"/>
        <w:gridCol w:w="591"/>
        <w:gridCol w:w="769"/>
        <w:gridCol w:w="769"/>
        <w:gridCol w:w="769"/>
      </w:tblGrid>
      <w:tr w:rsidR="00C53F53" w:rsidRPr="008E7CDC" w14:paraId="545AD15B" w14:textId="77777777" w:rsidTr="005D6CFB">
        <w:trPr>
          <w:trHeight w:val="495"/>
          <w:tblHeader/>
        </w:trPr>
        <w:tc>
          <w:tcPr>
            <w:tcW w:w="9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A502A4F" w14:textId="77777777" w:rsidR="00C53F53" w:rsidRPr="008E7CDC" w:rsidRDefault="00C53F53" w:rsidP="001A704B">
            <w:pPr>
              <w:spacing w:after="0" w:line="240" w:lineRule="auto"/>
              <w:ind w:left="0" w:right="36"/>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No. </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0741B27"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Activity</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4263B6"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time taken to complete the activity (in days)</w:t>
            </w:r>
          </w:p>
        </w:tc>
        <w:tc>
          <w:tcPr>
            <w:tcW w:w="6840" w:type="dxa"/>
            <w:gridSpan w:val="12"/>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0AF80DF8"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1</w:t>
            </w:r>
          </w:p>
        </w:tc>
        <w:tc>
          <w:tcPr>
            <w:tcW w:w="2898" w:type="dxa"/>
            <w:gridSpan w:val="4"/>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14:paraId="693C9631"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2</w:t>
            </w:r>
          </w:p>
        </w:tc>
      </w:tr>
      <w:tr w:rsidR="00C53F53" w:rsidRPr="008E7CDC" w14:paraId="6A7AE8F5" w14:textId="77777777" w:rsidTr="005D6CFB">
        <w:trPr>
          <w:trHeight w:val="765"/>
          <w:tblHeader/>
        </w:trPr>
        <w:tc>
          <w:tcPr>
            <w:tcW w:w="9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1E7E0E" w14:textId="77777777" w:rsidR="00C53F53" w:rsidRPr="008E7CDC" w:rsidRDefault="00C53F53" w:rsidP="001A704B">
            <w:pPr>
              <w:spacing w:after="0" w:line="240" w:lineRule="auto"/>
              <w:ind w:left="0" w:right="36"/>
              <w:jc w:val="left"/>
              <w:rPr>
                <w:rFonts w:eastAsia="Times New Roman" w:cs="Times New Roman"/>
                <w:b/>
                <w:bCs/>
                <w:color w:val="000000"/>
                <w:sz w:val="20"/>
                <w:szCs w:val="20"/>
                <w:lang w:eastAsia="en-IN"/>
              </w:rPr>
            </w:pPr>
          </w:p>
        </w:tc>
        <w:tc>
          <w:tcPr>
            <w:tcW w:w="255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D6AB71" w14:textId="77777777" w:rsidR="00C53F53" w:rsidRPr="008E7CDC" w:rsidRDefault="00C53F53" w:rsidP="00C53F53">
            <w:pPr>
              <w:spacing w:after="0" w:line="240" w:lineRule="auto"/>
              <w:ind w:left="0"/>
              <w:jc w:val="left"/>
              <w:rPr>
                <w:rFonts w:eastAsia="Times New Roman" w:cs="Times New Roman"/>
                <w:b/>
                <w:bCs/>
                <w:color w:val="000000"/>
                <w:sz w:val="20"/>
                <w:szCs w:val="20"/>
                <w:lang w:eastAsia="en-IN"/>
              </w:rPr>
            </w:pPr>
          </w:p>
        </w:tc>
        <w:tc>
          <w:tcPr>
            <w:tcW w:w="13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7BC50D" w14:textId="77777777" w:rsidR="00C53F53" w:rsidRPr="008E7CDC" w:rsidRDefault="00C53F53" w:rsidP="00C53F53">
            <w:pPr>
              <w:spacing w:after="0" w:line="240" w:lineRule="auto"/>
              <w:ind w:left="0"/>
              <w:jc w:val="left"/>
              <w:rPr>
                <w:rFonts w:eastAsia="Times New Roman" w:cs="Times New Roman"/>
                <w:b/>
                <w:bCs/>
                <w:color w:val="000000"/>
                <w:sz w:val="20"/>
                <w:szCs w:val="20"/>
                <w:lang w:eastAsia="en-IN"/>
              </w:rPr>
            </w:pP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484343A3"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M1</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57869BBB"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M2</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621134C4"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M3</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49222941"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M4</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3E958B97"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M5</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0A18E5B1"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M6</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783075DD"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M7</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762692D2"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M8</w:t>
            </w:r>
          </w:p>
        </w:tc>
        <w:tc>
          <w:tcPr>
            <w:tcW w:w="537" w:type="dxa"/>
            <w:tcBorders>
              <w:top w:val="nil"/>
              <w:left w:val="nil"/>
              <w:bottom w:val="single" w:sz="4" w:space="0" w:color="auto"/>
              <w:right w:val="single" w:sz="4" w:space="0" w:color="auto"/>
            </w:tcBorders>
            <w:shd w:val="clear" w:color="auto" w:fill="C6D9F1" w:themeFill="text2" w:themeFillTint="33"/>
            <w:vAlign w:val="center"/>
            <w:hideMark/>
          </w:tcPr>
          <w:p w14:paraId="40DB8617"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M9</w:t>
            </w:r>
          </w:p>
        </w:tc>
        <w:tc>
          <w:tcPr>
            <w:tcW w:w="669" w:type="dxa"/>
            <w:tcBorders>
              <w:top w:val="nil"/>
              <w:left w:val="nil"/>
              <w:bottom w:val="single" w:sz="4" w:space="0" w:color="auto"/>
              <w:right w:val="single" w:sz="4" w:space="0" w:color="auto"/>
            </w:tcBorders>
            <w:shd w:val="clear" w:color="auto" w:fill="C6D9F1" w:themeFill="text2" w:themeFillTint="33"/>
            <w:vAlign w:val="center"/>
            <w:hideMark/>
          </w:tcPr>
          <w:p w14:paraId="40B3E750"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M10</w:t>
            </w:r>
          </w:p>
        </w:tc>
        <w:tc>
          <w:tcPr>
            <w:tcW w:w="669" w:type="dxa"/>
            <w:tcBorders>
              <w:top w:val="nil"/>
              <w:left w:val="nil"/>
              <w:bottom w:val="single" w:sz="4" w:space="0" w:color="auto"/>
              <w:right w:val="single" w:sz="4" w:space="0" w:color="auto"/>
            </w:tcBorders>
            <w:shd w:val="clear" w:color="auto" w:fill="C6D9F1" w:themeFill="text2" w:themeFillTint="33"/>
            <w:vAlign w:val="center"/>
            <w:hideMark/>
          </w:tcPr>
          <w:p w14:paraId="50BDC26D"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M11</w:t>
            </w:r>
          </w:p>
        </w:tc>
        <w:tc>
          <w:tcPr>
            <w:tcW w:w="669" w:type="dxa"/>
            <w:tcBorders>
              <w:top w:val="nil"/>
              <w:left w:val="nil"/>
              <w:bottom w:val="single" w:sz="4" w:space="0" w:color="auto"/>
              <w:right w:val="single" w:sz="4" w:space="0" w:color="auto"/>
            </w:tcBorders>
            <w:shd w:val="clear" w:color="auto" w:fill="C6D9F1" w:themeFill="text2" w:themeFillTint="33"/>
            <w:vAlign w:val="center"/>
            <w:hideMark/>
          </w:tcPr>
          <w:p w14:paraId="1AD8ABB0"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M12</w:t>
            </w:r>
          </w:p>
        </w:tc>
        <w:tc>
          <w:tcPr>
            <w:tcW w:w="591" w:type="dxa"/>
            <w:tcBorders>
              <w:top w:val="nil"/>
              <w:left w:val="nil"/>
              <w:bottom w:val="single" w:sz="4" w:space="0" w:color="auto"/>
              <w:right w:val="single" w:sz="4" w:space="0" w:color="auto"/>
            </w:tcBorders>
            <w:shd w:val="clear" w:color="auto" w:fill="C6D9F1" w:themeFill="text2" w:themeFillTint="33"/>
            <w:vAlign w:val="center"/>
            <w:hideMark/>
          </w:tcPr>
          <w:p w14:paraId="053F3B7C"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M1</w:t>
            </w:r>
          </w:p>
        </w:tc>
        <w:tc>
          <w:tcPr>
            <w:tcW w:w="769" w:type="dxa"/>
            <w:tcBorders>
              <w:top w:val="nil"/>
              <w:left w:val="nil"/>
              <w:bottom w:val="single" w:sz="4" w:space="0" w:color="auto"/>
              <w:right w:val="single" w:sz="4" w:space="0" w:color="auto"/>
            </w:tcBorders>
            <w:shd w:val="clear" w:color="auto" w:fill="C6D9F1" w:themeFill="text2" w:themeFillTint="33"/>
            <w:vAlign w:val="center"/>
            <w:hideMark/>
          </w:tcPr>
          <w:p w14:paraId="65D9AE87"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M2</w:t>
            </w:r>
          </w:p>
        </w:tc>
        <w:tc>
          <w:tcPr>
            <w:tcW w:w="769" w:type="dxa"/>
            <w:tcBorders>
              <w:top w:val="nil"/>
              <w:left w:val="nil"/>
              <w:bottom w:val="single" w:sz="4" w:space="0" w:color="auto"/>
              <w:right w:val="single" w:sz="4" w:space="0" w:color="auto"/>
            </w:tcBorders>
            <w:shd w:val="clear" w:color="auto" w:fill="C6D9F1" w:themeFill="text2" w:themeFillTint="33"/>
            <w:vAlign w:val="center"/>
            <w:hideMark/>
          </w:tcPr>
          <w:p w14:paraId="6B0970DE"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M3</w:t>
            </w:r>
          </w:p>
        </w:tc>
        <w:tc>
          <w:tcPr>
            <w:tcW w:w="769" w:type="dxa"/>
            <w:tcBorders>
              <w:top w:val="nil"/>
              <w:left w:val="nil"/>
              <w:bottom w:val="single" w:sz="4" w:space="0" w:color="auto"/>
              <w:right w:val="single" w:sz="4" w:space="0" w:color="auto"/>
            </w:tcBorders>
            <w:shd w:val="clear" w:color="auto" w:fill="C6D9F1" w:themeFill="text2" w:themeFillTint="33"/>
            <w:vAlign w:val="center"/>
            <w:hideMark/>
          </w:tcPr>
          <w:p w14:paraId="643BF034" w14:textId="77777777" w:rsidR="00C53F53" w:rsidRPr="008E7CDC" w:rsidRDefault="00C53F53" w:rsidP="00C53F53">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M4</w:t>
            </w:r>
          </w:p>
        </w:tc>
      </w:tr>
      <w:tr w:rsidR="00C53F53" w:rsidRPr="008E7CDC" w14:paraId="79B732EB" w14:textId="77777777" w:rsidTr="00F85EE3">
        <w:trPr>
          <w:trHeight w:val="27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847F8B1"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1.          </w:t>
            </w:r>
          </w:p>
        </w:tc>
        <w:tc>
          <w:tcPr>
            <w:tcW w:w="2556" w:type="dxa"/>
            <w:tcBorders>
              <w:top w:val="nil"/>
              <w:left w:val="nil"/>
              <w:bottom w:val="single" w:sz="4" w:space="0" w:color="auto"/>
              <w:right w:val="single" w:sz="4" w:space="0" w:color="auto"/>
            </w:tcBorders>
            <w:shd w:val="clear" w:color="auto" w:fill="auto"/>
            <w:vAlign w:val="center"/>
            <w:hideMark/>
          </w:tcPr>
          <w:p w14:paraId="4C1C512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Preliminary activities</w:t>
            </w:r>
          </w:p>
        </w:tc>
        <w:tc>
          <w:tcPr>
            <w:tcW w:w="1318" w:type="dxa"/>
            <w:tcBorders>
              <w:top w:val="nil"/>
              <w:left w:val="nil"/>
              <w:bottom w:val="single" w:sz="4" w:space="0" w:color="auto"/>
              <w:right w:val="single" w:sz="4" w:space="0" w:color="auto"/>
            </w:tcBorders>
            <w:shd w:val="clear" w:color="auto" w:fill="auto"/>
            <w:noWrap/>
            <w:vAlign w:val="center"/>
          </w:tcPr>
          <w:p w14:paraId="756311FF" w14:textId="17F3F682"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000000" w:fill="FFE699"/>
            <w:noWrap/>
            <w:vAlign w:val="center"/>
            <w:hideMark/>
          </w:tcPr>
          <w:p w14:paraId="74B65DF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1340CAF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37B64828"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6FB00B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6586D8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96F0BE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4290678"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74EA0A1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1925F7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7766025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1F75C6B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04540F3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auto" w:fill="auto"/>
            <w:noWrap/>
            <w:vAlign w:val="center"/>
            <w:hideMark/>
          </w:tcPr>
          <w:p w14:paraId="27D7F96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238706F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0E23B7F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0B55E82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66B7CBF9"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296805"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2.          </w:t>
            </w:r>
          </w:p>
        </w:tc>
        <w:tc>
          <w:tcPr>
            <w:tcW w:w="2556" w:type="dxa"/>
            <w:tcBorders>
              <w:top w:val="nil"/>
              <w:left w:val="nil"/>
              <w:bottom w:val="single" w:sz="4" w:space="0" w:color="auto"/>
              <w:right w:val="single" w:sz="4" w:space="0" w:color="auto"/>
            </w:tcBorders>
            <w:shd w:val="clear" w:color="auto" w:fill="auto"/>
            <w:vAlign w:val="center"/>
            <w:hideMark/>
          </w:tcPr>
          <w:p w14:paraId="43884B0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Execution of Civil work</w:t>
            </w:r>
          </w:p>
        </w:tc>
        <w:tc>
          <w:tcPr>
            <w:tcW w:w="1318" w:type="dxa"/>
            <w:tcBorders>
              <w:top w:val="nil"/>
              <w:left w:val="nil"/>
              <w:bottom w:val="single" w:sz="4" w:space="0" w:color="auto"/>
              <w:right w:val="single" w:sz="4" w:space="0" w:color="auto"/>
            </w:tcBorders>
            <w:shd w:val="clear" w:color="auto" w:fill="auto"/>
            <w:noWrap/>
            <w:vAlign w:val="center"/>
          </w:tcPr>
          <w:p w14:paraId="5EB322C2" w14:textId="05449B04"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194956C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2D93C6A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19388F6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29E2CFC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7D4A630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29C5096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0706D84A"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2CA44BE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35FFA4A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2B5D1B3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2DEA312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0C6C57A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000000" w:fill="FFE699"/>
            <w:noWrap/>
            <w:vAlign w:val="center"/>
            <w:hideMark/>
          </w:tcPr>
          <w:p w14:paraId="336C254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56DF96D8"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5AAACC2F"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6568209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34A0C616"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418FE5A"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3.          </w:t>
            </w:r>
          </w:p>
        </w:tc>
        <w:tc>
          <w:tcPr>
            <w:tcW w:w="2556" w:type="dxa"/>
            <w:tcBorders>
              <w:top w:val="nil"/>
              <w:left w:val="nil"/>
              <w:bottom w:val="single" w:sz="4" w:space="0" w:color="auto"/>
              <w:right w:val="single" w:sz="4" w:space="0" w:color="auto"/>
            </w:tcBorders>
            <w:shd w:val="clear" w:color="auto" w:fill="auto"/>
            <w:vAlign w:val="center"/>
            <w:hideMark/>
          </w:tcPr>
          <w:p w14:paraId="3DE295F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Processing Plant</w:t>
            </w:r>
          </w:p>
        </w:tc>
        <w:tc>
          <w:tcPr>
            <w:tcW w:w="1318" w:type="dxa"/>
            <w:tcBorders>
              <w:top w:val="nil"/>
              <w:left w:val="nil"/>
              <w:bottom w:val="single" w:sz="4" w:space="0" w:color="auto"/>
              <w:right w:val="single" w:sz="4" w:space="0" w:color="auto"/>
            </w:tcBorders>
            <w:shd w:val="clear" w:color="auto" w:fill="auto"/>
            <w:noWrap/>
            <w:vAlign w:val="center"/>
          </w:tcPr>
          <w:p w14:paraId="389F10D3" w14:textId="33FBAE5D"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4955331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494C06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39A7311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E127C1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062E940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43F1DA6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3054D06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40CAD1B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3FDCF17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1A291A3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35E030C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74BB6ED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000000" w:fill="FFE699"/>
            <w:noWrap/>
            <w:vAlign w:val="center"/>
            <w:hideMark/>
          </w:tcPr>
          <w:p w14:paraId="5597612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2B77008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0F5C932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6D8579D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40F8CEF9"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6DC19D4"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4.          </w:t>
            </w:r>
          </w:p>
        </w:tc>
        <w:tc>
          <w:tcPr>
            <w:tcW w:w="2556" w:type="dxa"/>
            <w:tcBorders>
              <w:top w:val="nil"/>
              <w:left w:val="nil"/>
              <w:bottom w:val="single" w:sz="4" w:space="0" w:color="auto"/>
              <w:right w:val="single" w:sz="4" w:space="0" w:color="auto"/>
            </w:tcBorders>
            <w:shd w:val="clear" w:color="auto" w:fill="auto"/>
            <w:vAlign w:val="center"/>
            <w:hideMark/>
          </w:tcPr>
          <w:p w14:paraId="14D799B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Refrigeration Plant</w:t>
            </w:r>
          </w:p>
        </w:tc>
        <w:tc>
          <w:tcPr>
            <w:tcW w:w="1318" w:type="dxa"/>
            <w:tcBorders>
              <w:top w:val="nil"/>
              <w:left w:val="nil"/>
              <w:bottom w:val="single" w:sz="4" w:space="0" w:color="auto"/>
              <w:right w:val="single" w:sz="4" w:space="0" w:color="auto"/>
            </w:tcBorders>
            <w:shd w:val="clear" w:color="auto" w:fill="auto"/>
            <w:noWrap/>
            <w:vAlign w:val="center"/>
          </w:tcPr>
          <w:p w14:paraId="2E30775E" w14:textId="595CEB51"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146016F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55E801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565A5B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3793146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208292B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C43C53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5EF161B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6D3E6CB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0EDC998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3FFA474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7F8D3EF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68B5713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000000" w:fill="FFE699"/>
            <w:noWrap/>
            <w:vAlign w:val="center"/>
            <w:hideMark/>
          </w:tcPr>
          <w:p w14:paraId="13C4D24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00C2AC7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475FAC3F"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3C5FC44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0549B4E8"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4290CBC"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5.          </w:t>
            </w:r>
          </w:p>
        </w:tc>
        <w:tc>
          <w:tcPr>
            <w:tcW w:w="2556" w:type="dxa"/>
            <w:tcBorders>
              <w:top w:val="nil"/>
              <w:left w:val="nil"/>
              <w:bottom w:val="single" w:sz="4" w:space="0" w:color="auto"/>
              <w:right w:val="single" w:sz="4" w:space="0" w:color="auto"/>
            </w:tcBorders>
            <w:shd w:val="clear" w:color="auto" w:fill="auto"/>
            <w:noWrap/>
            <w:vAlign w:val="center"/>
            <w:hideMark/>
          </w:tcPr>
          <w:p w14:paraId="55DA5FD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Steam Generation Plant</w:t>
            </w:r>
          </w:p>
        </w:tc>
        <w:tc>
          <w:tcPr>
            <w:tcW w:w="1318" w:type="dxa"/>
            <w:tcBorders>
              <w:top w:val="nil"/>
              <w:left w:val="nil"/>
              <w:bottom w:val="single" w:sz="4" w:space="0" w:color="auto"/>
              <w:right w:val="single" w:sz="4" w:space="0" w:color="auto"/>
            </w:tcBorders>
            <w:shd w:val="clear" w:color="auto" w:fill="auto"/>
            <w:noWrap/>
            <w:vAlign w:val="center"/>
          </w:tcPr>
          <w:p w14:paraId="359A8E66" w14:textId="5CBC71D8"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05559EBF"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0B7C80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5806DD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0B02695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768EC8DF"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EBD16A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71B30C8"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092B24E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000000" w:fill="FFE699"/>
            <w:noWrap/>
            <w:vAlign w:val="center"/>
            <w:hideMark/>
          </w:tcPr>
          <w:p w14:paraId="573366E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69FF22C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7BE5FFF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000000" w:fill="FFE699"/>
            <w:noWrap/>
            <w:vAlign w:val="center"/>
            <w:hideMark/>
          </w:tcPr>
          <w:p w14:paraId="419A62A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000000" w:fill="FFE699"/>
            <w:noWrap/>
            <w:vAlign w:val="center"/>
            <w:hideMark/>
          </w:tcPr>
          <w:p w14:paraId="5AC68C8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0E0A39A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3952023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1A2B2C28"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04A9F4A6"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7ADC87F"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6.          </w:t>
            </w:r>
          </w:p>
        </w:tc>
        <w:tc>
          <w:tcPr>
            <w:tcW w:w="2556" w:type="dxa"/>
            <w:tcBorders>
              <w:top w:val="nil"/>
              <w:left w:val="nil"/>
              <w:bottom w:val="single" w:sz="4" w:space="0" w:color="auto"/>
              <w:right w:val="single" w:sz="4" w:space="0" w:color="auto"/>
            </w:tcBorders>
            <w:shd w:val="clear" w:color="auto" w:fill="auto"/>
            <w:noWrap/>
            <w:vAlign w:val="center"/>
            <w:hideMark/>
          </w:tcPr>
          <w:p w14:paraId="60F1B46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Industrial Electricals</w:t>
            </w:r>
          </w:p>
        </w:tc>
        <w:tc>
          <w:tcPr>
            <w:tcW w:w="1318" w:type="dxa"/>
            <w:tcBorders>
              <w:top w:val="nil"/>
              <w:left w:val="nil"/>
              <w:bottom w:val="single" w:sz="4" w:space="0" w:color="auto"/>
              <w:right w:val="single" w:sz="4" w:space="0" w:color="auto"/>
            </w:tcBorders>
            <w:shd w:val="clear" w:color="auto" w:fill="auto"/>
            <w:noWrap/>
            <w:vAlign w:val="center"/>
          </w:tcPr>
          <w:p w14:paraId="33A2045F" w14:textId="44684921"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698E722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8BDFA2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B3204DA"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8F10DD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32ADBBFD"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E11B78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8BB392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18C1EA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77FC65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5BE8551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7B142AC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4FB986E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000000" w:fill="FFE699"/>
            <w:noWrap/>
            <w:vAlign w:val="center"/>
            <w:hideMark/>
          </w:tcPr>
          <w:p w14:paraId="1B78525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71FA821A"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325E24B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60B46C4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2B704F9A"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71B4186"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7.          </w:t>
            </w:r>
          </w:p>
        </w:tc>
        <w:tc>
          <w:tcPr>
            <w:tcW w:w="2556" w:type="dxa"/>
            <w:tcBorders>
              <w:top w:val="nil"/>
              <w:left w:val="nil"/>
              <w:bottom w:val="single" w:sz="4" w:space="0" w:color="auto"/>
              <w:right w:val="single" w:sz="4" w:space="0" w:color="auto"/>
            </w:tcBorders>
            <w:shd w:val="clear" w:color="auto" w:fill="auto"/>
            <w:noWrap/>
            <w:vAlign w:val="center"/>
            <w:hideMark/>
          </w:tcPr>
          <w:p w14:paraId="3BAD748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ETP</w:t>
            </w:r>
          </w:p>
        </w:tc>
        <w:tc>
          <w:tcPr>
            <w:tcW w:w="1318" w:type="dxa"/>
            <w:tcBorders>
              <w:top w:val="nil"/>
              <w:left w:val="nil"/>
              <w:bottom w:val="single" w:sz="4" w:space="0" w:color="auto"/>
              <w:right w:val="single" w:sz="4" w:space="0" w:color="auto"/>
            </w:tcBorders>
            <w:shd w:val="clear" w:color="auto" w:fill="auto"/>
            <w:noWrap/>
            <w:vAlign w:val="center"/>
          </w:tcPr>
          <w:p w14:paraId="085BC6B2" w14:textId="6FCA52C6"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43E24CD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BABAEF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46372FF"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63F8ED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F5848D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58EE4AE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8BD272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B9336A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79A50680"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4AF7482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0B989A9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786EC40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auto" w:fill="auto"/>
            <w:noWrap/>
            <w:vAlign w:val="center"/>
            <w:hideMark/>
          </w:tcPr>
          <w:p w14:paraId="4C633D7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163936D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2BF9128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000000" w:fill="FFE699"/>
            <w:noWrap/>
            <w:vAlign w:val="center"/>
            <w:hideMark/>
          </w:tcPr>
          <w:p w14:paraId="0D48584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C53F53" w:rsidRPr="008E7CDC" w14:paraId="539B3462" w14:textId="77777777" w:rsidTr="00F85EE3">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EAA8151" w14:textId="77777777" w:rsidR="00C53F53" w:rsidRPr="008E7CDC" w:rsidRDefault="00C53F53" w:rsidP="001A704B">
            <w:pPr>
              <w:spacing w:after="0" w:line="240" w:lineRule="auto"/>
              <w:ind w:left="-18" w:right="36"/>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8.          </w:t>
            </w:r>
          </w:p>
        </w:tc>
        <w:tc>
          <w:tcPr>
            <w:tcW w:w="2556" w:type="dxa"/>
            <w:tcBorders>
              <w:top w:val="nil"/>
              <w:left w:val="nil"/>
              <w:bottom w:val="single" w:sz="4" w:space="0" w:color="auto"/>
              <w:right w:val="single" w:sz="4" w:space="0" w:color="auto"/>
            </w:tcBorders>
            <w:shd w:val="clear" w:color="auto" w:fill="auto"/>
            <w:noWrap/>
            <w:vAlign w:val="center"/>
            <w:hideMark/>
          </w:tcPr>
          <w:p w14:paraId="3E2FC70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Project completion &amp; handing over</w:t>
            </w:r>
          </w:p>
        </w:tc>
        <w:tc>
          <w:tcPr>
            <w:tcW w:w="1318" w:type="dxa"/>
            <w:tcBorders>
              <w:top w:val="nil"/>
              <w:left w:val="nil"/>
              <w:bottom w:val="single" w:sz="4" w:space="0" w:color="auto"/>
              <w:right w:val="single" w:sz="4" w:space="0" w:color="auto"/>
            </w:tcBorders>
            <w:shd w:val="clear" w:color="auto" w:fill="auto"/>
            <w:noWrap/>
            <w:vAlign w:val="center"/>
          </w:tcPr>
          <w:p w14:paraId="49F2759D" w14:textId="3FD66353" w:rsidR="00C53F53" w:rsidRPr="008E7CDC" w:rsidRDefault="00C53F53" w:rsidP="00C53F53">
            <w:pPr>
              <w:spacing w:after="0" w:line="240" w:lineRule="auto"/>
              <w:ind w:left="0"/>
              <w:jc w:val="center"/>
              <w:rPr>
                <w:rFonts w:eastAsia="Times New Roman" w:cs="Times New Roman"/>
                <w:color w:val="000000"/>
                <w:sz w:val="20"/>
                <w:szCs w:val="20"/>
                <w:lang w:eastAsia="en-IN"/>
              </w:rPr>
            </w:pPr>
          </w:p>
        </w:tc>
        <w:tc>
          <w:tcPr>
            <w:tcW w:w="537" w:type="dxa"/>
            <w:tcBorders>
              <w:top w:val="nil"/>
              <w:left w:val="nil"/>
              <w:bottom w:val="single" w:sz="4" w:space="0" w:color="auto"/>
              <w:right w:val="single" w:sz="4" w:space="0" w:color="auto"/>
            </w:tcBorders>
            <w:shd w:val="clear" w:color="auto" w:fill="auto"/>
            <w:noWrap/>
            <w:vAlign w:val="center"/>
            <w:hideMark/>
          </w:tcPr>
          <w:p w14:paraId="7596D25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36111AD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493EA67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0384AAE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39C1B16"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66C7C7F2"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94E8E85"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75BE449A"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37" w:type="dxa"/>
            <w:tcBorders>
              <w:top w:val="nil"/>
              <w:left w:val="nil"/>
              <w:bottom w:val="single" w:sz="4" w:space="0" w:color="auto"/>
              <w:right w:val="single" w:sz="4" w:space="0" w:color="auto"/>
            </w:tcBorders>
            <w:shd w:val="clear" w:color="auto" w:fill="auto"/>
            <w:noWrap/>
            <w:vAlign w:val="center"/>
            <w:hideMark/>
          </w:tcPr>
          <w:p w14:paraId="1F5AC24E"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77DCF5A3"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72C85D1B"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9" w:type="dxa"/>
            <w:tcBorders>
              <w:top w:val="nil"/>
              <w:left w:val="nil"/>
              <w:bottom w:val="single" w:sz="4" w:space="0" w:color="auto"/>
              <w:right w:val="single" w:sz="4" w:space="0" w:color="auto"/>
            </w:tcBorders>
            <w:shd w:val="clear" w:color="auto" w:fill="auto"/>
            <w:noWrap/>
            <w:vAlign w:val="center"/>
            <w:hideMark/>
          </w:tcPr>
          <w:p w14:paraId="0BA8CE6C"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591" w:type="dxa"/>
            <w:tcBorders>
              <w:top w:val="nil"/>
              <w:left w:val="nil"/>
              <w:bottom w:val="single" w:sz="4" w:space="0" w:color="auto"/>
              <w:right w:val="single" w:sz="4" w:space="0" w:color="auto"/>
            </w:tcBorders>
            <w:shd w:val="clear" w:color="auto" w:fill="auto"/>
            <w:noWrap/>
            <w:vAlign w:val="center"/>
            <w:hideMark/>
          </w:tcPr>
          <w:p w14:paraId="6603B137"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36B27CB9"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786794B4"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69" w:type="dxa"/>
            <w:tcBorders>
              <w:top w:val="nil"/>
              <w:left w:val="nil"/>
              <w:bottom w:val="single" w:sz="4" w:space="0" w:color="auto"/>
              <w:right w:val="single" w:sz="4" w:space="0" w:color="auto"/>
            </w:tcBorders>
            <w:shd w:val="clear" w:color="auto" w:fill="auto"/>
            <w:noWrap/>
            <w:vAlign w:val="center"/>
            <w:hideMark/>
          </w:tcPr>
          <w:p w14:paraId="38C0B2E1" w14:textId="77777777" w:rsidR="00C53F53" w:rsidRPr="008E7CDC" w:rsidRDefault="00C53F53" w:rsidP="00C53F53">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bl>
    <w:p w14:paraId="1BB1C229" w14:textId="77777777" w:rsidR="00B6670E" w:rsidRPr="008E7CDC" w:rsidRDefault="00B6670E" w:rsidP="00004D88">
      <w:pPr>
        <w:spacing w:line="276" w:lineRule="auto"/>
        <w:ind w:left="0"/>
        <w:jc w:val="left"/>
        <w:rPr>
          <w:b/>
          <w:bCs/>
        </w:rPr>
      </w:pPr>
    </w:p>
    <w:p w14:paraId="0D726E06" w14:textId="77777777" w:rsidR="00681253" w:rsidRPr="008E7CDC" w:rsidRDefault="00681253" w:rsidP="00004D88">
      <w:pPr>
        <w:spacing w:line="276" w:lineRule="auto"/>
        <w:ind w:left="0"/>
        <w:jc w:val="left"/>
        <w:rPr>
          <w:b/>
          <w:bCs/>
        </w:rPr>
      </w:pPr>
      <w:r w:rsidRPr="008E7CDC">
        <w:rPr>
          <w:b/>
          <w:bCs/>
        </w:rPr>
        <w:br w:type="page"/>
      </w:r>
    </w:p>
    <w:p w14:paraId="79F38876" w14:textId="0AAB970D" w:rsidR="00E85657" w:rsidRPr="008E7CDC" w:rsidRDefault="00E85657" w:rsidP="00004D88">
      <w:pPr>
        <w:spacing w:line="276" w:lineRule="auto"/>
        <w:ind w:left="0"/>
        <w:jc w:val="left"/>
        <w:rPr>
          <w:b/>
          <w:bCs/>
        </w:rPr>
      </w:pPr>
      <w:r w:rsidRPr="008E7CDC">
        <w:rPr>
          <w:b/>
          <w:bCs/>
        </w:rPr>
        <w:lastRenderedPageBreak/>
        <w:t xml:space="preserve">Component C: </w:t>
      </w:r>
      <w:r w:rsidR="00D560E8" w:rsidRPr="008E7CDC">
        <w:rPr>
          <w:b/>
          <w:bCs/>
        </w:rPr>
        <w:t>Support for</w:t>
      </w:r>
      <w:r w:rsidRPr="008E7CDC">
        <w:rPr>
          <w:b/>
          <w:bCs/>
        </w:rPr>
        <w:t xml:space="preserve"> Marketing Infrastructure</w:t>
      </w:r>
    </w:p>
    <w:tbl>
      <w:tblPr>
        <w:tblW w:w="14772" w:type="dxa"/>
        <w:tblLook w:val="04A0" w:firstRow="1" w:lastRow="0" w:firstColumn="1" w:lastColumn="0" w:noHBand="0" w:noVBand="1"/>
      </w:tblPr>
      <w:tblGrid>
        <w:gridCol w:w="556"/>
        <w:gridCol w:w="2859"/>
        <w:gridCol w:w="1693"/>
        <w:gridCol w:w="604"/>
        <w:gridCol w:w="604"/>
        <w:gridCol w:w="604"/>
        <w:gridCol w:w="604"/>
        <w:gridCol w:w="604"/>
        <w:gridCol w:w="604"/>
        <w:gridCol w:w="604"/>
        <w:gridCol w:w="604"/>
        <w:gridCol w:w="604"/>
        <w:gridCol w:w="604"/>
        <w:gridCol w:w="604"/>
        <w:gridCol w:w="604"/>
        <w:gridCol w:w="604"/>
        <w:gridCol w:w="604"/>
        <w:gridCol w:w="604"/>
        <w:gridCol w:w="604"/>
      </w:tblGrid>
      <w:tr w:rsidR="00681253" w:rsidRPr="008E7CDC" w14:paraId="64884BE2" w14:textId="77777777" w:rsidTr="005D6CFB">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EC6FE1F"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No. </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30FAA6E"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Activity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09F62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time taken to complete the activity (in days)</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8353F3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1</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DC6F3EB"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2</w:t>
            </w:r>
          </w:p>
        </w:tc>
      </w:tr>
      <w:tr w:rsidR="00681253" w:rsidRPr="008E7CDC" w14:paraId="3215A9D8" w14:textId="77777777" w:rsidTr="005D6CFB">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D4069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28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0E123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DCD03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02DD0D6"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8B17450"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AC8015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5E8767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r>
      <w:tr w:rsidR="00681253" w:rsidRPr="008E7CDC" w14:paraId="4B98B6C5" w14:textId="77777777" w:rsidTr="005D6CFB">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218B8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28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F3700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1D5AD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C31C616"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C8922BF"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406AA77"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EC6701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DC732E5"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DF83D6E"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7596E5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CE9EC9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52674E2"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F5EF0FF"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85039E2"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8C9655F"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6142D84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C703C37"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8C2DFB2"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470CA813"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r>
      <w:tr w:rsidR="00681253" w:rsidRPr="008E7CDC" w14:paraId="5642DACF"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8838D"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w:t>
            </w:r>
          </w:p>
        </w:tc>
        <w:tc>
          <w:tcPr>
            <w:tcW w:w="2859" w:type="dxa"/>
            <w:tcBorders>
              <w:top w:val="nil"/>
              <w:left w:val="nil"/>
              <w:bottom w:val="single" w:sz="4" w:space="0" w:color="auto"/>
              <w:right w:val="single" w:sz="4" w:space="0" w:color="auto"/>
            </w:tcBorders>
            <w:shd w:val="clear" w:color="auto" w:fill="auto"/>
            <w:vAlign w:val="center"/>
            <w:hideMark/>
          </w:tcPr>
          <w:p w14:paraId="27CB85D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and recruitment of manpower</w:t>
            </w:r>
          </w:p>
        </w:tc>
        <w:tc>
          <w:tcPr>
            <w:tcW w:w="0" w:type="auto"/>
            <w:tcBorders>
              <w:top w:val="nil"/>
              <w:left w:val="nil"/>
              <w:bottom w:val="single" w:sz="4" w:space="0" w:color="auto"/>
              <w:right w:val="single" w:sz="4" w:space="0" w:color="auto"/>
            </w:tcBorders>
            <w:shd w:val="clear" w:color="auto" w:fill="auto"/>
            <w:noWrap/>
            <w:vAlign w:val="center"/>
          </w:tcPr>
          <w:p w14:paraId="45DAB690" w14:textId="78C29502"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29A9F4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DC84D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6E1DCB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DC33E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7C15C8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074E8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35C86A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FA7A1C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F6C7D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5CFD1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6706F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F8426B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CE68F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9E8D6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5A3539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CA203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019ECA50"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12890"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3C0E15B2" w14:textId="47E72CAB"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Identification of manpower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for the project activities</w:t>
            </w:r>
          </w:p>
        </w:tc>
        <w:tc>
          <w:tcPr>
            <w:tcW w:w="0" w:type="auto"/>
            <w:tcBorders>
              <w:top w:val="nil"/>
              <w:left w:val="nil"/>
              <w:bottom w:val="single" w:sz="4" w:space="0" w:color="auto"/>
              <w:right w:val="single" w:sz="4" w:space="0" w:color="auto"/>
            </w:tcBorders>
            <w:shd w:val="clear" w:color="auto" w:fill="auto"/>
            <w:noWrap/>
            <w:vAlign w:val="center"/>
          </w:tcPr>
          <w:p w14:paraId="03633166" w14:textId="5BDB775E"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000000" w:fill="FFE699"/>
            <w:noWrap/>
            <w:vAlign w:val="bottom"/>
            <w:hideMark/>
          </w:tcPr>
          <w:p w14:paraId="0F6AC07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6667B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CA623E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BB82B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92C31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52C86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DE239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07C5A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53645D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E21854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7038D5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E51856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7717E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DC08A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45AB1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2C16DD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7E79AA6F"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41B6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w:t>
            </w:r>
          </w:p>
        </w:tc>
        <w:tc>
          <w:tcPr>
            <w:tcW w:w="2859" w:type="dxa"/>
            <w:tcBorders>
              <w:top w:val="nil"/>
              <w:left w:val="nil"/>
              <w:bottom w:val="single" w:sz="4" w:space="0" w:color="auto"/>
              <w:right w:val="single" w:sz="4" w:space="0" w:color="auto"/>
            </w:tcBorders>
            <w:shd w:val="clear" w:color="auto" w:fill="auto"/>
            <w:vAlign w:val="center"/>
            <w:hideMark/>
          </w:tcPr>
          <w:p w14:paraId="555B3A8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Purchase of Goods</w:t>
            </w:r>
          </w:p>
        </w:tc>
        <w:tc>
          <w:tcPr>
            <w:tcW w:w="0" w:type="auto"/>
            <w:tcBorders>
              <w:top w:val="nil"/>
              <w:left w:val="nil"/>
              <w:bottom w:val="single" w:sz="4" w:space="0" w:color="auto"/>
              <w:right w:val="single" w:sz="4" w:space="0" w:color="auto"/>
            </w:tcBorders>
            <w:shd w:val="clear" w:color="auto" w:fill="auto"/>
            <w:noWrap/>
            <w:vAlign w:val="center"/>
          </w:tcPr>
          <w:p w14:paraId="27E1D7CA" w14:textId="0D7F44EB"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E202C7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55862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093CC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6C416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815FA5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E31A0F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F9EB6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EC8414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37E2F5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AEB186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14DA6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0CCBC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CF32FE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81356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EAF97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7097B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65C4525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8C6BCC"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5210342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Capital Items </w:t>
            </w:r>
          </w:p>
        </w:tc>
        <w:tc>
          <w:tcPr>
            <w:tcW w:w="0" w:type="auto"/>
            <w:tcBorders>
              <w:top w:val="nil"/>
              <w:left w:val="nil"/>
              <w:bottom w:val="single" w:sz="4" w:space="0" w:color="auto"/>
              <w:right w:val="single" w:sz="4" w:space="0" w:color="auto"/>
            </w:tcBorders>
            <w:shd w:val="clear" w:color="auto" w:fill="auto"/>
            <w:noWrap/>
            <w:vAlign w:val="center"/>
          </w:tcPr>
          <w:p w14:paraId="52AE4543" w14:textId="668390D5"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2A40DE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AB64CB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EA983E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8366F6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B5D136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CBDD41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97E84B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5B6652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154637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797AB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865A32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E322C3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D6E59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32A0C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4DF04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08417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1F8BB5B1"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89559"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73A64FD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Stock record of goods</w:t>
            </w:r>
          </w:p>
        </w:tc>
        <w:tc>
          <w:tcPr>
            <w:tcW w:w="0" w:type="auto"/>
            <w:tcBorders>
              <w:top w:val="nil"/>
              <w:left w:val="nil"/>
              <w:bottom w:val="single" w:sz="4" w:space="0" w:color="auto"/>
              <w:right w:val="single" w:sz="4" w:space="0" w:color="auto"/>
            </w:tcBorders>
            <w:shd w:val="clear" w:color="auto" w:fill="auto"/>
            <w:noWrap/>
            <w:vAlign w:val="center"/>
          </w:tcPr>
          <w:p w14:paraId="4E5118FC" w14:textId="605834B0"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838526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BD8DC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F622F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2A8B66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6B32C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87416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E4C8B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AF5B69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F6B17C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1A7BDB0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1C8D613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76D69EF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229D67D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BA54B3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5F42777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13EDA97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2662FD80"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C6114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3</w:t>
            </w:r>
          </w:p>
        </w:tc>
        <w:tc>
          <w:tcPr>
            <w:tcW w:w="2859" w:type="dxa"/>
            <w:tcBorders>
              <w:top w:val="nil"/>
              <w:left w:val="nil"/>
              <w:bottom w:val="single" w:sz="4" w:space="0" w:color="auto"/>
              <w:right w:val="single" w:sz="4" w:space="0" w:color="auto"/>
            </w:tcBorders>
            <w:shd w:val="clear" w:color="auto" w:fill="auto"/>
            <w:vAlign w:val="center"/>
            <w:hideMark/>
          </w:tcPr>
          <w:p w14:paraId="4290CF2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of location for milk booth</w:t>
            </w:r>
          </w:p>
        </w:tc>
        <w:tc>
          <w:tcPr>
            <w:tcW w:w="0" w:type="auto"/>
            <w:tcBorders>
              <w:top w:val="nil"/>
              <w:left w:val="nil"/>
              <w:bottom w:val="single" w:sz="4" w:space="0" w:color="auto"/>
              <w:right w:val="single" w:sz="4" w:space="0" w:color="auto"/>
            </w:tcBorders>
            <w:shd w:val="clear" w:color="auto" w:fill="auto"/>
            <w:noWrap/>
            <w:vAlign w:val="center"/>
          </w:tcPr>
          <w:p w14:paraId="48687552" w14:textId="32EA20B3"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6A69965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B87ED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E7AB2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9E642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758D6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BE82B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BA92ED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78080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D9382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74D20A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EAFF6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5631E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C4FF9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8E6F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58FA1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67FF83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7989215C"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3D9F6"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2EED90A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Paperwork and getting necessary clearances</w:t>
            </w:r>
          </w:p>
        </w:tc>
        <w:tc>
          <w:tcPr>
            <w:tcW w:w="0" w:type="auto"/>
            <w:tcBorders>
              <w:top w:val="nil"/>
              <w:left w:val="nil"/>
              <w:bottom w:val="single" w:sz="4" w:space="0" w:color="auto"/>
              <w:right w:val="single" w:sz="4" w:space="0" w:color="auto"/>
            </w:tcBorders>
            <w:shd w:val="clear" w:color="auto" w:fill="auto"/>
            <w:noWrap/>
            <w:vAlign w:val="center"/>
          </w:tcPr>
          <w:p w14:paraId="6AD2374B" w14:textId="5AF547EB"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DA02B0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49FDC9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3DEBBB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2D5198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442128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5CDE33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6929FD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20A629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3759EF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5F33B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9505EE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B55B92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ADFDD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EF082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198A9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E7112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18181ED5"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D1C8BA"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370E364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Installation of Deep freezer/ </w:t>
            </w:r>
            <w:proofErr w:type="spellStart"/>
            <w:r w:rsidRPr="008E7CDC">
              <w:rPr>
                <w:rFonts w:eastAsia="Times New Roman" w:cs="Times New Roman"/>
                <w:color w:val="000000"/>
                <w:sz w:val="20"/>
                <w:szCs w:val="20"/>
                <w:lang w:eastAsia="en-IN"/>
              </w:rPr>
              <w:t>Vizi</w:t>
            </w:r>
            <w:proofErr w:type="spellEnd"/>
            <w:r w:rsidRPr="008E7CDC">
              <w:rPr>
                <w:rFonts w:eastAsia="Times New Roman" w:cs="Times New Roman"/>
                <w:color w:val="000000"/>
                <w:sz w:val="20"/>
                <w:szCs w:val="20"/>
                <w:lang w:eastAsia="en-IN"/>
              </w:rPr>
              <w:t xml:space="preserve"> cooler</w:t>
            </w:r>
          </w:p>
        </w:tc>
        <w:tc>
          <w:tcPr>
            <w:tcW w:w="0" w:type="auto"/>
            <w:tcBorders>
              <w:top w:val="nil"/>
              <w:left w:val="nil"/>
              <w:bottom w:val="single" w:sz="4" w:space="0" w:color="auto"/>
              <w:right w:val="single" w:sz="4" w:space="0" w:color="auto"/>
            </w:tcBorders>
            <w:shd w:val="clear" w:color="auto" w:fill="auto"/>
            <w:noWrap/>
            <w:vAlign w:val="center"/>
          </w:tcPr>
          <w:p w14:paraId="3744154F" w14:textId="0ED4FADC"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9F24C4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65B5D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BFE7FE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D7CB52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3F626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EAEE83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70EE41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52027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35E95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945CBC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5A87AD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B7CB41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A159C1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A12E29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8AD34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D9302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2A1859C5"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397BC"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37C0F6A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Establishment of walk-in-cold storage</w:t>
            </w:r>
          </w:p>
        </w:tc>
        <w:tc>
          <w:tcPr>
            <w:tcW w:w="0" w:type="auto"/>
            <w:tcBorders>
              <w:top w:val="nil"/>
              <w:left w:val="nil"/>
              <w:bottom w:val="single" w:sz="4" w:space="0" w:color="auto"/>
              <w:right w:val="single" w:sz="4" w:space="0" w:color="auto"/>
            </w:tcBorders>
            <w:shd w:val="clear" w:color="auto" w:fill="auto"/>
            <w:noWrap/>
            <w:vAlign w:val="center"/>
          </w:tcPr>
          <w:p w14:paraId="00C2C86D" w14:textId="1BA88066"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B8F9EB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C8B74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2B500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AA938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4E9B01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414BE8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ADE94B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7FC0F7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BEB148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47FBBB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3511D3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D9C61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91C37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D048BE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78682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3F5E7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67B47FE9"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8A02E"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4</w:t>
            </w:r>
          </w:p>
        </w:tc>
        <w:tc>
          <w:tcPr>
            <w:tcW w:w="2859" w:type="dxa"/>
            <w:tcBorders>
              <w:top w:val="nil"/>
              <w:left w:val="nil"/>
              <w:bottom w:val="single" w:sz="4" w:space="0" w:color="auto"/>
              <w:right w:val="single" w:sz="4" w:space="0" w:color="auto"/>
            </w:tcBorders>
            <w:shd w:val="clear" w:color="auto" w:fill="auto"/>
            <w:vAlign w:val="center"/>
            <w:hideMark/>
          </w:tcPr>
          <w:p w14:paraId="2E65AE5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Awareness programmes &amp; Market studies</w:t>
            </w:r>
          </w:p>
        </w:tc>
        <w:tc>
          <w:tcPr>
            <w:tcW w:w="0" w:type="auto"/>
            <w:tcBorders>
              <w:top w:val="nil"/>
              <w:left w:val="nil"/>
              <w:bottom w:val="single" w:sz="4" w:space="0" w:color="auto"/>
              <w:right w:val="single" w:sz="4" w:space="0" w:color="auto"/>
            </w:tcBorders>
            <w:shd w:val="clear" w:color="auto" w:fill="auto"/>
            <w:noWrap/>
            <w:vAlign w:val="center"/>
          </w:tcPr>
          <w:p w14:paraId="0DDF4C0F" w14:textId="2A527E8E"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A7581E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904C24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9DC4F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D9AAAF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9CF6F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DBBD8B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A74F28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388813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6D26EA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EBDBA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05761F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567D6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159A2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FC6C94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250BE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46659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21EBE5A7"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C0BFA"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078432B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Awareness programmes</w:t>
            </w:r>
          </w:p>
        </w:tc>
        <w:tc>
          <w:tcPr>
            <w:tcW w:w="0" w:type="auto"/>
            <w:tcBorders>
              <w:top w:val="nil"/>
              <w:left w:val="nil"/>
              <w:bottom w:val="single" w:sz="4" w:space="0" w:color="auto"/>
              <w:right w:val="single" w:sz="4" w:space="0" w:color="auto"/>
            </w:tcBorders>
            <w:shd w:val="clear" w:color="auto" w:fill="auto"/>
            <w:noWrap/>
            <w:vAlign w:val="center"/>
          </w:tcPr>
          <w:p w14:paraId="759B49FC" w14:textId="39CDDB96"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617233C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538E3B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2847A1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F4D589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4D741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76ACC1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24DB1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BF4B19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4D60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47C9B6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632E3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6EFCAD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4681E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3F2AAA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F88940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5A339C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765E732B"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5FC26"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39373EC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Market studies</w:t>
            </w:r>
          </w:p>
        </w:tc>
        <w:tc>
          <w:tcPr>
            <w:tcW w:w="0" w:type="auto"/>
            <w:tcBorders>
              <w:top w:val="nil"/>
              <w:left w:val="nil"/>
              <w:bottom w:val="single" w:sz="4" w:space="0" w:color="auto"/>
              <w:right w:val="single" w:sz="4" w:space="0" w:color="auto"/>
            </w:tcBorders>
            <w:shd w:val="clear" w:color="auto" w:fill="auto"/>
            <w:noWrap/>
            <w:vAlign w:val="center"/>
          </w:tcPr>
          <w:p w14:paraId="176F632F" w14:textId="296DE6B4"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000000" w:fill="FFE699"/>
            <w:noWrap/>
            <w:vAlign w:val="bottom"/>
            <w:hideMark/>
          </w:tcPr>
          <w:p w14:paraId="273CB93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F9A8D8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735763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905494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AD97AE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44C62F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17D1A9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71AE3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F34E63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B6FD5D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C6AA1F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D4884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17CD5D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D23C4D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0422C2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A42CF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7953B3A4"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53E9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2859" w:type="dxa"/>
            <w:tcBorders>
              <w:top w:val="nil"/>
              <w:left w:val="nil"/>
              <w:bottom w:val="single" w:sz="4" w:space="0" w:color="auto"/>
              <w:right w:val="single" w:sz="4" w:space="0" w:color="auto"/>
            </w:tcBorders>
            <w:shd w:val="clear" w:color="auto" w:fill="auto"/>
            <w:vAlign w:val="center"/>
            <w:hideMark/>
          </w:tcPr>
          <w:p w14:paraId="4CEF1E5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Training &amp; Capacity Building</w:t>
            </w:r>
          </w:p>
        </w:tc>
        <w:tc>
          <w:tcPr>
            <w:tcW w:w="0" w:type="auto"/>
            <w:tcBorders>
              <w:top w:val="nil"/>
              <w:left w:val="nil"/>
              <w:bottom w:val="single" w:sz="4" w:space="0" w:color="auto"/>
              <w:right w:val="single" w:sz="4" w:space="0" w:color="auto"/>
            </w:tcBorders>
            <w:shd w:val="clear" w:color="auto" w:fill="auto"/>
            <w:noWrap/>
            <w:vAlign w:val="center"/>
          </w:tcPr>
          <w:p w14:paraId="0C6CCB20" w14:textId="78385FBA"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4B94F5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255F6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C8A42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44DD0B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4DF6F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07674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112B03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500080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D3FBAC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EDF2F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8D97F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0B89B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AFFB8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51BBD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A017B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BAEE4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21052384"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F8DF8"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59" w:type="dxa"/>
            <w:tcBorders>
              <w:top w:val="nil"/>
              <w:left w:val="nil"/>
              <w:bottom w:val="single" w:sz="4" w:space="0" w:color="auto"/>
              <w:right w:val="single" w:sz="4" w:space="0" w:color="auto"/>
            </w:tcBorders>
            <w:shd w:val="clear" w:color="auto" w:fill="auto"/>
            <w:vAlign w:val="center"/>
            <w:hideMark/>
          </w:tcPr>
          <w:p w14:paraId="24963272" w14:textId="0AA97B95"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Training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employees</w:t>
            </w:r>
          </w:p>
        </w:tc>
        <w:tc>
          <w:tcPr>
            <w:tcW w:w="0" w:type="auto"/>
            <w:tcBorders>
              <w:top w:val="nil"/>
              <w:left w:val="nil"/>
              <w:bottom w:val="single" w:sz="4" w:space="0" w:color="auto"/>
              <w:right w:val="single" w:sz="4" w:space="0" w:color="auto"/>
            </w:tcBorders>
            <w:shd w:val="clear" w:color="auto" w:fill="auto"/>
            <w:noWrap/>
            <w:vAlign w:val="center"/>
          </w:tcPr>
          <w:p w14:paraId="311A009A" w14:textId="25BD68B2"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D95EED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F847E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EEA6F2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B74B5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D315F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8FE5CC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13A130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BF92AD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EC790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EB01F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B7B7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07FD1A"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885802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4910F8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0CDDC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4A5A05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5D3046BC" w14:textId="77777777" w:rsidR="00681253" w:rsidRPr="008E7CDC" w:rsidRDefault="00681253" w:rsidP="00004D88">
      <w:pPr>
        <w:spacing w:line="276" w:lineRule="auto"/>
        <w:ind w:left="0"/>
        <w:jc w:val="left"/>
        <w:rPr>
          <w:sz w:val="20"/>
          <w:szCs w:val="18"/>
        </w:rPr>
      </w:pPr>
      <w:r w:rsidRPr="008E7CDC">
        <w:rPr>
          <w:sz w:val="20"/>
          <w:szCs w:val="18"/>
        </w:rPr>
        <w:t>Note: This rollout plan is for the activities envisaged in the 1st year.  Similar process would be followed in subsequent years.</w:t>
      </w:r>
    </w:p>
    <w:p w14:paraId="20167496" w14:textId="77777777" w:rsidR="00681253" w:rsidRPr="008E7CDC" w:rsidRDefault="00681253" w:rsidP="00004D88">
      <w:pPr>
        <w:spacing w:line="276" w:lineRule="auto"/>
        <w:ind w:left="0"/>
        <w:jc w:val="right"/>
        <w:rPr>
          <w:b/>
          <w:bCs/>
        </w:rPr>
      </w:pPr>
    </w:p>
    <w:p w14:paraId="1883739D" w14:textId="77777777" w:rsidR="00E85657" w:rsidRPr="008E7CDC" w:rsidRDefault="00E85657" w:rsidP="00004D88">
      <w:pPr>
        <w:spacing w:line="276" w:lineRule="auto"/>
        <w:ind w:left="0"/>
        <w:jc w:val="left"/>
        <w:rPr>
          <w:b/>
          <w:bCs/>
        </w:rPr>
      </w:pPr>
      <w:r w:rsidRPr="008E7CDC">
        <w:rPr>
          <w:b/>
          <w:bCs/>
        </w:rPr>
        <w:lastRenderedPageBreak/>
        <w:t>Component D: Support for ICT Infrastructure</w:t>
      </w:r>
    </w:p>
    <w:tbl>
      <w:tblPr>
        <w:tblW w:w="14780" w:type="dxa"/>
        <w:tblInd w:w="-5" w:type="dxa"/>
        <w:tblLook w:val="04A0" w:firstRow="1" w:lastRow="0" w:firstColumn="1" w:lastColumn="0" w:noHBand="0" w:noVBand="1"/>
      </w:tblPr>
      <w:tblGrid>
        <w:gridCol w:w="556"/>
        <w:gridCol w:w="2864"/>
        <w:gridCol w:w="1696"/>
        <w:gridCol w:w="604"/>
        <w:gridCol w:w="604"/>
        <w:gridCol w:w="604"/>
        <w:gridCol w:w="604"/>
        <w:gridCol w:w="604"/>
        <w:gridCol w:w="604"/>
        <w:gridCol w:w="604"/>
        <w:gridCol w:w="604"/>
        <w:gridCol w:w="604"/>
        <w:gridCol w:w="604"/>
        <w:gridCol w:w="604"/>
        <w:gridCol w:w="604"/>
        <w:gridCol w:w="604"/>
        <w:gridCol w:w="604"/>
        <w:gridCol w:w="604"/>
        <w:gridCol w:w="604"/>
      </w:tblGrid>
      <w:tr w:rsidR="00681253" w:rsidRPr="008E7CDC" w14:paraId="46C2F8B5" w14:textId="77777777" w:rsidTr="005D6CFB">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5F70EB4"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No. </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1FBB97F"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Activity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8407C"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time taken to complete the activity (in days)</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49EBEEC"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1</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90F3076"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2</w:t>
            </w:r>
          </w:p>
        </w:tc>
      </w:tr>
      <w:tr w:rsidR="00681253" w:rsidRPr="008E7CDC" w14:paraId="526EE641" w14:textId="77777777" w:rsidTr="005D6CFB">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CC096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286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9273F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787F2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0B22D7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E872093"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0F961EB"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A2E6F4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r>
      <w:tr w:rsidR="00681253" w:rsidRPr="008E7CDC" w14:paraId="1BC5867E" w14:textId="77777777" w:rsidTr="005D6CFB">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843D0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286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271C1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6CE4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028746BE"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AB1A6A4"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C529D3A"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86674A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0D967940"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60B6377B"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497B627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D7D67F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6F0953ED"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3E5A0F5"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B5CCC91"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220B04B"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B17EA03"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F795AD8"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D9EDD92"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42A7005B"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r>
      <w:tr w:rsidR="00681253" w:rsidRPr="008E7CDC" w14:paraId="2D1C1B5B" w14:textId="77777777" w:rsidTr="0068125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544AD"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w:t>
            </w:r>
          </w:p>
        </w:tc>
        <w:tc>
          <w:tcPr>
            <w:tcW w:w="2864" w:type="dxa"/>
            <w:tcBorders>
              <w:top w:val="nil"/>
              <w:left w:val="nil"/>
              <w:bottom w:val="single" w:sz="4" w:space="0" w:color="auto"/>
              <w:right w:val="single" w:sz="4" w:space="0" w:color="auto"/>
            </w:tcBorders>
            <w:shd w:val="clear" w:color="auto" w:fill="auto"/>
            <w:vAlign w:val="center"/>
            <w:hideMark/>
          </w:tcPr>
          <w:p w14:paraId="41E85D7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and recruitment of manpower</w:t>
            </w:r>
          </w:p>
        </w:tc>
        <w:tc>
          <w:tcPr>
            <w:tcW w:w="0" w:type="auto"/>
            <w:tcBorders>
              <w:top w:val="nil"/>
              <w:left w:val="nil"/>
              <w:bottom w:val="single" w:sz="4" w:space="0" w:color="auto"/>
              <w:right w:val="single" w:sz="4" w:space="0" w:color="auto"/>
            </w:tcBorders>
            <w:shd w:val="clear" w:color="auto" w:fill="auto"/>
            <w:noWrap/>
            <w:vAlign w:val="center"/>
            <w:hideMark/>
          </w:tcPr>
          <w:p w14:paraId="0A56760D"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FB7FB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85EF1F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752E7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384DC6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B09473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FD1DD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6E581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36FAF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E45E86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F1DD7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BC9BF1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B5FE8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1F1404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F3AC99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D5486B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C1D52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744640F7"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523D23"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64" w:type="dxa"/>
            <w:tcBorders>
              <w:top w:val="nil"/>
              <w:left w:val="nil"/>
              <w:bottom w:val="single" w:sz="4" w:space="0" w:color="auto"/>
              <w:right w:val="single" w:sz="4" w:space="0" w:color="auto"/>
            </w:tcBorders>
            <w:shd w:val="clear" w:color="auto" w:fill="auto"/>
            <w:vAlign w:val="center"/>
            <w:hideMark/>
          </w:tcPr>
          <w:p w14:paraId="300041B4" w14:textId="22F6C65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Identification of manpower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for the project activities</w:t>
            </w:r>
          </w:p>
        </w:tc>
        <w:tc>
          <w:tcPr>
            <w:tcW w:w="0" w:type="auto"/>
            <w:tcBorders>
              <w:top w:val="nil"/>
              <w:left w:val="nil"/>
              <w:bottom w:val="single" w:sz="4" w:space="0" w:color="auto"/>
              <w:right w:val="single" w:sz="4" w:space="0" w:color="auto"/>
            </w:tcBorders>
            <w:shd w:val="clear" w:color="auto" w:fill="auto"/>
            <w:noWrap/>
            <w:vAlign w:val="center"/>
          </w:tcPr>
          <w:p w14:paraId="14E57601" w14:textId="6E662D88"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000000" w:fill="FFE699"/>
            <w:noWrap/>
            <w:vAlign w:val="bottom"/>
            <w:hideMark/>
          </w:tcPr>
          <w:p w14:paraId="41ECAF2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0813C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EBA45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B0D734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0C4F6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4FB9E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29B9A5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7C400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B189F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069A6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5E3AC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B02E56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28525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EC12B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98113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DDA218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3FB90171"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731A6"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w:t>
            </w:r>
          </w:p>
        </w:tc>
        <w:tc>
          <w:tcPr>
            <w:tcW w:w="2864" w:type="dxa"/>
            <w:tcBorders>
              <w:top w:val="nil"/>
              <w:left w:val="nil"/>
              <w:bottom w:val="single" w:sz="4" w:space="0" w:color="auto"/>
              <w:right w:val="single" w:sz="4" w:space="0" w:color="auto"/>
            </w:tcBorders>
            <w:shd w:val="clear" w:color="auto" w:fill="auto"/>
            <w:vAlign w:val="center"/>
            <w:hideMark/>
          </w:tcPr>
          <w:p w14:paraId="4E78992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Purchase of Goods</w:t>
            </w:r>
          </w:p>
        </w:tc>
        <w:tc>
          <w:tcPr>
            <w:tcW w:w="0" w:type="auto"/>
            <w:tcBorders>
              <w:top w:val="nil"/>
              <w:left w:val="nil"/>
              <w:bottom w:val="single" w:sz="4" w:space="0" w:color="auto"/>
              <w:right w:val="single" w:sz="4" w:space="0" w:color="auto"/>
            </w:tcBorders>
            <w:shd w:val="clear" w:color="auto" w:fill="auto"/>
            <w:noWrap/>
            <w:vAlign w:val="center"/>
          </w:tcPr>
          <w:p w14:paraId="03974914" w14:textId="60EDB570"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5DDB3FA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F26F7F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5046F7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34F7C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136FE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B9CBF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D36A2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9CFBD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76497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5EE06D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895C6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AB477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4E09A5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78D986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E1B917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2A9309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48125CB1"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7932EE"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64" w:type="dxa"/>
            <w:tcBorders>
              <w:top w:val="nil"/>
              <w:left w:val="nil"/>
              <w:bottom w:val="single" w:sz="4" w:space="0" w:color="auto"/>
              <w:right w:val="single" w:sz="4" w:space="0" w:color="auto"/>
            </w:tcBorders>
            <w:shd w:val="clear" w:color="auto" w:fill="auto"/>
            <w:vAlign w:val="center"/>
            <w:hideMark/>
          </w:tcPr>
          <w:p w14:paraId="3FA396F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Capital Items </w:t>
            </w:r>
          </w:p>
        </w:tc>
        <w:tc>
          <w:tcPr>
            <w:tcW w:w="0" w:type="auto"/>
            <w:tcBorders>
              <w:top w:val="nil"/>
              <w:left w:val="nil"/>
              <w:bottom w:val="single" w:sz="4" w:space="0" w:color="auto"/>
              <w:right w:val="single" w:sz="4" w:space="0" w:color="auto"/>
            </w:tcBorders>
            <w:shd w:val="clear" w:color="auto" w:fill="auto"/>
            <w:noWrap/>
            <w:vAlign w:val="center"/>
          </w:tcPr>
          <w:p w14:paraId="01E499DE" w14:textId="1A566D6B"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39EF9C5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84D5C0C"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AD109C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0720EB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2AA2A2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52057E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4D8760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F3413B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E4A63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DC9BDA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7CE36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2C50C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233629"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1E19D42"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5AC91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E04DB8"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6824A201"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ACBC5"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64" w:type="dxa"/>
            <w:tcBorders>
              <w:top w:val="nil"/>
              <w:left w:val="nil"/>
              <w:bottom w:val="single" w:sz="4" w:space="0" w:color="auto"/>
              <w:right w:val="single" w:sz="4" w:space="0" w:color="auto"/>
            </w:tcBorders>
            <w:shd w:val="clear" w:color="auto" w:fill="auto"/>
            <w:vAlign w:val="center"/>
            <w:hideMark/>
          </w:tcPr>
          <w:p w14:paraId="18E7F36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Stock record of goods</w:t>
            </w:r>
          </w:p>
        </w:tc>
        <w:tc>
          <w:tcPr>
            <w:tcW w:w="0" w:type="auto"/>
            <w:tcBorders>
              <w:top w:val="nil"/>
              <w:left w:val="nil"/>
              <w:bottom w:val="single" w:sz="4" w:space="0" w:color="auto"/>
              <w:right w:val="single" w:sz="4" w:space="0" w:color="auto"/>
            </w:tcBorders>
            <w:shd w:val="clear" w:color="auto" w:fill="auto"/>
            <w:noWrap/>
            <w:vAlign w:val="center"/>
          </w:tcPr>
          <w:p w14:paraId="157157B0" w14:textId="00B072A6"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383DC74A"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133F3F"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6E13CD"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FA76F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B3A7BE"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5370A14"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B8A63E0"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7267493"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6952E9F7"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2CE69C4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2605E05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A7CBC0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2E454E01"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33CE3576"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8E5B315"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6F13DD7B" w14:textId="77777777"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681253" w:rsidRPr="008E7CDC" w14:paraId="461E1746"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7F6F9"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3</w:t>
            </w:r>
          </w:p>
        </w:tc>
        <w:tc>
          <w:tcPr>
            <w:tcW w:w="2864" w:type="dxa"/>
            <w:tcBorders>
              <w:top w:val="nil"/>
              <w:left w:val="nil"/>
              <w:bottom w:val="single" w:sz="4" w:space="0" w:color="auto"/>
              <w:right w:val="single" w:sz="4" w:space="0" w:color="auto"/>
            </w:tcBorders>
            <w:shd w:val="clear" w:color="auto" w:fill="auto"/>
            <w:vAlign w:val="center"/>
            <w:hideMark/>
          </w:tcPr>
          <w:p w14:paraId="0F7A9CE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Pilot run</w:t>
            </w:r>
          </w:p>
        </w:tc>
        <w:tc>
          <w:tcPr>
            <w:tcW w:w="0" w:type="auto"/>
            <w:tcBorders>
              <w:top w:val="nil"/>
              <w:left w:val="nil"/>
              <w:bottom w:val="single" w:sz="4" w:space="0" w:color="auto"/>
              <w:right w:val="single" w:sz="4" w:space="0" w:color="auto"/>
            </w:tcBorders>
            <w:shd w:val="clear" w:color="auto" w:fill="auto"/>
            <w:noWrap/>
            <w:vAlign w:val="center"/>
          </w:tcPr>
          <w:p w14:paraId="6DE219B7" w14:textId="0C2AF671"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6016C7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FAB6CD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7B833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365D2A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4E823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E6715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D97E0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68CF8B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92ECA10"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30AC77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F93F40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A05A6C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5DC124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6B5526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5263C5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6E68F8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6461E2C3"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FA65C" w14:textId="77777777"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2864" w:type="dxa"/>
            <w:tcBorders>
              <w:top w:val="nil"/>
              <w:left w:val="nil"/>
              <w:bottom w:val="single" w:sz="4" w:space="0" w:color="auto"/>
              <w:right w:val="single" w:sz="4" w:space="0" w:color="auto"/>
            </w:tcBorders>
            <w:shd w:val="clear" w:color="auto" w:fill="auto"/>
            <w:vAlign w:val="center"/>
            <w:hideMark/>
          </w:tcPr>
          <w:p w14:paraId="554DC74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Training &amp; Capacity Building</w:t>
            </w:r>
          </w:p>
        </w:tc>
        <w:tc>
          <w:tcPr>
            <w:tcW w:w="0" w:type="auto"/>
            <w:tcBorders>
              <w:top w:val="nil"/>
              <w:left w:val="nil"/>
              <w:bottom w:val="single" w:sz="4" w:space="0" w:color="auto"/>
              <w:right w:val="single" w:sz="4" w:space="0" w:color="auto"/>
            </w:tcBorders>
            <w:shd w:val="clear" w:color="auto" w:fill="auto"/>
            <w:noWrap/>
            <w:vAlign w:val="center"/>
          </w:tcPr>
          <w:p w14:paraId="23E3B170" w14:textId="673D0000" w:rsidR="00681253" w:rsidRPr="008E7CDC" w:rsidRDefault="00681253" w:rsidP="00004D88">
            <w:pPr>
              <w:spacing w:after="0" w:line="240" w:lineRule="auto"/>
              <w:ind w:left="0"/>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11ACEB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C78D85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3111CC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89286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2E0B14B"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FE5FF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9B458C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BEA02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1324E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7A995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5A658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F565E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53069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30A71E"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88290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F9BBB0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81253" w:rsidRPr="008E7CDC" w14:paraId="73B2B7C2"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454508" w14:textId="77777777" w:rsidR="00681253" w:rsidRPr="008E7CDC" w:rsidRDefault="00681253"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64" w:type="dxa"/>
            <w:tcBorders>
              <w:top w:val="nil"/>
              <w:left w:val="nil"/>
              <w:bottom w:val="single" w:sz="4" w:space="0" w:color="auto"/>
              <w:right w:val="single" w:sz="4" w:space="0" w:color="auto"/>
            </w:tcBorders>
            <w:shd w:val="clear" w:color="auto" w:fill="auto"/>
            <w:vAlign w:val="center"/>
            <w:hideMark/>
          </w:tcPr>
          <w:p w14:paraId="6E7616D9" w14:textId="7023CED2" w:rsidR="00681253" w:rsidRPr="008E7CDC" w:rsidRDefault="00681253"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Training of </w:t>
            </w:r>
            <w:r w:rsidR="00C81275" w:rsidRPr="008E7CDC">
              <w:rPr>
                <w:rFonts w:eastAsia="Times New Roman" w:cs="Times New Roman"/>
                <w:color w:val="000000"/>
                <w:sz w:val="20"/>
                <w:szCs w:val="20"/>
                <w:lang w:eastAsia="en-IN"/>
              </w:rPr>
              <w:t>PI</w:t>
            </w:r>
            <w:r w:rsidRPr="008E7CDC">
              <w:rPr>
                <w:rFonts w:eastAsia="Times New Roman" w:cs="Times New Roman"/>
                <w:color w:val="000000"/>
                <w:sz w:val="20"/>
                <w:szCs w:val="20"/>
                <w:lang w:eastAsia="en-IN"/>
              </w:rPr>
              <w:t xml:space="preserve"> employees</w:t>
            </w:r>
          </w:p>
        </w:tc>
        <w:tc>
          <w:tcPr>
            <w:tcW w:w="0" w:type="auto"/>
            <w:tcBorders>
              <w:top w:val="nil"/>
              <w:left w:val="nil"/>
              <w:bottom w:val="single" w:sz="4" w:space="0" w:color="auto"/>
              <w:right w:val="single" w:sz="4" w:space="0" w:color="auto"/>
            </w:tcBorders>
            <w:shd w:val="clear" w:color="auto" w:fill="auto"/>
            <w:noWrap/>
            <w:vAlign w:val="center"/>
          </w:tcPr>
          <w:p w14:paraId="435785F5" w14:textId="2A35F920" w:rsidR="00681253" w:rsidRPr="008E7CDC" w:rsidRDefault="00681253" w:rsidP="00004D88">
            <w:pPr>
              <w:spacing w:after="0" w:line="240" w:lineRule="auto"/>
              <w:ind w:left="0"/>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FBADD0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EBEF56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ED9DE77"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3857D8"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8EC06C"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A78EFF5"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C9A8C74"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0B210D"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5FF9A36"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9CBBCB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813B409"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EEAB43"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2D1C0F"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9A227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2855B1"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06C3ED2" w14:textId="77777777" w:rsidR="00681253" w:rsidRPr="008E7CDC" w:rsidRDefault="00681253"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2A407388" w14:textId="77777777" w:rsidR="00681253" w:rsidRPr="008E7CDC" w:rsidRDefault="00681253" w:rsidP="00004D88">
      <w:pPr>
        <w:spacing w:line="276" w:lineRule="auto"/>
        <w:ind w:left="0"/>
        <w:jc w:val="left"/>
        <w:rPr>
          <w:b/>
          <w:bCs/>
        </w:rPr>
      </w:pPr>
    </w:p>
    <w:p w14:paraId="059CEB2C" w14:textId="77777777" w:rsidR="001D1C7A" w:rsidRPr="008E7CDC" w:rsidRDefault="001D1C7A" w:rsidP="00004D88">
      <w:pPr>
        <w:spacing w:line="276" w:lineRule="auto"/>
        <w:ind w:left="0"/>
        <w:jc w:val="left"/>
        <w:rPr>
          <w:b/>
          <w:bCs/>
        </w:rPr>
      </w:pPr>
      <w:r w:rsidRPr="008E7CDC">
        <w:rPr>
          <w:b/>
          <w:bCs/>
        </w:rPr>
        <w:br w:type="page"/>
      </w:r>
    </w:p>
    <w:p w14:paraId="6FF6A463" w14:textId="5831883F" w:rsidR="00E85657" w:rsidRPr="008E7CDC" w:rsidRDefault="00E85657" w:rsidP="00004D88">
      <w:pPr>
        <w:spacing w:line="276" w:lineRule="auto"/>
        <w:ind w:left="0"/>
        <w:jc w:val="left"/>
        <w:rPr>
          <w:b/>
          <w:bCs/>
        </w:rPr>
      </w:pPr>
      <w:r w:rsidRPr="008E7CDC">
        <w:rPr>
          <w:b/>
          <w:bCs/>
        </w:rPr>
        <w:lastRenderedPageBreak/>
        <w:t>Component E: Productivity Enhancement</w:t>
      </w:r>
    </w:p>
    <w:tbl>
      <w:tblPr>
        <w:tblW w:w="14858" w:type="dxa"/>
        <w:tblLook w:val="04A0" w:firstRow="1" w:lastRow="0" w:firstColumn="1" w:lastColumn="0" w:noHBand="0" w:noVBand="1"/>
      </w:tblPr>
      <w:tblGrid>
        <w:gridCol w:w="556"/>
        <w:gridCol w:w="3219"/>
        <w:gridCol w:w="1419"/>
        <w:gridCol w:w="604"/>
        <w:gridCol w:w="604"/>
        <w:gridCol w:w="604"/>
        <w:gridCol w:w="604"/>
        <w:gridCol w:w="604"/>
        <w:gridCol w:w="604"/>
        <w:gridCol w:w="604"/>
        <w:gridCol w:w="604"/>
        <w:gridCol w:w="604"/>
        <w:gridCol w:w="604"/>
        <w:gridCol w:w="604"/>
        <w:gridCol w:w="604"/>
        <w:gridCol w:w="604"/>
        <w:gridCol w:w="604"/>
        <w:gridCol w:w="604"/>
        <w:gridCol w:w="604"/>
      </w:tblGrid>
      <w:tr w:rsidR="00EE291E" w:rsidRPr="008E7CDC" w14:paraId="6D66B245" w14:textId="77777777" w:rsidTr="005D6CFB">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A1B6E6F"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No. </w:t>
            </w:r>
          </w:p>
        </w:tc>
        <w:tc>
          <w:tcPr>
            <w:tcW w:w="321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96874DC"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Activity</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58024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time taken to complete the activity (in days)</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65C15EA"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1</w:t>
            </w:r>
          </w:p>
        </w:tc>
        <w:tc>
          <w:tcPr>
            <w:tcW w:w="0" w:type="auto"/>
            <w:gridSpan w:val="8"/>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5C18DB9"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Year 2</w:t>
            </w:r>
          </w:p>
        </w:tc>
      </w:tr>
      <w:tr w:rsidR="00EE291E" w:rsidRPr="008E7CDC" w14:paraId="155BEDD4" w14:textId="77777777" w:rsidTr="005D6CFB">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D1E68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321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85540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141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F691D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9452557"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CB664B5"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C422F0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1</w:t>
            </w:r>
          </w:p>
        </w:tc>
        <w:tc>
          <w:tcPr>
            <w:tcW w:w="0" w:type="auto"/>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212C6A8"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Month 2</w:t>
            </w:r>
          </w:p>
        </w:tc>
      </w:tr>
      <w:tr w:rsidR="00EE291E" w:rsidRPr="008E7CDC" w14:paraId="017DCE92" w14:textId="77777777" w:rsidTr="005D6CFB">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BFACD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321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56913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141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0EC8E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43DF414" w14:textId="7A3E2952"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7C9528C" w14:textId="2A03BB54"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1708FEF" w14:textId="7D2B9545"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064EC42E" w14:textId="086A042E"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6C8D209" w14:textId="35BCC191"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12E5506" w14:textId="238404B0"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9809208" w14:textId="1CE68639"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346F285B" w14:textId="766527CD"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276BF0AB" w14:textId="33139B15"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2FCA024" w14:textId="065A5D44"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609884FB" w14:textId="6C6E8B2F"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6326D6B" w14:textId="5FE7320D"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679C92B6" w14:textId="7070B37C"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7CB53F15" w14:textId="2D9F0874"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50420935" w14:textId="2028FA3C"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14:paraId="10680468" w14:textId="33D42562"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W 4</w:t>
            </w:r>
          </w:p>
        </w:tc>
      </w:tr>
      <w:tr w:rsidR="00EE291E" w:rsidRPr="008E7CDC" w14:paraId="16FDC900"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A60C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1</w:t>
            </w:r>
          </w:p>
        </w:tc>
        <w:tc>
          <w:tcPr>
            <w:tcW w:w="3219" w:type="dxa"/>
            <w:tcBorders>
              <w:top w:val="nil"/>
              <w:left w:val="nil"/>
              <w:bottom w:val="single" w:sz="4" w:space="0" w:color="auto"/>
              <w:right w:val="single" w:sz="4" w:space="0" w:color="auto"/>
            </w:tcBorders>
            <w:shd w:val="clear" w:color="auto" w:fill="auto"/>
            <w:vAlign w:val="center"/>
            <w:hideMark/>
          </w:tcPr>
          <w:p w14:paraId="560F6C7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and recruitment of manpower</w:t>
            </w:r>
          </w:p>
        </w:tc>
        <w:tc>
          <w:tcPr>
            <w:tcW w:w="1419" w:type="dxa"/>
            <w:tcBorders>
              <w:top w:val="nil"/>
              <w:left w:val="nil"/>
              <w:bottom w:val="single" w:sz="4" w:space="0" w:color="auto"/>
              <w:right w:val="single" w:sz="4" w:space="0" w:color="auto"/>
            </w:tcBorders>
            <w:shd w:val="clear" w:color="auto" w:fill="auto"/>
            <w:noWrap/>
            <w:vAlign w:val="center"/>
          </w:tcPr>
          <w:p w14:paraId="28BFE832" w14:textId="73A2F8D2"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653B820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6F84BC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E7F766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AEDD2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B1D2E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F5475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BF3A9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3676B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74FA2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DACD8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AF1BAD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989F3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200EB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E15C3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09CA79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4D6295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74004660"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4D447"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7206203" w14:textId="103F80BE"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of ANO</w:t>
            </w:r>
          </w:p>
        </w:tc>
        <w:tc>
          <w:tcPr>
            <w:tcW w:w="1419" w:type="dxa"/>
            <w:tcBorders>
              <w:top w:val="nil"/>
              <w:left w:val="nil"/>
              <w:bottom w:val="single" w:sz="4" w:space="0" w:color="auto"/>
              <w:right w:val="single" w:sz="4" w:space="0" w:color="auto"/>
            </w:tcBorders>
            <w:shd w:val="clear" w:color="auto" w:fill="auto"/>
            <w:noWrap/>
            <w:vAlign w:val="center"/>
          </w:tcPr>
          <w:p w14:paraId="705CEC19" w14:textId="4E3072F8"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000000" w:fill="FFE699"/>
            <w:noWrap/>
            <w:vAlign w:val="bottom"/>
            <w:hideMark/>
          </w:tcPr>
          <w:p w14:paraId="37DA613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FD01E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262C1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9770F5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94E02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68776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B8D96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79D09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D43E7D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227C7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30E057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BF4D2C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A47756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2710C4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5F1ABC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358E2C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EE291E" w:rsidRPr="008E7CDC" w14:paraId="7F75A95E"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8D48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071DF81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of CRP/AN supervisors</w:t>
            </w:r>
          </w:p>
        </w:tc>
        <w:tc>
          <w:tcPr>
            <w:tcW w:w="1419" w:type="dxa"/>
            <w:tcBorders>
              <w:top w:val="nil"/>
              <w:left w:val="nil"/>
              <w:bottom w:val="single" w:sz="4" w:space="0" w:color="auto"/>
              <w:right w:val="single" w:sz="4" w:space="0" w:color="auto"/>
            </w:tcBorders>
            <w:shd w:val="clear" w:color="auto" w:fill="auto"/>
            <w:noWrap/>
            <w:vAlign w:val="center"/>
          </w:tcPr>
          <w:p w14:paraId="23C2606C" w14:textId="33B7767A"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2F9C43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2E90F3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1F911B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7B2A3D0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E74066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2603D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16F37D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BCEA1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6CA7A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767A55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E3E593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8F05FD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899163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F7144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D1B3C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EA6D7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EE291E" w:rsidRPr="008E7CDC" w14:paraId="4E3C31E4"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F7E1F"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2</w:t>
            </w:r>
          </w:p>
        </w:tc>
        <w:tc>
          <w:tcPr>
            <w:tcW w:w="3219" w:type="dxa"/>
            <w:tcBorders>
              <w:top w:val="nil"/>
              <w:left w:val="nil"/>
              <w:bottom w:val="single" w:sz="4" w:space="0" w:color="auto"/>
              <w:right w:val="single" w:sz="4" w:space="0" w:color="auto"/>
            </w:tcBorders>
            <w:shd w:val="clear" w:color="auto" w:fill="auto"/>
            <w:vAlign w:val="center"/>
            <w:hideMark/>
          </w:tcPr>
          <w:p w14:paraId="01C6589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Purchase of Goods</w:t>
            </w:r>
          </w:p>
        </w:tc>
        <w:tc>
          <w:tcPr>
            <w:tcW w:w="1419" w:type="dxa"/>
            <w:tcBorders>
              <w:top w:val="nil"/>
              <w:left w:val="nil"/>
              <w:bottom w:val="single" w:sz="4" w:space="0" w:color="auto"/>
              <w:right w:val="single" w:sz="4" w:space="0" w:color="auto"/>
            </w:tcBorders>
            <w:shd w:val="clear" w:color="auto" w:fill="auto"/>
            <w:noWrap/>
            <w:vAlign w:val="center"/>
          </w:tcPr>
          <w:p w14:paraId="3141267E" w14:textId="2048ECC1"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2B6E8BD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AF870D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0D632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A1F62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6E3E3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54C4D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0FC97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B19D6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BF0157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75488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26C675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3C6527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55BC5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269EF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ADF36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607A2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EE291E" w:rsidRPr="008E7CDC" w14:paraId="10209C24"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2E957"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65CEB5E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Capital Items </w:t>
            </w:r>
          </w:p>
        </w:tc>
        <w:tc>
          <w:tcPr>
            <w:tcW w:w="1419" w:type="dxa"/>
            <w:tcBorders>
              <w:top w:val="nil"/>
              <w:left w:val="nil"/>
              <w:bottom w:val="single" w:sz="4" w:space="0" w:color="auto"/>
              <w:right w:val="single" w:sz="4" w:space="0" w:color="auto"/>
            </w:tcBorders>
            <w:shd w:val="clear" w:color="auto" w:fill="auto"/>
            <w:noWrap/>
            <w:vAlign w:val="center"/>
          </w:tcPr>
          <w:p w14:paraId="462620BC" w14:textId="28AF7810"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3FC2ABC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A43F4B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C0EDB2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0FA517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E151EF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B51116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014FD3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44448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051B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F4236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FFBBA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9CED23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62FB5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65037E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7C8A7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AD95F0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EE291E" w:rsidRPr="008E7CDC" w14:paraId="794B1452"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12D4D0"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437B113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Stock record of goods</w:t>
            </w:r>
          </w:p>
        </w:tc>
        <w:tc>
          <w:tcPr>
            <w:tcW w:w="1419" w:type="dxa"/>
            <w:tcBorders>
              <w:top w:val="nil"/>
              <w:left w:val="nil"/>
              <w:bottom w:val="single" w:sz="4" w:space="0" w:color="auto"/>
              <w:right w:val="single" w:sz="4" w:space="0" w:color="auto"/>
            </w:tcBorders>
            <w:shd w:val="clear" w:color="auto" w:fill="auto"/>
            <w:noWrap/>
            <w:vAlign w:val="center"/>
          </w:tcPr>
          <w:p w14:paraId="634F78A3" w14:textId="6E9DD062"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AD3FE5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D277B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246EB2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B87BA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6BB38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D2BB9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E73C4F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2A57C5D2" w14:textId="7486AE80"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44CC277" w14:textId="7AF53E4E"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0FCCF30D" w14:textId="7642B842"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494E674" w14:textId="3CF29CF9"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1F59DAD7" w14:textId="48AF04DF"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552D36C2" w14:textId="1A222F83"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29A8359" w14:textId="15A29E1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3CADC320" w14:textId="45FB5819"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71237BA3" w14:textId="11CF7722"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EE291E" w:rsidRPr="008E7CDC" w14:paraId="64DD9549"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57949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3</w:t>
            </w:r>
          </w:p>
        </w:tc>
        <w:tc>
          <w:tcPr>
            <w:tcW w:w="3219" w:type="dxa"/>
            <w:tcBorders>
              <w:top w:val="nil"/>
              <w:left w:val="nil"/>
              <w:bottom w:val="single" w:sz="4" w:space="0" w:color="auto"/>
              <w:right w:val="single" w:sz="4" w:space="0" w:color="auto"/>
            </w:tcBorders>
            <w:shd w:val="clear" w:color="auto" w:fill="auto"/>
            <w:vAlign w:val="center"/>
            <w:hideMark/>
          </w:tcPr>
          <w:p w14:paraId="4AEC0FA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Identification of villages &amp; animals</w:t>
            </w:r>
          </w:p>
        </w:tc>
        <w:tc>
          <w:tcPr>
            <w:tcW w:w="1419" w:type="dxa"/>
            <w:tcBorders>
              <w:top w:val="nil"/>
              <w:left w:val="nil"/>
              <w:bottom w:val="single" w:sz="4" w:space="0" w:color="auto"/>
              <w:right w:val="single" w:sz="4" w:space="0" w:color="auto"/>
            </w:tcBorders>
            <w:shd w:val="clear" w:color="auto" w:fill="auto"/>
            <w:noWrap/>
            <w:vAlign w:val="center"/>
          </w:tcPr>
          <w:p w14:paraId="5D20D58D" w14:textId="37501FE3"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FAD6D4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B46C5B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1CC84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3C968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B6866C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3BCC1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125D0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88F13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39A08D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512B3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FF3CF6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7683D8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0DCDE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DA0A03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62EFF2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0026C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73B97E1C"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4F34E"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6FE6AC6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Finalisation of villages</w:t>
            </w:r>
          </w:p>
        </w:tc>
        <w:tc>
          <w:tcPr>
            <w:tcW w:w="1419" w:type="dxa"/>
            <w:tcBorders>
              <w:top w:val="nil"/>
              <w:left w:val="nil"/>
              <w:bottom w:val="single" w:sz="4" w:space="0" w:color="auto"/>
              <w:right w:val="single" w:sz="4" w:space="0" w:color="auto"/>
            </w:tcBorders>
            <w:shd w:val="clear" w:color="auto" w:fill="auto"/>
            <w:noWrap/>
            <w:vAlign w:val="center"/>
          </w:tcPr>
          <w:p w14:paraId="7F701C84" w14:textId="17E40AAE"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000000" w:fill="FFE699"/>
            <w:noWrap/>
            <w:vAlign w:val="bottom"/>
            <w:hideMark/>
          </w:tcPr>
          <w:p w14:paraId="0B02E9F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9D685D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5DA670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AF0EB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4D3A16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5E2AA2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A58E0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1476F4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85A9F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ED7915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EEFEAF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159AD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8E2CC4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FC492C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33F5F8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401D8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4259E4EA"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7EF9C"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4D1FFBD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Identification of farmers willing to participate under CRP </w:t>
            </w:r>
          </w:p>
        </w:tc>
        <w:tc>
          <w:tcPr>
            <w:tcW w:w="1419" w:type="dxa"/>
            <w:tcBorders>
              <w:top w:val="nil"/>
              <w:left w:val="nil"/>
              <w:bottom w:val="single" w:sz="4" w:space="0" w:color="auto"/>
              <w:right w:val="single" w:sz="4" w:space="0" w:color="auto"/>
            </w:tcBorders>
            <w:shd w:val="clear" w:color="auto" w:fill="auto"/>
            <w:noWrap/>
            <w:vAlign w:val="center"/>
          </w:tcPr>
          <w:p w14:paraId="5F0CCAC8" w14:textId="227A6611"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8CC418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EFAE74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A88809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1B8FD5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0DCA59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1BC94C4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810A8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7DADB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7F1D8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9D87A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6A254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24E85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3F2196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C4C54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D023B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F7A3F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18D37E9E"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FC8F7"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2BBD6B0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Identification of pregnant animals</w:t>
            </w:r>
          </w:p>
        </w:tc>
        <w:tc>
          <w:tcPr>
            <w:tcW w:w="1419" w:type="dxa"/>
            <w:tcBorders>
              <w:top w:val="nil"/>
              <w:left w:val="nil"/>
              <w:bottom w:val="single" w:sz="4" w:space="0" w:color="auto"/>
              <w:right w:val="single" w:sz="4" w:space="0" w:color="auto"/>
            </w:tcBorders>
            <w:shd w:val="clear" w:color="auto" w:fill="auto"/>
            <w:noWrap/>
            <w:vAlign w:val="center"/>
          </w:tcPr>
          <w:p w14:paraId="1CC0717F" w14:textId="4CAA5E23"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DCEC93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109FFA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A248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7BB504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803FCD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C07119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63B30F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D23C6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764695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29858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DF5110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D9AB96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3C723B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B317E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A7BCE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078DB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2F93CCBA"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D3989"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4</w:t>
            </w:r>
          </w:p>
        </w:tc>
        <w:tc>
          <w:tcPr>
            <w:tcW w:w="3219" w:type="dxa"/>
            <w:tcBorders>
              <w:top w:val="nil"/>
              <w:left w:val="nil"/>
              <w:bottom w:val="single" w:sz="4" w:space="0" w:color="auto"/>
              <w:right w:val="single" w:sz="4" w:space="0" w:color="auto"/>
            </w:tcBorders>
            <w:shd w:val="clear" w:color="auto" w:fill="auto"/>
            <w:vAlign w:val="center"/>
            <w:hideMark/>
          </w:tcPr>
          <w:p w14:paraId="0484F0D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Registration of animals</w:t>
            </w:r>
          </w:p>
        </w:tc>
        <w:tc>
          <w:tcPr>
            <w:tcW w:w="1419" w:type="dxa"/>
            <w:tcBorders>
              <w:top w:val="nil"/>
              <w:left w:val="nil"/>
              <w:bottom w:val="single" w:sz="4" w:space="0" w:color="auto"/>
              <w:right w:val="single" w:sz="4" w:space="0" w:color="auto"/>
            </w:tcBorders>
            <w:shd w:val="clear" w:color="auto" w:fill="auto"/>
            <w:noWrap/>
            <w:vAlign w:val="center"/>
          </w:tcPr>
          <w:p w14:paraId="7B187185" w14:textId="3EEA34E3"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3C8007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C6A68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EF660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82A045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EF569B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E5E28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9304CD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D01320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E9AA9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C42071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1806C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C9DEC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757A4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DFB4E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52CD37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3B9879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2F3298F9"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1D4CF"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0EDEFD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Ear tagging &amp; Registration of pregnant animals</w:t>
            </w:r>
          </w:p>
        </w:tc>
        <w:tc>
          <w:tcPr>
            <w:tcW w:w="1419" w:type="dxa"/>
            <w:tcBorders>
              <w:top w:val="nil"/>
              <w:left w:val="nil"/>
              <w:bottom w:val="single" w:sz="4" w:space="0" w:color="auto"/>
              <w:right w:val="single" w:sz="4" w:space="0" w:color="auto"/>
            </w:tcBorders>
            <w:shd w:val="clear" w:color="auto" w:fill="auto"/>
            <w:noWrap/>
            <w:vAlign w:val="center"/>
          </w:tcPr>
          <w:p w14:paraId="33175231" w14:textId="39FBCFF1"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20B8ED0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6A0D7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938BF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36D2E6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E9A6E6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58938D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C571D8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515649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0C0E1C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A3535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EC1BAD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92918A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8A39D0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7CAFD2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5E166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18D924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3A1D7E1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34BBE"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C1DA1B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Follow-up of pregnant animals</w:t>
            </w:r>
          </w:p>
        </w:tc>
        <w:tc>
          <w:tcPr>
            <w:tcW w:w="1419" w:type="dxa"/>
            <w:tcBorders>
              <w:top w:val="nil"/>
              <w:left w:val="nil"/>
              <w:bottom w:val="single" w:sz="4" w:space="0" w:color="auto"/>
              <w:right w:val="single" w:sz="4" w:space="0" w:color="auto"/>
            </w:tcBorders>
            <w:shd w:val="clear" w:color="auto" w:fill="auto"/>
            <w:noWrap/>
            <w:vAlign w:val="center"/>
          </w:tcPr>
          <w:p w14:paraId="57D191A4" w14:textId="0C652479"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DCD283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8C34B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7D065C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0DCFD0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8E2B8F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DE14D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ED2A91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AEA70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4AD4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EC7BA6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46AAD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15583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EE5385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AAEB0F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AC8451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600EFD6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37FC521A"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C02DE"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6886BA7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Ear tagging &amp; Registration of female calves</w:t>
            </w:r>
          </w:p>
        </w:tc>
        <w:tc>
          <w:tcPr>
            <w:tcW w:w="1419" w:type="dxa"/>
            <w:tcBorders>
              <w:top w:val="nil"/>
              <w:left w:val="nil"/>
              <w:bottom w:val="single" w:sz="4" w:space="0" w:color="auto"/>
              <w:right w:val="single" w:sz="4" w:space="0" w:color="auto"/>
            </w:tcBorders>
            <w:shd w:val="clear" w:color="auto" w:fill="auto"/>
            <w:noWrap/>
            <w:vAlign w:val="center"/>
          </w:tcPr>
          <w:p w14:paraId="13AB58F2" w14:textId="1F34FA38"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2F7FF1D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6E7CB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B3FCC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2F55F3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53BE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C0A47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E736E1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53F71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393A51A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5AF43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56E00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0DE544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53DD8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65F3D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4A490FC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EED20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3213CB3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67726"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3219" w:type="dxa"/>
            <w:tcBorders>
              <w:top w:val="nil"/>
              <w:left w:val="nil"/>
              <w:bottom w:val="single" w:sz="4" w:space="0" w:color="auto"/>
              <w:right w:val="single" w:sz="4" w:space="0" w:color="auto"/>
            </w:tcBorders>
            <w:shd w:val="clear" w:color="auto" w:fill="auto"/>
            <w:vAlign w:val="center"/>
            <w:hideMark/>
          </w:tcPr>
          <w:p w14:paraId="5575E67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CRP activities</w:t>
            </w:r>
          </w:p>
        </w:tc>
        <w:tc>
          <w:tcPr>
            <w:tcW w:w="1419" w:type="dxa"/>
            <w:tcBorders>
              <w:top w:val="nil"/>
              <w:left w:val="nil"/>
              <w:bottom w:val="single" w:sz="4" w:space="0" w:color="auto"/>
              <w:right w:val="single" w:sz="4" w:space="0" w:color="auto"/>
            </w:tcBorders>
            <w:shd w:val="clear" w:color="auto" w:fill="auto"/>
            <w:noWrap/>
            <w:vAlign w:val="center"/>
          </w:tcPr>
          <w:p w14:paraId="271822A7" w14:textId="4E6FFC0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63F620F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5B2AF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88D6A3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4311B0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E5800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6C784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94E6A4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04FC14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EB7272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64B80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9F5211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023CF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E923D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7101E8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7123A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F7261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27CFCFCC"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8B0AD"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174E9FF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Deworming of female calves</w:t>
            </w:r>
          </w:p>
        </w:tc>
        <w:tc>
          <w:tcPr>
            <w:tcW w:w="1419" w:type="dxa"/>
            <w:tcBorders>
              <w:top w:val="nil"/>
              <w:left w:val="nil"/>
              <w:bottom w:val="single" w:sz="4" w:space="0" w:color="auto"/>
              <w:right w:val="single" w:sz="4" w:space="0" w:color="auto"/>
            </w:tcBorders>
            <w:shd w:val="clear" w:color="auto" w:fill="auto"/>
            <w:noWrap/>
            <w:vAlign w:val="center"/>
          </w:tcPr>
          <w:p w14:paraId="3E5AE6D3" w14:textId="39246F89"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055F34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64028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3C2C7C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77982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114EF1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25979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35E30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A52B6E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240999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35054B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CEA41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1790F7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53C80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52DDFC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BEDCAD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8AE71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41016560"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637D61"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05CDDBE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Vaccination of female calves</w:t>
            </w:r>
          </w:p>
        </w:tc>
        <w:tc>
          <w:tcPr>
            <w:tcW w:w="1419" w:type="dxa"/>
            <w:tcBorders>
              <w:top w:val="nil"/>
              <w:left w:val="nil"/>
              <w:bottom w:val="single" w:sz="4" w:space="0" w:color="auto"/>
              <w:right w:val="single" w:sz="4" w:space="0" w:color="auto"/>
            </w:tcBorders>
            <w:shd w:val="clear" w:color="auto" w:fill="auto"/>
            <w:noWrap/>
            <w:vAlign w:val="center"/>
          </w:tcPr>
          <w:p w14:paraId="457971A6" w14:textId="45D7B030"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5F09D38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03F2C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8579E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A1B8C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3A96C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B79DD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C2E645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ACC62E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DFB171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B127F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B57166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70462C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4E974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80E6C1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C566EF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AEC29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9C11E8" w:rsidRPr="008E7CDC" w14:paraId="7B4CF23C"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9AE518" w14:textId="77777777" w:rsidR="009C11E8" w:rsidRPr="008E7CDC" w:rsidRDefault="009C11E8" w:rsidP="009C11E8">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6A53C606"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pregnancy feed</w:t>
            </w:r>
          </w:p>
        </w:tc>
        <w:tc>
          <w:tcPr>
            <w:tcW w:w="1419" w:type="dxa"/>
            <w:tcBorders>
              <w:top w:val="nil"/>
              <w:left w:val="nil"/>
              <w:bottom w:val="single" w:sz="4" w:space="0" w:color="auto"/>
              <w:right w:val="single" w:sz="4" w:space="0" w:color="auto"/>
            </w:tcBorders>
            <w:shd w:val="clear" w:color="auto" w:fill="auto"/>
            <w:noWrap/>
            <w:vAlign w:val="center"/>
          </w:tcPr>
          <w:p w14:paraId="2AE0BB35" w14:textId="7E8EFDF8" w:rsidR="009C11E8" w:rsidRPr="008E7CDC" w:rsidRDefault="009C11E8" w:rsidP="009C11E8">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A7AB0BB"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DAAC8F"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31AAD63"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17A74B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DCBB2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C0531E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E58E14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2C769F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39D8C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3E9AF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9CBF0E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FE60C2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76D61DB"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A4FC3B0"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112E21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C78A48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9C11E8" w:rsidRPr="008E7CDC" w14:paraId="45CC44AC"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5D92A" w14:textId="77777777" w:rsidR="009C11E8" w:rsidRPr="008E7CDC" w:rsidRDefault="009C11E8" w:rsidP="009C11E8">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5F98F35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calf starter</w:t>
            </w:r>
          </w:p>
        </w:tc>
        <w:tc>
          <w:tcPr>
            <w:tcW w:w="1419" w:type="dxa"/>
            <w:tcBorders>
              <w:top w:val="nil"/>
              <w:left w:val="nil"/>
              <w:bottom w:val="single" w:sz="4" w:space="0" w:color="auto"/>
              <w:right w:val="single" w:sz="4" w:space="0" w:color="auto"/>
            </w:tcBorders>
            <w:shd w:val="clear" w:color="auto" w:fill="auto"/>
            <w:noWrap/>
            <w:vAlign w:val="center"/>
          </w:tcPr>
          <w:p w14:paraId="09BCAE66" w14:textId="4EB21FCF" w:rsidR="009C11E8" w:rsidRPr="008E7CDC" w:rsidRDefault="009C11E8" w:rsidP="009C11E8">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267B255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D5473D7"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BECD4E7"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B05493"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2A936C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A79D61"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94D5C5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7DC681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D924F8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1022D7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97CB6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9633B0E"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EDD85F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3693491"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6125E5D"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9BAFEC2"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9C11E8" w:rsidRPr="008E7CDC" w14:paraId="585B131A"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35F6A" w14:textId="77777777" w:rsidR="009C11E8" w:rsidRPr="008E7CDC" w:rsidRDefault="009C11E8" w:rsidP="009C11E8">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lastRenderedPageBreak/>
              <w:t> </w:t>
            </w:r>
          </w:p>
        </w:tc>
        <w:tc>
          <w:tcPr>
            <w:tcW w:w="3219" w:type="dxa"/>
            <w:tcBorders>
              <w:top w:val="nil"/>
              <w:left w:val="nil"/>
              <w:bottom w:val="single" w:sz="4" w:space="0" w:color="auto"/>
              <w:right w:val="single" w:sz="4" w:space="0" w:color="auto"/>
            </w:tcBorders>
            <w:shd w:val="clear" w:color="auto" w:fill="auto"/>
            <w:vAlign w:val="center"/>
            <w:hideMark/>
          </w:tcPr>
          <w:p w14:paraId="0D2032B0"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calf growth meal</w:t>
            </w:r>
          </w:p>
        </w:tc>
        <w:tc>
          <w:tcPr>
            <w:tcW w:w="1419" w:type="dxa"/>
            <w:tcBorders>
              <w:top w:val="nil"/>
              <w:left w:val="nil"/>
              <w:bottom w:val="single" w:sz="4" w:space="0" w:color="auto"/>
              <w:right w:val="single" w:sz="4" w:space="0" w:color="auto"/>
            </w:tcBorders>
            <w:shd w:val="clear" w:color="auto" w:fill="auto"/>
            <w:noWrap/>
            <w:vAlign w:val="center"/>
          </w:tcPr>
          <w:p w14:paraId="274540DD" w14:textId="227B26D6" w:rsidR="009C11E8" w:rsidRPr="008E7CDC" w:rsidRDefault="009C11E8" w:rsidP="009C11E8">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26D6173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E460E11"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096A7FF"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EB7CB5D"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016D93"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D5827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2FB9FF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A34CD87"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6BD851E"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A897E7"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D8681D"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61EE94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AE8A40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9E9B32D"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58BB152"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B1E66CF"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9C11E8" w:rsidRPr="008E7CDC" w14:paraId="0122496A"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8A8AF" w14:textId="77777777" w:rsidR="009C11E8" w:rsidRPr="008E7CDC" w:rsidRDefault="009C11E8" w:rsidP="009C11E8">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66C0C0E"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transition feed</w:t>
            </w:r>
          </w:p>
        </w:tc>
        <w:tc>
          <w:tcPr>
            <w:tcW w:w="1419" w:type="dxa"/>
            <w:tcBorders>
              <w:top w:val="nil"/>
              <w:left w:val="nil"/>
              <w:bottom w:val="single" w:sz="4" w:space="0" w:color="auto"/>
              <w:right w:val="single" w:sz="4" w:space="0" w:color="auto"/>
            </w:tcBorders>
            <w:shd w:val="clear" w:color="auto" w:fill="auto"/>
            <w:noWrap/>
            <w:vAlign w:val="center"/>
          </w:tcPr>
          <w:p w14:paraId="6A173DB0" w14:textId="698DA307" w:rsidR="009C11E8" w:rsidRPr="008E7CDC" w:rsidRDefault="009C11E8" w:rsidP="009C11E8">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8A68984"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F65B1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111DF9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5BB9A51"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1BF5EE"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0B6A9DE"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A9F6D9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3CC9D9"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184AF1"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FFF9D6"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1204B02"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EEA2B0C"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882425B"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8385795"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4849D48"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E92CF2A" w14:textId="77777777" w:rsidR="009C11E8" w:rsidRPr="008E7CDC" w:rsidRDefault="009C11E8" w:rsidP="009C11E8">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1EA4025E"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67221B"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5</w:t>
            </w:r>
          </w:p>
        </w:tc>
        <w:tc>
          <w:tcPr>
            <w:tcW w:w="3219" w:type="dxa"/>
            <w:tcBorders>
              <w:top w:val="nil"/>
              <w:left w:val="nil"/>
              <w:bottom w:val="single" w:sz="4" w:space="0" w:color="auto"/>
              <w:right w:val="single" w:sz="4" w:space="0" w:color="auto"/>
            </w:tcBorders>
            <w:shd w:val="clear" w:color="auto" w:fill="auto"/>
            <w:vAlign w:val="center"/>
            <w:hideMark/>
          </w:tcPr>
          <w:p w14:paraId="5E941AE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An Advisory Services</w:t>
            </w:r>
          </w:p>
        </w:tc>
        <w:tc>
          <w:tcPr>
            <w:tcW w:w="1419" w:type="dxa"/>
            <w:tcBorders>
              <w:top w:val="nil"/>
              <w:left w:val="nil"/>
              <w:bottom w:val="single" w:sz="4" w:space="0" w:color="auto"/>
              <w:right w:val="single" w:sz="4" w:space="0" w:color="auto"/>
            </w:tcBorders>
            <w:shd w:val="clear" w:color="auto" w:fill="auto"/>
            <w:noWrap/>
            <w:vAlign w:val="center"/>
          </w:tcPr>
          <w:p w14:paraId="72DA1FD8" w14:textId="79B421BA"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3504A1E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C3B4E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800765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4C8885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23A6A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EBC68B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D09585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8E0B9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65F9CD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D1096A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071825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DA29B5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22D96D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9FFBDB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31D337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24C92A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36C77F85"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BA2DF"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14A40CD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mineral mixture</w:t>
            </w:r>
          </w:p>
        </w:tc>
        <w:tc>
          <w:tcPr>
            <w:tcW w:w="1419" w:type="dxa"/>
            <w:tcBorders>
              <w:top w:val="nil"/>
              <w:left w:val="nil"/>
              <w:bottom w:val="single" w:sz="4" w:space="0" w:color="auto"/>
              <w:right w:val="single" w:sz="4" w:space="0" w:color="auto"/>
            </w:tcBorders>
            <w:shd w:val="clear" w:color="auto" w:fill="auto"/>
            <w:noWrap/>
            <w:vAlign w:val="center"/>
          </w:tcPr>
          <w:p w14:paraId="748E81E7" w14:textId="0E7EC2C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1A1A724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39EF54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4342BF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0884D2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80556A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FDAB51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62EEF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275E32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F991BC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FCB606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83D673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6ACA99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8F35AE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AF22CB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7AA9DE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777B78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12C299D7"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73D8E0"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5D53CEC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transition feed &amp; early lactation feed</w:t>
            </w:r>
          </w:p>
        </w:tc>
        <w:tc>
          <w:tcPr>
            <w:tcW w:w="1419" w:type="dxa"/>
            <w:tcBorders>
              <w:top w:val="nil"/>
              <w:left w:val="nil"/>
              <w:bottom w:val="single" w:sz="4" w:space="0" w:color="auto"/>
              <w:right w:val="single" w:sz="4" w:space="0" w:color="auto"/>
            </w:tcBorders>
            <w:shd w:val="clear" w:color="auto" w:fill="auto"/>
            <w:noWrap/>
            <w:vAlign w:val="center"/>
          </w:tcPr>
          <w:p w14:paraId="732FC9F5" w14:textId="3002F67B"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B63A1E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8471C5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B1643D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36597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012FE7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3B861E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391033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D34E0B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09EC6B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63A57A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742C26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72967A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A7A30E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CB319D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DF1F8C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6E10D2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2FAFFD1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48C92"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6</w:t>
            </w:r>
          </w:p>
        </w:tc>
        <w:tc>
          <w:tcPr>
            <w:tcW w:w="3219" w:type="dxa"/>
            <w:tcBorders>
              <w:top w:val="nil"/>
              <w:left w:val="nil"/>
              <w:bottom w:val="single" w:sz="4" w:space="0" w:color="auto"/>
              <w:right w:val="single" w:sz="4" w:space="0" w:color="auto"/>
            </w:tcBorders>
            <w:shd w:val="clear" w:color="auto" w:fill="auto"/>
            <w:vAlign w:val="center"/>
            <w:hideMark/>
          </w:tcPr>
          <w:p w14:paraId="33E1911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FD activities</w:t>
            </w:r>
          </w:p>
        </w:tc>
        <w:tc>
          <w:tcPr>
            <w:tcW w:w="1419" w:type="dxa"/>
            <w:tcBorders>
              <w:top w:val="nil"/>
              <w:left w:val="nil"/>
              <w:bottom w:val="single" w:sz="4" w:space="0" w:color="auto"/>
              <w:right w:val="single" w:sz="4" w:space="0" w:color="auto"/>
            </w:tcBorders>
            <w:shd w:val="clear" w:color="auto" w:fill="auto"/>
            <w:noWrap/>
            <w:vAlign w:val="center"/>
          </w:tcPr>
          <w:p w14:paraId="6F88B15E" w14:textId="7CB68A45"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hideMark/>
          </w:tcPr>
          <w:p w14:paraId="6A0946F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00F3D66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5743BF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72DBF8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118D3D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08335F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4BA4FA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A8E640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39F45E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049194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F5B0C9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2FEA9E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EC849B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4C20DE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39B8DB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1986D8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523ED" w:rsidRPr="008E7CDC" w14:paraId="005F9DB6"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8E062C" w14:textId="77777777" w:rsidR="006523ED" w:rsidRPr="008E7CDC" w:rsidRDefault="006523ED" w:rsidP="006523ED">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1C8F8826"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Silage making</w:t>
            </w:r>
          </w:p>
        </w:tc>
        <w:tc>
          <w:tcPr>
            <w:tcW w:w="1419" w:type="dxa"/>
            <w:tcBorders>
              <w:top w:val="nil"/>
              <w:left w:val="nil"/>
              <w:bottom w:val="single" w:sz="4" w:space="0" w:color="auto"/>
              <w:right w:val="single" w:sz="4" w:space="0" w:color="auto"/>
            </w:tcBorders>
            <w:shd w:val="clear" w:color="auto" w:fill="auto"/>
            <w:noWrap/>
            <w:vAlign w:val="center"/>
          </w:tcPr>
          <w:p w14:paraId="4966DC31" w14:textId="01E3851D" w:rsidR="006523ED" w:rsidRPr="008E7CDC" w:rsidRDefault="006523ED" w:rsidP="006523ED">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hideMark/>
          </w:tcPr>
          <w:p w14:paraId="0A1A1B19"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68E32A6"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839D65C"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DE148E9"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6B6E30A"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130F30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DE7A803"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5B254079"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F274370"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0530597"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C0A4CE4" w14:textId="1E188E79"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234BB4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C010409"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E04890F"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F0B02B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24738FC7"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523ED" w:rsidRPr="008E7CDC" w14:paraId="6D217B8E"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20F7A" w14:textId="77777777" w:rsidR="006523ED" w:rsidRPr="008E7CDC" w:rsidRDefault="006523ED" w:rsidP="006523ED">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6E88BCA5"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Demo for Mower</w:t>
            </w:r>
          </w:p>
        </w:tc>
        <w:tc>
          <w:tcPr>
            <w:tcW w:w="1419" w:type="dxa"/>
            <w:tcBorders>
              <w:top w:val="nil"/>
              <w:left w:val="nil"/>
              <w:bottom w:val="single" w:sz="4" w:space="0" w:color="auto"/>
              <w:right w:val="single" w:sz="4" w:space="0" w:color="auto"/>
            </w:tcBorders>
            <w:shd w:val="clear" w:color="auto" w:fill="auto"/>
            <w:noWrap/>
            <w:vAlign w:val="center"/>
          </w:tcPr>
          <w:p w14:paraId="0EBA01CD" w14:textId="10764962" w:rsidR="006523ED" w:rsidRPr="008E7CDC" w:rsidRDefault="006523ED" w:rsidP="006523ED">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hideMark/>
          </w:tcPr>
          <w:p w14:paraId="10E3D2B1"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0F16932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0178073"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0A7BAB5"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DB2803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3ED2B8C"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CAC7FD6"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10B116C0"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4C28DB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6C316F1"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55412C2" w14:textId="41CF1C29"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5609C4D"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6593188"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6CDF609"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0664A9FD"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5EDA05E8"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6523ED" w:rsidRPr="008E7CDC" w14:paraId="25386A7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DF477" w14:textId="77777777" w:rsidR="006523ED" w:rsidRPr="008E7CDC" w:rsidRDefault="006523ED" w:rsidP="006523ED">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8E85911"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Other activities …</w:t>
            </w:r>
          </w:p>
        </w:tc>
        <w:tc>
          <w:tcPr>
            <w:tcW w:w="1419" w:type="dxa"/>
            <w:tcBorders>
              <w:top w:val="nil"/>
              <w:left w:val="nil"/>
              <w:bottom w:val="single" w:sz="4" w:space="0" w:color="auto"/>
              <w:right w:val="single" w:sz="4" w:space="0" w:color="auto"/>
            </w:tcBorders>
            <w:shd w:val="clear" w:color="auto" w:fill="auto"/>
            <w:noWrap/>
            <w:vAlign w:val="center"/>
          </w:tcPr>
          <w:p w14:paraId="44ADA0DD" w14:textId="24E9EFA6" w:rsidR="006523ED" w:rsidRPr="008E7CDC" w:rsidRDefault="006523ED" w:rsidP="006523ED">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hideMark/>
          </w:tcPr>
          <w:p w14:paraId="54012742"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B4BFB2C"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CEFABEA"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1A2FD2F"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4D7D15B"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68795BC"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A880292"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center"/>
            <w:hideMark/>
          </w:tcPr>
          <w:p w14:paraId="7ED77A7F"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B8343B6"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5C97468"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C83AB12" w14:textId="3C95E2BE"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6246C3F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4FD84F91"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3871450B"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C7288E4"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center"/>
            <w:hideMark/>
          </w:tcPr>
          <w:p w14:paraId="00FA8120" w14:textId="77777777" w:rsidR="006523ED" w:rsidRPr="008E7CDC" w:rsidRDefault="006523ED" w:rsidP="006523ED">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6D701D41"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A0A4B"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7</w:t>
            </w:r>
          </w:p>
        </w:tc>
        <w:tc>
          <w:tcPr>
            <w:tcW w:w="3219" w:type="dxa"/>
            <w:tcBorders>
              <w:top w:val="nil"/>
              <w:left w:val="nil"/>
              <w:bottom w:val="single" w:sz="4" w:space="0" w:color="auto"/>
              <w:right w:val="single" w:sz="4" w:space="0" w:color="auto"/>
            </w:tcBorders>
            <w:shd w:val="clear" w:color="auto" w:fill="auto"/>
            <w:vAlign w:val="center"/>
            <w:hideMark/>
          </w:tcPr>
          <w:p w14:paraId="194985C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Training &amp; Capacity Building</w:t>
            </w:r>
          </w:p>
        </w:tc>
        <w:tc>
          <w:tcPr>
            <w:tcW w:w="1419" w:type="dxa"/>
            <w:tcBorders>
              <w:top w:val="nil"/>
              <w:left w:val="nil"/>
              <w:bottom w:val="single" w:sz="4" w:space="0" w:color="auto"/>
              <w:right w:val="single" w:sz="4" w:space="0" w:color="auto"/>
            </w:tcBorders>
            <w:shd w:val="clear" w:color="auto" w:fill="auto"/>
            <w:noWrap/>
            <w:vAlign w:val="center"/>
          </w:tcPr>
          <w:p w14:paraId="349EBB31" w14:textId="3D9B82E1"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4880095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2F3C56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CE9802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4E6096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034E7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19B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9D1F7B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19F67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11D14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978A8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8A969A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6470FF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F3D8BC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28C2A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1BFC38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4BCE37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70C5BF66"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1F4792"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28095062" w14:textId="070E7938"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Training to ANO</w:t>
            </w:r>
          </w:p>
        </w:tc>
        <w:tc>
          <w:tcPr>
            <w:tcW w:w="1419" w:type="dxa"/>
            <w:tcBorders>
              <w:top w:val="nil"/>
              <w:left w:val="nil"/>
              <w:bottom w:val="single" w:sz="4" w:space="0" w:color="auto"/>
              <w:right w:val="single" w:sz="4" w:space="0" w:color="auto"/>
            </w:tcBorders>
            <w:shd w:val="clear" w:color="auto" w:fill="auto"/>
            <w:noWrap/>
            <w:vAlign w:val="center"/>
          </w:tcPr>
          <w:p w14:paraId="085D76C1" w14:textId="11F8C7D6"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04A17D1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492C5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C37F32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9779E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CFF900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449FD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AB5431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6DB9B7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E8742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DBCFE6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67836B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D7018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F61D6E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7F484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9054B4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B268B9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5809300D" w14:textId="77777777" w:rsidTr="00F85EE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C97F3"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2E6E34B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Training to CRP/AN Supervisor</w:t>
            </w:r>
          </w:p>
        </w:tc>
        <w:tc>
          <w:tcPr>
            <w:tcW w:w="1419" w:type="dxa"/>
            <w:tcBorders>
              <w:top w:val="nil"/>
              <w:left w:val="nil"/>
              <w:bottom w:val="single" w:sz="4" w:space="0" w:color="auto"/>
              <w:right w:val="single" w:sz="4" w:space="0" w:color="auto"/>
            </w:tcBorders>
            <w:shd w:val="clear" w:color="auto" w:fill="auto"/>
            <w:noWrap/>
            <w:vAlign w:val="center"/>
          </w:tcPr>
          <w:p w14:paraId="54E86E66" w14:textId="101704E8"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bottom"/>
            <w:hideMark/>
          </w:tcPr>
          <w:p w14:paraId="73E021C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87DEB7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1BF62B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63BC82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E7A2B5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FDD00F8"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C7B00A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5D43F2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A88E35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0863E5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12A99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C009D6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EA29F4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FC4549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9EEAFE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4DEF27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0D9B89F4" w14:textId="77777777" w:rsidTr="00EE291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5349E"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8</w:t>
            </w:r>
          </w:p>
        </w:tc>
        <w:tc>
          <w:tcPr>
            <w:tcW w:w="3219" w:type="dxa"/>
            <w:tcBorders>
              <w:top w:val="nil"/>
              <w:left w:val="nil"/>
              <w:bottom w:val="single" w:sz="4" w:space="0" w:color="auto"/>
              <w:right w:val="single" w:sz="4" w:space="0" w:color="auto"/>
            </w:tcBorders>
            <w:shd w:val="clear" w:color="auto" w:fill="auto"/>
            <w:vAlign w:val="center"/>
            <w:hideMark/>
          </w:tcPr>
          <w:p w14:paraId="58407FB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Project Monitoring and support</w:t>
            </w:r>
          </w:p>
        </w:tc>
        <w:tc>
          <w:tcPr>
            <w:tcW w:w="1419" w:type="dxa"/>
            <w:tcBorders>
              <w:top w:val="nil"/>
              <w:left w:val="nil"/>
              <w:bottom w:val="single" w:sz="4" w:space="0" w:color="auto"/>
              <w:right w:val="single" w:sz="4" w:space="0" w:color="auto"/>
            </w:tcBorders>
            <w:shd w:val="clear" w:color="auto" w:fill="auto"/>
            <w:noWrap/>
            <w:vAlign w:val="center"/>
            <w:hideMark/>
          </w:tcPr>
          <w:p w14:paraId="3D6F9187"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C2EB4E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6DF832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7B7124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4641C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357654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AD484B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5F373D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7AFA43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83AE8B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6FE39B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1F9637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769D6B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25E5E4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953AE0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A48DD8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1FD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30C54C38" w14:textId="77777777" w:rsidTr="006523ED">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80440"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0597BDF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Salary to ANO</w:t>
            </w:r>
          </w:p>
        </w:tc>
        <w:tc>
          <w:tcPr>
            <w:tcW w:w="1419" w:type="dxa"/>
            <w:tcBorders>
              <w:top w:val="nil"/>
              <w:left w:val="nil"/>
              <w:bottom w:val="single" w:sz="4" w:space="0" w:color="auto"/>
              <w:right w:val="single" w:sz="4" w:space="0" w:color="auto"/>
            </w:tcBorders>
            <w:shd w:val="clear" w:color="auto" w:fill="auto"/>
            <w:noWrap/>
            <w:vAlign w:val="center"/>
            <w:hideMark/>
          </w:tcPr>
          <w:p w14:paraId="295FF88A"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1CE7C0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978233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0EB70D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355822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26E46D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BA1776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C6FAD6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35CFFB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1CC115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CC2E17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B518E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2CBAB5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A78B38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38CC94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3B12138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FFE699"/>
            <w:noWrap/>
            <w:vAlign w:val="bottom"/>
            <w:hideMark/>
          </w:tcPr>
          <w:p w14:paraId="3F83725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5D1BCA70" w14:textId="77777777" w:rsidTr="00EE291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09BC10"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C8082B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Salary to CRP/AN Supervisor</w:t>
            </w:r>
          </w:p>
        </w:tc>
        <w:tc>
          <w:tcPr>
            <w:tcW w:w="1419" w:type="dxa"/>
            <w:tcBorders>
              <w:top w:val="nil"/>
              <w:left w:val="nil"/>
              <w:bottom w:val="single" w:sz="4" w:space="0" w:color="auto"/>
              <w:right w:val="single" w:sz="4" w:space="0" w:color="auto"/>
            </w:tcBorders>
            <w:shd w:val="clear" w:color="auto" w:fill="auto"/>
            <w:noWrap/>
            <w:vAlign w:val="center"/>
            <w:hideMark/>
          </w:tcPr>
          <w:p w14:paraId="292446BB"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6FBA450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7F625B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9126634"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A89D"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5F3C7310"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D17198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6A3B65BF"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3BB4D7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396C7F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A81EF0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5BB9E0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9AA857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DCF7ABB"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BA41081"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01A040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11927E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EE291E" w:rsidRPr="008E7CDC" w14:paraId="2FBC51AC" w14:textId="77777777" w:rsidTr="00EE291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321384"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219" w:type="dxa"/>
            <w:tcBorders>
              <w:top w:val="nil"/>
              <w:left w:val="nil"/>
              <w:bottom w:val="single" w:sz="4" w:space="0" w:color="auto"/>
              <w:right w:val="single" w:sz="4" w:space="0" w:color="auto"/>
            </w:tcBorders>
            <w:shd w:val="clear" w:color="auto" w:fill="auto"/>
            <w:vAlign w:val="center"/>
            <w:hideMark/>
          </w:tcPr>
          <w:p w14:paraId="322366D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Office expenses for ANO</w:t>
            </w:r>
          </w:p>
        </w:tc>
        <w:tc>
          <w:tcPr>
            <w:tcW w:w="1419" w:type="dxa"/>
            <w:tcBorders>
              <w:top w:val="nil"/>
              <w:left w:val="nil"/>
              <w:bottom w:val="single" w:sz="4" w:space="0" w:color="auto"/>
              <w:right w:val="single" w:sz="4" w:space="0" w:color="auto"/>
            </w:tcBorders>
            <w:shd w:val="clear" w:color="auto" w:fill="auto"/>
            <w:noWrap/>
            <w:vAlign w:val="center"/>
            <w:hideMark/>
          </w:tcPr>
          <w:p w14:paraId="132D8001" w14:textId="77777777" w:rsidR="00EE291E" w:rsidRPr="008E7CDC" w:rsidRDefault="00EE291E" w:rsidP="00EE291E">
            <w:pPr>
              <w:spacing w:before="100" w:beforeAutospacing="1" w:after="100" w:afterAutospacing="1"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539472C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10493B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27A38F4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48BC485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7A2F599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058D4902"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bottom"/>
            <w:hideMark/>
          </w:tcPr>
          <w:p w14:paraId="1836801C"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7DDD765A"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4126623"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0E527E7"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3238A4EE"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21C1A6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4B2D900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2DFB0F45"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1385A2C9"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E699"/>
            <w:noWrap/>
            <w:vAlign w:val="bottom"/>
            <w:hideMark/>
          </w:tcPr>
          <w:p w14:paraId="08C2AEE6" w14:textId="77777777" w:rsidR="00EE291E" w:rsidRPr="008E7CDC" w:rsidRDefault="00EE291E" w:rsidP="00EE291E">
            <w:pPr>
              <w:spacing w:before="100" w:beforeAutospacing="1" w:after="100" w:afterAutospacing="1"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00484EE9" w14:textId="77777777" w:rsidR="00EE291E" w:rsidRPr="008E7CDC" w:rsidRDefault="00EE291E" w:rsidP="00004D88">
      <w:pPr>
        <w:pStyle w:val="ListParagraph"/>
        <w:spacing w:before="120" w:after="120" w:line="240" w:lineRule="auto"/>
        <w:ind w:left="0" w:hanging="270"/>
        <w:rPr>
          <w:sz w:val="20"/>
          <w:szCs w:val="18"/>
        </w:rPr>
      </w:pPr>
    </w:p>
    <w:p w14:paraId="370FF8B8" w14:textId="77777777" w:rsidR="001D1C7A" w:rsidRPr="008E7CDC" w:rsidRDefault="001D1C7A" w:rsidP="00004D88">
      <w:pPr>
        <w:pStyle w:val="ListParagraph"/>
        <w:spacing w:before="120" w:after="120" w:line="240" w:lineRule="auto"/>
        <w:ind w:left="0" w:hanging="270"/>
        <w:rPr>
          <w:sz w:val="20"/>
          <w:szCs w:val="18"/>
        </w:rPr>
      </w:pPr>
      <w:r w:rsidRPr="008E7CDC">
        <w:rPr>
          <w:sz w:val="20"/>
          <w:szCs w:val="18"/>
        </w:rPr>
        <w:t>Note: This is an indicative rollout plan for the activities envisaged in the 1st year.  Similar process would be followed in subsequent years.</w:t>
      </w:r>
    </w:p>
    <w:p w14:paraId="7AC57013" w14:textId="77777777" w:rsidR="001D1C7A" w:rsidRPr="008E7CDC" w:rsidRDefault="001D1C7A" w:rsidP="00004D88">
      <w:pPr>
        <w:pStyle w:val="ListParagraph"/>
        <w:spacing w:before="120" w:after="120"/>
        <w:ind w:left="0"/>
        <w:rPr>
          <w:b/>
          <w:bCs/>
        </w:rPr>
      </w:pPr>
    </w:p>
    <w:p w14:paraId="76B4AC35" w14:textId="77777777" w:rsidR="00C14E4E" w:rsidRPr="008E7CDC" w:rsidRDefault="00C14E4E" w:rsidP="00004D88">
      <w:pPr>
        <w:spacing w:line="276" w:lineRule="auto"/>
        <w:ind w:left="0"/>
        <w:jc w:val="left"/>
        <w:rPr>
          <w:b/>
          <w:bCs/>
        </w:rPr>
        <w:sectPr w:rsidR="00C14E4E" w:rsidRPr="008E7CDC" w:rsidSect="002F59C4">
          <w:footerReference w:type="default" r:id="rId15"/>
          <w:pgSz w:w="16834" w:h="11909" w:orient="landscape" w:code="9"/>
          <w:pgMar w:top="1872" w:right="1440" w:bottom="1555" w:left="1296" w:header="720" w:footer="720" w:gutter="0"/>
          <w:cols w:space="720"/>
          <w:docGrid w:linePitch="360"/>
        </w:sectPr>
      </w:pPr>
    </w:p>
    <w:p w14:paraId="0C3F7195" w14:textId="080B4B9B" w:rsidR="001F0AF8" w:rsidRPr="008E7CDC" w:rsidRDefault="000967D9" w:rsidP="00004D88">
      <w:pPr>
        <w:pStyle w:val="Caption"/>
        <w:ind w:left="0"/>
        <w:rPr>
          <w:color w:val="auto"/>
          <w:sz w:val="24"/>
          <w:szCs w:val="22"/>
        </w:rPr>
      </w:pPr>
      <w:bookmarkStart w:id="1757" w:name="_Ref535574891"/>
      <w:bookmarkStart w:id="1758" w:name="_Ref536547905"/>
      <w:bookmarkStart w:id="1759" w:name="_Toc81389926"/>
      <w:r w:rsidRPr="008E7CDC">
        <w:rPr>
          <w:noProof/>
          <w:color w:val="auto"/>
          <w:sz w:val="24"/>
          <w:szCs w:val="22"/>
          <w:lang w:eastAsia="en-IN"/>
        </w:rPr>
        <w:lastRenderedPageBreak/>
        <mc:AlternateContent>
          <mc:Choice Requires="wps">
            <w:drawing>
              <wp:anchor distT="0" distB="0" distL="114300" distR="114300" simplePos="0" relativeHeight="251686912" behindDoc="0" locked="0" layoutInCell="1" allowOverlap="1" wp14:anchorId="6301A745" wp14:editId="517AF29C">
                <wp:simplePos x="0" y="0"/>
                <wp:positionH relativeFrom="column">
                  <wp:posOffset>3331845</wp:posOffset>
                </wp:positionH>
                <wp:positionV relativeFrom="paragraph">
                  <wp:posOffset>288290</wp:posOffset>
                </wp:positionV>
                <wp:extent cx="2200275" cy="649605"/>
                <wp:effectExtent l="0" t="0" r="28575" b="17145"/>
                <wp:wrapNone/>
                <wp:docPr id="30"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49605"/>
                        </a:xfrm>
                        <a:prstGeom prst="rect">
                          <a:avLst/>
                        </a:prstGeom>
                        <a:solidFill>
                          <a:srgbClr val="FFFFFF"/>
                        </a:solidFill>
                        <a:ln w="9525">
                          <a:solidFill>
                            <a:srgbClr val="000000"/>
                          </a:solidFill>
                          <a:miter lim="800000"/>
                          <a:headEnd/>
                          <a:tailEnd/>
                        </a:ln>
                      </wps:spPr>
                      <wps:txbx>
                        <w:txbxContent>
                          <w:p w14:paraId="28D3A336" w14:textId="77777777" w:rsidR="002520AB" w:rsidRPr="002C0163" w:rsidRDefault="002520AB" w:rsidP="001F0AF8">
                            <w:pPr>
                              <w:spacing w:after="0" w:line="240" w:lineRule="auto"/>
                              <w:jc w:val="center"/>
                              <w:rPr>
                                <w:b/>
                                <w:sz w:val="28"/>
                              </w:rPr>
                            </w:pPr>
                            <w:r w:rsidRPr="002C0163">
                              <w:rPr>
                                <w:b/>
                                <w:sz w:val="28"/>
                              </w:rPr>
                              <w:t>Board of Directors</w:t>
                            </w:r>
                          </w:p>
                          <w:p w14:paraId="5A291460" w14:textId="77777777" w:rsidR="002520AB" w:rsidRPr="002C0163" w:rsidRDefault="002520AB" w:rsidP="001F0AF8">
                            <w:pPr>
                              <w:spacing w:after="0" w:line="240" w:lineRule="auto"/>
                              <w:jc w:val="center"/>
                              <w:rPr>
                                <w:b/>
                              </w:rPr>
                            </w:pPr>
                            <w:r w:rsidRPr="002C0163">
                              <w:rPr>
                                <w:b/>
                              </w:rPr>
                              <w:t>(Chairman)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01A745" id="Rectangle 182" o:spid="_x0000_s1026" style="position:absolute;left:0;text-align:left;margin-left:262.35pt;margin-top:22.7pt;width:173.25pt;height:5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">
                <v:textbox>
                  <w:txbxContent>
                    <w:p w14:paraId="28D3A336" w14:textId="77777777" w:rsidR="002520AB" w:rsidRPr="002C0163" w:rsidRDefault="002520AB" w:rsidP="001F0AF8">
                      <w:pPr>
                        <w:spacing w:after="0" w:line="240" w:lineRule="auto"/>
                        <w:jc w:val="center"/>
                        <w:rPr>
                          <w:b/>
                          <w:sz w:val="28"/>
                        </w:rPr>
                      </w:pPr>
                      <w:r w:rsidRPr="002C0163">
                        <w:rPr>
                          <w:b/>
                          <w:sz w:val="28"/>
                        </w:rPr>
                        <w:t>Board of Directors</w:t>
                      </w:r>
                    </w:p>
                    <w:p w14:paraId="5A291460" w14:textId="77777777" w:rsidR="002520AB" w:rsidRPr="002C0163" w:rsidRDefault="002520AB" w:rsidP="001F0AF8">
                      <w:pPr>
                        <w:spacing w:after="0" w:line="240" w:lineRule="auto"/>
                        <w:jc w:val="center"/>
                        <w:rPr>
                          <w:b/>
                        </w:rPr>
                      </w:pPr>
                      <w:r w:rsidRPr="002C0163">
                        <w:rPr>
                          <w:b/>
                        </w:rPr>
                        <w:t>(Chairman)</w:t>
                      </w:r>
                    </w:p>
                  </w:txbxContent>
                </v:textbox>
              </v:rect>
            </w:pict>
          </mc:Fallback>
        </mc:AlternateContent>
      </w:r>
      <w:r w:rsidR="001F0AF8" w:rsidRPr="008E7CDC">
        <w:rPr>
          <w:color w:val="auto"/>
          <w:sz w:val="24"/>
          <w:szCs w:val="22"/>
        </w:rPr>
        <w:t xml:space="preserve">Annex </w:t>
      </w:r>
      <w:r w:rsidR="001F0AF8" w:rsidRPr="008E7CDC">
        <w:rPr>
          <w:color w:val="auto"/>
          <w:sz w:val="24"/>
          <w:szCs w:val="22"/>
        </w:rPr>
        <w:fldChar w:fldCharType="begin"/>
      </w:r>
      <w:r w:rsidR="001F0AF8" w:rsidRPr="008E7CDC">
        <w:rPr>
          <w:color w:val="auto"/>
          <w:sz w:val="24"/>
          <w:szCs w:val="22"/>
        </w:rPr>
        <w:instrText xml:space="preserve"> SEQ Annex \* ROMAN </w:instrText>
      </w:r>
      <w:r w:rsidR="001F0AF8" w:rsidRPr="008E7CDC">
        <w:rPr>
          <w:color w:val="auto"/>
          <w:sz w:val="24"/>
          <w:szCs w:val="22"/>
        </w:rPr>
        <w:fldChar w:fldCharType="separate"/>
      </w:r>
      <w:r w:rsidR="00AA1861" w:rsidRPr="008E7CDC">
        <w:rPr>
          <w:noProof/>
          <w:color w:val="auto"/>
          <w:sz w:val="24"/>
          <w:szCs w:val="22"/>
        </w:rPr>
        <w:t>XI</w:t>
      </w:r>
      <w:r w:rsidR="001F0AF8" w:rsidRPr="008E7CDC">
        <w:rPr>
          <w:color w:val="auto"/>
          <w:sz w:val="24"/>
          <w:szCs w:val="22"/>
        </w:rPr>
        <w:fldChar w:fldCharType="end"/>
      </w:r>
      <w:bookmarkEnd w:id="1757"/>
      <w:r w:rsidR="00671ADE" w:rsidRPr="008E7CDC">
        <w:rPr>
          <w:color w:val="auto"/>
          <w:sz w:val="24"/>
          <w:szCs w:val="22"/>
        </w:rPr>
        <w:t xml:space="preserve">: </w:t>
      </w:r>
      <w:r w:rsidR="001F0AF8" w:rsidRPr="008E7CDC">
        <w:rPr>
          <w:color w:val="auto"/>
          <w:sz w:val="24"/>
          <w:szCs w:val="22"/>
        </w:rPr>
        <w:t xml:space="preserve">Organogram of the </w:t>
      </w:r>
      <w:bookmarkEnd w:id="1758"/>
      <w:bookmarkEnd w:id="1759"/>
      <w:r w:rsidR="00E13167" w:rsidRPr="008E7CDC">
        <w:rPr>
          <w:color w:val="auto"/>
          <w:sz w:val="24"/>
          <w:szCs w:val="22"/>
        </w:rPr>
        <w:t>PI</w:t>
      </w:r>
    </w:p>
    <w:p w14:paraId="78F50C36" w14:textId="77777777" w:rsidR="001F0AF8" w:rsidRPr="008E7CDC" w:rsidRDefault="001F0AF8" w:rsidP="00004D88">
      <w:pPr>
        <w:spacing w:line="276" w:lineRule="auto"/>
        <w:ind w:left="0"/>
        <w:jc w:val="left"/>
        <w:rPr>
          <w:b/>
          <w:bCs/>
          <w:sz w:val="22"/>
          <w:szCs w:val="20"/>
        </w:rPr>
      </w:pPr>
    </w:p>
    <w:p w14:paraId="6BE25E76" w14:textId="77777777" w:rsidR="003C6FCF" w:rsidRPr="008E7CDC" w:rsidRDefault="00152711" w:rsidP="00004D88">
      <w:pPr>
        <w:ind w:left="0"/>
        <w:rPr>
          <w:b/>
          <w:bCs/>
        </w:rPr>
      </w:pPr>
      <w:r w:rsidRPr="008E7CDC">
        <w:rPr>
          <w:noProof/>
          <w:lang w:eastAsia="en-IN"/>
        </w:rPr>
        <mc:AlternateContent>
          <mc:Choice Requires="wps">
            <w:drawing>
              <wp:anchor distT="0" distB="0" distL="114300" distR="114300" simplePos="0" relativeHeight="251664384" behindDoc="0" locked="0" layoutInCell="1" allowOverlap="1" wp14:anchorId="74BA34C4" wp14:editId="26874B33">
                <wp:simplePos x="0" y="0"/>
                <wp:positionH relativeFrom="column">
                  <wp:posOffset>6598566</wp:posOffset>
                </wp:positionH>
                <wp:positionV relativeFrom="paragraph">
                  <wp:posOffset>2288378</wp:posOffset>
                </wp:positionV>
                <wp:extent cx="1350334" cy="722630"/>
                <wp:effectExtent l="0" t="0" r="21590" b="20320"/>
                <wp:wrapNone/>
                <wp:docPr id="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334" cy="722630"/>
                        </a:xfrm>
                        <a:prstGeom prst="rect">
                          <a:avLst/>
                        </a:prstGeom>
                        <a:solidFill>
                          <a:srgbClr val="FFFFFF"/>
                        </a:solidFill>
                        <a:ln w="9525">
                          <a:solidFill>
                            <a:srgbClr val="000000"/>
                          </a:solidFill>
                          <a:miter lim="800000"/>
                          <a:headEnd/>
                          <a:tailEnd/>
                        </a:ln>
                      </wps:spPr>
                      <wps:txbx>
                        <w:txbxContent>
                          <w:p w14:paraId="0997D70B" w14:textId="77777777" w:rsidR="002520AB" w:rsidRPr="002C0163" w:rsidRDefault="002520AB" w:rsidP="001F0AF8">
                            <w:pPr>
                              <w:spacing w:after="0" w:line="240" w:lineRule="auto"/>
                              <w:ind w:left="86"/>
                              <w:jc w:val="center"/>
                            </w:pPr>
                            <w:r w:rsidRPr="002C0163">
                              <w:t>Section Head (Finance</w:t>
                            </w:r>
                            <w:r>
                              <w:t xml:space="preserve"> &amp; accounts</w:t>
                            </w:r>
                            <w:r w:rsidRPr="002C01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A34C4" id="Rectangle 187" o:spid="_x0000_s1027" style="position:absolute;left:0;text-align:left;margin-left:519.55pt;margin-top:180.2pt;width:106.35pt;height:5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">
                <v:textbox>
                  <w:txbxContent>
                    <w:p w14:paraId="0997D70B" w14:textId="77777777" w:rsidR="002520AB" w:rsidRPr="002C0163" w:rsidRDefault="002520AB" w:rsidP="001F0AF8">
                      <w:pPr>
                        <w:spacing w:after="0" w:line="240" w:lineRule="auto"/>
                        <w:ind w:left="86"/>
                        <w:jc w:val="center"/>
                      </w:pPr>
                      <w:r w:rsidRPr="002C0163">
                        <w:t>Section Head (Finance</w:t>
                      </w:r>
                      <w:r>
                        <w:t xml:space="preserve"> &amp; accounts</w:t>
                      </w:r>
                      <w:r w:rsidRPr="002C0163">
                        <w:t>)</w:t>
                      </w:r>
                    </w:p>
                  </w:txbxContent>
                </v:textbox>
              </v:rect>
            </w:pict>
          </mc:Fallback>
        </mc:AlternateContent>
      </w:r>
      <w:r w:rsidR="000967D9" w:rsidRPr="008E7CDC">
        <w:rPr>
          <w:noProof/>
          <w:lang w:eastAsia="en-IN"/>
        </w:rPr>
        <mc:AlternateContent>
          <mc:Choice Requires="wps">
            <w:drawing>
              <wp:anchor distT="0" distB="0" distL="114300" distR="114300" simplePos="0" relativeHeight="251681792" behindDoc="0" locked="0" layoutInCell="1" allowOverlap="1" wp14:anchorId="2F5CB114" wp14:editId="12022608">
                <wp:simplePos x="0" y="0"/>
                <wp:positionH relativeFrom="column">
                  <wp:posOffset>823595</wp:posOffset>
                </wp:positionH>
                <wp:positionV relativeFrom="paragraph">
                  <wp:posOffset>1388745</wp:posOffset>
                </wp:positionV>
                <wp:extent cx="635" cy="1021080"/>
                <wp:effectExtent l="76200" t="0" r="75565" b="64770"/>
                <wp:wrapNone/>
                <wp:docPr id="29"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1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6817F" id="_x0000_t32" coordsize="21600,21600" o:spt="32" o:oned="t" path="m,l21600,21600e" filled="f">
                <v:path arrowok="t" fillok="f" o:connecttype="none"/>
                <o:lock v:ext="edit" shapetype="t"/>
              </v:shapetype>
              <v:shape id="AutoShape 206" o:spid="_x0000_s1026" type="#_x0000_t32" style="position:absolute;margin-left:64.85pt;margin-top:109.35pt;width:.05pt;height:8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peOQIAAGI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">
                <v:stroke endarrow="block"/>
              </v:shape>
            </w:pict>
          </mc:Fallback>
        </mc:AlternateContent>
      </w:r>
      <w:r w:rsidR="000967D9" w:rsidRPr="008E7CDC">
        <w:rPr>
          <w:noProof/>
          <w:lang w:eastAsia="en-IN"/>
        </w:rPr>
        <mc:AlternateContent>
          <mc:Choice Requires="wps">
            <w:drawing>
              <wp:anchor distT="0" distB="0" distL="114300" distR="114300" simplePos="0" relativeHeight="251667456" behindDoc="0" locked="0" layoutInCell="1" allowOverlap="1" wp14:anchorId="7779CB9B" wp14:editId="1684FD2F">
                <wp:simplePos x="0" y="0"/>
                <wp:positionH relativeFrom="column">
                  <wp:posOffset>4023360</wp:posOffset>
                </wp:positionH>
                <wp:positionV relativeFrom="paragraph">
                  <wp:posOffset>3470275</wp:posOffset>
                </wp:positionV>
                <wp:extent cx="1192530" cy="438785"/>
                <wp:effectExtent l="0" t="0" r="26670" b="18415"/>
                <wp:wrapNone/>
                <wp:docPr id="2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438785"/>
                        </a:xfrm>
                        <a:prstGeom prst="rect">
                          <a:avLst/>
                        </a:prstGeom>
                        <a:solidFill>
                          <a:srgbClr val="FFFFFF"/>
                        </a:solidFill>
                        <a:ln w="9525">
                          <a:solidFill>
                            <a:srgbClr val="000000"/>
                          </a:solidFill>
                          <a:miter lim="800000"/>
                          <a:headEnd/>
                          <a:tailEnd/>
                        </a:ln>
                      </wps:spPr>
                      <wps:txbx>
                        <w:txbxContent>
                          <w:p w14:paraId="1BF6D233" w14:textId="77777777" w:rsidR="002520AB" w:rsidRPr="002C0163" w:rsidRDefault="002520AB" w:rsidP="001F0AF8">
                            <w:pPr>
                              <w:spacing w:after="0" w:line="240" w:lineRule="auto"/>
                              <w:ind w:left="86"/>
                              <w:jc w:val="center"/>
                            </w:pPr>
                            <w:r w:rsidRPr="002C0163">
                              <w:t>Section Head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CB9B" id="Rectangle 190" o:spid="_x0000_s1028" style="position:absolute;left:0;text-align:left;margin-left:316.8pt;margin-top:273.25pt;width:93.9pt;height: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wrLAIAAFE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">
                <v:textbox>
                  <w:txbxContent>
                    <w:p w14:paraId="1BF6D233" w14:textId="77777777" w:rsidR="002520AB" w:rsidRPr="002C0163" w:rsidRDefault="002520AB" w:rsidP="001F0AF8">
                      <w:pPr>
                        <w:spacing w:after="0" w:line="240" w:lineRule="auto"/>
                        <w:ind w:left="86"/>
                        <w:jc w:val="center"/>
                      </w:pPr>
                      <w:r w:rsidRPr="002C0163">
                        <w:t>Section Head (Engineering)</w:t>
                      </w:r>
                    </w:p>
                  </w:txbxContent>
                </v:textbox>
              </v:rect>
            </w:pict>
          </mc:Fallback>
        </mc:AlternateContent>
      </w:r>
      <w:r w:rsidR="000967D9" w:rsidRPr="008E7CDC">
        <w:rPr>
          <w:noProof/>
          <w:lang w:eastAsia="en-IN"/>
        </w:rPr>
        <mc:AlternateContent>
          <mc:Choice Requires="wps">
            <w:drawing>
              <wp:anchor distT="0" distB="0" distL="114300" distR="114300" simplePos="0" relativeHeight="251668480" behindDoc="0" locked="0" layoutInCell="1" allowOverlap="1" wp14:anchorId="06F1C1EE" wp14:editId="03A97060">
                <wp:simplePos x="0" y="0"/>
                <wp:positionH relativeFrom="column">
                  <wp:posOffset>5434965</wp:posOffset>
                </wp:positionH>
                <wp:positionV relativeFrom="paragraph">
                  <wp:posOffset>3470275</wp:posOffset>
                </wp:positionV>
                <wp:extent cx="1163955" cy="609600"/>
                <wp:effectExtent l="0" t="0" r="17145" b="19050"/>
                <wp:wrapNone/>
                <wp:docPr id="2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609600"/>
                        </a:xfrm>
                        <a:prstGeom prst="rect">
                          <a:avLst/>
                        </a:prstGeom>
                        <a:solidFill>
                          <a:srgbClr val="FFFFFF"/>
                        </a:solidFill>
                        <a:ln w="9525">
                          <a:solidFill>
                            <a:srgbClr val="000000"/>
                          </a:solidFill>
                          <a:miter lim="800000"/>
                          <a:headEnd/>
                          <a:tailEnd/>
                        </a:ln>
                      </wps:spPr>
                      <wps:txbx>
                        <w:txbxContent>
                          <w:p w14:paraId="5513327B" w14:textId="77777777" w:rsidR="002520AB" w:rsidRPr="002C0163" w:rsidRDefault="002520AB" w:rsidP="001F0AF8">
                            <w:pPr>
                              <w:spacing w:after="0" w:line="240" w:lineRule="auto"/>
                              <w:ind w:left="0"/>
                              <w:jc w:val="center"/>
                            </w:pPr>
                            <w:r w:rsidRPr="002C0163">
                              <w:t>Section Head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1C1EE" id="Rectangle 191" o:spid="_x0000_s1029" style="position:absolute;left:0;text-align:left;margin-left:427.95pt;margin-top:273.25pt;width:91.6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">
                <v:textbox>
                  <w:txbxContent>
                    <w:p w14:paraId="5513327B" w14:textId="77777777" w:rsidR="002520AB" w:rsidRPr="002C0163" w:rsidRDefault="002520AB" w:rsidP="001F0AF8">
                      <w:pPr>
                        <w:spacing w:after="0" w:line="240" w:lineRule="auto"/>
                        <w:ind w:left="0"/>
                        <w:jc w:val="center"/>
                      </w:pPr>
                      <w:r w:rsidRPr="002C0163">
                        <w:t>Section Head (Admin)</w:t>
                      </w:r>
                    </w:p>
                  </w:txbxContent>
                </v:textbox>
              </v:rect>
            </w:pict>
          </mc:Fallback>
        </mc:AlternateContent>
      </w:r>
      <w:r w:rsidR="000967D9" w:rsidRPr="008E7CDC">
        <w:rPr>
          <w:noProof/>
          <w:lang w:eastAsia="en-IN"/>
        </w:rPr>
        <mc:AlternateContent>
          <mc:Choice Requires="wps">
            <w:drawing>
              <wp:anchor distT="0" distB="0" distL="114300" distR="114300" simplePos="0" relativeHeight="251665408" behindDoc="0" locked="0" layoutInCell="1" allowOverlap="1" wp14:anchorId="1648CD19" wp14:editId="01F0F0BB">
                <wp:simplePos x="0" y="0"/>
                <wp:positionH relativeFrom="column">
                  <wp:posOffset>1380490</wp:posOffset>
                </wp:positionH>
                <wp:positionV relativeFrom="paragraph">
                  <wp:posOffset>3470275</wp:posOffset>
                </wp:positionV>
                <wp:extent cx="1216660" cy="438785"/>
                <wp:effectExtent l="0" t="0" r="21590" b="18415"/>
                <wp:wrapNone/>
                <wp:docPr id="26"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438785"/>
                        </a:xfrm>
                        <a:prstGeom prst="rect">
                          <a:avLst/>
                        </a:prstGeom>
                        <a:solidFill>
                          <a:srgbClr val="FFFFFF"/>
                        </a:solidFill>
                        <a:ln w="9525">
                          <a:solidFill>
                            <a:srgbClr val="000000"/>
                          </a:solidFill>
                          <a:miter lim="800000"/>
                          <a:headEnd/>
                          <a:tailEnd/>
                        </a:ln>
                      </wps:spPr>
                      <wps:txbx>
                        <w:txbxContent>
                          <w:p w14:paraId="5EE29F18" w14:textId="77777777" w:rsidR="002520AB" w:rsidRPr="002C0163" w:rsidRDefault="002520AB" w:rsidP="001F0AF8">
                            <w:pPr>
                              <w:spacing w:after="120" w:line="240" w:lineRule="auto"/>
                              <w:ind w:left="86"/>
                              <w:jc w:val="center"/>
                            </w:pPr>
                            <w:r w:rsidRPr="001F0AF8">
                              <w:rPr>
                                <w:sz w:val="22"/>
                                <w:szCs w:val="20"/>
                              </w:rPr>
                              <w:t xml:space="preserve">Section Head </w:t>
                            </w:r>
                            <w:r w:rsidRPr="002C0163">
                              <w:t>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8CD19" id="Rectangle 188" o:spid="_x0000_s1030" style="position:absolute;left:0;text-align:left;margin-left:108.7pt;margin-top:273.25pt;width:95.8pt;height:3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">
                <v:textbox>
                  <w:txbxContent>
                    <w:p w14:paraId="5EE29F18" w14:textId="77777777" w:rsidR="002520AB" w:rsidRPr="002C0163" w:rsidRDefault="002520AB" w:rsidP="001F0AF8">
                      <w:pPr>
                        <w:spacing w:after="120" w:line="240" w:lineRule="auto"/>
                        <w:ind w:left="86"/>
                        <w:jc w:val="center"/>
                      </w:pPr>
                      <w:r w:rsidRPr="001F0AF8">
                        <w:rPr>
                          <w:sz w:val="22"/>
                          <w:szCs w:val="20"/>
                        </w:rPr>
                        <w:t xml:space="preserve">Section Head </w:t>
                      </w:r>
                      <w:r w:rsidRPr="002C0163">
                        <w:t>Production</w:t>
                      </w:r>
                    </w:p>
                  </w:txbxContent>
                </v:textbox>
              </v:rect>
            </w:pict>
          </mc:Fallback>
        </mc:AlternateContent>
      </w:r>
      <w:r w:rsidR="000967D9" w:rsidRPr="008E7CDC">
        <w:rPr>
          <w:noProof/>
          <w:lang w:eastAsia="en-IN"/>
        </w:rPr>
        <mc:AlternateContent>
          <mc:Choice Requires="wps">
            <w:drawing>
              <wp:anchor distT="0" distB="0" distL="114300" distR="114300" simplePos="0" relativeHeight="251666432" behindDoc="0" locked="0" layoutInCell="1" allowOverlap="1" wp14:anchorId="134FF5B3" wp14:editId="7D919D9B">
                <wp:simplePos x="0" y="0"/>
                <wp:positionH relativeFrom="column">
                  <wp:posOffset>2833370</wp:posOffset>
                </wp:positionH>
                <wp:positionV relativeFrom="paragraph">
                  <wp:posOffset>3470275</wp:posOffset>
                </wp:positionV>
                <wp:extent cx="1028700" cy="438785"/>
                <wp:effectExtent l="0" t="0" r="19050" b="18415"/>
                <wp:wrapNone/>
                <wp:docPr id="25"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8785"/>
                        </a:xfrm>
                        <a:prstGeom prst="rect">
                          <a:avLst/>
                        </a:prstGeom>
                        <a:solidFill>
                          <a:srgbClr val="FFFFFF"/>
                        </a:solidFill>
                        <a:ln w="9525">
                          <a:solidFill>
                            <a:srgbClr val="000000"/>
                          </a:solidFill>
                          <a:miter lim="800000"/>
                          <a:headEnd/>
                          <a:tailEnd/>
                        </a:ln>
                      </wps:spPr>
                      <wps:txbx>
                        <w:txbxContent>
                          <w:p w14:paraId="52B2711A" w14:textId="77777777" w:rsidR="002520AB" w:rsidRPr="002C0163" w:rsidRDefault="002520AB" w:rsidP="001F0AF8">
                            <w:pPr>
                              <w:spacing w:after="120" w:line="240" w:lineRule="auto"/>
                              <w:ind w:left="90"/>
                              <w:jc w:val="center"/>
                            </w:pPr>
                            <w:r w:rsidRPr="002C0163">
                              <w:t>Section Head (QC)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FF5B3" id="Rectangle 189" o:spid="_x0000_s1031" style="position:absolute;left:0;text-align:left;margin-left:223.1pt;margin-top:273.25pt;width:81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">
                <v:textbox>
                  <w:txbxContent>
                    <w:p w14:paraId="52B2711A" w14:textId="77777777" w:rsidR="002520AB" w:rsidRPr="002C0163" w:rsidRDefault="002520AB" w:rsidP="001F0AF8">
                      <w:pPr>
                        <w:spacing w:after="120" w:line="240" w:lineRule="auto"/>
                        <w:ind w:left="90"/>
                        <w:jc w:val="center"/>
                      </w:pPr>
                      <w:r w:rsidRPr="002C0163">
                        <w:t>Section Head (QC)</w:t>
                      </w:r>
                    </w:p>
                  </w:txbxContent>
                </v:textbox>
              </v:rect>
            </w:pict>
          </mc:Fallback>
        </mc:AlternateContent>
      </w:r>
      <w:r w:rsidR="000967D9" w:rsidRPr="008E7CDC">
        <w:rPr>
          <w:noProof/>
          <w:lang w:eastAsia="en-IN"/>
        </w:rPr>
        <mc:AlternateContent>
          <mc:Choice Requires="wps">
            <w:drawing>
              <wp:anchor distT="0" distB="0" distL="114300" distR="114300" simplePos="0" relativeHeight="251670528" behindDoc="0" locked="0" layoutInCell="1" allowOverlap="1" wp14:anchorId="56584263" wp14:editId="12F7AC34">
                <wp:simplePos x="0" y="0"/>
                <wp:positionH relativeFrom="column">
                  <wp:posOffset>4461510</wp:posOffset>
                </wp:positionH>
                <wp:positionV relativeFrom="paragraph">
                  <wp:posOffset>289560</wp:posOffset>
                </wp:positionV>
                <wp:extent cx="635" cy="445770"/>
                <wp:effectExtent l="76200" t="0" r="75565" b="49530"/>
                <wp:wrapNone/>
                <wp:docPr id="24"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7FAF2" id="AutoShape 193" o:spid="_x0000_s1026" type="#_x0000_t32" style="position:absolute;margin-left:351.3pt;margin-top:22.8pt;width:.0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t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">
                <v:stroke endarrow="block"/>
              </v:shape>
            </w:pict>
          </mc:Fallback>
        </mc:AlternateContent>
      </w:r>
      <w:r w:rsidR="000967D9" w:rsidRPr="008E7CDC">
        <w:rPr>
          <w:noProof/>
          <w:lang w:eastAsia="en-IN"/>
        </w:rPr>
        <mc:AlternateContent>
          <mc:Choice Requires="wps">
            <w:drawing>
              <wp:anchor distT="0" distB="0" distL="114300" distR="114300" simplePos="0" relativeHeight="251674624" behindDoc="0" locked="0" layoutInCell="1" allowOverlap="1" wp14:anchorId="4296115F" wp14:editId="1225321F">
                <wp:simplePos x="0" y="0"/>
                <wp:positionH relativeFrom="column">
                  <wp:posOffset>3375025</wp:posOffset>
                </wp:positionH>
                <wp:positionV relativeFrom="paragraph">
                  <wp:posOffset>1389380</wp:posOffset>
                </wp:positionV>
                <wp:extent cx="635" cy="1832610"/>
                <wp:effectExtent l="76200" t="0" r="75565" b="53340"/>
                <wp:wrapNone/>
                <wp:docPr id="23"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2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C6918" id="AutoShape 199" o:spid="_x0000_s1026" type="#_x0000_t32" style="position:absolute;margin-left:265.75pt;margin-top:109.4pt;width:.05pt;height:14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FSOQIAAGI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">
                <v:stroke endarrow="block"/>
              </v:shape>
            </w:pict>
          </mc:Fallback>
        </mc:AlternateContent>
      </w:r>
      <w:r w:rsidR="000967D9" w:rsidRPr="008E7CDC">
        <w:rPr>
          <w:noProof/>
          <w:lang w:eastAsia="en-IN"/>
        </w:rPr>
        <mc:AlternateContent>
          <mc:Choice Requires="wps">
            <w:drawing>
              <wp:anchor distT="0" distB="0" distL="114299" distR="114299" simplePos="0" relativeHeight="251671552" behindDoc="0" locked="0" layoutInCell="1" allowOverlap="1" wp14:anchorId="3800831D" wp14:editId="06B2BDB0">
                <wp:simplePos x="0" y="0"/>
                <wp:positionH relativeFrom="column">
                  <wp:posOffset>4461509</wp:posOffset>
                </wp:positionH>
                <wp:positionV relativeFrom="paragraph">
                  <wp:posOffset>1135380</wp:posOffset>
                </wp:positionV>
                <wp:extent cx="0" cy="254000"/>
                <wp:effectExtent l="76200" t="0" r="57150" b="50800"/>
                <wp:wrapNone/>
                <wp:docPr id="22"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578C1" id="AutoShape 194" o:spid="_x0000_s1026" type="#_x0000_t32" style="position:absolute;margin-left:351.3pt;margin-top:89.4pt;width:0;height:20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BSNQIAAF8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">
                <v:stroke endarrow="block"/>
              </v:shape>
            </w:pict>
          </mc:Fallback>
        </mc:AlternateContent>
      </w:r>
      <w:r w:rsidR="000967D9" w:rsidRPr="008E7CDC">
        <w:rPr>
          <w:noProof/>
          <w:lang w:eastAsia="en-IN"/>
        </w:rPr>
        <mc:AlternateContent>
          <mc:Choice Requires="wps">
            <w:drawing>
              <wp:anchor distT="0" distB="0" distL="114299" distR="114299" simplePos="0" relativeHeight="251677696" behindDoc="0" locked="0" layoutInCell="1" allowOverlap="1" wp14:anchorId="1223CDBA" wp14:editId="0298024F">
                <wp:simplePos x="0" y="0"/>
                <wp:positionH relativeFrom="column">
                  <wp:posOffset>3375659</wp:posOffset>
                </wp:positionH>
                <wp:positionV relativeFrom="paragraph">
                  <wp:posOffset>3221990</wp:posOffset>
                </wp:positionV>
                <wp:extent cx="0" cy="248285"/>
                <wp:effectExtent l="76200" t="0" r="57150" b="56515"/>
                <wp:wrapNone/>
                <wp:docPr id="21"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BDA4F" id="AutoShape 202" o:spid="_x0000_s1026" type="#_x0000_t32" style="position:absolute;margin-left:265.8pt;margin-top:253.7pt;width:0;height:19.5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">
                <v:stroke endarrow="block"/>
              </v:shape>
            </w:pict>
          </mc:Fallback>
        </mc:AlternateContent>
      </w:r>
      <w:r w:rsidR="000967D9" w:rsidRPr="008E7CDC">
        <w:rPr>
          <w:noProof/>
          <w:lang w:eastAsia="en-IN"/>
        </w:rPr>
        <mc:AlternateContent>
          <mc:Choice Requires="wps">
            <w:drawing>
              <wp:anchor distT="0" distB="0" distL="114300" distR="114300" simplePos="0" relativeHeight="251675648" behindDoc="0" locked="0" layoutInCell="1" allowOverlap="1" wp14:anchorId="1C9D4AD9" wp14:editId="594D1883">
                <wp:simplePos x="0" y="0"/>
                <wp:positionH relativeFrom="column">
                  <wp:posOffset>6454140</wp:posOffset>
                </wp:positionH>
                <wp:positionV relativeFrom="paragraph">
                  <wp:posOffset>1416685</wp:posOffset>
                </wp:positionV>
                <wp:extent cx="635" cy="1789430"/>
                <wp:effectExtent l="76200" t="0" r="75565" b="58420"/>
                <wp:wrapNone/>
                <wp:docPr id="2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9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B6145" id="AutoShape 200" o:spid="_x0000_s1026" type="#_x0000_t32" style="position:absolute;margin-left:508.2pt;margin-top:111.55pt;width:.05pt;height:14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qZOQ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">
                <v:stroke endarrow="block"/>
              </v:shape>
            </w:pict>
          </mc:Fallback>
        </mc:AlternateContent>
      </w:r>
      <w:r w:rsidR="000967D9" w:rsidRPr="008E7CDC">
        <w:rPr>
          <w:noProof/>
          <w:lang w:eastAsia="en-IN"/>
        </w:rPr>
        <mc:AlternateContent>
          <mc:Choice Requires="wps">
            <w:drawing>
              <wp:anchor distT="0" distB="0" distL="114299" distR="114299" simplePos="0" relativeHeight="251684864" behindDoc="0" locked="0" layoutInCell="1" allowOverlap="1" wp14:anchorId="7DB23479" wp14:editId="389412D3">
                <wp:simplePos x="0" y="0"/>
                <wp:positionH relativeFrom="column">
                  <wp:posOffset>2347594</wp:posOffset>
                </wp:positionH>
                <wp:positionV relativeFrom="paragraph">
                  <wp:posOffset>1416050</wp:posOffset>
                </wp:positionV>
                <wp:extent cx="0" cy="993775"/>
                <wp:effectExtent l="76200" t="0" r="95250" b="53975"/>
                <wp:wrapNone/>
                <wp:docPr id="1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3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6533D" id="AutoShape 209" o:spid="_x0000_s1026" type="#_x0000_t32" style="position:absolute;margin-left:184.85pt;margin-top:111.5pt;width:0;height:78.2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">
                <v:stroke endarrow="block"/>
              </v:shape>
            </w:pict>
          </mc:Fallback>
        </mc:AlternateContent>
      </w:r>
      <w:r w:rsidR="000967D9" w:rsidRPr="008E7CDC">
        <w:rPr>
          <w:noProof/>
          <w:lang w:eastAsia="en-IN"/>
        </w:rPr>
        <mc:AlternateContent>
          <mc:Choice Requires="wps">
            <w:drawing>
              <wp:anchor distT="0" distB="0" distL="114299" distR="114299" simplePos="0" relativeHeight="251683840" behindDoc="0" locked="0" layoutInCell="1" allowOverlap="1" wp14:anchorId="23A2EEB6" wp14:editId="3CAC8F96">
                <wp:simplePos x="0" y="0"/>
                <wp:positionH relativeFrom="column">
                  <wp:posOffset>8629649</wp:posOffset>
                </wp:positionH>
                <wp:positionV relativeFrom="paragraph">
                  <wp:posOffset>1388745</wp:posOffset>
                </wp:positionV>
                <wp:extent cx="0" cy="902335"/>
                <wp:effectExtent l="76200" t="0" r="57150" b="50165"/>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4B607" id="AutoShape 208" o:spid="_x0000_s1026" type="#_x0000_t32" style="position:absolute;margin-left:679.5pt;margin-top:109.35pt;width:0;height:71.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">
                <v:stroke endarrow="block"/>
              </v:shape>
            </w:pict>
          </mc:Fallback>
        </mc:AlternateContent>
      </w:r>
      <w:r w:rsidR="000967D9" w:rsidRPr="008E7CDC">
        <w:rPr>
          <w:noProof/>
          <w:lang w:eastAsia="en-IN"/>
        </w:rPr>
        <mc:AlternateContent>
          <mc:Choice Requires="wps">
            <w:drawing>
              <wp:anchor distT="0" distB="0" distL="114299" distR="114299" simplePos="0" relativeHeight="251682816" behindDoc="0" locked="0" layoutInCell="1" allowOverlap="1" wp14:anchorId="430D54AB" wp14:editId="71760287">
                <wp:simplePos x="0" y="0"/>
                <wp:positionH relativeFrom="column">
                  <wp:posOffset>7216774</wp:posOffset>
                </wp:positionH>
                <wp:positionV relativeFrom="paragraph">
                  <wp:posOffset>1388745</wp:posOffset>
                </wp:positionV>
                <wp:extent cx="0" cy="902335"/>
                <wp:effectExtent l="76200" t="0" r="57150" b="50165"/>
                <wp:wrapNone/>
                <wp:docPr id="1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13FEE" id="AutoShape 207" o:spid="_x0000_s1026" type="#_x0000_t32" style="position:absolute;margin-left:568.25pt;margin-top:109.35pt;width:0;height:71.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">
                <v:stroke endarrow="block"/>
              </v:shape>
            </w:pict>
          </mc:Fallback>
        </mc:AlternateContent>
      </w:r>
      <w:r w:rsidR="000967D9" w:rsidRPr="008E7CDC">
        <w:rPr>
          <w:noProof/>
          <w:lang w:eastAsia="en-IN"/>
        </w:rPr>
        <mc:AlternateContent>
          <mc:Choice Requires="wps">
            <w:drawing>
              <wp:anchor distT="0" distB="0" distL="114299" distR="114299" simplePos="0" relativeHeight="251680768" behindDoc="0" locked="0" layoutInCell="1" allowOverlap="1" wp14:anchorId="574BF026" wp14:editId="1748CC6E">
                <wp:simplePos x="0" y="0"/>
                <wp:positionH relativeFrom="column">
                  <wp:posOffset>7438389</wp:posOffset>
                </wp:positionH>
                <wp:positionV relativeFrom="paragraph">
                  <wp:posOffset>3209925</wp:posOffset>
                </wp:positionV>
                <wp:extent cx="0" cy="288290"/>
                <wp:effectExtent l="76200" t="0" r="57150" b="54610"/>
                <wp:wrapNone/>
                <wp:docPr id="1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EB153" id="AutoShape 205" o:spid="_x0000_s1026" type="#_x0000_t32" style="position:absolute;margin-left:585.7pt;margin-top:252.75pt;width:0;height:22.7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uRNQIAAF8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">
                <v:stroke endarrow="block"/>
              </v:shape>
            </w:pict>
          </mc:Fallback>
        </mc:AlternateContent>
      </w:r>
      <w:r w:rsidR="000967D9" w:rsidRPr="008E7CDC">
        <w:rPr>
          <w:noProof/>
          <w:lang w:eastAsia="en-IN"/>
        </w:rPr>
        <mc:AlternateContent>
          <mc:Choice Requires="wps">
            <w:drawing>
              <wp:anchor distT="0" distB="0" distL="114299" distR="114299" simplePos="0" relativeHeight="251679744" behindDoc="0" locked="0" layoutInCell="1" allowOverlap="1" wp14:anchorId="5ED75DA5" wp14:editId="073059F0">
                <wp:simplePos x="0" y="0"/>
                <wp:positionH relativeFrom="column">
                  <wp:posOffset>5575934</wp:posOffset>
                </wp:positionH>
                <wp:positionV relativeFrom="paragraph">
                  <wp:posOffset>3209925</wp:posOffset>
                </wp:positionV>
                <wp:extent cx="0" cy="288290"/>
                <wp:effectExtent l="76200" t="0" r="57150" b="54610"/>
                <wp:wrapNone/>
                <wp:docPr id="1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3B646" id="AutoShape 204" o:spid="_x0000_s1026" type="#_x0000_t32" style="position:absolute;margin-left:439.05pt;margin-top:252.75pt;width:0;height:22.7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onNQIAAF8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">
                <v:stroke endarrow="block"/>
              </v:shape>
            </w:pict>
          </mc:Fallback>
        </mc:AlternateContent>
      </w:r>
      <w:r w:rsidR="000967D9" w:rsidRPr="008E7CDC">
        <w:rPr>
          <w:noProof/>
          <w:lang w:eastAsia="en-IN"/>
        </w:rPr>
        <mc:AlternateContent>
          <mc:Choice Requires="wps">
            <w:drawing>
              <wp:anchor distT="0" distB="0" distL="114299" distR="114299" simplePos="0" relativeHeight="251678720" behindDoc="0" locked="0" layoutInCell="1" allowOverlap="1" wp14:anchorId="64F6FB3E" wp14:editId="7211560F">
                <wp:simplePos x="0" y="0"/>
                <wp:positionH relativeFrom="column">
                  <wp:posOffset>4461509</wp:posOffset>
                </wp:positionH>
                <wp:positionV relativeFrom="paragraph">
                  <wp:posOffset>3221990</wp:posOffset>
                </wp:positionV>
                <wp:extent cx="0" cy="288290"/>
                <wp:effectExtent l="76200" t="0" r="57150" b="54610"/>
                <wp:wrapNone/>
                <wp:docPr id="1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86EB2" id="AutoShape 203" o:spid="_x0000_s1026" type="#_x0000_t32" style="position:absolute;margin-left:351.3pt;margin-top:253.7pt;width:0;height:22.7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">
                <v:stroke endarrow="block"/>
              </v:shape>
            </w:pict>
          </mc:Fallback>
        </mc:AlternateContent>
      </w:r>
      <w:r w:rsidR="000967D9" w:rsidRPr="008E7CDC">
        <w:rPr>
          <w:noProof/>
          <w:lang w:eastAsia="en-IN"/>
        </w:rPr>
        <mc:AlternateContent>
          <mc:Choice Requires="wps">
            <w:drawing>
              <wp:anchor distT="0" distB="0" distL="114299" distR="114299" simplePos="0" relativeHeight="251676672" behindDoc="0" locked="0" layoutInCell="1" allowOverlap="1" wp14:anchorId="1E1F63CE" wp14:editId="35448E1C">
                <wp:simplePos x="0" y="0"/>
                <wp:positionH relativeFrom="column">
                  <wp:posOffset>2264409</wp:posOffset>
                </wp:positionH>
                <wp:positionV relativeFrom="paragraph">
                  <wp:posOffset>3205480</wp:posOffset>
                </wp:positionV>
                <wp:extent cx="0" cy="288290"/>
                <wp:effectExtent l="76200" t="0" r="57150" b="54610"/>
                <wp:wrapNone/>
                <wp:docPr id="13"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140E7" id="AutoShape 201" o:spid="_x0000_s1026" type="#_x0000_t32" style="position:absolute;margin-left:178.3pt;margin-top:252.4pt;width:0;height:22.7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">
                <v:stroke endarrow="block"/>
              </v:shape>
            </w:pict>
          </mc:Fallback>
        </mc:AlternateContent>
      </w:r>
      <w:r w:rsidR="000967D9" w:rsidRPr="008E7CDC">
        <w:rPr>
          <w:noProof/>
          <w:lang w:eastAsia="en-IN"/>
        </w:rPr>
        <mc:AlternateContent>
          <mc:Choice Requires="wps">
            <w:drawing>
              <wp:anchor distT="0" distB="0" distL="114300" distR="114300" simplePos="0" relativeHeight="251673600" behindDoc="0" locked="0" layoutInCell="1" allowOverlap="1" wp14:anchorId="220C8B76" wp14:editId="564EE5B0">
                <wp:simplePos x="0" y="0"/>
                <wp:positionH relativeFrom="column">
                  <wp:posOffset>2264410</wp:posOffset>
                </wp:positionH>
                <wp:positionV relativeFrom="paragraph">
                  <wp:posOffset>3205480</wp:posOffset>
                </wp:positionV>
                <wp:extent cx="2197100" cy="635"/>
                <wp:effectExtent l="0" t="0" r="12700" b="37465"/>
                <wp:wrapNone/>
                <wp:docPr id="12"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7B5F4" id="AutoShape 198" o:spid="_x0000_s1026" type="#_x0000_t32" style="position:absolute;margin-left:178.3pt;margin-top:252.4pt;width:173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8TIwIAAEA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"/>
            </w:pict>
          </mc:Fallback>
        </mc:AlternateContent>
      </w:r>
      <w:r w:rsidR="000967D9" w:rsidRPr="008E7CDC">
        <w:rPr>
          <w:noProof/>
          <w:lang w:eastAsia="en-IN"/>
        </w:rPr>
        <mc:AlternateContent>
          <mc:Choice Requires="wps">
            <w:drawing>
              <wp:anchor distT="0" distB="0" distL="114300" distR="114300" simplePos="0" relativeHeight="251672576" behindDoc="0" locked="0" layoutInCell="1" allowOverlap="1" wp14:anchorId="2BCE7724" wp14:editId="2ABD70A1">
                <wp:simplePos x="0" y="0"/>
                <wp:positionH relativeFrom="column">
                  <wp:posOffset>823595</wp:posOffset>
                </wp:positionH>
                <wp:positionV relativeFrom="paragraph">
                  <wp:posOffset>1388745</wp:posOffset>
                </wp:positionV>
                <wp:extent cx="7806055" cy="635"/>
                <wp:effectExtent l="0" t="0" r="23495" b="37465"/>
                <wp:wrapNone/>
                <wp:docPr id="11"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6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CBA0D" id="AutoShape 195" o:spid="_x0000_s1026" type="#_x0000_t32" style="position:absolute;margin-left:64.85pt;margin-top:109.35pt;width:614.6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1w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"/>
            </w:pict>
          </mc:Fallback>
        </mc:AlternateContent>
      </w:r>
      <w:r w:rsidR="000967D9" w:rsidRPr="008E7CDC">
        <w:rPr>
          <w:noProof/>
          <w:lang w:eastAsia="en-IN"/>
        </w:rPr>
        <mc:AlternateContent>
          <mc:Choice Requires="wps">
            <w:drawing>
              <wp:anchor distT="0" distB="0" distL="114300" distR="114300" simplePos="0" relativeHeight="251669504" behindDoc="0" locked="0" layoutInCell="1" allowOverlap="1" wp14:anchorId="40968E14" wp14:editId="6AD57AF1">
                <wp:simplePos x="0" y="0"/>
                <wp:positionH relativeFrom="column">
                  <wp:posOffset>6751320</wp:posOffset>
                </wp:positionH>
                <wp:positionV relativeFrom="paragraph">
                  <wp:posOffset>3470275</wp:posOffset>
                </wp:positionV>
                <wp:extent cx="1357630" cy="578485"/>
                <wp:effectExtent l="0" t="0" r="13970" b="12065"/>
                <wp:wrapNone/>
                <wp:docPr id="1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578485"/>
                        </a:xfrm>
                        <a:prstGeom prst="rect">
                          <a:avLst/>
                        </a:prstGeom>
                        <a:solidFill>
                          <a:srgbClr val="FFFFFF"/>
                        </a:solidFill>
                        <a:ln w="9525">
                          <a:solidFill>
                            <a:srgbClr val="000000"/>
                          </a:solidFill>
                          <a:miter lim="800000"/>
                          <a:headEnd/>
                          <a:tailEnd/>
                        </a:ln>
                      </wps:spPr>
                      <wps:txbx>
                        <w:txbxContent>
                          <w:p w14:paraId="679E97B9" w14:textId="77777777" w:rsidR="002520AB" w:rsidRPr="002C0163" w:rsidRDefault="002520AB" w:rsidP="001F0AF8">
                            <w:pPr>
                              <w:tabs>
                                <w:tab w:val="left" w:pos="0"/>
                              </w:tabs>
                              <w:spacing w:after="0" w:line="240" w:lineRule="auto"/>
                              <w:ind w:left="86" w:hanging="86"/>
                              <w:jc w:val="center"/>
                            </w:pPr>
                            <w:r w:rsidRPr="002C0163">
                              <w:t>Section Head (Purchase)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68E14" id="Rectangle 192" o:spid="_x0000_s1032" style="position:absolute;left:0;text-align:left;margin-left:531.6pt;margin-top:273.25pt;width:106.9pt;height: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TLAIAAFE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">
                <v:textbox>
                  <w:txbxContent>
                    <w:p w14:paraId="679E97B9" w14:textId="77777777" w:rsidR="002520AB" w:rsidRPr="002C0163" w:rsidRDefault="002520AB" w:rsidP="001F0AF8">
                      <w:pPr>
                        <w:tabs>
                          <w:tab w:val="left" w:pos="0"/>
                        </w:tabs>
                        <w:spacing w:after="0" w:line="240" w:lineRule="auto"/>
                        <w:ind w:left="86" w:hanging="86"/>
                        <w:jc w:val="center"/>
                      </w:pPr>
                      <w:r w:rsidRPr="002C0163">
                        <w:t>Section Head (Purchase)</w:t>
                      </w:r>
                    </w:p>
                  </w:txbxContent>
                </v:textbox>
              </v:rect>
            </w:pict>
          </mc:Fallback>
        </mc:AlternateContent>
      </w:r>
      <w:r w:rsidR="000967D9" w:rsidRPr="008E7CDC">
        <w:rPr>
          <w:noProof/>
          <w:lang w:eastAsia="en-IN"/>
        </w:rPr>
        <mc:AlternateContent>
          <mc:Choice Requires="wps">
            <w:drawing>
              <wp:anchor distT="0" distB="0" distL="114300" distR="114300" simplePos="0" relativeHeight="251663360" behindDoc="0" locked="0" layoutInCell="1" allowOverlap="1" wp14:anchorId="1ADA5C0D" wp14:editId="460A12CC">
                <wp:simplePos x="0" y="0"/>
                <wp:positionH relativeFrom="column">
                  <wp:posOffset>8012430</wp:posOffset>
                </wp:positionH>
                <wp:positionV relativeFrom="paragraph">
                  <wp:posOffset>2291080</wp:posOffset>
                </wp:positionV>
                <wp:extent cx="1318260" cy="593725"/>
                <wp:effectExtent l="0" t="0" r="15240" b="15875"/>
                <wp:wrapNone/>
                <wp:docPr id="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593725"/>
                        </a:xfrm>
                        <a:prstGeom prst="rect">
                          <a:avLst/>
                        </a:prstGeom>
                        <a:solidFill>
                          <a:srgbClr val="FFFFFF"/>
                        </a:solidFill>
                        <a:ln w="9525">
                          <a:solidFill>
                            <a:srgbClr val="000000"/>
                          </a:solidFill>
                          <a:miter lim="800000"/>
                          <a:headEnd/>
                          <a:tailEnd/>
                        </a:ln>
                      </wps:spPr>
                      <wps:txbx>
                        <w:txbxContent>
                          <w:p w14:paraId="1C29EB2B" w14:textId="77777777" w:rsidR="002520AB" w:rsidRPr="002C0163" w:rsidRDefault="002520AB" w:rsidP="001F0AF8">
                            <w:pPr>
                              <w:spacing w:after="0" w:line="240" w:lineRule="auto"/>
                              <w:ind w:left="90"/>
                              <w:jc w:val="center"/>
                            </w:pPr>
                            <w:r w:rsidRPr="002C0163">
                              <w:t>Section Head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A5C0D" id="Rectangle 186" o:spid="_x0000_s1033" style="position:absolute;left:0;text-align:left;margin-left:630.9pt;margin-top:180.4pt;width:103.8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">
                <v:textbox>
                  <w:txbxContent>
                    <w:p w14:paraId="1C29EB2B" w14:textId="77777777" w:rsidR="002520AB" w:rsidRPr="002C0163" w:rsidRDefault="002520AB" w:rsidP="001F0AF8">
                      <w:pPr>
                        <w:spacing w:after="0" w:line="240" w:lineRule="auto"/>
                        <w:ind w:left="90"/>
                        <w:jc w:val="center"/>
                      </w:pPr>
                      <w:r w:rsidRPr="002C0163">
                        <w:t>Section Head (Marketing)</w:t>
                      </w:r>
                    </w:p>
                  </w:txbxContent>
                </v:textbox>
              </v:rect>
            </w:pict>
          </mc:Fallback>
        </mc:AlternateContent>
      </w:r>
      <w:r w:rsidR="000967D9" w:rsidRPr="008E7CDC">
        <w:rPr>
          <w:noProof/>
          <w:lang w:eastAsia="en-IN"/>
        </w:rPr>
        <mc:AlternateContent>
          <mc:Choice Requires="wps">
            <w:drawing>
              <wp:anchor distT="0" distB="0" distL="114300" distR="114300" simplePos="0" relativeHeight="251662336" behindDoc="0" locked="0" layoutInCell="1" allowOverlap="1" wp14:anchorId="0B7FFF2B" wp14:editId="486CCD0B">
                <wp:simplePos x="0" y="0"/>
                <wp:positionH relativeFrom="column">
                  <wp:posOffset>1739265</wp:posOffset>
                </wp:positionH>
                <wp:positionV relativeFrom="paragraph">
                  <wp:posOffset>2409825</wp:posOffset>
                </wp:positionV>
                <wp:extent cx="1357630" cy="605790"/>
                <wp:effectExtent l="0" t="0" r="13970" b="22860"/>
                <wp:wrapNone/>
                <wp:docPr id="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605790"/>
                        </a:xfrm>
                        <a:prstGeom prst="rect">
                          <a:avLst/>
                        </a:prstGeom>
                        <a:solidFill>
                          <a:srgbClr val="FFFFFF"/>
                        </a:solidFill>
                        <a:ln w="9525">
                          <a:solidFill>
                            <a:srgbClr val="000000"/>
                          </a:solidFill>
                          <a:miter lim="800000"/>
                          <a:headEnd/>
                          <a:tailEnd/>
                        </a:ln>
                      </wps:spPr>
                      <wps:txbx>
                        <w:txbxContent>
                          <w:p w14:paraId="2D2AC1E9" w14:textId="77777777" w:rsidR="002520AB" w:rsidRPr="002C0163" w:rsidRDefault="002520AB" w:rsidP="001F0AF8">
                            <w:pPr>
                              <w:spacing w:after="120" w:line="240" w:lineRule="auto"/>
                              <w:ind w:left="86"/>
                              <w:jc w:val="center"/>
                            </w:pPr>
                            <w:r w:rsidRPr="002C0163">
                              <w:t>Section Head (P&amp;I)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FF2B" id="Rectangle 185" o:spid="_x0000_s1034" style="position:absolute;left:0;text-align:left;margin-left:136.95pt;margin-top:189.75pt;width:106.9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">
                <v:textbox>
                  <w:txbxContent>
                    <w:p w14:paraId="2D2AC1E9" w14:textId="77777777" w:rsidR="002520AB" w:rsidRPr="002C0163" w:rsidRDefault="002520AB" w:rsidP="001F0AF8">
                      <w:pPr>
                        <w:spacing w:after="120" w:line="240" w:lineRule="auto"/>
                        <w:ind w:left="86"/>
                        <w:jc w:val="center"/>
                      </w:pPr>
                      <w:r w:rsidRPr="002C0163">
                        <w:t>Section Head (P&amp;I)</w:t>
                      </w:r>
                    </w:p>
                  </w:txbxContent>
                </v:textbox>
              </v:rect>
            </w:pict>
          </mc:Fallback>
        </mc:AlternateContent>
      </w:r>
      <w:r w:rsidR="000967D9" w:rsidRPr="008E7CDC">
        <w:rPr>
          <w:noProof/>
          <w:lang w:eastAsia="en-IN"/>
        </w:rPr>
        <mc:AlternateContent>
          <mc:Choice Requires="wps">
            <w:drawing>
              <wp:anchor distT="0" distB="0" distL="114300" distR="114300" simplePos="0" relativeHeight="251661312" behindDoc="0" locked="0" layoutInCell="1" allowOverlap="1" wp14:anchorId="1102F039" wp14:editId="38C66A4A">
                <wp:simplePos x="0" y="0"/>
                <wp:positionH relativeFrom="column">
                  <wp:posOffset>198120</wp:posOffset>
                </wp:positionH>
                <wp:positionV relativeFrom="paragraph">
                  <wp:posOffset>2409825</wp:posOffset>
                </wp:positionV>
                <wp:extent cx="1344295" cy="605790"/>
                <wp:effectExtent l="0" t="0" r="27305" b="22860"/>
                <wp:wrapNone/>
                <wp:docPr id="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605790"/>
                        </a:xfrm>
                        <a:prstGeom prst="rect">
                          <a:avLst/>
                        </a:prstGeom>
                        <a:solidFill>
                          <a:srgbClr val="FFFFFF"/>
                        </a:solidFill>
                        <a:ln w="9525">
                          <a:solidFill>
                            <a:srgbClr val="000000"/>
                          </a:solidFill>
                          <a:miter lim="800000"/>
                          <a:headEnd/>
                          <a:tailEnd/>
                        </a:ln>
                      </wps:spPr>
                      <wps:txbx>
                        <w:txbxContent>
                          <w:p w14:paraId="16783C8D" w14:textId="77777777" w:rsidR="002520AB" w:rsidRPr="002C0163" w:rsidRDefault="002520AB" w:rsidP="001F0AF8">
                            <w:pPr>
                              <w:spacing w:after="120" w:line="240" w:lineRule="auto"/>
                              <w:ind w:left="86"/>
                              <w:jc w:val="center"/>
                            </w:pPr>
                            <w:r w:rsidRPr="002C0163">
                              <w:t>Section Head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F039" id="Rectangle 184" o:spid="_x0000_s1035" style="position:absolute;left:0;text-align:left;margin-left:15.6pt;margin-top:189.75pt;width:105.8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">
                <v:textbox>
                  <w:txbxContent>
                    <w:p w14:paraId="16783C8D" w14:textId="77777777" w:rsidR="002520AB" w:rsidRPr="002C0163" w:rsidRDefault="002520AB" w:rsidP="001F0AF8">
                      <w:pPr>
                        <w:spacing w:after="120" w:line="240" w:lineRule="auto"/>
                        <w:ind w:left="86"/>
                        <w:jc w:val="center"/>
                      </w:pPr>
                      <w:r w:rsidRPr="002C0163">
                        <w:t>Section Head (System)</w:t>
                      </w:r>
                    </w:p>
                  </w:txbxContent>
                </v:textbox>
              </v:rect>
            </w:pict>
          </mc:Fallback>
        </mc:AlternateContent>
      </w:r>
      <w:r w:rsidR="000967D9" w:rsidRPr="008E7CDC">
        <w:rPr>
          <w:noProof/>
          <w:lang w:eastAsia="en-IN"/>
        </w:rPr>
        <mc:AlternateContent>
          <mc:Choice Requires="wps">
            <w:drawing>
              <wp:anchor distT="0" distB="0" distL="114300" distR="114300" simplePos="0" relativeHeight="251660288" behindDoc="0" locked="0" layoutInCell="1" allowOverlap="1" wp14:anchorId="2EE85979" wp14:editId="22BD4077">
                <wp:simplePos x="0" y="0"/>
                <wp:positionH relativeFrom="column">
                  <wp:posOffset>3375660</wp:posOffset>
                </wp:positionH>
                <wp:positionV relativeFrom="paragraph">
                  <wp:posOffset>735330</wp:posOffset>
                </wp:positionV>
                <wp:extent cx="2200275" cy="400050"/>
                <wp:effectExtent l="0" t="0" r="28575" b="19050"/>
                <wp:wrapNone/>
                <wp:docPr id="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00050"/>
                        </a:xfrm>
                        <a:prstGeom prst="rect">
                          <a:avLst/>
                        </a:prstGeom>
                        <a:solidFill>
                          <a:srgbClr val="FFFFFF"/>
                        </a:solidFill>
                        <a:ln w="9525">
                          <a:solidFill>
                            <a:srgbClr val="000000"/>
                          </a:solidFill>
                          <a:miter lim="800000"/>
                          <a:headEnd/>
                          <a:tailEnd/>
                        </a:ln>
                      </wps:spPr>
                      <wps:txbx>
                        <w:txbxContent>
                          <w:p w14:paraId="2C235C18" w14:textId="77777777" w:rsidR="002520AB" w:rsidRPr="002C0163" w:rsidRDefault="002520AB" w:rsidP="001F0AF8">
                            <w:pPr>
                              <w:jc w:val="center"/>
                              <w:rPr>
                                <w:b/>
                              </w:rPr>
                            </w:pPr>
                            <w:r w:rsidRPr="002C0163">
                              <w:rPr>
                                <w:b/>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5979" id="Rectangle 183" o:spid="_x0000_s1036" style="position:absolute;left:0;text-align:left;margin-left:265.8pt;margin-top:57.9pt;width:173.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">
                <v:textbox>
                  <w:txbxContent>
                    <w:p w14:paraId="2C235C18" w14:textId="77777777" w:rsidR="002520AB" w:rsidRPr="002C0163" w:rsidRDefault="002520AB" w:rsidP="001F0AF8">
                      <w:pPr>
                        <w:jc w:val="center"/>
                        <w:rPr>
                          <w:b/>
                        </w:rPr>
                      </w:pPr>
                      <w:r w:rsidRPr="002C0163">
                        <w:rPr>
                          <w:b/>
                        </w:rPr>
                        <w:t>Managing Director</w:t>
                      </w:r>
                    </w:p>
                  </w:txbxContent>
                </v:textbox>
              </v:rect>
            </w:pict>
          </mc:Fallback>
        </mc:AlternateContent>
      </w:r>
      <w:r w:rsidR="000967D9" w:rsidRPr="008E7CDC">
        <w:rPr>
          <w:noProof/>
          <w:lang w:eastAsia="en-IN"/>
        </w:rPr>
        <mc:AlternateContent>
          <mc:Choice Requires="wps">
            <w:drawing>
              <wp:anchor distT="4294967295" distB="4294967295" distL="114300" distR="114300" simplePos="0" relativeHeight="251659264" behindDoc="0" locked="0" layoutInCell="1" allowOverlap="1" wp14:anchorId="515ECFF9" wp14:editId="3D5D6CE2">
                <wp:simplePos x="0" y="0"/>
                <wp:positionH relativeFrom="column">
                  <wp:posOffset>5575935</wp:posOffset>
                </wp:positionH>
                <wp:positionV relativeFrom="paragraph">
                  <wp:posOffset>3205479</wp:posOffset>
                </wp:positionV>
                <wp:extent cx="1862455" cy="0"/>
                <wp:effectExtent l="0" t="0" r="23495" b="1905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1A863" id="AutoShape 181" o:spid="_x0000_s1026" type="#_x0000_t32" style="position:absolute;margin-left:439.05pt;margin-top:252.4pt;width:146.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k5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"/>
            </w:pict>
          </mc:Fallback>
        </mc:AlternateContent>
      </w:r>
    </w:p>
    <w:p w14:paraId="664ED5F7" w14:textId="3A8F80CA" w:rsidR="0055205E" w:rsidRPr="008E7CDC" w:rsidRDefault="0055205E" w:rsidP="00004D88">
      <w:pPr>
        <w:ind w:left="0"/>
        <w:rPr>
          <w:b/>
          <w:bCs/>
        </w:rPr>
      </w:pPr>
    </w:p>
    <w:p w14:paraId="2E4C97A8" w14:textId="4B62CC71" w:rsidR="0055205E" w:rsidRPr="008E7CDC" w:rsidRDefault="0055205E" w:rsidP="0055205E"/>
    <w:p w14:paraId="2849DEAC" w14:textId="4603BF95" w:rsidR="0055205E" w:rsidRPr="008E7CDC" w:rsidRDefault="0055205E" w:rsidP="0055205E"/>
    <w:p w14:paraId="18D98FC6" w14:textId="7F649706" w:rsidR="00355834" w:rsidRPr="008E7CDC" w:rsidRDefault="00355834" w:rsidP="0055205E"/>
    <w:p w14:paraId="550C7519" w14:textId="77777777" w:rsidR="00355834" w:rsidRPr="008E7CDC" w:rsidRDefault="00355834" w:rsidP="00355834"/>
    <w:p w14:paraId="2E881B06" w14:textId="77777777" w:rsidR="00355834" w:rsidRPr="008E7CDC" w:rsidRDefault="00355834" w:rsidP="00355834"/>
    <w:p w14:paraId="211F5E19" w14:textId="77777777" w:rsidR="00355834" w:rsidRPr="008E7CDC" w:rsidRDefault="00355834" w:rsidP="00355834"/>
    <w:p w14:paraId="2E89E68D" w14:textId="77777777" w:rsidR="00355834" w:rsidRPr="008E7CDC" w:rsidRDefault="00355834" w:rsidP="00355834"/>
    <w:p w14:paraId="73A34928" w14:textId="77777777" w:rsidR="00355834" w:rsidRPr="008E7CDC" w:rsidRDefault="00355834" w:rsidP="00355834"/>
    <w:p w14:paraId="5102C953" w14:textId="4B82BF2E" w:rsidR="00355834" w:rsidRPr="008E7CDC" w:rsidRDefault="00355834" w:rsidP="00355834">
      <w:pPr>
        <w:tabs>
          <w:tab w:val="left" w:pos="1640"/>
        </w:tabs>
      </w:pPr>
      <w:r w:rsidRPr="008E7CDC">
        <w:tab/>
      </w:r>
    </w:p>
    <w:p w14:paraId="0F13B51F" w14:textId="687E2C9F" w:rsidR="0026370E" w:rsidRPr="008E7CDC" w:rsidRDefault="00355834" w:rsidP="00355834">
      <w:pPr>
        <w:tabs>
          <w:tab w:val="left" w:pos="1640"/>
        </w:tabs>
        <w:sectPr w:rsidR="0026370E" w:rsidRPr="008E7CDC" w:rsidSect="00D53B94">
          <w:headerReference w:type="default" r:id="rId16"/>
          <w:footerReference w:type="default" r:id="rId17"/>
          <w:pgSz w:w="16839" w:h="11907" w:orient="landscape" w:code="9"/>
          <w:pgMar w:top="1858" w:right="1440" w:bottom="1858" w:left="1296" w:header="720" w:footer="288" w:gutter="0"/>
          <w:cols w:space="720"/>
          <w:docGrid w:linePitch="326"/>
        </w:sectPr>
      </w:pPr>
      <w:r w:rsidRPr="008E7CDC">
        <w:tab/>
      </w:r>
    </w:p>
    <w:p w14:paraId="797363BB" w14:textId="721AD746" w:rsidR="001F0AF8" w:rsidRPr="008E7CDC" w:rsidRDefault="00C25EB1" w:rsidP="00004D88">
      <w:pPr>
        <w:spacing w:line="276" w:lineRule="auto"/>
        <w:ind w:left="0"/>
        <w:jc w:val="left"/>
        <w:rPr>
          <w:b/>
          <w:bCs/>
        </w:rPr>
      </w:pPr>
      <w:bookmarkStart w:id="1760" w:name="_Ref535574859"/>
      <w:bookmarkStart w:id="1761" w:name="_Toc81389927"/>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XII</w:t>
      </w:r>
      <w:r w:rsidRPr="008E7CDC">
        <w:rPr>
          <w:b/>
          <w:bCs/>
        </w:rPr>
        <w:fldChar w:fldCharType="end"/>
      </w:r>
      <w:bookmarkEnd w:id="1760"/>
      <w:r w:rsidRPr="008E7CDC">
        <w:rPr>
          <w:b/>
          <w:bCs/>
        </w:rPr>
        <w:t xml:space="preserve">: </w:t>
      </w:r>
      <w:r w:rsidR="006E3300" w:rsidRPr="008E7CDC">
        <w:rPr>
          <w:b/>
          <w:bCs/>
        </w:rPr>
        <w:t xml:space="preserve">Procurement Plan </w:t>
      </w:r>
      <w:r w:rsidR="00D560E8" w:rsidRPr="008E7CDC">
        <w:rPr>
          <w:b/>
          <w:bCs/>
        </w:rPr>
        <w:t xml:space="preserve">&amp; </w:t>
      </w:r>
      <w:r w:rsidR="006E3300" w:rsidRPr="008E7CDC">
        <w:rPr>
          <w:b/>
          <w:bCs/>
        </w:rPr>
        <w:t>Procurement Schedule</w:t>
      </w:r>
      <w:r w:rsidR="00D560E8" w:rsidRPr="008E7CDC">
        <w:rPr>
          <w:b/>
          <w:bCs/>
        </w:rPr>
        <w:t xml:space="preserve"> and PI’s approved Procurement Policy</w:t>
      </w:r>
      <w:bookmarkEnd w:id="1761"/>
    </w:p>
    <w:p w14:paraId="5AC5F890" w14:textId="77777777" w:rsidR="006E3300" w:rsidRPr="008E7CDC" w:rsidRDefault="006E3300" w:rsidP="00134D06">
      <w:pPr>
        <w:numPr>
          <w:ilvl w:val="0"/>
          <w:numId w:val="12"/>
        </w:numPr>
        <w:spacing w:line="276" w:lineRule="auto"/>
        <w:ind w:left="0"/>
        <w:jc w:val="left"/>
        <w:rPr>
          <w:b/>
          <w:lang w:val="en-US"/>
        </w:rPr>
      </w:pPr>
      <w:r w:rsidRPr="008E7CDC">
        <w:rPr>
          <w:b/>
          <w:lang w:val="en-US"/>
        </w:rPr>
        <w:t>Procurement Plan</w:t>
      </w:r>
    </w:p>
    <w:tbl>
      <w:tblPr>
        <w:tblW w:w="13667" w:type="dxa"/>
        <w:tblInd w:w="93" w:type="dxa"/>
        <w:tblLook w:val="04A0" w:firstRow="1" w:lastRow="0" w:firstColumn="1" w:lastColumn="0" w:noHBand="0" w:noVBand="1"/>
      </w:tblPr>
      <w:tblGrid>
        <w:gridCol w:w="797"/>
        <w:gridCol w:w="3929"/>
        <w:gridCol w:w="1404"/>
        <w:gridCol w:w="1545"/>
        <w:gridCol w:w="2392"/>
        <w:gridCol w:w="2188"/>
        <w:gridCol w:w="1412"/>
      </w:tblGrid>
      <w:tr w:rsidR="006E3300" w:rsidRPr="008E7CDC" w14:paraId="29189D6E" w14:textId="77777777" w:rsidTr="005D6CFB">
        <w:trPr>
          <w:trHeight w:val="20"/>
        </w:trPr>
        <w:tc>
          <w:tcPr>
            <w:tcW w:w="797"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7DDA16C"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No.</w:t>
            </w:r>
          </w:p>
        </w:tc>
        <w:tc>
          <w:tcPr>
            <w:tcW w:w="3929"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86A8C5"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Item</w:t>
            </w:r>
          </w:p>
        </w:tc>
        <w:tc>
          <w:tcPr>
            <w:tcW w:w="140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5053CD9"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No.</w:t>
            </w:r>
          </w:p>
        </w:tc>
        <w:tc>
          <w:tcPr>
            <w:tcW w:w="154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4FC1BE9"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Unit Rate (Rs.)</w:t>
            </w:r>
          </w:p>
        </w:tc>
        <w:tc>
          <w:tcPr>
            <w:tcW w:w="239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6C793A2"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Total estimated cost (Rs in lakhs)</w:t>
            </w:r>
          </w:p>
        </w:tc>
        <w:tc>
          <w:tcPr>
            <w:tcW w:w="218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778D77"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Method of procurement</w:t>
            </w:r>
          </w:p>
        </w:tc>
        <w:tc>
          <w:tcPr>
            <w:tcW w:w="14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27AB904" w14:textId="77777777" w:rsidR="006E3300" w:rsidRPr="008E7CDC" w:rsidRDefault="006E3300" w:rsidP="005D6CFB">
            <w:pPr>
              <w:spacing w:after="0" w:line="276" w:lineRule="auto"/>
              <w:ind w:left="0"/>
              <w:jc w:val="center"/>
              <w:rPr>
                <w:b/>
                <w:bCs/>
                <w:sz w:val="20"/>
                <w:szCs w:val="20"/>
                <w:lang w:val="en-US"/>
              </w:rPr>
            </w:pPr>
            <w:r w:rsidRPr="008E7CDC">
              <w:rPr>
                <w:b/>
                <w:bCs/>
                <w:sz w:val="20"/>
                <w:szCs w:val="20"/>
                <w:lang w:val="en-US"/>
              </w:rPr>
              <w:t>Review</w:t>
            </w:r>
          </w:p>
        </w:tc>
      </w:tr>
      <w:tr w:rsidR="003F3458" w:rsidRPr="008E7CDC" w14:paraId="5F00BAE8" w14:textId="77777777" w:rsidTr="00361632">
        <w:trPr>
          <w:trHeight w:val="20"/>
        </w:trPr>
        <w:tc>
          <w:tcPr>
            <w:tcW w:w="797" w:type="dxa"/>
            <w:tcBorders>
              <w:top w:val="nil"/>
              <w:left w:val="single" w:sz="8" w:space="0" w:color="auto"/>
              <w:bottom w:val="single" w:sz="8" w:space="0" w:color="auto"/>
              <w:right w:val="single" w:sz="8" w:space="0" w:color="auto"/>
            </w:tcBorders>
            <w:shd w:val="clear" w:color="auto" w:fill="auto"/>
            <w:hideMark/>
          </w:tcPr>
          <w:p w14:paraId="305C49AC"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1</w:t>
            </w:r>
          </w:p>
        </w:tc>
        <w:tc>
          <w:tcPr>
            <w:tcW w:w="3929" w:type="dxa"/>
            <w:tcBorders>
              <w:top w:val="nil"/>
              <w:left w:val="nil"/>
              <w:bottom w:val="single" w:sz="8" w:space="0" w:color="auto"/>
              <w:right w:val="single" w:sz="8" w:space="0" w:color="auto"/>
            </w:tcBorders>
            <w:shd w:val="clear" w:color="auto" w:fill="auto"/>
            <w:hideMark/>
          </w:tcPr>
          <w:p w14:paraId="5F83149D"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Milk Collection accessories</w:t>
            </w:r>
          </w:p>
        </w:tc>
        <w:tc>
          <w:tcPr>
            <w:tcW w:w="1404" w:type="dxa"/>
            <w:tcBorders>
              <w:top w:val="nil"/>
              <w:left w:val="nil"/>
              <w:bottom w:val="single" w:sz="8" w:space="0" w:color="auto"/>
              <w:right w:val="single" w:sz="8" w:space="0" w:color="auto"/>
            </w:tcBorders>
            <w:shd w:val="clear" w:color="auto" w:fill="auto"/>
            <w:vAlign w:val="center"/>
          </w:tcPr>
          <w:p w14:paraId="42BAAFAA" w14:textId="1C2B000E" w:rsidR="003F3458" w:rsidRPr="008E7CDC" w:rsidRDefault="003F3458" w:rsidP="003F3458">
            <w:pPr>
              <w:spacing w:after="0" w:line="276" w:lineRule="auto"/>
              <w:ind w:left="0"/>
              <w:jc w:val="left"/>
              <w:rPr>
                <w:sz w:val="20"/>
                <w:szCs w:val="20"/>
                <w:lang w:val="en-US"/>
              </w:rPr>
            </w:pPr>
          </w:p>
        </w:tc>
        <w:tc>
          <w:tcPr>
            <w:tcW w:w="1545" w:type="dxa"/>
            <w:tcBorders>
              <w:top w:val="nil"/>
              <w:left w:val="nil"/>
              <w:bottom w:val="single" w:sz="8" w:space="0" w:color="auto"/>
              <w:right w:val="single" w:sz="8" w:space="0" w:color="auto"/>
            </w:tcBorders>
            <w:shd w:val="clear" w:color="auto" w:fill="auto"/>
            <w:vAlign w:val="center"/>
          </w:tcPr>
          <w:p w14:paraId="0EF1E46D" w14:textId="62D4E390" w:rsidR="003F3458" w:rsidRPr="008E7CDC" w:rsidRDefault="003F3458" w:rsidP="003F3458">
            <w:pPr>
              <w:spacing w:after="0" w:line="276" w:lineRule="auto"/>
              <w:ind w:left="0"/>
              <w:jc w:val="left"/>
              <w:rPr>
                <w:sz w:val="20"/>
                <w:szCs w:val="20"/>
                <w:lang w:val="en-US"/>
              </w:rPr>
            </w:pPr>
          </w:p>
        </w:tc>
        <w:tc>
          <w:tcPr>
            <w:tcW w:w="2392" w:type="dxa"/>
            <w:tcBorders>
              <w:top w:val="nil"/>
              <w:left w:val="nil"/>
              <w:bottom w:val="single" w:sz="8" w:space="0" w:color="auto"/>
              <w:right w:val="single" w:sz="8" w:space="0" w:color="auto"/>
            </w:tcBorders>
            <w:shd w:val="clear" w:color="auto" w:fill="auto"/>
            <w:vAlign w:val="center"/>
          </w:tcPr>
          <w:p w14:paraId="70D4F100" w14:textId="321B77EF" w:rsidR="003F3458" w:rsidRPr="008E7CDC" w:rsidRDefault="003F3458" w:rsidP="003F3458">
            <w:pPr>
              <w:spacing w:after="0" w:line="276" w:lineRule="auto"/>
              <w:ind w:left="0"/>
              <w:jc w:val="left"/>
              <w:rPr>
                <w:sz w:val="20"/>
                <w:szCs w:val="20"/>
                <w:lang w:val="en-US"/>
              </w:rPr>
            </w:pPr>
          </w:p>
        </w:tc>
        <w:tc>
          <w:tcPr>
            <w:tcW w:w="2188" w:type="dxa"/>
            <w:tcBorders>
              <w:top w:val="nil"/>
              <w:left w:val="nil"/>
              <w:bottom w:val="single" w:sz="8" w:space="0" w:color="auto"/>
              <w:right w:val="single" w:sz="8" w:space="0" w:color="auto"/>
            </w:tcBorders>
            <w:shd w:val="clear" w:color="auto" w:fill="auto"/>
            <w:vAlign w:val="center"/>
          </w:tcPr>
          <w:p w14:paraId="342E912D" w14:textId="0AD54096" w:rsidR="003F3458" w:rsidRPr="008E7CDC" w:rsidRDefault="003F3458" w:rsidP="003F3458">
            <w:pPr>
              <w:spacing w:after="0" w:line="276" w:lineRule="auto"/>
              <w:ind w:left="0"/>
              <w:jc w:val="left"/>
              <w:rPr>
                <w:sz w:val="20"/>
                <w:szCs w:val="20"/>
                <w:lang w:val="en-US"/>
              </w:rPr>
            </w:pPr>
          </w:p>
        </w:tc>
        <w:tc>
          <w:tcPr>
            <w:tcW w:w="1412" w:type="dxa"/>
            <w:tcBorders>
              <w:top w:val="nil"/>
              <w:left w:val="nil"/>
              <w:bottom w:val="single" w:sz="8" w:space="0" w:color="auto"/>
              <w:right w:val="single" w:sz="8" w:space="0" w:color="auto"/>
            </w:tcBorders>
            <w:shd w:val="clear" w:color="auto" w:fill="auto"/>
            <w:vAlign w:val="center"/>
          </w:tcPr>
          <w:p w14:paraId="79842EB4" w14:textId="20201BBF" w:rsidR="003F3458" w:rsidRPr="008E7CDC" w:rsidRDefault="003F3458" w:rsidP="003F3458">
            <w:pPr>
              <w:spacing w:after="0" w:line="276" w:lineRule="auto"/>
              <w:ind w:left="0"/>
              <w:jc w:val="left"/>
              <w:rPr>
                <w:sz w:val="20"/>
                <w:szCs w:val="20"/>
                <w:lang w:val="en-US"/>
              </w:rPr>
            </w:pPr>
          </w:p>
        </w:tc>
      </w:tr>
      <w:tr w:rsidR="003F3458" w:rsidRPr="008E7CDC" w14:paraId="31052FDB" w14:textId="77777777" w:rsidTr="00361632">
        <w:trPr>
          <w:trHeight w:val="20"/>
        </w:trPr>
        <w:tc>
          <w:tcPr>
            <w:tcW w:w="797" w:type="dxa"/>
            <w:tcBorders>
              <w:top w:val="nil"/>
              <w:left w:val="single" w:sz="8" w:space="0" w:color="auto"/>
              <w:bottom w:val="single" w:sz="8" w:space="0" w:color="auto"/>
              <w:right w:val="single" w:sz="8" w:space="0" w:color="auto"/>
            </w:tcBorders>
            <w:shd w:val="clear" w:color="auto" w:fill="auto"/>
            <w:hideMark/>
          </w:tcPr>
          <w:p w14:paraId="3A0F3883"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2</w:t>
            </w:r>
          </w:p>
        </w:tc>
        <w:tc>
          <w:tcPr>
            <w:tcW w:w="3929" w:type="dxa"/>
            <w:tcBorders>
              <w:top w:val="nil"/>
              <w:left w:val="nil"/>
              <w:bottom w:val="single" w:sz="8" w:space="0" w:color="auto"/>
              <w:right w:val="single" w:sz="8" w:space="0" w:color="auto"/>
            </w:tcBorders>
            <w:shd w:val="clear" w:color="auto" w:fill="auto"/>
            <w:hideMark/>
          </w:tcPr>
          <w:p w14:paraId="74F7D872"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 xml:space="preserve">Milk cans </w:t>
            </w:r>
          </w:p>
        </w:tc>
        <w:tc>
          <w:tcPr>
            <w:tcW w:w="1404" w:type="dxa"/>
            <w:tcBorders>
              <w:top w:val="nil"/>
              <w:left w:val="nil"/>
              <w:bottom w:val="single" w:sz="8" w:space="0" w:color="auto"/>
              <w:right w:val="single" w:sz="8" w:space="0" w:color="auto"/>
            </w:tcBorders>
            <w:shd w:val="clear" w:color="auto" w:fill="auto"/>
            <w:vAlign w:val="center"/>
          </w:tcPr>
          <w:p w14:paraId="63378BF7" w14:textId="20477165" w:rsidR="003F3458" w:rsidRPr="008E7CDC" w:rsidRDefault="003F3458" w:rsidP="003F3458">
            <w:pPr>
              <w:spacing w:after="0" w:line="276" w:lineRule="auto"/>
              <w:ind w:left="0"/>
              <w:jc w:val="left"/>
              <w:rPr>
                <w:sz w:val="20"/>
                <w:szCs w:val="20"/>
                <w:lang w:val="en-US"/>
              </w:rPr>
            </w:pPr>
          </w:p>
        </w:tc>
        <w:tc>
          <w:tcPr>
            <w:tcW w:w="1545" w:type="dxa"/>
            <w:tcBorders>
              <w:top w:val="nil"/>
              <w:left w:val="nil"/>
              <w:bottom w:val="single" w:sz="8" w:space="0" w:color="auto"/>
              <w:right w:val="single" w:sz="8" w:space="0" w:color="auto"/>
            </w:tcBorders>
            <w:shd w:val="clear" w:color="auto" w:fill="auto"/>
            <w:vAlign w:val="center"/>
          </w:tcPr>
          <w:p w14:paraId="65017AFD" w14:textId="0D7A1A16" w:rsidR="003F3458" w:rsidRPr="008E7CDC" w:rsidRDefault="003F3458" w:rsidP="003F3458">
            <w:pPr>
              <w:spacing w:after="0" w:line="276" w:lineRule="auto"/>
              <w:ind w:left="0"/>
              <w:jc w:val="left"/>
              <w:rPr>
                <w:sz w:val="20"/>
                <w:szCs w:val="20"/>
                <w:lang w:val="en-US"/>
              </w:rPr>
            </w:pPr>
          </w:p>
        </w:tc>
        <w:tc>
          <w:tcPr>
            <w:tcW w:w="2392" w:type="dxa"/>
            <w:tcBorders>
              <w:top w:val="nil"/>
              <w:left w:val="nil"/>
              <w:bottom w:val="single" w:sz="8" w:space="0" w:color="auto"/>
              <w:right w:val="single" w:sz="8" w:space="0" w:color="auto"/>
            </w:tcBorders>
            <w:shd w:val="clear" w:color="auto" w:fill="auto"/>
            <w:vAlign w:val="center"/>
          </w:tcPr>
          <w:p w14:paraId="04D82A35" w14:textId="3933A628" w:rsidR="003F3458" w:rsidRPr="008E7CDC" w:rsidRDefault="003F3458" w:rsidP="003F3458">
            <w:pPr>
              <w:spacing w:after="0" w:line="276" w:lineRule="auto"/>
              <w:ind w:left="0"/>
              <w:jc w:val="left"/>
              <w:rPr>
                <w:sz w:val="20"/>
                <w:szCs w:val="20"/>
                <w:lang w:val="en-US"/>
              </w:rPr>
            </w:pPr>
          </w:p>
        </w:tc>
        <w:tc>
          <w:tcPr>
            <w:tcW w:w="2188" w:type="dxa"/>
            <w:tcBorders>
              <w:top w:val="nil"/>
              <w:left w:val="nil"/>
              <w:bottom w:val="single" w:sz="8" w:space="0" w:color="auto"/>
              <w:right w:val="single" w:sz="8" w:space="0" w:color="auto"/>
            </w:tcBorders>
            <w:shd w:val="clear" w:color="auto" w:fill="auto"/>
            <w:vAlign w:val="center"/>
          </w:tcPr>
          <w:p w14:paraId="73D7F51D" w14:textId="7E87C23D" w:rsidR="003F3458" w:rsidRPr="008E7CDC" w:rsidRDefault="003F3458" w:rsidP="003F3458">
            <w:pPr>
              <w:spacing w:after="0" w:line="276" w:lineRule="auto"/>
              <w:ind w:left="0"/>
              <w:jc w:val="left"/>
              <w:rPr>
                <w:sz w:val="20"/>
                <w:szCs w:val="20"/>
                <w:lang w:val="en-US"/>
              </w:rPr>
            </w:pPr>
          </w:p>
        </w:tc>
        <w:tc>
          <w:tcPr>
            <w:tcW w:w="1412" w:type="dxa"/>
            <w:tcBorders>
              <w:top w:val="nil"/>
              <w:left w:val="nil"/>
              <w:bottom w:val="single" w:sz="8" w:space="0" w:color="auto"/>
              <w:right w:val="single" w:sz="8" w:space="0" w:color="auto"/>
            </w:tcBorders>
            <w:shd w:val="clear" w:color="auto" w:fill="auto"/>
            <w:vAlign w:val="center"/>
          </w:tcPr>
          <w:p w14:paraId="3EE34CC6" w14:textId="38ADCC6A" w:rsidR="003F3458" w:rsidRPr="008E7CDC" w:rsidRDefault="003F3458" w:rsidP="003F3458">
            <w:pPr>
              <w:spacing w:after="0" w:line="276" w:lineRule="auto"/>
              <w:ind w:left="0"/>
              <w:jc w:val="left"/>
              <w:rPr>
                <w:sz w:val="20"/>
                <w:szCs w:val="20"/>
                <w:lang w:val="en-US"/>
              </w:rPr>
            </w:pPr>
          </w:p>
        </w:tc>
      </w:tr>
      <w:tr w:rsidR="003F3458" w:rsidRPr="008E7CDC" w14:paraId="1378FB50" w14:textId="77777777" w:rsidTr="00361632">
        <w:trPr>
          <w:trHeight w:val="20"/>
        </w:trPr>
        <w:tc>
          <w:tcPr>
            <w:tcW w:w="797" w:type="dxa"/>
            <w:tcBorders>
              <w:top w:val="nil"/>
              <w:left w:val="single" w:sz="8" w:space="0" w:color="auto"/>
              <w:bottom w:val="single" w:sz="8" w:space="0" w:color="auto"/>
              <w:right w:val="single" w:sz="8" w:space="0" w:color="auto"/>
            </w:tcBorders>
            <w:shd w:val="clear" w:color="auto" w:fill="auto"/>
            <w:hideMark/>
          </w:tcPr>
          <w:p w14:paraId="2F09BBED"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3</w:t>
            </w:r>
          </w:p>
        </w:tc>
        <w:tc>
          <w:tcPr>
            <w:tcW w:w="3929" w:type="dxa"/>
            <w:tcBorders>
              <w:top w:val="nil"/>
              <w:left w:val="nil"/>
              <w:bottom w:val="single" w:sz="8" w:space="0" w:color="auto"/>
              <w:right w:val="single" w:sz="8" w:space="0" w:color="auto"/>
            </w:tcBorders>
            <w:shd w:val="clear" w:color="auto" w:fill="auto"/>
            <w:hideMark/>
          </w:tcPr>
          <w:p w14:paraId="237B44FF" w14:textId="77777777" w:rsidR="003F3458" w:rsidRPr="008E7CDC" w:rsidRDefault="003F3458" w:rsidP="003F3458">
            <w:pPr>
              <w:spacing w:after="0" w:line="276" w:lineRule="auto"/>
              <w:ind w:left="0"/>
              <w:jc w:val="left"/>
              <w:rPr>
                <w:sz w:val="20"/>
                <w:szCs w:val="20"/>
                <w:lang w:val="en-US"/>
              </w:rPr>
            </w:pPr>
            <w:r w:rsidRPr="008E7CDC">
              <w:rPr>
                <w:sz w:val="20"/>
                <w:szCs w:val="20"/>
                <w:lang w:val="en-US"/>
              </w:rPr>
              <w:t>ICT support of milk procurement</w:t>
            </w:r>
          </w:p>
        </w:tc>
        <w:tc>
          <w:tcPr>
            <w:tcW w:w="1404" w:type="dxa"/>
            <w:tcBorders>
              <w:top w:val="nil"/>
              <w:left w:val="nil"/>
              <w:bottom w:val="single" w:sz="8" w:space="0" w:color="auto"/>
              <w:right w:val="single" w:sz="8" w:space="0" w:color="auto"/>
            </w:tcBorders>
            <w:shd w:val="clear" w:color="auto" w:fill="auto"/>
            <w:vAlign w:val="center"/>
          </w:tcPr>
          <w:p w14:paraId="4B12B291" w14:textId="0600BE24" w:rsidR="003F3458" w:rsidRPr="008E7CDC" w:rsidRDefault="003F3458" w:rsidP="003F3458">
            <w:pPr>
              <w:spacing w:after="0" w:line="276" w:lineRule="auto"/>
              <w:ind w:left="0"/>
              <w:jc w:val="left"/>
              <w:rPr>
                <w:sz w:val="20"/>
                <w:szCs w:val="20"/>
                <w:lang w:val="en-US"/>
              </w:rPr>
            </w:pPr>
          </w:p>
        </w:tc>
        <w:tc>
          <w:tcPr>
            <w:tcW w:w="1545" w:type="dxa"/>
            <w:tcBorders>
              <w:top w:val="nil"/>
              <w:left w:val="nil"/>
              <w:bottom w:val="single" w:sz="8" w:space="0" w:color="auto"/>
              <w:right w:val="single" w:sz="8" w:space="0" w:color="auto"/>
            </w:tcBorders>
            <w:shd w:val="clear" w:color="auto" w:fill="auto"/>
            <w:vAlign w:val="center"/>
          </w:tcPr>
          <w:p w14:paraId="27594CE7" w14:textId="5DAE625F" w:rsidR="003F3458" w:rsidRPr="008E7CDC" w:rsidRDefault="003F3458" w:rsidP="003F3458">
            <w:pPr>
              <w:spacing w:after="0" w:line="276" w:lineRule="auto"/>
              <w:ind w:left="0"/>
              <w:jc w:val="left"/>
              <w:rPr>
                <w:sz w:val="20"/>
                <w:szCs w:val="20"/>
                <w:lang w:val="en-US"/>
              </w:rPr>
            </w:pPr>
          </w:p>
        </w:tc>
        <w:tc>
          <w:tcPr>
            <w:tcW w:w="2392" w:type="dxa"/>
            <w:tcBorders>
              <w:top w:val="nil"/>
              <w:left w:val="nil"/>
              <w:bottom w:val="single" w:sz="8" w:space="0" w:color="auto"/>
              <w:right w:val="single" w:sz="8" w:space="0" w:color="auto"/>
            </w:tcBorders>
            <w:shd w:val="clear" w:color="auto" w:fill="auto"/>
            <w:vAlign w:val="center"/>
          </w:tcPr>
          <w:p w14:paraId="27E806CC" w14:textId="6AD3E2BD" w:rsidR="003F3458" w:rsidRPr="008E7CDC" w:rsidRDefault="003F3458" w:rsidP="003F3458">
            <w:pPr>
              <w:spacing w:after="0" w:line="276" w:lineRule="auto"/>
              <w:ind w:left="0"/>
              <w:jc w:val="left"/>
              <w:rPr>
                <w:sz w:val="20"/>
                <w:szCs w:val="20"/>
                <w:lang w:val="en-US"/>
              </w:rPr>
            </w:pPr>
          </w:p>
        </w:tc>
        <w:tc>
          <w:tcPr>
            <w:tcW w:w="2188" w:type="dxa"/>
            <w:tcBorders>
              <w:top w:val="nil"/>
              <w:left w:val="nil"/>
              <w:bottom w:val="single" w:sz="8" w:space="0" w:color="auto"/>
              <w:right w:val="single" w:sz="8" w:space="0" w:color="auto"/>
            </w:tcBorders>
            <w:shd w:val="clear" w:color="auto" w:fill="auto"/>
            <w:vAlign w:val="center"/>
          </w:tcPr>
          <w:p w14:paraId="0B598186" w14:textId="7EF3D233" w:rsidR="003F3458" w:rsidRPr="008E7CDC" w:rsidRDefault="003F3458" w:rsidP="003F3458">
            <w:pPr>
              <w:spacing w:after="0" w:line="276" w:lineRule="auto"/>
              <w:ind w:left="0"/>
              <w:jc w:val="left"/>
              <w:rPr>
                <w:sz w:val="20"/>
                <w:szCs w:val="20"/>
                <w:lang w:val="en-US"/>
              </w:rPr>
            </w:pPr>
          </w:p>
        </w:tc>
        <w:tc>
          <w:tcPr>
            <w:tcW w:w="1412" w:type="dxa"/>
            <w:tcBorders>
              <w:top w:val="nil"/>
              <w:left w:val="nil"/>
              <w:bottom w:val="single" w:sz="8" w:space="0" w:color="auto"/>
              <w:right w:val="single" w:sz="8" w:space="0" w:color="auto"/>
            </w:tcBorders>
            <w:shd w:val="clear" w:color="auto" w:fill="auto"/>
            <w:vAlign w:val="center"/>
          </w:tcPr>
          <w:p w14:paraId="03CABB1D" w14:textId="6FD5FA64" w:rsidR="003F3458" w:rsidRPr="008E7CDC" w:rsidRDefault="003F3458" w:rsidP="003F3458">
            <w:pPr>
              <w:spacing w:after="0" w:line="276" w:lineRule="auto"/>
              <w:ind w:left="0"/>
              <w:jc w:val="left"/>
              <w:rPr>
                <w:sz w:val="20"/>
                <w:szCs w:val="20"/>
                <w:lang w:val="en-US"/>
              </w:rPr>
            </w:pPr>
          </w:p>
        </w:tc>
      </w:tr>
      <w:tr w:rsidR="006E3300" w:rsidRPr="008E7CDC" w14:paraId="2A4C196B" w14:textId="77777777" w:rsidTr="00361632">
        <w:trPr>
          <w:trHeight w:val="20"/>
        </w:trPr>
        <w:tc>
          <w:tcPr>
            <w:tcW w:w="797" w:type="dxa"/>
            <w:tcBorders>
              <w:top w:val="nil"/>
              <w:left w:val="single" w:sz="8" w:space="0" w:color="auto"/>
              <w:bottom w:val="single" w:sz="8" w:space="0" w:color="auto"/>
              <w:right w:val="single" w:sz="8" w:space="0" w:color="auto"/>
            </w:tcBorders>
            <w:shd w:val="clear" w:color="auto" w:fill="auto"/>
            <w:hideMark/>
          </w:tcPr>
          <w:p w14:paraId="234DF33F" w14:textId="77777777" w:rsidR="006E3300" w:rsidRPr="008E7CDC" w:rsidRDefault="006E3300" w:rsidP="00004D88">
            <w:pPr>
              <w:spacing w:after="0" w:line="276" w:lineRule="auto"/>
              <w:ind w:left="0"/>
              <w:jc w:val="left"/>
              <w:rPr>
                <w:b/>
                <w:bCs/>
                <w:sz w:val="20"/>
                <w:szCs w:val="20"/>
                <w:lang w:val="en-US"/>
              </w:rPr>
            </w:pPr>
            <w:r w:rsidRPr="008E7CDC">
              <w:rPr>
                <w:b/>
                <w:bCs/>
                <w:sz w:val="20"/>
                <w:szCs w:val="20"/>
                <w:lang w:val="en-US"/>
              </w:rPr>
              <w:t> </w:t>
            </w:r>
          </w:p>
        </w:tc>
        <w:tc>
          <w:tcPr>
            <w:tcW w:w="3929" w:type="dxa"/>
            <w:tcBorders>
              <w:top w:val="nil"/>
              <w:left w:val="nil"/>
              <w:bottom w:val="single" w:sz="8" w:space="0" w:color="auto"/>
              <w:right w:val="single" w:sz="8" w:space="0" w:color="auto"/>
            </w:tcBorders>
            <w:shd w:val="clear" w:color="auto" w:fill="auto"/>
            <w:hideMark/>
          </w:tcPr>
          <w:p w14:paraId="007980CC" w14:textId="77777777" w:rsidR="006E3300" w:rsidRPr="008E7CDC" w:rsidRDefault="006E3300" w:rsidP="00004D88">
            <w:pPr>
              <w:spacing w:after="0" w:line="276" w:lineRule="auto"/>
              <w:ind w:left="0"/>
              <w:jc w:val="left"/>
              <w:rPr>
                <w:b/>
                <w:bCs/>
                <w:sz w:val="20"/>
                <w:szCs w:val="20"/>
                <w:lang w:val="en-US"/>
              </w:rPr>
            </w:pPr>
            <w:r w:rsidRPr="008E7CDC">
              <w:rPr>
                <w:b/>
                <w:bCs/>
                <w:sz w:val="20"/>
                <w:szCs w:val="20"/>
                <w:lang w:val="en-US"/>
              </w:rPr>
              <w:t>Total</w:t>
            </w:r>
          </w:p>
        </w:tc>
        <w:tc>
          <w:tcPr>
            <w:tcW w:w="1404" w:type="dxa"/>
            <w:tcBorders>
              <w:top w:val="nil"/>
              <w:left w:val="nil"/>
              <w:bottom w:val="single" w:sz="8" w:space="0" w:color="auto"/>
              <w:right w:val="single" w:sz="8" w:space="0" w:color="auto"/>
            </w:tcBorders>
            <w:shd w:val="clear" w:color="auto" w:fill="auto"/>
            <w:vAlign w:val="bottom"/>
          </w:tcPr>
          <w:p w14:paraId="504EBB78" w14:textId="2E2D6730" w:rsidR="006E3300" w:rsidRPr="008E7CDC" w:rsidRDefault="006E3300" w:rsidP="00004D88">
            <w:pPr>
              <w:spacing w:after="0" w:line="276" w:lineRule="auto"/>
              <w:ind w:left="0"/>
              <w:jc w:val="left"/>
              <w:rPr>
                <w:b/>
                <w:bCs/>
                <w:sz w:val="20"/>
                <w:szCs w:val="20"/>
                <w:lang w:val="en-US"/>
              </w:rPr>
            </w:pPr>
          </w:p>
        </w:tc>
        <w:tc>
          <w:tcPr>
            <w:tcW w:w="1545" w:type="dxa"/>
            <w:tcBorders>
              <w:top w:val="nil"/>
              <w:left w:val="nil"/>
              <w:bottom w:val="single" w:sz="8" w:space="0" w:color="auto"/>
              <w:right w:val="single" w:sz="8" w:space="0" w:color="auto"/>
            </w:tcBorders>
            <w:shd w:val="clear" w:color="auto" w:fill="auto"/>
            <w:vAlign w:val="bottom"/>
          </w:tcPr>
          <w:p w14:paraId="777ACE9F" w14:textId="39B34A12" w:rsidR="006E3300" w:rsidRPr="008E7CDC" w:rsidRDefault="006E3300" w:rsidP="00004D88">
            <w:pPr>
              <w:spacing w:after="0" w:line="276" w:lineRule="auto"/>
              <w:ind w:left="0"/>
              <w:jc w:val="left"/>
              <w:rPr>
                <w:b/>
                <w:bCs/>
                <w:sz w:val="20"/>
                <w:szCs w:val="20"/>
                <w:lang w:val="en-US"/>
              </w:rPr>
            </w:pPr>
          </w:p>
        </w:tc>
        <w:tc>
          <w:tcPr>
            <w:tcW w:w="2392" w:type="dxa"/>
            <w:tcBorders>
              <w:top w:val="nil"/>
              <w:left w:val="nil"/>
              <w:bottom w:val="single" w:sz="8" w:space="0" w:color="auto"/>
              <w:right w:val="single" w:sz="8" w:space="0" w:color="auto"/>
            </w:tcBorders>
            <w:shd w:val="clear" w:color="auto" w:fill="auto"/>
            <w:vAlign w:val="bottom"/>
          </w:tcPr>
          <w:p w14:paraId="3D55A1DF" w14:textId="6EFEA2AA" w:rsidR="006E3300" w:rsidRPr="008E7CDC" w:rsidRDefault="006E3300" w:rsidP="00004D88">
            <w:pPr>
              <w:spacing w:after="0" w:line="276" w:lineRule="auto"/>
              <w:ind w:left="0"/>
              <w:jc w:val="left"/>
              <w:rPr>
                <w:b/>
                <w:bCs/>
                <w:sz w:val="20"/>
                <w:szCs w:val="20"/>
                <w:lang w:val="en-US"/>
              </w:rPr>
            </w:pPr>
          </w:p>
        </w:tc>
        <w:tc>
          <w:tcPr>
            <w:tcW w:w="2188" w:type="dxa"/>
            <w:tcBorders>
              <w:top w:val="nil"/>
              <w:left w:val="nil"/>
              <w:bottom w:val="single" w:sz="8" w:space="0" w:color="auto"/>
              <w:right w:val="single" w:sz="8" w:space="0" w:color="auto"/>
            </w:tcBorders>
            <w:shd w:val="clear" w:color="auto" w:fill="auto"/>
          </w:tcPr>
          <w:p w14:paraId="192FC872" w14:textId="2653916C" w:rsidR="006E3300" w:rsidRPr="008E7CDC" w:rsidRDefault="006E3300" w:rsidP="00004D88">
            <w:pPr>
              <w:spacing w:after="0" w:line="276" w:lineRule="auto"/>
              <w:ind w:left="0"/>
              <w:jc w:val="left"/>
              <w:rPr>
                <w:b/>
                <w:bCs/>
                <w:sz w:val="20"/>
                <w:szCs w:val="20"/>
                <w:lang w:val="en-US"/>
              </w:rPr>
            </w:pPr>
          </w:p>
        </w:tc>
        <w:tc>
          <w:tcPr>
            <w:tcW w:w="1412" w:type="dxa"/>
            <w:tcBorders>
              <w:top w:val="nil"/>
              <w:left w:val="nil"/>
              <w:bottom w:val="single" w:sz="8" w:space="0" w:color="auto"/>
              <w:right w:val="single" w:sz="8" w:space="0" w:color="auto"/>
            </w:tcBorders>
            <w:shd w:val="clear" w:color="auto" w:fill="auto"/>
          </w:tcPr>
          <w:p w14:paraId="59298E7C" w14:textId="658B2692" w:rsidR="006E3300" w:rsidRPr="008E7CDC" w:rsidRDefault="006E3300" w:rsidP="00004D88">
            <w:pPr>
              <w:spacing w:after="0" w:line="276" w:lineRule="auto"/>
              <w:ind w:left="0"/>
              <w:jc w:val="left"/>
              <w:rPr>
                <w:b/>
                <w:bCs/>
                <w:sz w:val="20"/>
                <w:szCs w:val="20"/>
                <w:lang w:val="en-US"/>
              </w:rPr>
            </w:pPr>
          </w:p>
        </w:tc>
      </w:tr>
    </w:tbl>
    <w:p w14:paraId="4477E6B4" w14:textId="77777777" w:rsidR="006E3300" w:rsidRPr="008E7CDC" w:rsidRDefault="006E3300" w:rsidP="00004D88">
      <w:pPr>
        <w:spacing w:line="276" w:lineRule="auto"/>
        <w:ind w:left="0"/>
        <w:jc w:val="left"/>
        <w:rPr>
          <w:b/>
          <w:bCs/>
          <w:lang w:val="en-GB"/>
        </w:rPr>
      </w:pPr>
      <w:r w:rsidRPr="008E7CDC">
        <w:rPr>
          <w:b/>
          <w:bCs/>
          <w:lang w:val="en-GB"/>
        </w:rPr>
        <w:t xml:space="preserve">B. Procurement Schedule </w:t>
      </w:r>
    </w:p>
    <w:tbl>
      <w:tblPr>
        <w:tblW w:w="1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0"/>
        <w:gridCol w:w="2295"/>
        <w:gridCol w:w="823"/>
        <w:gridCol w:w="1170"/>
        <w:gridCol w:w="1620"/>
        <w:gridCol w:w="1080"/>
        <w:gridCol w:w="1440"/>
        <w:gridCol w:w="1530"/>
        <w:gridCol w:w="1350"/>
        <w:gridCol w:w="1170"/>
        <w:gridCol w:w="1440"/>
      </w:tblGrid>
      <w:tr w:rsidR="006E3300" w:rsidRPr="008E7CDC" w14:paraId="3DCC4D1D" w14:textId="77777777" w:rsidTr="001F4B7D">
        <w:trPr>
          <w:trHeight w:val="20"/>
        </w:trPr>
        <w:tc>
          <w:tcPr>
            <w:tcW w:w="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A5025"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No.</w:t>
            </w:r>
          </w:p>
        </w:tc>
        <w:tc>
          <w:tcPr>
            <w:tcW w:w="22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418398"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Item</w:t>
            </w:r>
          </w:p>
        </w:tc>
        <w:tc>
          <w:tcPr>
            <w:tcW w:w="8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622421"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Quantity (nos.)</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0CB85" w14:textId="66869DD3" w:rsidR="006E3300" w:rsidRPr="008E7CDC" w:rsidRDefault="006E3300" w:rsidP="00004D88">
            <w:pPr>
              <w:spacing w:after="0" w:line="276" w:lineRule="auto"/>
              <w:ind w:left="0"/>
              <w:jc w:val="center"/>
              <w:rPr>
                <w:b/>
                <w:sz w:val="20"/>
                <w:szCs w:val="20"/>
                <w:lang w:val="en-GB"/>
              </w:rPr>
            </w:pPr>
            <w:r w:rsidRPr="008E7CDC">
              <w:rPr>
                <w:b/>
                <w:sz w:val="20"/>
                <w:szCs w:val="20"/>
                <w:lang w:val="en-GB"/>
              </w:rPr>
              <w:t xml:space="preserve">Total estimate cost (Rs in </w:t>
            </w:r>
            <w:r w:rsidR="00BF235A" w:rsidRPr="008E7CDC">
              <w:rPr>
                <w:b/>
                <w:sz w:val="20"/>
                <w:szCs w:val="20"/>
                <w:lang w:val="en-GB"/>
              </w:rPr>
              <w:t>Lakh</w:t>
            </w:r>
            <w:r w:rsidRPr="008E7CDC">
              <w:rPr>
                <w:b/>
                <w:sz w:val="20"/>
                <w:szCs w:val="20"/>
                <w:lang w:val="en-GB"/>
              </w:rPr>
              <w:t>)</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5C9CBC"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Method of procurement</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F5B5F4"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Issuance of IFB</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5253CA"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Receipt and opening of bids</w:t>
            </w:r>
          </w:p>
        </w:tc>
        <w:tc>
          <w:tcPr>
            <w:tcW w:w="15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6559DA"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Evaluation of bids and approval of competent Authority</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34E891"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Issuance of Purchase Order</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CB03DB"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Start of supply</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5FA1BB" w14:textId="77777777" w:rsidR="006E3300" w:rsidRPr="008E7CDC" w:rsidRDefault="006E3300" w:rsidP="00004D88">
            <w:pPr>
              <w:spacing w:after="0" w:line="276" w:lineRule="auto"/>
              <w:ind w:left="0"/>
              <w:jc w:val="center"/>
              <w:rPr>
                <w:b/>
                <w:bCs/>
                <w:sz w:val="20"/>
                <w:szCs w:val="20"/>
                <w:lang w:val="en-GB"/>
              </w:rPr>
            </w:pPr>
            <w:r w:rsidRPr="008E7CDC">
              <w:rPr>
                <w:b/>
                <w:bCs/>
                <w:sz w:val="20"/>
                <w:szCs w:val="20"/>
                <w:lang w:val="en-GB"/>
              </w:rPr>
              <w:t>Completion of supply</w:t>
            </w:r>
          </w:p>
        </w:tc>
      </w:tr>
      <w:tr w:rsidR="006E3300" w:rsidRPr="008E7CDC" w14:paraId="5EF2B59B" w14:textId="77777777" w:rsidTr="001F4B7D">
        <w:trPr>
          <w:trHeight w:val="20"/>
        </w:trPr>
        <w:tc>
          <w:tcPr>
            <w:tcW w:w="670" w:type="dxa"/>
            <w:tcBorders>
              <w:top w:val="single" w:sz="4" w:space="0" w:color="auto"/>
              <w:left w:val="single" w:sz="4" w:space="0" w:color="auto"/>
              <w:bottom w:val="single" w:sz="4" w:space="0" w:color="auto"/>
              <w:right w:val="single" w:sz="4" w:space="0" w:color="auto"/>
            </w:tcBorders>
          </w:tcPr>
          <w:p w14:paraId="61B724A1"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1</w:t>
            </w:r>
          </w:p>
        </w:tc>
        <w:tc>
          <w:tcPr>
            <w:tcW w:w="2295" w:type="dxa"/>
            <w:tcBorders>
              <w:top w:val="single" w:sz="4" w:space="0" w:color="auto"/>
              <w:left w:val="single" w:sz="4" w:space="0" w:color="auto"/>
              <w:bottom w:val="single" w:sz="4" w:space="0" w:color="auto"/>
              <w:right w:val="single" w:sz="4" w:space="0" w:color="auto"/>
            </w:tcBorders>
          </w:tcPr>
          <w:p w14:paraId="4A051F30"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Milk Collection accessories</w:t>
            </w:r>
          </w:p>
        </w:tc>
        <w:tc>
          <w:tcPr>
            <w:tcW w:w="823" w:type="dxa"/>
            <w:tcBorders>
              <w:top w:val="single" w:sz="4" w:space="0" w:color="auto"/>
              <w:left w:val="single" w:sz="4" w:space="0" w:color="auto"/>
              <w:bottom w:val="single" w:sz="4" w:space="0" w:color="auto"/>
              <w:right w:val="single" w:sz="4" w:space="0" w:color="auto"/>
            </w:tcBorders>
            <w:vAlign w:val="center"/>
          </w:tcPr>
          <w:p w14:paraId="418A4117" w14:textId="04A11808" w:rsidR="006E3300" w:rsidRPr="008E7CDC" w:rsidRDefault="006E3300" w:rsidP="00004D88">
            <w:pPr>
              <w:spacing w:after="0" w:line="276" w:lineRule="auto"/>
              <w:ind w:left="0"/>
              <w:jc w:val="left"/>
              <w:rPr>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6FEFE239" w14:textId="06F51E89" w:rsidR="006E3300" w:rsidRPr="008E7CDC" w:rsidRDefault="006E3300" w:rsidP="00004D88">
            <w:pPr>
              <w:spacing w:after="0" w:line="276" w:lineRule="auto"/>
              <w:ind w:left="0"/>
              <w:jc w:val="left"/>
              <w:rPr>
                <w:sz w:val="20"/>
                <w:szCs w:val="20"/>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60C6A0DD" w14:textId="1EDC5D54" w:rsidR="006E3300" w:rsidRPr="008E7CDC" w:rsidRDefault="006E3300" w:rsidP="00004D88">
            <w:pPr>
              <w:spacing w:after="0" w:line="276" w:lineRule="auto"/>
              <w:ind w:left="0"/>
              <w:jc w:val="left"/>
              <w:rPr>
                <w:bCs/>
                <w:sz w:val="20"/>
                <w:szCs w:val="20"/>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14:paraId="3F161760"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4D8B9697" w14:textId="77777777" w:rsidR="006E3300" w:rsidRPr="008E7CDC" w:rsidRDefault="006E3300" w:rsidP="00004D88">
            <w:pPr>
              <w:spacing w:after="0" w:line="276" w:lineRule="auto"/>
              <w:ind w:left="0"/>
              <w:jc w:val="left"/>
              <w:rPr>
                <w:bCs/>
                <w:sz w:val="20"/>
                <w:szCs w:val="20"/>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14:paraId="7F1CFB17" w14:textId="77777777" w:rsidR="006E3300" w:rsidRPr="008E7CDC" w:rsidRDefault="006E3300" w:rsidP="00004D88">
            <w:pPr>
              <w:spacing w:after="0" w:line="276" w:lineRule="auto"/>
              <w:ind w:left="0"/>
              <w:jc w:val="left"/>
              <w:rPr>
                <w:bCs/>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14:paraId="15D99233" w14:textId="77777777" w:rsidR="006E3300" w:rsidRPr="008E7CDC" w:rsidRDefault="006E3300" w:rsidP="00004D88">
            <w:pPr>
              <w:spacing w:after="0" w:line="276" w:lineRule="auto"/>
              <w:ind w:left="0"/>
              <w:jc w:val="left"/>
              <w:rPr>
                <w:bCs/>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56CA7748"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304EED4F" w14:textId="77777777" w:rsidR="006E3300" w:rsidRPr="008E7CDC" w:rsidRDefault="006E3300" w:rsidP="00004D88">
            <w:pPr>
              <w:spacing w:after="0" w:line="276" w:lineRule="auto"/>
              <w:ind w:left="0"/>
              <w:jc w:val="left"/>
              <w:rPr>
                <w:bCs/>
                <w:sz w:val="20"/>
                <w:szCs w:val="20"/>
                <w:lang w:val="en-GB"/>
              </w:rPr>
            </w:pPr>
          </w:p>
        </w:tc>
      </w:tr>
      <w:tr w:rsidR="006E3300" w:rsidRPr="008E7CDC" w14:paraId="73732A01" w14:textId="77777777" w:rsidTr="001F4B7D">
        <w:trPr>
          <w:trHeight w:val="20"/>
        </w:trPr>
        <w:tc>
          <w:tcPr>
            <w:tcW w:w="670" w:type="dxa"/>
            <w:tcBorders>
              <w:top w:val="single" w:sz="4" w:space="0" w:color="auto"/>
              <w:left w:val="single" w:sz="4" w:space="0" w:color="auto"/>
              <w:bottom w:val="single" w:sz="4" w:space="0" w:color="auto"/>
              <w:right w:val="single" w:sz="4" w:space="0" w:color="auto"/>
            </w:tcBorders>
          </w:tcPr>
          <w:p w14:paraId="202DE735"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2</w:t>
            </w:r>
          </w:p>
        </w:tc>
        <w:tc>
          <w:tcPr>
            <w:tcW w:w="2295" w:type="dxa"/>
            <w:tcBorders>
              <w:top w:val="single" w:sz="4" w:space="0" w:color="auto"/>
              <w:left w:val="single" w:sz="4" w:space="0" w:color="auto"/>
              <w:bottom w:val="single" w:sz="4" w:space="0" w:color="auto"/>
              <w:right w:val="single" w:sz="4" w:space="0" w:color="auto"/>
            </w:tcBorders>
          </w:tcPr>
          <w:p w14:paraId="1C0BA550"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Milk cans</w:t>
            </w:r>
          </w:p>
        </w:tc>
        <w:tc>
          <w:tcPr>
            <w:tcW w:w="823" w:type="dxa"/>
            <w:tcBorders>
              <w:top w:val="single" w:sz="4" w:space="0" w:color="auto"/>
              <w:left w:val="single" w:sz="4" w:space="0" w:color="auto"/>
              <w:bottom w:val="single" w:sz="4" w:space="0" w:color="auto"/>
              <w:right w:val="single" w:sz="4" w:space="0" w:color="auto"/>
            </w:tcBorders>
            <w:vAlign w:val="center"/>
          </w:tcPr>
          <w:p w14:paraId="05D1A55D" w14:textId="148E90E5" w:rsidR="006E3300" w:rsidRPr="008E7CDC" w:rsidRDefault="006E3300" w:rsidP="00004D88">
            <w:pPr>
              <w:spacing w:after="0" w:line="276" w:lineRule="auto"/>
              <w:ind w:left="0"/>
              <w:jc w:val="left"/>
              <w:rPr>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56C19635" w14:textId="7B0F49C9" w:rsidR="006E3300" w:rsidRPr="008E7CDC" w:rsidRDefault="006E3300" w:rsidP="00004D88">
            <w:pPr>
              <w:spacing w:after="0" w:line="276" w:lineRule="auto"/>
              <w:ind w:left="0"/>
              <w:jc w:val="left"/>
              <w:rPr>
                <w:sz w:val="20"/>
                <w:szCs w:val="20"/>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5BAC5CA6" w14:textId="3323AF77" w:rsidR="006E3300" w:rsidRPr="008E7CDC" w:rsidRDefault="006E3300" w:rsidP="00004D88">
            <w:pPr>
              <w:spacing w:after="0" w:line="276" w:lineRule="auto"/>
              <w:ind w:left="0"/>
              <w:jc w:val="left"/>
              <w:rPr>
                <w:bCs/>
                <w:sz w:val="20"/>
                <w:szCs w:val="20"/>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14:paraId="7E6B2DA2"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70C29E2E" w14:textId="77777777" w:rsidR="006E3300" w:rsidRPr="008E7CDC" w:rsidRDefault="006E3300" w:rsidP="00004D88">
            <w:pPr>
              <w:spacing w:after="0" w:line="276" w:lineRule="auto"/>
              <w:ind w:left="0"/>
              <w:jc w:val="left"/>
              <w:rPr>
                <w:bCs/>
                <w:sz w:val="20"/>
                <w:szCs w:val="20"/>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14:paraId="753B2E23" w14:textId="77777777" w:rsidR="006E3300" w:rsidRPr="008E7CDC" w:rsidRDefault="006E3300" w:rsidP="00004D88">
            <w:pPr>
              <w:spacing w:after="0" w:line="276" w:lineRule="auto"/>
              <w:ind w:left="0"/>
              <w:jc w:val="left"/>
              <w:rPr>
                <w:bCs/>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14:paraId="7A65F66A" w14:textId="77777777" w:rsidR="006E3300" w:rsidRPr="008E7CDC" w:rsidRDefault="006E3300" w:rsidP="00004D88">
            <w:pPr>
              <w:spacing w:after="0" w:line="276" w:lineRule="auto"/>
              <w:ind w:left="0"/>
              <w:jc w:val="left"/>
              <w:rPr>
                <w:bCs/>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34AB2A88"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258B7E25" w14:textId="77777777" w:rsidR="006E3300" w:rsidRPr="008E7CDC" w:rsidRDefault="006E3300" w:rsidP="00004D88">
            <w:pPr>
              <w:spacing w:after="0" w:line="276" w:lineRule="auto"/>
              <w:ind w:left="0"/>
              <w:jc w:val="left"/>
              <w:rPr>
                <w:bCs/>
                <w:sz w:val="20"/>
                <w:szCs w:val="20"/>
                <w:lang w:val="en-GB"/>
              </w:rPr>
            </w:pPr>
          </w:p>
        </w:tc>
      </w:tr>
      <w:tr w:rsidR="006E3300" w:rsidRPr="008E7CDC" w14:paraId="2D9CCDBC" w14:textId="77777777" w:rsidTr="001F4B7D">
        <w:trPr>
          <w:trHeight w:val="20"/>
        </w:trPr>
        <w:tc>
          <w:tcPr>
            <w:tcW w:w="670" w:type="dxa"/>
            <w:tcBorders>
              <w:top w:val="single" w:sz="4" w:space="0" w:color="auto"/>
              <w:left w:val="single" w:sz="4" w:space="0" w:color="auto"/>
              <w:bottom w:val="single" w:sz="4" w:space="0" w:color="auto"/>
              <w:right w:val="single" w:sz="4" w:space="0" w:color="auto"/>
            </w:tcBorders>
          </w:tcPr>
          <w:p w14:paraId="241F5D07"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3</w:t>
            </w:r>
          </w:p>
        </w:tc>
        <w:tc>
          <w:tcPr>
            <w:tcW w:w="2295" w:type="dxa"/>
            <w:tcBorders>
              <w:top w:val="single" w:sz="4" w:space="0" w:color="auto"/>
              <w:left w:val="single" w:sz="4" w:space="0" w:color="auto"/>
              <w:bottom w:val="single" w:sz="4" w:space="0" w:color="auto"/>
              <w:right w:val="single" w:sz="4" w:space="0" w:color="auto"/>
            </w:tcBorders>
          </w:tcPr>
          <w:p w14:paraId="6240A856" w14:textId="77777777" w:rsidR="006E3300" w:rsidRPr="008E7CDC" w:rsidRDefault="006E3300" w:rsidP="00004D88">
            <w:pPr>
              <w:spacing w:after="0" w:line="276" w:lineRule="auto"/>
              <w:ind w:left="0"/>
              <w:jc w:val="left"/>
              <w:rPr>
                <w:bCs/>
                <w:sz w:val="20"/>
                <w:szCs w:val="20"/>
                <w:lang w:val="en-GB"/>
              </w:rPr>
            </w:pPr>
            <w:r w:rsidRPr="008E7CDC">
              <w:rPr>
                <w:bCs/>
                <w:sz w:val="20"/>
                <w:szCs w:val="20"/>
                <w:lang w:val="en-GB"/>
              </w:rPr>
              <w:t>ICT support of milk procurement</w:t>
            </w:r>
          </w:p>
        </w:tc>
        <w:tc>
          <w:tcPr>
            <w:tcW w:w="823" w:type="dxa"/>
            <w:tcBorders>
              <w:top w:val="single" w:sz="4" w:space="0" w:color="auto"/>
              <w:left w:val="single" w:sz="4" w:space="0" w:color="auto"/>
              <w:bottom w:val="single" w:sz="4" w:space="0" w:color="auto"/>
              <w:right w:val="single" w:sz="4" w:space="0" w:color="auto"/>
            </w:tcBorders>
            <w:vAlign w:val="center"/>
          </w:tcPr>
          <w:p w14:paraId="6586E06E" w14:textId="4F9B8E4A" w:rsidR="006E3300" w:rsidRPr="008E7CDC" w:rsidRDefault="006E3300" w:rsidP="00004D88">
            <w:pPr>
              <w:spacing w:after="0" w:line="276" w:lineRule="auto"/>
              <w:ind w:left="0"/>
              <w:jc w:val="left"/>
              <w:rPr>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025CB91A" w14:textId="49A4BAB5" w:rsidR="006E3300" w:rsidRPr="008E7CDC" w:rsidRDefault="006E3300" w:rsidP="00004D88">
            <w:pPr>
              <w:spacing w:after="0" w:line="276" w:lineRule="auto"/>
              <w:ind w:left="0"/>
              <w:jc w:val="left"/>
              <w:rPr>
                <w:sz w:val="20"/>
                <w:szCs w:val="20"/>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3A35C574" w14:textId="3C5951D2" w:rsidR="006E3300" w:rsidRPr="008E7CDC" w:rsidRDefault="006E3300" w:rsidP="00004D88">
            <w:pPr>
              <w:spacing w:after="0" w:line="276" w:lineRule="auto"/>
              <w:ind w:left="0"/>
              <w:jc w:val="left"/>
              <w:rPr>
                <w:bCs/>
                <w:sz w:val="20"/>
                <w:szCs w:val="20"/>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14:paraId="3BE4D706"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5519D087" w14:textId="77777777" w:rsidR="006E3300" w:rsidRPr="008E7CDC" w:rsidRDefault="006E3300" w:rsidP="00004D88">
            <w:pPr>
              <w:spacing w:after="0" w:line="276" w:lineRule="auto"/>
              <w:ind w:left="0"/>
              <w:jc w:val="left"/>
              <w:rPr>
                <w:bCs/>
                <w:sz w:val="20"/>
                <w:szCs w:val="20"/>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14:paraId="5A61B298" w14:textId="77777777" w:rsidR="006E3300" w:rsidRPr="008E7CDC" w:rsidRDefault="006E3300" w:rsidP="00004D88">
            <w:pPr>
              <w:spacing w:after="0" w:line="276" w:lineRule="auto"/>
              <w:ind w:left="0"/>
              <w:jc w:val="left"/>
              <w:rPr>
                <w:bCs/>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14:paraId="710D4C1B" w14:textId="77777777" w:rsidR="006E3300" w:rsidRPr="008E7CDC" w:rsidRDefault="006E3300" w:rsidP="00004D88">
            <w:pPr>
              <w:spacing w:after="0" w:line="276" w:lineRule="auto"/>
              <w:ind w:left="0"/>
              <w:jc w:val="left"/>
              <w:rPr>
                <w:bCs/>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262D8E50"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3CB9591F" w14:textId="77777777" w:rsidR="006E3300" w:rsidRPr="008E7CDC" w:rsidRDefault="006E3300" w:rsidP="00004D88">
            <w:pPr>
              <w:spacing w:after="0" w:line="276" w:lineRule="auto"/>
              <w:ind w:left="0"/>
              <w:jc w:val="left"/>
              <w:rPr>
                <w:bCs/>
                <w:sz w:val="20"/>
                <w:szCs w:val="20"/>
                <w:lang w:val="en-GB"/>
              </w:rPr>
            </w:pPr>
          </w:p>
        </w:tc>
      </w:tr>
      <w:tr w:rsidR="006E3300" w:rsidRPr="008E7CDC" w14:paraId="0AAE0485" w14:textId="77777777" w:rsidTr="001F4B7D">
        <w:trPr>
          <w:trHeight w:val="20"/>
        </w:trPr>
        <w:tc>
          <w:tcPr>
            <w:tcW w:w="670" w:type="dxa"/>
            <w:tcBorders>
              <w:top w:val="single" w:sz="4" w:space="0" w:color="auto"/>
              <w:left w:val="single" w:sz="4" w:space="0" w:color="auto"/>
              <w:bottom w:val="single" w:sz="4" w:space="0" w:color="auto"/>
              <w:right w:val="single" w:sz="4" w:space="0" w:color="auto"/>
            </w:tcBorders>
          </w:tcPr>
          <w:p w14:paraId="738D661B" w14:textId="77777777" w:rsidR="006E3300" w:rsidRPr="008E7CDC" w:rsidRDefault="006E3300" w:rsidP="00004D88">
            <w:pPr>
              <w:spacing w:after="0" w:line="276" w:lineRule="auto"/>
              <w:ind w:left="0"/>
              <w:jc w:val="left"/>
              <w:rPr>
                <w:bCs/>
                <w:sz w:val="20"/>
                <w:szCs w:val="20"/>
                <w:lang w:val="en-GB"/>
              </w:rPr>
            </w:pPr>
          </w:p>
        </w:tc>
        <w:tc>
          <w:tcPr>
            <w:tcW w:w="2295" w:type="dxa"/>
            <w:tcBorders>
              <w:top w:val="single" w:sz="4" w:space="0" w:color="auto"/>
              <w:left w:val="single" w:sz="4" w:space="0" w:color="auto"/>
              <w:bottom w:val="single" w:sz="4" w:space="0" w:color="auto"/>
              <w:right w:val="single" w:sz="4" w:space="0" w:color="auto"/>
            </w:tcBorders>
          </w:tcPr>
          <w:p w14:paraId="12931E96" w14:textId="77777777" w:rsidR="006E3300" w:rsidRPr="008E7CDC" w:rsidRDefault="006E3300" w:rsidP="00004D88">
            <w:pPr>
              <w:spacing w:after="0" w:line="276" w:lineRule="auto"/>
              <w:ind w:left="0"/>
              <w:jc w:val="left"/>
              <w:rPr>
                <w:b/>
                <w:sz w:val="20"/>
                <w:szCs w:val="20"/>
                <w:lang w:val="en-GB"/>
              </w:rPr>
            </w:pPr>
            <w:r w:rsidRPr="008E7CDC">
              <w:rPr>
                <w:b/>
                <w:sz w:val="20"/>
                <w:szCs w:val="20"/>
                <w:lang w:val="en-GB"/>
              </w:rPr>
              <w:t>Total</w:t>
            </w:r>
          </w:p>
        </w:tc>
        <w:tc>
          <w:tcPr>
            <w:tcW w:w="823" w:type="dxa"/>
            <w:tcBorders>
              <w:top w:val="single" w:sz="4" w:space="0" w:color="auto"/>
              <w:left w:val="single" w:sz="4" w:space="0" w:color="auto"/>
              <w:bottom w:val="single" w:sz="4" w:space="0" w:color="auto"/>
              <w:right w:val="single" w:sz="4" w:space="0" w:color="auto"/>
            </w:tcBorders>
            <w:vAlign w:val="center"/>
          </w:tcPr>
          <w:p w14:paraId="31090EE0" w14:textId="77777777" w:rsidR="006E3300" w:rsidRPr="008E7CDC" w:rsidRDefault="006E3300" w:rsidP="00004D88">
            <w:pPr>
              <w:spacing w:after="0" w:line="276" w:lineRule="auto"/>
              <w:ind w:left="0"/>
              <w:jc w:val="left"/>
              <w:rPr>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438C6B8F" w14:textId="1DAE933D" w:rsidR="006E3300" w:rsidRPr="008E7CDC" w:rsidRDefault="006E3300" w:rsidP="00004D88">
            <w:pPr>
              <w:spacing w:after="0" w:line="276" w:lineRule="auto"/>
              <w:ind w:left="0"/>
              <w:jc w:val="left"/>
              <w:rPr>
                <w:b/>
                <w:bCs/>
                <w:sz w:val="20"/>
                <w:szCs w:val="20"/>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7D073206" w14:textId="77777777" w:rsidR="006E3300" w:rsidRPr="008E7CDC" w:rsidRDefault="006E3300" w:rsidP="00004D88">
            <w:pPr>
              <w:spacing w:after="0" w:line="276" w:lineRule="auto"/>
              <w:ind w:left="0"/>
              <w:jc w:val="left"/>
              <w:rPr>
                <w:bCs/>
                <w:sz w:val="20"/>
                <w:szCs w:val="20"/>
                <w:lang w:val="en-GB"/>
              </w:rPr>
            </w:pPr>
          </w:p>
        </w:tc>
        <w:tc>
          <w:tcPr>
            <w:tcW w:w="1080" w:type="dxa"/>
            <w:tcBorders>
              <w:top w:val="single" w:sz="4" w:space="0" w:color="auto"/>
              <w:left w:val="single" w:sz="4" w:space="0" w:color="auto"/>
              <w:bottom w:val="single" w:sz="4" w:space="0" w:color="auto"/>
              <w:right w:val="single" w:sz="4" w:space="0" w:color="auto"/>
            </w:tcBorders>
            <w:vAlign w:val="center"/>
          </w:tcPr>
          <w:p w14:paraId="181711A9"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480D2F13" w14:textId="77777777" w:rsidR="006E3300" w:rsidRPr="008E7CDC" w:rsidRDefault="006E3300" w:rsidP="00004D88">
            <w:pPr>
              <w:spacing w:after="0" w:line="276" w:lineRule="auto"/>
              <w:ind w:left="0"/>
              <w:jc w:val="left"/>
              <w:rPr>
                <w:bCs/>
                <w:sz w:val="20"/>
                <w:szCs w:val="20"/>
                <w:lang w:val="en-GB"/>
              </w:rPr>
            </w:pPr>
          </w:p>
        </w:tc>
        <w:tc>
          <w:tcPr>
            <w:tcW w:w="1530" w:type="dxa"/>
            <w:tcBorders>
              <w:top w:val="single" w:sz="4" w:space="0" w:color="auto"/>
              <w:left w:val="single" w:sz="4" w:space="0" w:color="auto"/>
              <w:bottom w:val="single" w:sz="4" w:space="0" w:color="auto"/>
              <w:right w:val="single" w:sz="4" w:space="0" w:color="auto"/>
            </w:tcBorders>
            <w:vAlign w:val="center"/>
          </w:tcPr>
          <w:p w14:paraId="3CD3CBF6" w14:textId="77777777" w:rsidR="006E3300" w:rsidRPr="008E7CDC" w:rsidRDefault="006E3300" w:rsidP="00004D88">
            <w:pPr>
              <w:spacing w:after="0" w:line="276" w:lineRule="auto"/>
              <w:ind w:left="0"/>
              <w:jc w:val="left"/>
              <w:rPr>
                <w:bCs/>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tcPr>
          <w:p w14:paraId="244470F7" w14:textId="77777777" w:rsidR="006E3300" w:rsidRPr="008E7CDC" w:rsidRDefault="006E3300" w:rsidP="00004D88">
            <w:pPr>
              <w:spacing w:after="0" w:line="276" w:lineRule="auto"/>
              <w:ind w:left="0"/>
              <w:jc w:val="left"/>
              <w:rPr>
                <w:bCs/>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70AE69FA" w14:textId="77777777" w:rsidR="006E3300" w:rsidRPr="008E7CDC" w:rsidRDefault="006E3300" w:rsidP="00004D88">
            <w:pPr>
              <w:spacing w:after="0" w:line="276" w:lineRule="auto"/>
              <w:ind w:left="0"/>
              <w:jc w:val="left"/>
              <w:rPr>
                <w:bCs/>
                <w:sz w:val="20"/>
                <w:szCs w:val="20"/>
                <w:lang w:val="en-GB"/>
              </w:rPr>
            </w:pPr>
          </w:p>
        </w:tc>
        <w:tc>
          <w:tcPr>
            <w:tcW w:w="1440" w:type="dxa"/>
            <w:tcBorders>
              <w:top w:val="single" w:sz="4" w:space="0" w:color="auto"/>
              <w:left w:val="single" w:sz="4" w:space="0" w:color="auto"/>
              <w:bottom w:val="single" w:sz="4" w:space="0" w:color="auto"/>
              <w:right w:val="single" w:sz="4" w:space="0" w:color="auto"/>
            </w:tcBorders>
            <w:vAlign w:val="center"/>
          </w:tcPr>
          <w:p w14:paraId="6E248923" w14:textId="77777777" w:rsidR="006E3300" w:rsidRPr="008E7CDC" w:rsidRDefault="006E3300" w:rsidP="00004D88">
            <w:pPr>
              <w:spacing w:after="0" w:line="276" w:lineRule="auto"/>
              <w:ind w:left="0"/>
              <w:jc w:val="left"/>
              <w:rPr>
                <w:bCs/>
                <w:sz w:val="20"/>
                <w:szCs w:val="20"/>
                <w:lang w:val="en-GB"/>
              </w:rPr>
            </w:pPr>
          </w:p>
        </w:tc>
      </w:tr>
    </w:tbl>
    <w:p w14:paraId="50F01F15" w14:textId="77777777" w:rsidR="006E3300" w:rsidRPr="008E7CDC" w:rsidRDefault="006E3300" w:rsidP="00004D88">
      <w:pPr>
        <w:spacing w:line="276" w:lineRule="auto"/>
        <w:ind w:left="0"/>
        <w:jc w:val="left"/>
        <w:rPr>
          <w:b/>
          <w:bCs/>
        </w:rPr>
      </w:pPr>
    </w:p>
    <w:p w14:paraId="3BB3C7F6" w14:textId="31B68B8A" w:rsidR="007D5159" w:rsidRPr="008E7CDC" w:rsidRDefault="00D560E8" w:rsidP="00004D88">
      <w:pPr>
        <w:spacing w:line="276" w:lineRule="auto"/>
        <w:ind w:left="0"/>
        <w:jc w:val="left"/>
        <w:rPr>
          <w:b/>
          <w:bCs/>
        </w:rPr>
        <w:sectPr w:rsidR="007D5159" w:rsidRPr="008E7CDC" w:rsidSect="006E3300">
          <w:footerReference w:type="default" r:id="rId18"/>
          <w:footerReference w:type="first" r:id="rId19"/>
          <w:pgSz w:w="16838" w:h="11906" w:orient="landscape"/>
          <w:pgMar w:top="1699" w:right="1987" w:bottom="1699" w:left="1699" w:header="850" w:footer="994" w:gutter="0"/>
          <w:cols w:space="425"/>
          <w:docGrid w:type="lines" w:linePitch="360"/>
        </w:sectPr>
      </w:pPr>
      <w:r w:rsidRPr="008E7CDC">
        <w:rPr>
          <w:b/>
          <w:bCs/>
          <w:lang w:val="en-GB"/>
        </w:rPr>
        <w:t xml:space="preserve">C. </w:t>
      </w:r>
      <w:r w:rsidR="007D5159" w:rsidRPr="008E7CDC">
        <w:rPr>
          <w:b/>
          <w:bCs/>
        </w:rPr>
        <w:t xml:space="preserve">Detailed Procurement Policy and Procedure of the PI </w:t>
      </w:r>
    </w:p>
    <w:p w14:paraId="45FCD2B4" w14:textId="2A2AA603" w:rsidR="006E3300" w:rsidRPr="008E7CDC" w:rsidRDefault="006E3300" w:rsidP="00004D88">
      <w:pPr>
        <w:spacing w:line="276" w:lineRule="auto"/>
        <w:ind w:left="0"/>
        <w:jc w:val="left"/>
        <w:rPr>
          <w:b/>
          <w:bCs/>
        </w:rPr>
      </w:pPr>
      <w:bookmarkStart w:id="1762" w:name="_Ref535574920"/>
      <w:bookmarkStart w:id="1763" w:name="_Toc81389928"/>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XIII</w:t>
      </w:r>
      <w:r w:rsidRPr="008E7CDC">
        <w:rPr>
          <w:b/>
          <w:bCs/>
        </w:rPr>
        <w:fldChar w:fldCharType="end"/>
      </w:r>
      <w:bookmarkEnd w:id="1762"/>
      <w:r w:rsidRPr="008E7CDC">
        <w:rPr>
          <w:b/>
          <w:bCs/>
        </w:rPr>
        <w:t>: Environmental Checklist</w:t>
      </w:r>
      <w:bookmarkEnd w:id="1763"/>
    </w:p>
    <w:p w14:paraId="0F2C19B6" w14:textId="77777777" w:rsidR="005A3082" w:rsidRPr="008E7CDC" w:rsidRDefault="005A3082" w:rsidP="00004D88">
      <w:pPr>
        <w:spacing w:line="276" w:lineRule="auto"/>
        <w:ind w:left="0"/>
        <w:jc w:val="left"/>
        <w:rPr>
          <w:sz w:val="22"/>
          <w:szCs w:val="20"/>
          <w:lang w:val="en-US"/>
        </w:rPr>
      </w:pPr>
      <w:r w:rsidRPr="008E7CDC">
        <w:rPr>
          <w:sz w:val="22"/>
          <w:szCs w:val="20"/>
          <w:lang w:val="en-US"/>
        </w:rPr>
        <w:t>Screening Format</w:t>
      </w:r>
    </w:p>
    <w:p w14:paraId="29E3182F" w14:textId="77777777" w:rsidR="005A3082" w:rsidRPr="008E7CDC" w:rsidRDefault="005A3082" w:rsidP="00004D88">
      <w:pPr>
        <w:spacing w:line="276" w:lineRule="auto"/>
        <w:ind w:left="0"/>
        <w:jc w:val="left"/>
        <w:rPr>
          <w:sz w:val="22"/>
          <w:szCs w:val="20"/>
          <w:lang w:val="en-US"/>
        </w:rPr>
      </w:pPr>
      <w:r w:rsidRPr="008E7CDC">
        <w:rPr>
          <w:sz w:val="22"/>
          <w:szCs w:val="20"/>
          <w:lang w:val="en-US"/>
        </w:rPr>
        <w:t>Name of Proposed Project:</w:t>
      </w:r>
    </w:p>
    <w:p w14:paraId="08239E57" w14:textId="77777777" w:rsidR="005A3082" w:rsidRPr="008E7CDC" w:rsidRDefault="005A3082" w:rsidP="00004D88">
      <w:pPr>
        <w:spacing w:line="276" w:lineRule="auto"/>
        <w:ind w:left="0"/>
        <w:jc w:val="left"/>
        <w:rPr>
          <w:sz w:val="22"/>
          <w:szCs w:val="20"/>
          <w:lang w:val="en-US"/>
        </w:rPr>
      </w:pPr>
      <w:r w:rsidRPr="008E7CDC">
        <w:rPr>
          <w:sz w:val="22"/>
          <w:szCs w:val="20"/>
          <w:lang w:val="en-US"/>
        </w:rPr>
        <w:t>Project Executing Organization, Project Proponent or Investment Com</w:t>
      </w:r>
      <w:smartTag w:uri="urn:schemas-microsoft-com:office:smarttags" w:element="PersonName">
        <w:r w:rsidRPr="008E7CDC">
          <w:rPr>
            <w:sz w:val="22"/>
            <w:szCs w:val="20"/>
            <w:lang w:val="en-US"/>
          </w:rPr>
          <w:t>pa</w:t>
        </w:r>
      </w:smartTag>
      <w:r w:rsidRPr="008E7CDC">
        <w:rPr>
          <w:sz w:val="22"/>
          <w:szCs w:val="20"/>
          <w:lang w:val="en-US"/>
        </w:rPr>
        <w:t>ny:</w:t>
      </w:r>
    </w:p>
    <w:p w14:paraId="597E2C39" w14:textId="77777777" w:rsidR="005A3082" w:rsidRPr="008E7CDC" w:rsidRDefault="005A3082" w:rsidP="00004D88">
      <w:pPr>
        <w:spacing w:line="276" w:lineRule="auto"/>
        <w:ind w:left="0"/>
        <w:jc w:val="left"/>
        <w:rPr>
          <w:sz w:val="22"/>
          <w:szCs w:val="20"/>
          <w:lang w:val="en-US"/>
        </w:rPr>
      </w:pPr>
      <w:r w:rsidRPr="008E7CDC">
        <w:rPr>
          <w:sz w:val="22"/>
          <w:szCs w:val="20"/>
          <w:lang w:val="en-US"/>
        </w:rPr>
        <w:t>Name, Address, Organization, and Contact Point of a Responsible Officer:</w:t>
      </w:r>
    </w:p>
    <w:p w14:paraId="58735E86" w14:textId="77777777" w:rsidR="005A3082" w:rsidRPr="008E7CDC" w:rsidRDefault="005A3082" w:rsidP="00004D88">
      <w:pPr>
        <w:spacing w:line="276" w:lineRule="auto"/>
        <w:ind w:left="0"/>
        <w:jc w:val="left"/>
        <w:rPr>
          <w:sz w:val="22"/>
          <w:szCs w:val="20"/>
          <w:lang w:val="en-US"/>
        </w:rPr>
      </w:pPr>
      <w:r w:rsidRPr="008E7CDC">
        <w:rPr>
          <w:sz w:val="22"/>
          <w:szCs w:val="20"/>
          <w:lang w:val="en-US"/>
        </w:rPr>
        <w:t>Name:</w:t>
      </w:r>
    </w:p>
    <w:p w14:paraId="5CFE1006"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Address:</w:t>
      </w:r>
    </w:p>
    <w:p w14:paraId="19B98BC0"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Organization:</w:t>
      </w:r>
    </w:p>
    <w:p w14:paraId="7E3308DB"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Tel:</w:t>
      </w:r>
    </w:p>
    <w:p w14:paraId="06E7BE09"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Fax:</w:t>
      </w:r>
    </w:p>
    <w:p w14:paraId="03721825"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E-Mail:</w:t>
      </w:r>
    </w:p>
    <w:p w14:paraId="4B14F1BF"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Date:</w:t>
      </w:r>
    </w:p>
    <w:p w14:paraId="7D8B0FF7"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Signature:</w:t>
      </w:r>
    </w:p>
    <w:p w14:paraId="5AF05FEE" w14:textId="77777777" w:rsidR="005A3082" w:rsidRPr="008E7CDC" w:rsidRDefault="005A3082" w:rsidP="00004D88">
      <w:pPr>
        <w:spacing w:after="0" w:line="240" w:lineRule="auto"/>
        <w:ind w:left="0"/>
        <w:contextualSpacing/>
        <w:jc w:val="left"/>
        <w:rPr>
          <w:sz w:val="22"/>
          <w:szCs w:val="20"/>
          <w:lang w:val="en-US"/>
        </w:rPr>
      </w:pPr>
    </w:p>
    <w:p w14:paraId="529D0833"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Check Items</w:t>
      </w:r>
    </w:p>
    <w:p w14:paraId="6D506517" w14:textId="77777777" w:rsidR="005A3082" w:rsidRPr="008E7CDC" w:rsidRDefault="005A3082" w:rsidP="00004D88">
      <w:pPr>
        <w:spacing w:after="0" w:line="240" w:lineRule="auto"/>
        <w:ind w:left="0"/>
        <w:contextualSpacing/>
        <w:jc w:val="left"/>
        <w:rPr>
          <w:sz w:val="22"/>
          <w:szCs w:val="20"/>
          <w:lang w:val="en-US"/>
        </w:rPr>
      </w:pPr>
    </w:p>
    <w:p w14:paraId="40431805"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Please write “to be advised (TBA)” when the details of a project are yet to be determined.</w:t>
      </w:r>
    </w:p>
    <w:p w14:paraId="68FD4A9C" w14:textId="77777777" w:rsidR="005A3082" w:rsidRPr="008E7CDC" w:rsidRDefault="005A3082" w:rsidP="00004D88">
      <w:pPr>
        <w:spacing w:after="0" w:line="240" w:lineRule="auto"/>
        <w:ind w:left="0"/>
        <w:contextualSpacing/>
        <w:jc w:val="left"/>
        <w:rPr>
          <w:sz w:val="22"/>
          <w:szCs w:val="20"/>
          <w:lang w:val="en-US"/>
        </w:rPr>
      </w:pPr>
    </w:p>
    <w:p w14:paraId="582437DC"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1: Address of project site</w:t>
      </w:r>
    </w:p>
    <w:p w14:paraId="007FD010" w14:textId="77777777" w:rsidR="005A3082" w:rsidRPr="008E7CDC" w:rsidRDefault="005A3082" w:rsidP="00004D88">
      <w:pPr>
        <w:spacing w:after="0" w:line="240" w:lineRule="auto"/>
        <w:ind w:left="0"/>
        <w:contextualSpacing/>
        <w:jc w:val="left"/>
        <w:rPr>
          <w:sz w:val="22"/>
          <w:szCs w:val="20"/>
          <w:lang w:val="en-US"/>
        </w:rPr>
      </w:pPr>
    </w:p>
    <w:p w14:paraId="425DA0D2"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2: Scale and contents of the project (approximate area, facilities area,</w:t>
      </w:r>
      <w:r w:rsidRPr="008E7CDC">
        <w:rPr>
          <w:sz w:val="22"/>
          <w:szCs w:val="20"/>
          <w:lang w:val="en-US"/>
        </w:rPr>
        <w:t xml:space="preserve"> </w:t>
      </w:r>
      <w:r w:rsidRPr="008E7CDC">
        <w:rPr>
          <w:b/>
          <w:bCs/>
          <w:sz w:val="22"/>
          <w:szCs w:val="20"/>
          <w:lang w:val="en-US"/>
        </w:rPr>
        <w:t>production, electricity generated, etc.)</w:t>
      </w:r>
    </w:p>
    <w:p w14:paraId="1CEF7C2C"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2-1. Project profile (scale and contents)</w:t>
      </w:r>
    </w:p>
    <w:p w14:paraId="2A7B67CC" w14:textId="77777777" w:rsidR="005A3082" w:rsidRPr="008E7CDC" w:rsidRDefault="005A3082" w:rsidP="00004D88">
      <w:pPr>
        <w:spacing w:after="0" w:line="240" w:lineRule="auto"/>
        <w:ind w:left="0"/>
        <w:contextualSpacing/>
        <w:jc w:val="left"/>
        <w:rPr>
          <w:sz w:val="22"/>
          <w:szCs w:val="20"/>
          <w:lang w:val="en-US"/>
        </w:rPr>
      </w:pPr>
    </w:p>
    <w:p w14:paraId="5B49BF58"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2-2. How was the necessity of the project confirmed?</w:t>
      </w:r>
    </w:p>
    <w:p w14:paraId="373E82B0"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 xml:space="preserve">  Is the project consistent with the higher program/policy?</w:t>
      </w:r>
    </w:p>
    <w:p w14:paraId="74286D1B" w14:textId="77777777" w:rsidR="005A3082" w:rsidRPr="008E7CDC" w:rsidRDefault="005A3082" w:rsidP="00004D88">
      <w:pPr>
        <w:spacing w:after="0" w:line="240" w:lineRule="auto"/>
        <w:ind w:left="0"/>
        <w:contextualSpacing/>
        <w:jc w:val="left"/>
        <w:rPr>
          <w:sz w:val="22"/>
          <w:szCs w:val="20"/>
          <w:lang w:val="en-US"/>
        </w:rPr>
      </w:pPr>
      <w:r w:rsidRPr="008E7CDC" w:rsidDel="00985731">
        <w:rPr>
          <w:sz w:val="22"/>
          <w:szCs w:val="20"/>
          <w:lang w:val="en-US"/>
        </w:rPr>
        <w:t>□</w:t>
      </w:r>
      <w:r w:rsidRPr="008E7CDC">
        <w:rPr>
          <w:sz w:val="22"/>
          <w:szCs w:val="20"/>
          <w:lang w:val="en-US"/>
        </w:rPr>
        <w:t>YES: Please describe the higher program/policy.</w:t>
      </w:r>
    </w:p>
    <w:p w14:paraId="4DEE9679" w14:textId="77777777" w:rsidR="005A3082" w:rsidRPr="008E7CDC" w:rsidRDefault="005A3082" w:rsidP="00004D88">
      <w:pPr>
        <w:spacing w:after="0" w:line="240" w:lineRule="auto"/>
        <w:ind w:left="0"/>
        <w:contextualSpacing/>
        <w:jc w:val="left"/>
        <w:rPr>
          <w:sz w:val="22"/>
          <w:szCs w:val="20"/>
          <w:lang w:val="en-US"/>
        </w:rPr>
      </w:pPr>
      <w:r w:rsidRPr="008E7CDC">
        <w:rPr>
          <w:rFonts w:ascii="MS Gothic" w:hAnsi="MS Gothic" w:cs="MS Gothic"/>
          <w:sz w:val="22"/>
          <w:szCs w:val="20"/>
          <w:lang w:val="en-US"/>
        </w:rPr>
        <w:t>（</w:t>
      </w:r>
      <w:r w:rsidRPr="008E7CDC">
        <w:rPr>
          <w:sz w:val="22"/>
          <w:szCs w:val="20"/>
          <w:lang w:val="en-US"/>
        </w:rPr>
        <w:tab/>
      </w:r>
      <w:r w:rsidRPr="008E7CDC">
        <w:rPr>
          <w:sz w:val="22"/>
          <w:szCs w:val="20"/>
          <w:lang w:val="en-US"/>
        </w:rPr>
        <w:t>）</w:t>
      </w:r>
    </w:p>
    <w:p w14:paraId="550F8EED" w14:textId="77777777" w:rsidR="005A3082" w:rsidRPr="008E7CDC" w:rsidRDefault="005A3082" w:rsidP="00004D88">
      <w:pPr>
        <w:spacing w:after="0" w:line="240" w:lineRule="auto"/>
        <w:ind w:left="0"/>
        <w:contextualSpacing/>
        <w:jc w:val="left"/>
        <w:rPr>
          <w:sz w:val="22"/>
          <w:szCs w:val="20"/>
          <w:lang w:val="en-US"/>
        </w:rPr>
      </w:pPr>
      <w:r w:rsidRPr="008E7CDC" w:rsidDel="00985731">
        <w:rPr>
          <w:sz w:val="22"/>
          <w:szCs w:val="20"/>
          <w:lang w:val="en-US"/>
        </w:rPr>
        <w:t>□</w:t>
      </w:r>
      <w:r w:rsidRPr="008E7CDC">
        <w:rPr>
          <w:sz w:val="22"/>
          <w:szCs w:val="20"/>
          <w:lang w:val="en-US"/>
        </w:rPr>
        <w:t>NO</w:t>
      </w:r>
    </w:p>
    <w:p w14:paraId="50EAF450" w14:textId="77777777" w:rsidR="005A3082" w:rsidRPr="008E7CDC" w:rsidRDefault="005A3082" w:rsidP="00004D88">
      <w:pPr>
        <w:spacing w:after="0" w:line="240" w:lineRule="auto"/>
        <w:ind w:left="0"/>
        <w:contextualSpacing/>
        <w:jc w:val="left"/>
        <w:rPr>
          <w:sz w:val="22"/>
          <w:szCs w:val="20"/>
          <w:lang w:val="en-US"/>
        </w:rPr>
      </w:pPr>
    </w:p>
    <w:p w14:paraId="60AB6F36"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2-3. Did the proponent consider alternatives before this request?</w:t>
      </w:r>
    </w:p>
    <w:p w14:paraId="2BD655C4" w14:textId="0E48FCDF"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lastRenderedPageBreak/>
        <w:t>□YES: Please describe outline of the alternatives</w:t>
      </w:r>
      <w:r w:rsidR="00361632" w:rsidRPr="008E7CDC">
        <w:rPr>
          <w:sz w:val="22"/>
          <w:szCs w:val="20"/>
          <w:lang w:val="en-US"/>
        </w:rPr>
        <w:t xml:space="preserve"> </w:t>
      </w:r>
      <w:r w:rsidRPr="008E7CDC">
        <w:rPr>
          <w:sz w:val="22"/>
          <w:szCs w:val="20"/>
          <w:lang w:val="en-US"/>
        </w:rPr>
        <w:t>（</w:t>
      </w:r>
      <w:r w:rsidRPr="008E7CDC">
        <w:rPr>
          <w:sz w:val="22"/>
          <w:szCs w:val="20"/>
          <w:lang w:val="en-US"/>
        </w:rPr>
        <w:tab/>
      </w:r>
      <w:r w:rsidRPr="008E7CDC">
        <w:rPr>
          <w:sz w:val="22"/>
          <w:szCs w:val="20"/>
          <w:lang w:val="en-US"/>
        </w:rPr>
        <w:t>）</w:t>
      </w:r>
    </w:p>
    <w:p w14:paraId="58A5104D"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□NO</w:t>
      </w:r>
    </w:p>
    <w:p w14:paraId="4F6F3A7B" w14:textId="77777777" w:rsidR="005A3082" w:rsidRPr="008E7CDC" w:rsidRDefault="005A3082" w:rsidP="00004D88">
      <w:pPr>
        <w:spacing w:after="0" w:line="240" w:lineRule="auto"/>
        <w:ind w:left="0"/>
        <w:contextualSpacing/>
        <w:jc w:val="left"/>
        <w:rPr>
          <w:sz w:val="22"/>
          <w:szCs w:val="20"/>
          <w:lang w:val="en-US"/>
        </w:rPr>
      </w:pPr>
    </w:p>
    <w:p w14:paraId="792358B9"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 xml:space="preserve">2-4. Did the proponent implement meetings with the related stakeholders before this </w:t>
      </w:r>
    </w:p>
    <w:p w14:paraId="5C0F9B74"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 xml:space="preserve">    request?</w:t>
      </w:r>
    </w:p>
    <w:p w14:paraId="5DCBA0DB"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□Implemented</w:t>
      </w:r>
      <w:r w:rsidRPr="008E7CDC">
        <w:rPr>
          <w:sz w:val="22"/>
          <w:szCs w:val="20"/>
          <w:lang w:val="en-US"/>
        </w:rPr>
        <w:tab/>
        <w:t>□Not implemented</w:t>
      </w:r>
    </w:p>
    <w:p w14:paraId="67E6EB17"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u w:val="single"/>
          <w:lang w:val="en-US"/>
        </w:rPr>
        <w:t>If implemented</w:t>
      </w:r>
      <w:r w:rsidRPr="008E7CDC">
        <w:rPr>
          <w:sz w:val="22"/>
          <w:szCs w:val="20"/>
          <w:lang w:val="en-US"/>
        </w:rPr>
        <w:t>, please mark the following stakeholders.</w:t>
      </w:r>
      <w:r w:rsidRPr="008E7CDC">
        <w:rPr>
          <w:sz w:val="22"/>
          <w:szCs w:val="20"/>
          <w:lang w:val="en-US"/>
        </w:rPr>
        <w:br/>
        <w:t>□Administrative body</w:t>
      </w:r>
      <w:r w:rsidRPr="008E7CDC">
        <w:rPr>
          <w:sz w:val="22"/>
          <w:szCs w:val="20"/>
          <w:lang w:val="en-US"/>
        </w:rPr>
        <w:br/>
        <w:t>□Local residents</w:t>
      </w:r>
      <w:r w:rsidRPr="008E7CDC">
        <w:rPr>
          <w:sz w:val="22"/>
          <w:szCs w:val="20"/>
          <w:lang w:val="en-US"/>
        </w:rPr>
        <w:br/>
        <w:t>□NGO</w:t>
      </w:r>
      <w:r w:rsidRPr="008E7CDC">
        <w:rPr>
          <w:sz w:val="22"/>
          <w:szCs w:val="20"/>
          <w:lang w:val="en-US"/>
        </w:rPr>
        <w:br/>
        <w:t>□Others</w:t>
      </w:r>
      <w:r w:rsidRPr="008E7CDC">
        <w:rPr>
          <w:sz w:val="22"/>
          <w:szCs w:val="20"/>
          <w:lang w:val="en-US"/>
        </w:rPr>
        <w:t>（</w:t>
      </w:r>
      <w:r w:rsidRPr="008E7CDC">
        <w:rPr>
          <w:sz w:val="22"/>
          <w:szCs w:val="20"/>
          <w:lang w:val="en-US"/>
        </w:rPr>
        <w:tab/>
      </w:r>
      <w:r w:rsidRPr="008E7CDC">
        <w:rPr>
          <w:sz w:val="22"/>
          <w:szCs w:val="20"/>
          <w:lang w:val="en-US"/>
        </w:rPr>
        <w:t>）</w:t>
      </w:r>
    </w:p>
    <w:p w14:paraId="20D5C306" w14:textId="77777777" w:rsidR="005A3082" w:rsidRPr="008E7CDC" w:rsidRDefault="005A3082" w:rsidP="00004D88">
      <w:pPr>
        <w:spacing w:after="0" w:line="240" w:lineRule="auto"/>
        <w:ind w:left="0"/>
        <w:contextualSpacing/>
        <w:jc w:val="left"/>
        <w:rPr>
          <w:sz w:val="22"/>
          <w:szCs w:val="20"/>
          <w:lang w:val="en-US"/>
        </w:rPr>
      </w:pPr>
    </w:p>
    <w:p w14:paraId="43A785B6"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3:</w:t>
      </w:r>
    </w:p>
    <w:p w14:paraId="0CC16A5E"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Is the project a new one or an ongoing one? In the case of an ongoing project, have you received strong complaints or other comments from local residents?</w:t>
      </w:r>
    </w:p>
    <w:p w14:paraId="731A440E"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 xml:space="preserve">New  </w:t>
      </w:r>
      <w:r w:rsidRPr="008E7CDC">
        <w:rPr>
          <w:rFonts w:ascii="Segoe UI Symbol" w:hAnsi="Segoe UI Symbol" w:cs="Segoe UI Symbol"/>
          <w:sz w:val="22"/>
          <w:szCs w:val="20"/>
          <w:lang w:val="en-US"/>
        </w:rPr>
        <w:t>☐</w:t>
      </w:r>
      <w:r w:rsidRPr="008E7CDC">
        <w:rPr>
          <w:sz w:val="22"/>
          <w:szCs w:val="20"/>
          <w:lang w:val="en-US"/>
        </w:rPr>
        <w:t xml:space="preserve">Ongoing (with complaints)  </w:t>
      </w:r>
      <w:r w:rsidRPr="008E7CDC">
        <w:rPr>
          <w:rFonts w:ascii="Segoe UI Symbol" w:hAnsi="Segoe UI Symbol" w:cs="Segoe UI Symbol"/>
          <w:sz w:val="22"/>
          <w:szCs w:val="20"/>
          <w:lang w:val="en-US"/>
        </w:rPr>
        <w:t>☐</w:t>
      </w:r>
      <w:r w:rsidRPr="008E7CDC">
        <w:rPr>
          <w:sz w:val="22"/>
          <w:szCs w:val="20"/>
          <w:lang w:val="en-US"/>
        </w:rPr>
        <w:t xml:space="preserve">Ongoing (without complaints) </w:t>
      </w:r>
    </w:p>
    <w:p w14:paraId="51B1B7DC" w14:textId="77777777" w:rsidR="005A3082" w:rsidRPr="008E7CDC" w:rsidRDefault="005A3082" w:rsidP="00004D88">
      <w:pPr>
        <w:spacing w:after="0" w:line="240" w:lineRule="auto"/>
        <w:ind w:left="0"/>
        <w:contextualSpacing/>
        <w:jc w:val="left"/>
        <w:rPr>
          <w:sz w:val="22"/>
          <w:szCs w:val="20"/>
          <w:lang w:val="en-US"/>
        </w:rPr>
      </w:pPr>
      <w:r w:rsidRPr="008E7CDC">
        <w:rPr>
          <w:noProof/>
          <w:sz w:val="22"/>
          <w:szCs w:val="20"/>
          <w:lang w:eastAsia="en-IN"/>
        </w:rPr>
        <mc:AlternateContent>
          <mc:Choice Requires="wps">
            <w:drawing>
              <wp:anchor distT="0" distB="0" distL="114300" distR="114300" simplePos="0" relativeHeight="251692032" behindDoc="0" locked="0" layoutInCell="1" allowOverlap="1" wp14:anchorId="4426E362" wp14:editId="22EDF2CE">
                <wp:simplePos x="0" y="0"/>
                <wp:positionH relativeFrom="column">
                  <wp:posOffset>757555</wp:posOffset>
                </wp:positionH>
                <wp:positionV relativeFrom="paragraph">
                  <wp:posOffset>97155</wp:posOffset>
                </wp:positionV>
                <wp:extent cx="4646930" cy="671830"/>
                <wp:effectExtent l="5080" t="11430" r="5715" b="12065"/>
                <wp:wrapNone/>
                <wp:docPr id="37"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930" cy="671830"/>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393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7" o:spid="_x0000_s1026" type="#_x0000_t185" style="position:absolute;margin-left:59.65pt;margin-top:7.65pt;width:365.9pt;height:5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" adj="2623">
                <v:textbox inset="5.85pt,.7pt,5.85pt,.7pt"/>
              </v:shape>
            </w:pict>
          </mc:Fallback>
        </mc:AlternateContent>
      </w:r>
      <w:r w:rsidRPr="008E7CDC">
        <w:rPr>
          <w:rFonts w:ascii="Segoe UI Symbol" w:hAnsi="Segoe UI Symbol" w:cs="Segoe UI Symbol"/>
          <w:sz w:val="22"/>
          <w:szCs w:val="20"/>
          <w:lang w:val="en-US"/>
        </w:rPr>
        <w:t>☐</w:t>
      </w:r>
      <w:r w:rsidRPr="008E7CDC">
        <w:rPr>
          <w:sz w:val="22"/>
          <w:szCs w:val="20"/>
          <w:lang w:val="en-US"/>
        </w:rPr>
        <w:t>Other</w:t>
      </w:r>
    </w:p>
    <w:p w14:paraId="29E7469E" w14:textId="77777777" w:rsidR="005A3082" w:rsidRPr="008E7CDC" w:rsidRDefault="005A3082" w:rsidP="00004D88">
      <w:pPr>
        <w:spacing w:after="0" w:line="240" w:lineRule="auto"/>
        <w:ind w:left="0"/>
        <w:contextualSpacing/>
        <w:jc w:val="left"/>
        <w:rPr>
          <w:sz w:val="22"/>
          <w:szCs w:val="20"/>
          <w:lang w:val="en-US"/>
        </w:rPr>
      </w:pPr>
    </w:p>
    <w:p w14:paraId="288CF11E" w14:textId="77777777" w:rsidR="005A3082" w:rsidRPr="008E7CDC" w:rsidRDefault="005A3082" w:rsidP="00004D88">
      <w:pPr>
        <w:spacing w:after="0" w:line="240" w:lineRule="auto"/>
        <w:ind w:left="0"/>
        <w:contextualSpacing/>
        <w:jc w:val="left"/>
        <w:rPr>
          <w:sz w:val="22"/>
          <w:szCs w:val="20"/>
          <w:lang w:val="en-US"/>
        </w:rPr>
      </w:pPr>
    </w:p>
    <w:p w14:paraId="420ADDF2" w14:textId="77777777" w:rsidR="005A3082" w:rsidRPr="008E7CDC" w:rsidDel="00CA427D" w:rsidRDefault="005A3082" w:rsidP="00004D88">
      <w:pPr>
        <w:spacing w:after="0" w:line="240" w:lineRule="auto"/>
        <w:ind w:left="0"/>
        <w:contextualSpacing/>
        <w:jc w:val="left"/>
        <w:rPr>
          <w:sz w:val="22"/>
          <w:szCs w:val="20"/>
          <w:lang w:val="en-US"/>
        </w:rPr>
      </w:pPr>
    </w:p>
    <w:p w14:paraId="35F162C8" w14:textId="77777777" w:rsidR="005A3082" w:rsidRPr="008E7CDC" w:rsidRDefault="005A3082" w:rsidP="00004D88">
      <w:pPr>
        <w:spacing w:after="0" w:line="240" w:lineRule="auto"/>
        <w:ind w:left="0"/>
        <w:contextualSpacing/>
        <w:jc w:val="left"/>
        <w:rPr>
          <w:sz w:val="22"/>
          <w:szCs w:val="20"/>
          <w:lang w:val="en-US"/>
        </w:rPr>
      </w:pPr>
    </w:p>
    <w:p w14:paraId="086772A5"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 xml:space="preserve">Question 4: </w:t>
      </w:r>
    </w:p>
    <w:p w14:paraId="03A5CB35"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Is an Environmental Im</w:t>
      </w:r>
      <w:smartTag w:uri="urn:schemas-microsoft-com:office:smarttags" w:element="PersonName">
        <w:r w:rsidRPr="008E7CDC">
          <w:rPr>
            <w:sz w:val="22"/>
            <w:szCs w:val="20"/>
            <w:lang w:val="en-US"/>
          </w:rPr>
          <w:t>pa</w:t>
        </w:r>
      </w:smartTag>
      <w:r w:rsidRPr="008E7CDC">
        <w:rPr>
          <w:sz w:val="22"/>
          <w:szCs w:val="20"/>
          <w:lang w:val="en-US"/>
        </w:rPr>
        <w:t xml:space="preserve">ct Assessment (EIA), including an Initial Environmental Examination (IEE) Is, required for the project according to a law or guidelines of a host country? If yes, is EIA implemented or planned? If necessary, </w:t>
      </w:r>
      <w:r w:rsidRPr="008E7CDC">
        <w:rPr>
          <w:rFonts w:hint="eastAsia"/>
          <w:sz w:val="22"/>
          <w:szCs w:val="20"/>
          <w:lang w:val="en-US"/>
        </w:rPr>
        <w:t xml:space="preserve">please </w:t>
      </w:r>
      <w:r w:rsidRPr="008E7CDC">
        <w:rPr>
          <w:sz w:val="22"/>
          <w:szCs w:val="20"/>
          <w:lang w:val="en-US"/>
        </w:rPr>
        <w:t xml:space="preserve">fill in </w:t>
      </w:r>
      <w:r w:rsidRPr="008E7CDC">
        <w:rPr>
          <w:rFonts w:hint="eastAsia"/>
          <w:sz w:val="22"/>
          <w:szCs w:val="20"/>
          <w:lang w:val="en-US"/>
        </w:rPr>
        <w:t xml:space="preserve">the </w:t>
      </w:r>
      <w:r w:rsidRPr="008E7CDC">
        <w:rPr>
          <w:sz w:val="22"/>
          <w:szCs w:val="20"/>
          <w:lang w:val="en-US"/>
        </w:rPr>
        <w:t xml:space="preserve">reason </w:t>
      </w:r>
      <w:r w:rsidRPr="008E7CDC">
        <w:rPr>
          <w:rFonts w:hint="eastAsia"/>
          <w:sz w:val="22"/>
          <w:szCs w:val="20"/>
          <w:lang w:val="en-US"/>
        </w:rPr>
        <w:t>why</w:t>
      </w:r>
      <w:r w:rsidRPr="008E7CDC">
        <w:rPr>
          <w:sz w:val="22"/>
          <w:szCs w:val="20"/>
          <w:lang w:val="en-US"/>
        </w:rPr>
        <w:t xml:space="preserve"> EIA</w:t>
      </w:r>
      <w:r w:rsidRPr="008E7CDC">
        <w:rPr>
          <w:rFonts w:hint="eastAsia"/>
          <w:sz w:val="22"/>
          <w:szCs w:val="20"/>
          <w:lang w:val="en-US"/>
        </w:rPr>
        <w:t xml:space="preserve"> is required</w:t>
      </w:r>
      <w:r w:rsidRPr="008E7CDC">
        <w:rPr>
          <w:sz w:val="22"/>
          <w:szCs w:val="20"/>
          <w:lang w:val="en-US"/>
        </w:rPr>
        <w:t>.</w:t>
      </w:r>
    </w:p>
    <w:p w14:paraId="0A716AA0"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Necessity  (□Implemented     □Ongoing/planning)</w:t>
      </w:r>
    </w:p>
    <w:p w14:paraId="3C1442B5"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 xml:space="preserve">(Reason why </w:t>
      </w:r>
      <w:r w:rsidRPr="008E7CDC">
        <w:rPr>
          <w:rFonts w:hint="eastAsia"/>
          <w:sz w:val="22"/>
          <w:szCs w:val="20"/>
          <w:lang w:val="en-US"/>
        </w:rPr>
        <w:t>EIA is</w:t>
      </w:r>
      <w:r w:rsidRPr="008E7CDC">
        <w:rPr>
          <w:sz w:val="22"/>
          <w:szCs w:val="20"/>
          <w:lang w:val="en-US"/>
        </w:rPr>
        <w:t xml:space="preserve"> required:                                        )</w:t>
      </w:r>
    </w:p>
    <w:p w14:paraId="704FF7A3"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Not necessary</w:t>
      </w:r>
    </w:p>
    <w:p w14:paraId="46DC18E8"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Other (please explain)</w:t>
      </w:r>
    </w:p>
    <w:p w14:paraId="04B45D51" w14:textId="77777777" w:rsidR="005A3082" w:rsidRPr="008E7CDC" w:rsidRDefault="005A3082" w:rsidP="00004D88">
      <w:pPr>
        <w:spacing w:after="0" w:line="240" w:lineRule="auto"/>
        <w:ind w:left="0"/>
        <w:contextualSpacing/>
        <w:jc w:val="left"/>
        <w:rPr>
          <w:sz w:val="22"/>
          <w:szCs w:val="20"/>
          <w:lang w:val="en-US"/>
        </w:rPr>
      </w:pPr>
    </w:p>
    <w:p w14:paraId="166CA885"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5:</w:t>
      </w:r>
    </w:p>
    <w:p w14:paraId="6189C3B7"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In the case that steps were taken for an EIA, was the EIA approved by the relevant laws of the host country? If yes, please note the date of approval and the competent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43"/>
        <w:gridCol w:w="2810"/>
      </w:tblGrid>
      <w:tr w:rsidR="005A3082" w:rsidRPr="008E7CDC" w14:paraId="414E8FF9" w14:textId="77777777" w:rsidTr="002539D7">
        <w:tc>
          <w:tcPr>
            <w:tcW w:w="2900" w:type="dxa"/>
          </w:tcPr>
          <w:p w14:paraId="7D2635AB"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lastRenderedPageBreak/>
              <w:t>☐</w:t>
            </w:r>
            <w:r w:rsidRPr="008E7CDC">
              <w:rPr>
                <w:sz w:val="22"/>
                <w:szCs w:val="20"/>
                <w:lang w:val="en-US"/>
              </w:rPr>
              <w:t>Approved without a supplementary condition</w:t>
            </w:r>
          </w:p>
        </w:tc>
        <w:tc>
          <w:tcPr>
            <w:tcW w:w="2901" w:type="dxa"/>
          </w:tcPr>
          <w:p w14:paraId="3DE5DA6E"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Approved with a supplementary condition</w:t>
            </w:r>
          </w:p>
        </w:tc>
        <w:tc>
          <w:tcPr>
            <w:tcW w:w="2901" w:type="dxa"/>
          </w:tcPr>
          <w:p w14:paraId="35F98AC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Under appraisal</w:t>
            </w:r>
          </w:p>
        </w:tc>
      </w:tr>
    </w:tbl>
    <w:p w14:paraId="7DF61174"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(Date of approval:</w:t>
      </w:r>
      <w:r w:rsidRPr="008E7CDC">
        <w:rPr>
          <w:sz w:val="22"/>
          <w:szCs w:val="20"/>
          <w:lang w:val="en-US"/>
        </w:rPr>
        <w:tab/>
        <w:t>Competent authority:</w:t>
      </w:r>
      <w:r w:rsidRPr="008E7CDC">
        <w:rPr>
          <w:sz w:val="22"/>
          <w:szCs w:val="20"/>
          <w:lang w:val="en-US"/>
        </w:rPr>
        <w:tab/>
        <w:t>)</w:t>
      </w:r>
    </w:p>
    <w:p w14:paraId="640892B6"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Under implementation</w:t>
      </w:r>
    </w:p>
    <w:p w14:paraId="37F14ED2"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 xml:space="preserve">Appraisal process not yet started </w:t>
      </w:r>
    </w:p>
    <w:p w14:paraId="3F69AE0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Other (</w:t>
      </w:r>
      <w:r w:rsidRPr="008E7CDC">
        <w:rPr>
          <w:sz w:val="22"/>
          <w:szCs w:val="20"/>
          <w:lang w:val="en-US"/>
        </w:rPr>
        <w:tab/>
        <w:t xml:space="preserve"> )</w:t>
      </w:r>
    </w:p>
    <w:p w14:paraId="5446E171" w14:textId="77777777" w:rsidR="005A3082" w:rsidRPr="008E7CDC" w:rsidRDefault="005A3082" w:rsidP="00004D88">
      <w:pPr>
        <w:spacing w:after="0" w:line="240" w:lineRule="auto"/>
        <w:ind w:left="0"/>
        <w:contextualSpacing/>
        <w:jc w:val="left"/>
        <w:rPr>
          <w:sz w:val="22"/>
          <w:szCs w:val="20"/>
          <w:lang w:val="en-US"/>
        </w:rPr>
      </w:pPr>
    </w:p>
    <w:p w14:paraId="3E439926"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6:</w:t>
      </w:r>
    </w:p>
    <w:p w14:paraId="42570C43"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If the project requires a certificate regarding the environment and society other than an EIA, please indicate the title of said certificate. Was it approved?</w:t>
      </w:r>
    </w:p>
    <w:p w14:paraId="207E4ECB"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Already certified</w:t>
      </w:r>
    </w:p>
    <w:p w14:paraId="28A17D2A"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Title of the certificate: (</w:t>
      </w:r>
      <w:r w:rsidRPr="008E7CDC">
        <w:rPr>
          <w:sz w:val="22"/>
          <w:szCs w:val="20"/>
          <w:lang w:val="en-US"/>
        </w:rPr>
        <w:tab/>
        <w:t>)</w:t>
      </w:r>
    </w:p>
    <w:p w14:paraId="564B8FAB"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Requires a certificate but not yet approved</w:t>
      </w:r>
    </w:p>
    <w:p w14:paraId="2BD3840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Not required</w:t>
      </w:r>
    </w:p>
    <w:p w14:paraId="6C7D4334" w14:textId="77777777" w:rsidR="005A3082" w:rsidRPr="008E7CDC" w:rsidRDefault="005A3082" w:rsidP="00004D88">
      <w:pPr>
        <w:spacing w:after="0" w:line="240" w:lineRule="auto"/>
        <w:ind w:left="0"/>
        <w:contextualSpacing/>
        <w:jc w:val="left"/>
        <w:rPr>
          <w:sz w:val="22"/>
          <w:szCs w:val="20"/>
          <w:lang w:val="en-US"/>
        </w:rPr>
      </w:pPr>
    </w:p>
    <w:p w14:paraId="1C881E59" w14:textId="77777777" w:rsidR="005A3082" w:rsidRPr="008E7CDC" w:rsidRDefault="005A3082" w:rsidP="00004D88">
      <w:pPr>
        <w:spacing w:after="0" w:line="240" w:lineRule="auto"/>
        <w:ind w:left="0"/>
        <w:contextualSpacing/>
        <w:jc w:val="left"/>
        <w:rPr>
          <w:sz w:val="22"/>
          <w:szCs w:val="20"/>
          <w:lang w:val="en-US"/>
        </w:rPr>
      </w:pPr>
      <w:r w:rsidRPr="008E7CDC">
        <w:rPr>
          <w:noProof/>
          <w:sz w:val="22"/>
          <w:szCs w:val="20"/>
          <w:lang w:eastAsia="en-IN"/>
        </w:rPr>
        <mc:AlternateContent>
          <mc:Choice Requires="wps">
            <w:drawing>
              <wp:anchor distT="0" distB="0" distL="114300" distR="114300" simplePos="0" relativeHeight="251691008" behindDoc="0" locked="0" layoutInCell="1" allowOverlap="1" wp14:anchorId="1D889843" wp14:editId="1C460A80">
                <wp:simplePos x="0" y="0"/>
                <wp:positionH relativeFrom="column">
                  <wp:posOffset>819785</wp:posOffset>
                </wp:positionH>
                <wp:positionV relativeFrom="paragraph">
                  <wp:posOffset>93345</wp:posOffset>
                </wp:positionV>
                <wp:extent cx="4556760" cy="737235"/>
                <wp:effectExtent l="10160" t="7620" r="5080" b="7620"/>
                <wp:wrapNone/>
                <wp:docPr id="36" name="Double Bracke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737235"/>
                        </a:xfrm>
                        <a:prstGeom prst="bracketPair">
                          <a:avLst>
                            <a:gd name="adj" fmla="val 1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FD54" id="Double Bracket 36" o:spid="_x0000_s1026" type="#_x0000_t185" style="position:absolute;margin-left:64.55pt;margin-top:7.35pt;width:358.8pt;height:5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" adj="2623">
                <v:textbox inset="5.85pt,.7pt,5.85pt,.7pt"/>
              </v:shape>
            </w:pict>
          </mc:Fallback>
        </mc:AlternateContent>
      </w:r>
      <w:r w:rsidRPr="008E7CDC">
        <w:rPr>
          <w:rFonts w:ascii="Segoe UI Symbol" w:hAnsi="Segoe UI Symbol" w:cs="Segoe UI Symbol"/>
          <w:sz w:val="22"/>
          <w:szCs w:val="20"/>
          <w:lang w:val="en-US"/>
        </w:rPr>
        <w:t>☐</w:t>
      </w:r>
      <w:r w:rsidRPr="008E7CDC">
        <w:rPr>
          <w:sz w:val="22"/>
          <w:szCs w:val="20"/>
          <w:lang w:val="en-US"/>
        </w:rPr>
        <w:t>Other</w:t>
      </w:r>
    </w:p>
    <w:p w14:paraId="2D010AEF" w14:textId="77777777" w:rsidR="005A3082" w:rsidRPr="008E7CDC" w:rsidRDefault="005A3082" w:rsidP="00004D88">
      <w:pPr>
        <w:spacing w:after="0" w:line="240" w:lineRule="auto"/>
        <w:ind w:left="0"/>
        <w:contextualSpacing/>
        <w:jc w:val="left"/>
        <w:rPr>
          <w:sz w:val="22"/>
          <w:szCs w:val="20"/>
          <w:lang w:val="en-US"/>
        </w:rPr>
      </w:pPr>
    </w:p>
    <w:p w14:paraId="1C0D3B0F" w14:textId="77777777" w:rsidR="005A3082" w:rsidRPr="008E7CDC" w:rsidRDefault="005A3082" w:rsidP="00004D88">
      <w:pPr>
        <w:spacing w:after="0" w:line="240" w:lineRule="auto"/>
        <w:ind w:left="0"/>
        <w:contextualSpacing/>
        <w:jc w:val="left"/>
        <w:rPr>
          <w:sz w:val="22"/>
          <w:szCs w:val="20"/>
          <w:lang w:val="en-US"/>
        </w:rPr>
      </w:pPr>
    </w:p>
    <w:p w14:paraId="429F65D2" w14:textId="77777777" w:rsidR="005A3082" w:rsidRPr="008E7CDC" w:rsidRDefault="005A3082" w:rsidP="00004D88">
      <w:pPr>
        <w:spacing w:after="0" w:line="240" w:lineRule="auto"/>
        <w:ind w:left="0"/>
        <w:contextualSpacing/>
        <w:jc w:val="left"/>
        <w:rPr>
          <w:sz w:val="22"/>
          <w:szCs w:val="20"/>
          <w:lang w:val="en-US"/>
        </w:rPr>
      </w:pPr>
    </w:p>
    <w:p w14:paraId="78120C0B" w14:textId="77777777" w:rsidR="005A3082" w:rsidRPr="008E7CDC" w:rsidRDefault="005A3082" w:rsidP="00004D88">
      <w:pPr>
        <w:spacing w:after="0" w:line="240" w:lineRule="auto"/>
        <w:ind w:left="0"/>
        <w:contextualSpacing/>
        <w:jc w:val="left"/>
        <w:rPr>
          <w:sz w:val="22"/>
          <w:szCs w:val="20"/>
          <w:lang w:val="en-US"/>
        </w:rPr>
      </w:pPr>
    </w:p>
    <w:p w14:paraId="6764EB45"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7:</w:t>
      </w:r>
    </w:p>
    <w:p w14:paraId="25A297DA"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Are any of the following areas present either inside or surrounding the project site?</w:t>
      </w:r>
    </w:p>
    <w:p w14:paraId="69A83B3E"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Yes</w:t>
      </w:r>
      <w:r w:rsidRPr="008E7CDC">
        <w:rPr>
          <w:sz w:val="22"/>
          <w:szCs w:val="20"/>
          <w:lang w:val="en-US"/>
        </w:rPr>
        <w:tab/>
        <w:t xml:space="preserve">  </w:t>
      </w:r>
      <w:r w:rsidRPr="008E7CDC">
        <w:rPr>
          <w:rFonts w:ascii="Segoe UI Symbol" w:hAnsi="Segoe UI Symbol" w:cs="Segoe UI Symbol"/>
          <w:sz w:val="22"/>
          <w:szCs w:val="20"/>
          <w:lang w:val="en-US"/>
        </w:rPr>
        <w:t>☐</w:t>
      </w:r>
      <w:r w:rsidRPr="008E7CDC">
        <w:rPr>
          <w:sz w:val="22"/>
          <w:szCs w:val="20"/>
          <w:lang w:val="en-US"/>
        </w:rPr>
        <w:t xml:space="preserve">No </w:t>
      </w:r>
    </w:p>
    <w:p w14:paraId="75F5AA70" w14:textId="77777777" w:rsidR="005A3082" w:rsidRPr="008E7CDC" w:rsidRDefault="005A3082" w:rsidP="00004D88">
      <w:pPr>
        <w:spacing w:after="0" w:line="240" w:lineRule="auto"/>
        <w:ind w:left="0"/>
        <w:contextualSpacing/>
        <w:jc w:val="left"/>
        <w:rPr>
          <w:sz w:val="22"/>
          <w:szCs w:val="20"/>
          <w:lang w:val="en-US"/>
        </w:rPr>
      </w:pPr>
    </w:p>
    <w:p w14:paraId="6C98809F"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If yes, please mark the corresponding items.</w:t>
      </w:r>
    </w:p>
    <w:p w14:paraId="318B505E"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National park</w:t>
      </w:r>
      <w:r w:rsidRPr="008E7CDC">
        <w:rPr>
          <w:rFonts w:hint="eastAsia"/>
          <w:sz w:val="22"/>
          <w:szCs w:val="20"/>
          <w:lang w:val="en-US"/>
        </w:rPr>
        <w:t>s</w:t>
      </w:r>
      <w:r w:rsidRPr="008E7CDC">
        <w:rPr>
          <w:sz w:val="22"/>
          <w:szCs w:val="20"/>
          <w:lang w:val="en-US"/>
        </w:rPr>
        <w:t>, protection area</w:t>
      </w:r>
      <w:r w:rsidRPr="008E7CDC">
        <w:rPr>
          <w:rFonts w:hint="eastAsia"/>
          <w:sz w:val="22"/>
          <w:szCs w:val="20"/>
          <w:lang w:val="en-US"/>
        </w:rPr>
        <w:t>s</w:t>
      </w:r>
      <w:r w:rsidRPr="008E7CDC">
        <w:rPr>
          <w:sz w:val="22"/>
          <w:szCs w:val="20"/>
          <w:lang w:val="en-US"/>
        </w:rPr>
        <w:t xml:space="preserve"> designated by the government (coastline, wetlands, reserved area for ethnic or indigenous people, cultural heritage)</w:t>
      </w:r>
    </w:p>
    <w:p w14:paraId="489702AF"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rFonts w:hint="eastAsia"/>
          <w:sz w:val="22"/>
          <w:szCs w:val="20"/>
          <w:lang w:val="en-US"/>
        </w:rPr>
        <w:t>Primeval</w:t>
      </w:r>
      <w:r w:rsidRPr="008E7CDC">
        <w:rPr>
          <w:sz w:val="22"/>
          <w:szCs w:val="20"/>
          <w:lang w:val="en-US"/>
        </w:rPr>
        <w:t xml:space="preserve"> forests, tropical </w:t>
      </w:r>
      <w:r w:rsidRPr="008E7CDC">
        <w:rPr>
          <w:rFonts w:hint="eastAsia"/>
          <w:sz w:val="22"/>
          <w:szCs w:val="20"/>
          <w:lang w:val="en-US"/>
        </w:rPr>
        <w:t xml:space="preserve">natural </w:t>
      </w:r>
      <w:r w:rsidRPr="008E7CDC">
        <w:rPr>
          <w:sz w:val="22"/>
          <w:szCs w:val="20"/>
          <w:lang w:val="en-US"/>
        </w:rPr>
        <w:t>forests</w:t>
      </w:r>
    </w:p>
    <w:p w14:paraId="644ED9ED"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Ecologically important habitat</w:t>
      </w:r>
      <w:r w:rsidRPr="008E7CDC">
        <w:rPr>
          <w:rFonts w:hint="eastAsia"/>
          <w:sz w:val="22"/>
          <w:szCs w:val="20"/>
          <w:lang w:val="en-US"/>
        </w:rPr>
        <w:t>s</w:t>
      </w:r>
      <w:r w:rsidRPr="008E7CDC">
        <w:rPr>
          <w:sz w:val="22"/>
          <w:szCs w:val="20"/>
          <w:lang w:val="en-US"/>
        </w:rPr>
        <w:t xml:space="preserve"> (coral reef</w:t>
      </w:r>
      <w:r w:rsidRPr="008E7CDC">
        <w:rPr>
          <w:rFonts w:hint="eastAsia"/>
          <w:sz w:val="22"/>
          <w:szCs w:val="20"/>
          <w:lang w:val="en-US"/>
        </w:rPr>
        <w:t>s</w:t>
      </w:r>
      <w:r w:rsidRPr="008E7CDC">
        <w:rPr>
          <w:sz w:val="22"/>
          <w:szCs w:val="20"/>
          <w:lang w:val="en-US"/>
        </w:rPr>
        <w:t>, mangrove wetlands, tidal flats</w:t>
      </w:r>
      <w:r w:rsidRPr="008E7CDC">
        <w:rPr>
          <w:rFonts w:hint="eastAsia"/>
          <w:sz w:val="22"/>
          <w:szCs w:val="20"/>
          <w:lang w:val="en-US"/>
        </w:rPr>
        <w:t>, etc</w:t>
      </w:r>
      <w:r w:rsidRPr="008E7CDC">
        <w:rPr>
          <w:sz w:val="22"/>
          <w:szCs w:val="20"/>
          <w:lang w:val="en-US"/>
        </w:rPr>
        <w:t>.)</w:t>
      </w:r>
    </w:p>
    <w:p w14:paraId="400B3795"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Habitat</w:t>
      </w:r>
      <w:r w:rsidRPr="008E7CDC">
        <w:rPr>
          <w:rFonts w:hint="eastAsia"/>
          <w:sz w:val="22"/>
          <w:szCs w:val="20"/>
          <w:lang w:val="en-US"/>
        </w:rPr>
        <w:t>s</w:t>
      </w:r>
      <w:r w:rsidRPr="008E7CDC">
        <w:rPr>
          <w:sz w:val="22"/>
          <w:szCs w:val="20"/>
          <w:lang w:val="en-US"/>
        </w:rPr>
        <w:t xml:space="preserve"> of </w:t>
      </w:r>
      <w:r w:rsidRPr="008E7CDC">
        <w:rPr>
          <w:rFonts w:hint="eastAsia"/>
          <w:sz w:val="22"/>
          <w:szCs w:val="20"/>
          <w:lang w:val="en-US"/>
        </w:rPr>
        <w:t>endangered</w:t>
      </w:r>
      <w:r w:rsidRPr="008E7CDC">
        <w:rPr>
          <w:sz w:val="22"/>
          <w:szCs w:val="20"/>
          <w:lang w:val="en-US"/>
        </w:rPr>
        <w:t xml:space="preserve"> species for</w:t>
      </w:r>
      <w:r w:rsidRPr="008E7CDC">
        <w:rPr>
          <w:rFonts w:hint="eastAsia"/>
          <w:sz w:val="22"/>
          <w:szCs w:val="20"/>
          <w:lang w:val="en-US"/>
        </w:rPr>
        <w:t xml:space="preserve"> which </w:t>
      </w:r>
      <w:r w:rsidRPr="008E7CDC">
        <w:rPr>
          <w:sz w:val="22"/>
          <w:szCs w:val="20"/>
          <w:lang w:val="en-US"/>
        </w:rPr>
        <w:t>protection</w:t>
      </w:r>
      <w:r w:rsidRPr="008E7CDC">
        <w:rPr>
          <w:rFonts w:hint="eastAsia"/>
          <w:sz w:val="22"/>
          <w:szCs w:val="20"/>
          <w:lang w:val="en-US"/>
        </w:rPr>
        <w:t xml:space="preserve"> is required under local</w:t>
      </w:r>
      <w:r w:rsidRPr="008E7CDC">
        <w:rPr>
          <w:sz w:val="22"/>
          <w:szCs w:val="20"/>
          <w:lang w:val="en-US"/>
        </w:rPr>
        <w:t xml:space="preserve"> law</w:t>
      </w:r>
      <w:r w:rsidRPr="008E7CDC">
        <w:rPr>
          <w:rFonts w:hint="eastAsia"/>
          <w:sz w:val="22"/>
          <w:szCs w:val="20"/>
          <w:lang w:val="en-US"/>
        </w:rPr>
        <w:t>s</w:t>
      </w:r>
      <w:r w:rsidRPr="008E7CDC">
        <w:rPr>
          <w:sz w:val="22"/>
          <w:szCs w:val="20"/>
          <w:lang w:val="en-US"/>
        </w:rPr>
        <w:t xml:space="preserve"> </w:t>
      </w:r>
      <w:r w:rsidRPr="008E7CDC">
        <w:rPr>
          <w:rFonts w:hint="eastAsia"/>
          <w:sz w:val="22"/>
          <w:szCs w:val="20"/>
          <w:lang w:val="en-US"/>
        </w:rPr>
        <w:t>and/or</w:t>
      </w:r>
      <w:r w:rsidRPr="008E7CDC">
        <w:rPr>
          <w:sz w:val="22"/>
          <w:szCs w:val="20"/>
          <w:lang w:val="en-US"/>
        </w:rPr>
        <w:t xml:space="preserve"> international treat</w:t>
      </w:r>
      <w:r w:rsidRPr="008E7CDC">
        <w:rPr>
          <w:rFonts w:hint="eastAsia"/>
          <w:sz w:val="22"/>
          <w:szCs w:val="20"/>
          <w:lang w:val="en-US"/>
        </w:rPr>
        <w:t>ies</w:t>
      </w:r>
    </w:p>
    <w:p w14:paraId="09602AD8"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rFonts w:hint="eastAsia"/>
          <w:sz w:val="22"/>
          <w:szCs w:val="20"/>
          <w:lang w:val="en-US"/>
        </w:rPr>
        <w:t xml:space="preserve">Areas that </w:t>
      </w:r>
      <w:r w:rsidRPr="008E7CDC">
        <w:rPr>
          <w:sz w:val="22"/>
          <w:szCs w:val="20"/>
          <w:lang w:val="en-US"/>
        </w:rPr>
        <w:t>run the</w:t>
      </w:r>
      <w:r w:rsidRPr="008E7CDC">
        <w:rPr>
          <w:rFonts w:hint="eastAsia"/>
          <w:sz w:val="22"/>
          <w:szCs w:val="20"/>
          <w:lang w:val="en-US"/>
        </w:rPr>
        <w:t xml:space="preserve"> risk of </w:t>
      </w:r>
      <w:r w:rsidRPr="008E7CDC">
        <w:rPr>
          <w:sz w:val="22"/>
          <w:szCs w:val="20"/>
          <w:lang w:val="en-US"/>
        </w:rPr>
        <w:t xml:space="preserve">a </w:t>
      </w:r>
      <w:r w:rsidRPr="008E7CDC">
        <w:rPr>
          <w:rFonts w:hint="eastAsia"/>
          <w:sz w:val="22"/>
          <w:szCs w:val="20"/>
          <w:lang w:val="en-US"/>
        </w:rPr>
        <w:t>large scale increase in soil salinity</w:t>
      </w:r>
      <w:r w:rsidRPr="008E7CDC">
        <w:rPr>
          <w:sz w:val="22"/>
          <w:szCs w:val="20"/>
          <w:lang w:val="en-US"/>
        </w:rPr>
        <w:t xml:space="preserve"> or soil erosion</w:t>
      </w:r>
    </w:p>
    <w:p w14:paraId="49586088"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Remarkable desertification area</w:t>
      </w:r>
      <w:r w:rsidRPr="008E7CDC">
        <w:rPr>
          <w:rFonts w:hint="eastAsia"/>
          <w:sz w:val="22"/>
          <w:szCs w:val="20"/>
          <w:lang w:val="en-US"/>
        </w:rPr>
        <w:t>s</w:t>
      </w:r>
      <w:r w:rsidRPr="008E7CDC">
        <w:rPr>
          <w:sz w:val="22"/>
          <w:szCs w:val="20"/>
          <w:lang w:val="en-US"/>
        </w:rPr>
        <w:t xml:space="preserve"> </w:t>
      </w:r>
    </w:p>
    <w:p w14:paraId="5E7C26D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lastRenderedPageBreak/>
        <w:t>☐</w:t>
      </w:r>
      <w:r w:rsidRPr="008E7CDC">
        <w:rPr>
          <w:rFonts w:hint="eastAsia"/>
          <w:sz w:val="22"/>
          <w:szCs w:val="20"/>
          <w:lang w:val="en-US"/>
        </w:rPr>
        <w:t xml:space="preserve">Areas with special values from </w:t>
      </w:r>
      <w:r w:rsidRPr="008E7CDC">
        <w:rPr>
          <w:sz w:val="22"/>
          <w:szCs w:val="20"/>
          <w:lang w:val="en-US"/>
        </w:rPr>
        <w:t xml:space="preserve">an </w:t>
      </w:r>
      <w:r w:rsidRPr="008E7CDC">
        <w:rPr>
          <w:rFonts w:hint="eastAsia"/>
          <w:sz w:val="22"/>
          <w:szCs w:val="20"/>
          <w:lang w:val="en-US"/>
        </w:rPr>
        <w:t>a</w:t>
      </w:r>
      <w:r w:rsidRPr="008E7CDC">
        <w:rPr>
          <w:sz w:val="22"/>
          <w:szCs w:val="20"/>
          <w:lang w:val="en-US"/>
        </w:rPr>
        <w:t xml:space="preserve">rchaeological, historical, </w:t>
      </w:r>
      <w:r w:rsidRPr="008E7CDC">
        <w:rPr>
          <w:rFonts w:hint="eastAsia"/>
          <w:sz w:val="22"/>
          <w:szCs w:val="20"/>
          <w:lang w:val="en-US"/>
        </w:rPr>
        <w:t>and/</w:t>
      </w:r>
      <w:r w:rsidRPr="008E7CDC">
        <w:rPr>
          <w:sz w:val="22"/>
          <w:szCs w:val="20"/>
          <w:lang w:val="en-US"/>
        </w:rPr>
        <w:t>or cultural points of view</w:t>
      </w:r>
    </w:p>
    <w:p w14:paraId="5BEB9D83" w14:textId="77777777" w:rsidR="005A3082" w:rsidRPr="008E7CDC" w:rsidRDefault="005A3082" w:rsidP="00004D88">
      <w:pPr>
        <w:spacing w:after="0" w:line="240" w:lineRule="auto"/>
        <w:ind w:left="0"/>
        <w:contextualSpacing/>
        <w:jc w:val="left"/>
        <w:rPr>
          <w:b/>
          <w:bCs/>
          <w:sz w:val="22"/>
          <w:szCs w:val="20"/>
          <w:lang w:val="en-US"/>
        </w:rPr>
      </w:pPr>
      <w:r w:rsidRPr="008E7CDC">
        <w:rPr>
          <w:rFonts w:ascii="Segoe UI Symbol" w:hAnsi="Segoe UI Symbol" w:cs="Segoe UI Symbol"/>
          <w:sz w:val="22"/>
          <w:szCs w:val="20"/>
          <w:lang w:val="en-US"/>
        </w:rPr>
        <w:t>☐</w:t>
      </w:r>
      <w:r w:rsidRPr="008E7CDC">
        <w:rPr>
          <w:rFonts w:hint="eastAsia"/>
          <w:sz w:val="22"/>
          <w:szCs w:val="20"/>
          <w:lang w:val="en-US"/>
        </w:rPr>
        <w:t xml:space="preserve">Habitats of minorities, </w:t>
      </w:r>
      <w:r w:rsidRPr="008E7CDC">
        <w:rPr>
          <w:sz w:val="22"/>
          <w:szCs w:val="20"/>
          <w:lang w:val="en-US"/>
        </w:rPr>
        <w:t>indigenous people, or nomad</w:t>
      </w:r>
      <w:r w:rsidRPr="008E7CDC">
        <w:rPr>
          <w:rFonts w:hint="eastAsia"/>
          <w:sz w:val="22"/>
          <w:szCs w:val="20"/>
          <w:lang w:val="en-US"/>
        </w:rPr>
        <w:t>ic people</w:t>
      </w:r>
      <w:r w:rsidRPr="008E7CDC">
        <w:rPr>
          <w:sz w:val="22"/>
          <w:szCs w:val="20"/>
          <w:lang w:val="en-US"/>
        </w:rPr>
        <w:t xml:space="preserve"> </w:t>
      </w:r>
      <w:r w:rsidRPr="008E7CDC">
        <w:rPr>
          <w:rFonts w:hint="eastAsia"/>
          <w:sz w:val="22"/>
          <w:szCs w:val="20"/>
          <w:lang w:val="en-US"/>
        </w:rPr>
        <w:t>with</w:t>
      </w:r>
      <w:r w:rsidRPr="008E7CDC">
        <w:rPr>
          <w:sz w:val="22"/>
          <w:szCs w:val="20"/>
          <w:lang w:val="en-US"/>
        </w:rPr>
        <w:t xml:space="preserve"> a traditional lifestyle, or </w:t>
      </w:r>
      <w:r w:rsidRPr="008E7CDC">
        <w:rPr>
          <w:rFonts w:hint="eastAsia"/>
          <w:sz w:val="22"/>
          <w:szCs w:val="20"/>
          <w:lang w:val="en-US"/>
        </w:rPr>
        <w:t>area</w:t>
      </w:r>
      <w:r w:rsidRPr="008E7CDC">
        <w:rPr>
          <w:sz w:val="22"/>
          <w:szCs w:val="20"/>
          <w:lang w:val="en-US"/>
        </w:rPr>
        <w:t>s</w:t>
      </w:r>
      <w:r w:rsidRPr="008E7CDC">
        <w:rPr>
          <w:rFonts w:hint="eastAsia"/>
          <w:sz w:val="22"/>
          <w:szCs w:val="20"/>
          <w:lang w:val="en-US"/>
        </w:rPr>
        <w:t xml:space="preserve"> with</w:t>
      </w:r>
      <w:r w:rsidRPr="008E7CDC">
        <w:rPr>
          <w:sz w:val="22"/>
          <w:szCs w:val="20"/>
          <w:lang w:val="en-US"/>
        </w:rPr>
        <w:t xml:space="preserve"> special social value</w:t>
      </w:r>
    </w:p>
    <w:p w14:paraId="79069163" w14:textId="77777777" w:rsidR="005A3082" w:rsidRPr="008E7CDC" w:rsidRDefault="005A3082" w:rsidP="00004D88">
      <w:pPr>
        <w:spacing w:after="0" w:line="240" w:lineRule="auto"/>
        <w:ind w:left="0"/>
        <w:contextualSpacing/>
        <w:jc w:val="left"/>
        <w:rPr>
          <w:sz w:val="22"/>
          <w:szCs w:val="20"/>
          <w:lang w:val="en-US"/>
        </w:rPr>
      </w:pPr>
    </w:p>
    <w:p w14:paraId="0C048B43"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8:</w:t>
      </w:r>
    </w:p>
    <w:p w14:paraId="255F4C67"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Does the project include any of the following items?</w:t>
      </w:r>
    </w:p>
    <w:p w14:paraId="5402D4B2"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Yes</w:t>
      </w:r>
      <w:r w:rsidRPr="008E7CDC">
        <w:rPr>
          <w:sz w:val="22"/>
          <w:szCs w:val="20"/>
          <w:lang w:val="en-US"/>
        </w:rPr>
        <w:tab/>
        <w:t xml:space="preserve">   </w:t>
      </w:r>
      <w:r w:rsidRPr="008E7CDC">
        <w:rPr>
          <w:rFonts w:ascii="Segoe UI Symbol" w:hAnsi="Segoe UI Symbol" w:cs="Segoe UI Symbol"/>
          <w:sz w:val="22"/>
          <w:szCs w:val="20"/>
          <w:lang w:val="en-US"/>
        </w:rPr>
        <w:t>☐</w:t>
      </w:r>
      <w:r w:rsidRPr="008E7CDC">
        <w:rPr>
          <w:sz w:val="22"/>
          <w:szCs w:val="20"/>
          <w:lang w:val="en-US"/>
        </w:rPr>
        <w:t>No</w:t>
      </w:r>
    </w:p>
    <w:p w14:paraId="0BA6A33C" w14:textId="77777777" w:rsidR="005A3082" w:rsidRPr="008E7CDC" w:rsidRDefault="005A3082" w:rsidP="00004D88">
      <w:pPr>
        <w:spacing w:after="0" w:line="240" w:lineRule="auto"/>
        <w:ind w:left="0"/>
        <w:contextualSpacing/>
        <w:jc w:val="left"/>
        <w:rPr>
          <w:sz w:val="22"/>
          <w:szCs w:val="20"/>
          <w:lang w:val="en-US"/>
        </w:rPr>
      </w:pPr>
    </w:p>
    <w:p w14:paraId="12D0DDDC"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u w:val="single"/>
          <w:lang w:val="en-US"/>
        </w:rPr>
        <w:t>If yes</w:t>
      </w:r>
      <w:r w:rsidRPr="008E7CDC">
        <w:rPr>
          <w:sz w:val="22"/>
          <w:szCs w:val="20"/>
          <w:lang w:val="en-US"/>
        </w:rPr>
        <w:t>, please mark the appropriate items.</w:t>
      </w:r>
    </w:p>
    <w:p w14:paraId="71DC0913"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 xml:space="preserve">Involuntary resettlement </w:t>
      </w:r>
      <w:r w:rsidRPr="008E7CDC">
        <w:rPr>
          <w:sz w:val="22"/>
          <w:szCs w:val="20"/>
          <w:lang w:val="en-US"/>
        </w:rPr>
        <w:tab/>
        <w:t>(scale:</w:t>
      </w:r>
      <w:r w:rsidRPr="008E7CDC">
        <w:rPr>
          <w:sz w:val="22"/>
          <w:szCs w:val="20"/>
          <w:lang w:val="en-US"/>
        </w:rPr>
        <w:tab/>
        <w:t>households</w:t>
      </w:r>
      <w:r w:rsidRPr="008E7CDC">
        <w:rPr>
          <w:sz w:val="22"/>
          <w:szCs w:val="20"/>
          <w:lang w:val="en-US"/>
        </w:rPr>
        <w:tab/>
        <w:t>persons)</w:t>
      </w:r>
    </w:p>
    <w:p w14:paraId="21551B0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 xml:space="preserve">Groundwater pumping </w:t>
      </w:r>
      <w:r w:rsidRPr="008E7CDC">
        <w:rPr>
          <w:sz w:val="22"/>
          <w:szCs w:val="20"/>
          <w:lang w:val="en-US"/>
        </w:rPr>
        <w:tab/>
        <w:t>(scale:</w:t>
      </w:r>
      <w:r w:rsidRPr="008E7CDC">
        <w:rPr>
          <w:sz w:val="22"/>
          <w:szCs w:val="20"/>
          <w:lang w:val="en-US"/>
        </w:rPr>
        <w:tab/>
        <w:t>m3/year)</w:t>
      </w:r>
    </w:p>
    <w:p w14:paraId="58FAE8EE"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Land reclamation, land development, and/or land-clearing (scale:</w:t>
      </w:r>
      <w:r w:rsidRPr="008E7CDC">
        <w:rPr>
          <w:sz w:val="22"/>
          <w:szCs w:val="20"/>
          <w:lang w:val="en-US"/>
        </w:rPr>
        <w:tab/>
        <w:t>hectors)</w:t>
      </w:r>
    </w:p>
    <w:p w14:paraId="2CC6E94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Logging                   (scale:</w:t>
      </w:r>
      <w:r w:rsidRPr="008E7CDC">
        <w:rPr>
          <w:sz w:val="22"/>
          <w:szCs w:val="20"/>
          <w:lang w:val="en-US"/>
        </w:rPr>
        <w:tab/>
        <w:t xml:space="preserve">         hectors)</w:t>
      </w:r>
    </w:p>
    <w:p w14:paraId="65F0E598" w14:textId="77777777" w:rsidR="005A3082" w:rsidRPr="008E7CDC" w:rsidRDefault="005A3082" w:rsidP="00004D88">
      <w:pPr>
        <w:spacing w:after="0" w:line="240" w:lineRule="auto"/>
        <w:ind w:left="0"/>
        <w:contextualSpacing/>
        <w:jc w:val="left"/>
        <w:rPr>
          <w:sz w:val="22"/>
          <w:szCs w:val="20"/>
          <w:lang w:val="en-US"/>
        </w:rPr>
      </w:pPr>
    </w:p>
    <w:p w14:paraId="65A4E204" w14:textId="77777777" w:rsidR="005A3082" w:rsidRPr="008E7CDC" w:rsidRDefault="005A3082" w:rsidP="00004D88">
      <w:pPr>
        <w:spacing w:after="0" w:line="240" w:lineRule="auto"/>
        <w:ind w:left="0"/>
        <w:contextualSpacing/>
        <w:jc w:val="left"/>
        <w:rPr>
          <w:b/>
          <w:bCs/>
          <w:sz w:val="22"/>
          <w:szCs w:val="20"/>
          <w:lang w:val="en-US"/>
        </w:rPr>
      </w:pPr>
      <w:r w:rsidRPr="008E7CDC">
        <w:rPr>
          <w:b/>
          <w:bCs/>
          <w:sz w:val="22"/>
          <w:szCs w:val="20"/>
          <w:lang w:val="en-US"/>
        </w:rPr>
        <w:t>Question 9:</w:t>
      </w:r>
    </w:p>
    <w:p w14:paraId="017F9F94"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Please mark related</w:t>
      </w:r>
      <w:r w:rsidRPr="008E7CDC">
        <w:rPr>
          <w:rFonts w:hint="eastAsia"/>
          <w:sz w:val="22"/>
          <w:szCs w:val="20"/>
          <w:lang w:val="en-US"/>
        </w:rPr>
        <w:t xml:space="preserve"> adverse</w:t>
      </w:r>
      <w:r w:rsidRPr="008E7CDC">
        <w:rPr>
          <w:sz w:val="22"/>
          <w:szCs w:val="20"/>
          <w:lang w:val="en-US"/>
        </w:rPr>
        <w:t xml:space="preserve"> environmental and social impacts, and describe their outlines.</w:t>
      </w:r>
    </w:p>
    <w:p w14:paraId="1819A85D" w14:textId="77777777" w:rsidR="005A3082" w:rsidRPr="008E7CDC" w:rsidRDefault="005A3082" w:rsidP="00004D88">
      <w:pPr>
        <w:spacing w:after="0" w:line="240" w:lineRule="auto"/>
        <w:ind w:left="0"/>
        <w:contextualSpacing/>
        <w:jc w:val="left"/>
        <w:rPr>
          <w:sz w:val="22"/>
          <w:szCs w:val="20"/>
          <w:lang w:val="en-US"/>
        </w:rPr>
      </w:pPr>
    </w:p>
    <w:p w14:paraId="2B5CC916" w14:textId="77777777" w:rsidR="005A3082" w:rsidRPr="008E7CDC" w:rsidRDefault="005A3082" w:rsidP="00004D88">
      <w:pPr>
        <w:spacing w:after="0" w:line="240" w:lineRule="auto"/>
        <w:ind w:left="0"/>
        <w:contextualSpacing/>
        <w:jc w:val="left"/>
        <w:rPr>
          <w:sz w:val="22"/>
          <w:szCs w:val="20"/>
          <w:lang w:val="en-US"/>
        </w:rPr>
        <w:sectPr w:rsidR="005A3082" w:rsidRPr="008E7CDC" w:rsidSect="00A14BBD">
          <w:footerReference w:type="default" r:id="rId20"/>
          <w:pgSz w:w="11906" w:h="16838"/>
          <w:pgMar w:top="1985" w:right="1701" w:bottom="1701" w:left="1701" w:header="851" w:footer="992" w:gutter="0"/>
          <w:cols w:space="425"/>
          <w:docGrid w:type="lines" w:linePitch="360"/>
        </w:sectPr>
      </w:pPr>
    </w:p>
    <w:p w14:paraId="219B130B" w14:textId="77777777" w:rsidR="005A3082" w:rsidRPr="008E7CDC" w:rsidRDefault="005A3082" w:rsidP="00004D88">
      <w:pPr>
        <w:spacing w:after="0" w:line="240" w:lineRule="auto"/>
        <w:ind w:left="0"/>
        <w:contextualSpacing/>
        <w:jc w:val="left"/>
        <w:rPr>
          <w:sz w:val="22"/>
          <w:szCs w:val="20"/>
          <w:lang w:val="fr-FR"/>
        </w:rPr>
      </w:pPr>
      <w:r w:rsidRPr="008E7CDC">
        <w:rPr>
          <w:rFonts w:ascii="Segoe UI Symbol" w:hAnsi="Segoe UI Symbol" w:cs="Segoe UI Symbol"/>
          <w:sz w:val="22"/>
          <w:szCs w:val="20"/>
          <w:lang w:val="fr-FR"/>
        </w:rPr>
        <w:lastRenderedPageBreak/>
        <w:t>☐</w:t>
      </w:r>
      <w:r w:rsidRPr="008E7CDC">
        <w:rPr>
          <w:sz w:val="22"/>
          <w:szCs w:val="20"/>
          <w:lang w:val="fr-FR"/>
        </w:rPr>
        <w:t xml:space="preserve">Air pollution </w:t>
      </w:r>
    </w:p>
    <w:p w14:paraId="5536581C" w14:textId="77777777" w:rsidR="005A3082" w:rsidRPr="008E7CDC" w:rsidRDefault="005A3082" w:rsidP="00004D88">
      <w:pPr>
        <w:spacing w:after="0" w:line="240" w:lineRule="auto"/>
        <w:ind w:left="0"/>
        <w:contextualSpacing/>
        <w:jc w:val="left"/>
        <w:rPr>
          <w:sz w:val="22"/>
          <w:szCs w:val="20"/>
          <w:lang w:val="fr-FR"/>
        </w:rPr>
      </w:pPr>
      <w:r w:rsidRPr="008E7CDC">
        <w:rPr>
          <w:rFonts w:ascii="Segoe UI Symbol" w:hAnsi="Segoe UI Symbol" w:cs="Segoe UI Symbol"/>
          <w:sz w:val="22"/>
          <w:szCs w:val="20"/>
          <w:lang w:val="fr-FR"/>
        </w:rPr>
        <w:t>☐</w:t>
      </w:r>
      <w:r w:rsidRPr="008E7CDC">
        <w:rPr>
          <w:sz w:val="22"/>
          <w:szCs w:val="20"/>
          <w:lang w:val="fr-FR"/>
        </w:rPr>
        <w:t>Water pollution</w:t>
      </w:r>
    </w:p>
    <w:p w14:paraId="20DF1AD4" w14:textId="77777777" w:rsidR="005A3082" w:rsidRPr="008E7CDC" w:rsidRDefault="005A3082" w:rsidP="00004D88">
      <w:pPr>
        <w:spacing w:after="0" w:line="240" w:lineRule="auto"/>
        <w:ind w:left="0"/>
        <w:contextualSpacing/>
        <w:jc w:val="left"/>
        <w:rPr>
          <w:sz w:val="22"/>
          <w:szCs w:val="20"/>
          <w:lang w:val="fr-FR"/>
        </w:rPr>
      </w:pPr>
      <w:r w:rsidRPr="008E7CDC">
        <w:rPr>
          <w:rFonts w:ascii="Segoe UI Symbol" w:hAnsi="Segoe UI Symbol" w:cs="Segoe UI Symbol"/>
          <w:sz w:val="22"/>
          <w:szCs w:val="20"/>
          <w:lang w:val="fr-FR"/>
        </w:rPr>
        <w:t>☐</w:t>
      </w:r>
      <w:proofErr w:type="spellStart"/>
      <w:r w:rsidRPr="008E7CDC">
        <w:rPr>
          <w:sz w:val="22"/>
          <w:szCs w:val="20"/>
          <w:lang w:val="fr-FR"/>
        </w:rPr>
        <w:t>Soil</w:t>
      </w:r>
      <w:proofErr w:type="spellEnd"/>
      <w:r w:rsidRPr="008E7CDC">
        <w:rPr>
          <w:sz w:val="22"/>
          <w:szCs w:val="20"/>
          <w:lang w:val="fr-FR"/>
        </w:rPr>
        <w:t xml:space="preserve"> pollution</w:t>
      </w:r>
    </w:p>
    <w:p w14:paraId="2A15015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Waste</w:t>
      </w:r>
    </w:p>
    <w:p w14:paraId="02E16E01"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Noise and vibrations</w:t>
      </w:r>
    </w:p>
    <w:p w14:paraId="1D45D875"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Ground subsidence</w:t>
      </w:r>
    </w:p>
    <w:p w14:paraId="1B8DCDE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Offensive odors</w:t>
      </w:r>
    </w:p>
    <w:p w14:paraId="2A21201D"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Geographical features</w:t>
      </w:r>
    </w:p>
    <w:p w14:paraId="53D9C26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Bottom sediment</w:t>
      </w:r>
    </w:p>
    <w:p w14:paraId="64043A17"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Biota and ecosystems</w:t>
      </w:r>
    </w:p>
    <w:p w14:paraId="11357F8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Water usage</w:t>
      </w:r>
    </w:p>
    <w:p w14:paraId="4C6A9C4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Accidents</w:t>
      </w:r>
    </w:p>
    <w:p w14:paraId="30FA7D7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Global warming</w:t>
      </w:r>
    </w:p>
    <w:p w14:paraId="14AC8CD0"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br w:type="column"/>
      </w:r>
      <w:r w:rsidRPr="008E7CDC">
        <w:rPr>
          <w:rFonts w:ascii="Segoe UI Symbol" w:hAnsi="Segoe UI Symbol" w:cs="Segoe UI Symbol"/>
          <w:sz w:val="22"/>
          <w:szCs w:val="20"/>
          <w:lang w:val="en-US"/>
        </w:rPr>
        <w:lastRenderedPageBreak/>
        <w:t>☐</w:t>
      </w:r>
      <w:r w:rsidRPr="008E7CDC">
        <w:rPr>
          <w:sz w:val="22"/>
          <w:szCs w:val="20"/>
          <w:lang w:val="en-US"/>
        </w:rPr>
        <w:t>Involuntary resettlement</w:t>
      </w:r>
    </w:p>
    <w:p w14:paraId="3AA2B2B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Local economies, such as employment, livelihood, etc.</w:t>
      </w:r>
    </w:p>
    <w:p w14:paraId="0EAF2EA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Land use and utilization of local resources</w:t>
      </w:r>
    </w:p>
    <w:p w14:paraId="719DDFD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Social institutions such as social infrastructure and local decision-making institutions</w:t>
      </w:r>
    </w:p>
    <w:p w14:paraId="50A1EC4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Existing social infrastructures and services</w:t>
      </w:r>
    </w:p>
    <w:p w14:paraId="6EF2A5FA"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Poor, indigenous, or ethnic people</w:t>
      </w:r>
    </w:p>
    <w:p w14:paraId="6DD65284"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Misdistribution of benefits and damages</w:t>
      </w:r>
    </w:p>
    <w:p w14:paraId="522884F8"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Local conflicts of interest</w:t>
      </w:r>
    </w:p>
    <w:p w14:paraId="7781F109"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Gender</w:t>
      </w:r>
    </w:p>
    <w:p w14:paraId="4F08E965"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Children’s rights</w:t>
      </w:r>
    </w:p>
    <w:p w14:paraId="23EE9CBD"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lastRenderedPageBreak/>
        <w:t>☐</w:t>
      </w:r>
      <w:r w:rsidRPr="008E7CDC">
        <w:rPr>
          <w:sz w:val="22"/>
          <w:szCs w:val="20"/>
          <w:lang w:val="en-US"/>
        </w:rPr>
        <w:t>Cultural heritage</w:t>
      </w:r>
    </w:p>
    <w:p w14:paraId="13FFB85C"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 xml:space="preserve">Infectious diseases such as HIV/AIDS </w:t>
      </w:r>
    </w:p>
    <w:p w14:paraId="54504FA7" w14:textId="77777777" w:rsidR="005A3082" w:rsidRPr="008E7CDC" w:rsidRDefault="005A3082" w:rsidP="00004D88">
      <w:pPr>
        <w:spacing w:after="0" w:line="240" w:lineRule="auto"/>
        <w:ind w:left="0"/>
        <w:contextualSpacing/>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Other (</w:t>
      </w:r>
      <w:r w:rsidRPr="008E7CDC">
        <w:rPr>
          <w:sz w:val="22"/>
          <w:szCs w:val="20"/>
          <w:lang w:val="en-US"/>
        </w:rPr>
        <w:tab/>
        <w:t>)</w:t>
      </w:r>
    </w:p>
    <w:p w14:paraId="280C9648" w14:textId="77777777" w:rsidR="005A3082" w:rsidRPr="008E7CDC" w:rsidRDefault="005A3082" w:rsidP="00004D88">
      <w:pPr>
        <w:spacing w:after="0" w:line="240" w:lineRule="auto"/>
        <w:ind w:left="0"/>
        <w:contextualSpacing/>
        <w:jc w:val="left"/>
        <w:rPr>
          <w:sz w:val="22"/>
          <w:szCs w:val="20"/>
          <w:lang w:val="en-US"/>
        </w:rPr>
      </w:pPr>
      <w:r w:rsidRPr="008E7CDC">
        <w:rPr>
          <w:sz w:val="22"/>
          <w:szCs w:val="20"/>
          <w:lang w:val="en-US"/>
        </w:rPr>
        <w:t>Outline of related impact:</w:t>
      </w:r>
    </w:p>
    <w:p w14:paraId="05EE0F1E" w14:textId="77777777" w:rsidR="005A3082" w:rsidRPr="008E7CDC" w:rsidRDefault="005A3082" w:rsidP="00004D88">
      <w:pPr>
        <w:spacing w:after="0" w:line="240" w:lineRule="auto"/>
        <w:ind w:left="0"/>
        <w:contextualSpacing/>
        <w:jc w:val="left"/>
        <w:rPr>
          <w:sz w:val="22"/>
          <w:szCs w:val="20"/>
          <w:lang w:val="en-US"/>
        </w:rPr>
      </w:pPr>
      <w:r w:rsidRPr="008E7CDC">
        <w:rPr>
          <w:noProof/>
          <w:sz w:val="22"/>
          <w:szCs w:val="20"/>
          <w:lang w:eastAsia="en-IN"/>
        </w:rPr>
        <w:lastRenderedPageBreak/>
        <mc:AlternateContent>
          <mc:Choice Requires="wps">
            <w:drawing>
              <wp:anchor distT="0" distB="0" distL="114300" distR="114300" simplePos="0" relativeHeight="251689984" behindDoc="0" locked="0" layoutInCell="1" allowOverlap="1" wp14:anchorId="460D80E7" wp14:editId="0F1704CC">
                <wp:simplePos x="0" y="0"/>
                <wp:positionH relativeFrom="column">
                  <wp:posOffset>161925</wp:posOffset>
                </wp:positionH>
                <wp:positionV relativeFrom="paragraph">
                  <wp:posOffset>118110</wp:posOffset>
                </wp:positionV>
                <wp:extent cx="2583815" cy="890905"/>
                <wp:effectExtent l="9525" t="13335" r="6985" b="10160"/>
                <wp:wrapNone/>
                <wp:docPr id="35" name="Double Bracke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890905"/>
                        </a:xfrm>
                        <a:prstGeom prst="bracketPair">
                          <a:avLst>
                            <a:gd name="adj" fmla="val 4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9EE79" id="Double Bracket 35" o:spid="_x0000_s1026" type="#_x0000_t185" style="position:absolute;margin-left:12.75pt;margin-top:9.3pt;width:203.45pt;height:7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" adj="1049">
                <v:textbox inset="5.85pt,.7pt,5.85pt,.7pt"/>
              </v:shape>
            </w:pict>
          </mc:Fallback>
        </mc:AlternateContent>
      </w:r>
    </w:p>
    <w:p w14:paraId="18C6A5E7" w14:textId="77777777" w:rsidR="005A3082" w:rsidRPr="008E7CDC" w:rsidRDefault="005A3082" w:rsidP="00004D88">
      <w:pPr>
        <w:spacing w:after="0" w:line="240" w:lineRule="auto"/>
        <w:ind w:left="0"/>
        <w:contextualSpacing/>
        <w:jc w:val="left"/>
        <w:rPr>
          <w:sz w:val="22"/>
          <w:szCs w:val="20"/>
          <w:lang w:val="en-US"/>
        </w:rPr>
      </w:pPr>
    </w:p>
    <w:p w14:paraId="17D744A5" w14:textId="77777777" w:rsidR="005A3082" w:rsidRPr="008E7CDC" w:rsidRDefault="005A3082" w:rsidP="00004D88">
      <w:pPr>
        <w:spacing w:after="0" w:line="240" w:lineRule="auto"/>
        <w:ind w:left="0"/>
        <w:contextualSpacing/>
        <w:jc w:val="left"/>
        <w:rPr>
          <w:sz w:val="22"/>
          <w:szCs w:val="20"/>
          <w:lang w:val="en-US"/>
        </w:rPr>
      </w:pPr>
    </w:p>
    <w:p w14:paraId="38712A7C" w14:textId="77777777" w:rsidR="005A3082" w:rsidRPr="008E7CDC" w:rsidRDefault="005A3082" w:rsidP="00004D88">
      <w:pPr>
        <w:spacing w:after="0" w:line="240" w:lineRule="auto"/>
        <w:ind w:left="0"/>
        <w:contextualSpacing/>
        <w:jc w:val="left"/>
        <w:rPr>
          <w:sz w:val="22"/>
          <w:szCs w:val="20"/>
          <w:lang w:val="en-US"/>
        </w:rPr>
      </w:pPr>
    </w:p>
    <w:p w14:paraId="6877A7E4" w14:textId="77777777" w:rsidR="005A3082" w:rsidRPr="008E7CDC" w:rsidRDefault="005A3082" w:rsidP="00004D88">
      <w:pPr>
        <w:spacing w:after="0" w:line="240" w:lineRule="auto"/>
        <w:ind w:left="0"/>
        <w:contextualSpacing/>
        <w:jc w:val="left"/>
        <w:rPr>
          <w:sz w:val="22"/>
          <w:szCs w:val="20"/>
          <w:lang w:val="en-US"/>
        </w:rPr>
        <w:sectPr w:rsidR="005A3082" w:rsidRPr="008E7CDC" w:rsidSect="002539D7">
          <w:type w:val="continuous"/>
          <w:pgSz w:w="11906" w:h="16838"/>
          <w:pgMar w:top="1985" w:right="1701" w:bottom="1701" w:left="1701" w:header="851" w:footer="992" w:gutter="0"/>
          <w:cols w:num="2" w:space="210"/>
          <w:docGrid w:type="lines" w:linePitch="360"/>
        </w:sectPr>
      </w:pPr>
    </w:p>
    <w:p w14:paraId="1D4091A4" w14:textId="77777777" w:rsidR="00361632" w:rsidRPr="008E7CDC" w:rsidRDefault="00361632" w:rsidP="00361632">
      <w:pPr>
        <w:spacing w:line="276" w:lineRule="auto"/>
        <w:ind w:left="0"/>
        <w:jc w:val="left"/>
        <w:rPr>
          <w:b/>
          <w:bCs/>
          <w:sz w:val="22"/>
          <w:szCs w:val="20"/>
          <w:lang w:val="en-US"/>
        </w:rPr>
      </w:pPr>
    </w:p>
    <w:p w14:paraId="77DE3183" w14:textId="77777777" w:rsidR="00361632" w:rsidRPr="008E7CDC" w:rsidRDefault="00361632" w:rsidP="00361632">
      <w:pPr>
        <w:spacing w:line="276" w:lineRule="auto"/>
        <w:ind w:left="0"/>
        <w:jc w:val="left"/>
        <w:rPr>
          <w:b/>
          <w:bCs/>
          <w:sz w:val="22"/>
          <w:szCs w:val="20"/>
          <w:lang w:val="en-US"/>
        </w:rPr>
      </w:pPr>
      <w:r w:rsidRPr="008E7CDC">
        <w:rPr>
          <w:b/>
          <w:bCs/>
          <w:sz w:val="22"/>
          <w:szCs w:val="20"/>
          <w:lang w:val="en-US"/>
        </w:rPr>
        <w:t>Question 10:</w:t>
      </w:r>
    </w:p>
    <w:p w14:paraId="221E7277" w14:textId="77777777" w:rsidR="00361632" w:rsidRPr="008E7CDC" w:rsidRDefault="00361632" w:rsidP="00361632">
      <w:pPr>
        <w:spacing w:line="276" w:lineRule="auto"/>
        <w:ind w:left="0"/>
        <w:jc w:val="left"/>
        <w:rPr>
          <w:sz w:val="22"/>
          <w:szCs w:val="20"/>
          <w:lang w:val="en-US"/>
        </w:rPr>
      </w:pPr>
      <w:r w:rsidRPr="008E7CDC">
        <w:rPr>
          <w:sz w:val="22"/>
          <w:szCs w:val="20"/>
          <w:lang w:val="en-US"/>
        </w:rPr>
        <w:t>In the case of a loan project such as a two-step loan or a sector loan, can sub-projects be specified at the present time?</w:t>
      </w:r>
    </w:p>
    <w:p w14:paraId="051A0D16" w14:textId="77777777" w:rsidR="00361632" w:rsidRPr="008E7CDC" w:rsidRDefault="00361632" w:rsidP="00361632">
      <w:pPr>
        <w:spacing w:line="276" w:lineRule="auto"/>
        <w:ind w:left="0"/>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Yes</w:t>
      </w:r>
      <w:r w:rsidRPr="008E7CDC">
        <w:rPr>
          <w:sz w:val="22"/>
          <w:szCs w:val="20"/>
          <w:lang w:val="en-US"/>
        </w:rPr>
        <w:tab/>
      </w:r>
      <w:r w:rsidRPr="008E7CDC">
        <w:rPr>
          <w:sz w:val="22"/>
          <w:szCs w:val="20"/>
          <w:lang w:val="en-US"/>
        </w:rPr>
        <w:tab/>
      </w:r>
      <w:r w:rsidRPr="008E7CDC">
        <w:rPr>
          <w:rFonts w:ascii="Segoe UI Symbol" w:hAnsi="Segoe UI Symbol" w:cs="Segoe UI Symbol"/>
          <w:sz w:val="22"/>
          <w:szCs w:val="20"/>
          <w:lang w:val="en-US"/>
        </w:rPr>
        <w:t>☐</w:t>
      </w:r>
      <w:r w:rsidRPr="008E7CDC">
        <w:rPr>
          <w:sz w:val="22"/>
          <w:szCs w:val="20"/>
          <w:lang w:val="en-US"/>
        </w:rPr>
        <w:t>No</w:t>
      </w:r>
    </w:p>
    <w:p w14:paraId="5374ADE7" w14:textId="77777777" w:rsidR="00361632" w:rsidRPr="008E7CDC" w:rsidRDefault="00361632" w:rsidP="00361632">
      <w:pPr>
        <w:spacing w:line="276" w:lineRule="auto"/>
        <w:ind w:left="0"/>
        <w:jc w:val="left"/>
        <w:rPr>
          <w:b/>
          <w:bCs/>
          <w:sz w:val="22"/>
          <w:szCs w:val="20"/>
          <w:lang w:val="en-US"/>
        </w:rPr>
      </w:pPr>
    </w:p>
    <w:p w14:paraId="3E405780" w14:textId="77777777" w:rsidR="00361632" w:rsidRPr="008E7CDC" w:rsidRDefault="00361632" w:rsidP="00361632">
      <w:pPr>
        <w:spacing w:line="276" w:lineRule="auto"/>
        <w:ind w:left="0"/>
        <w:jc w:val="left"/>
        <w:rPr>
          <w:b/>
          <w:bCs/>
          <w:sz w:val="22"/>
          <w:szCs w:val="20"/>
          <w:lang w:val="en-US"/>
        </w:rPr>
      </w:pPr>
      <w:r w:rsidRPr="008E7CDC">
        <w:rPr>
          <w:b/>
          <w:bCs/>
          <w:sz w:val="22"/>
          <w:szCs w:val="20"/>
          <w:lang w:val="en-US"/>
        </w:rPr>
        <w:t>Question 11:</w:t>
      </w:r>
    </w:p>
    <w:p w14:paraId="4569A882" w14:textId="77777777" w:rsidR="00361632" w:rsidRPr="008E7CDC" w:rsidRDefault="00361632" w:rsidP="00361632">
      <w:pPr>
        <w:spacing w:line="276" w:lineRule="auto"/>
        <w:ind w:left="0"/>
        <w:jc w:val="left"/>
        <w:rPr>
          <w:sz w:val="22"/>
          <w:szCs w:val="20"/>
          <w:lang w:val="en-US"/>
        </w:rPr>
      </w:pPr>
      <w:r w:rsidRPr="008E7CDC">
        <w:rPr>
          <w:sz w:val="22"/>
          <w:szCs w:val="20"/>
          <w:lang w:val="en-US"/>
        </w:rPr>
        <w:t>Regarding information disclosure and meetings with stakeholders, if JICA’s environmental and social considerations are required, does the proponent agree to information disclosure and meetings with stakeholders through these guidelines?</w:t>
      </w:r>
    </w:p>
    <w:p w14:paraId="0172695C" w14:textId="77777777" w:rsidR="00361632" w:rsidRPr="008E7CDC" w:rsidRDefault="00361632" w:rsidP="00361632">
      <w:pPr>
        <w:spacing w:line="276" w:lineRule="auto"/>
        <w:ind w:left="0"/>
        <w:jc w:val="left"/>
        <w:rPr>
          <w:sz w:val="22"/>
          <w:szCs w:val="20"/>
          <w:lang w:val="en-US"/>
        </w:rPr>
      </w:pPr>
      <w:r w:rsidRPr="008E7CDC">
        <w:rPr>
          <w:rFonts w:ascii="Segoe UI Symbol" w:hAnsi="Segoe UI Symbol" w:cs="Segoe UI Symbol"/>
          <w:sz w:val="22"/>
          <w:szCs w:val="20"/>
          <w:lang w:val="en-US"/>
        </w:rPr>
        <w:t>☐</w:t>
      </w:r>
      <w:r w:rsidRPr="008E7CDC">
        <w:rPr>
          <w:sz w:val="22"/>
          <w:szCs w:val="20"/>
          <w:lang w:val="en-US"/>
        </w:rPr>
        <w:t>Yes</w:t>
      </w:r>
      <w:r w:rsidRPr="008E7CDC">
        <w:rPr>
          <w:sz w:val="22"/>
          <w:szCs w:val="20"/>
          <w:lang w:val="en-US"/>
        </w:rPr>
        <w:tab/>
      </w:r>
      <w:r w:rsidRPr="008E7CDC">
        <w:rPr>
          <w:sz w:val="22"/>
          <w:szCs w:val="20"/>
          <w:lang w:val="en-US"/>
        </w:rPr>
        <w:tab/>
      </w:r>
      <w:r w:rsidRPr="008E7CDC">
        <w:rPr>
          <w:rFonts w:ascii="Segoe UI Symbol" w:hAnsi="Segoe UI Symbol" w:cs="Segoe UI Symbol"/>
          <w:sz w:val="22"/>
          <w:szCs w:val="20"/>
          <w:lang w:val="en-US"/>
        </w:rPr>
        <w:t>☐</w:t>
      </w:r>
      <w:r w:rsidRPr="008E7CDC">
        <w:rPr>
          <w:sz w:val="22"/>
          <w:szCs w:val="20"/>
          <w:lang w:val="en-US"/>
        </w:rPr>
        <w:t>No</w:t>
      </w:r>
    </w:p>
    <w:p w14:paraId="5170D5A8" w14:textId="77777777" w:rsidR="005A3082" w:rsidRPr="008E7CDC" w:rsidRDefault="005A3082" w:rsidP="00004D88">
      <w:pPr>
        <w:spacing w:after="0" w:line="240" w:lineRule="auto"/>
        <w:ind w:left="0"/>
        <w:contextualSpacing/>
        <w:jc w:val="left"/>
        <w:rPr>
          <w:sz w:val="22"/>
          <w:szCs w:val="20"/>
          <w:lang w:val="en-US"/>
        </w:rPr>
      </w:pPr>
    </w:p>
    <w:p w14:paraId="09120F1D" w14:textId="77777777" w:rsidR="00361632" w:rsidRPr="008E7CDC" w:rsidRDefault="00361632" w:rsidP="00004D88">
      <w:pPr>
        <w:spacing w:after="0" w:line="240" w:lineRule="auto"/>
        <w:ind w:left="0"/>
        <w:contextualSpacing/>
        <w:jc w:val="left"/>
        <w:rPr>
          <w:sz w:val="22"/>
          <w:szCs w:val="20"/>
          <w:lang w:val="en-US"/>
        </w:rPr>
      </w:pPr>
    </w:p>
    <w:p w14:paraId="14DA85FB" w14:textId="77777777" w:rsidR="00361632" w:rsidRPr="008E7CDC" w:rsidRDefault="00361632" w:rsidP="00004D88">
      <w:pPr>
        <w:spacing w:after="0" w:line="240" w:lineRule="auto"/>
        <w:ind w:left="0"/>
        <w:contextualSpacing/>
        <w:jc w:val="left"/>
        <w:rPr>
          <w:sz w:val="22"/>
          <w:szCs w:val="20"/>
          <w:lang w:val="en-US"/>
        </w:rPr>
      </w:pPr>
    </w:p>
    <w:p w14:paraId="1E52BBBD" w14:textId="77777777" w:rsidR="00361632" w:rsidRPr="008E7CDC" w:rsidRDefault="00361632" w:rsidP="00004D88">
      <w:pPr>
        <w:spacing w:after="0" w:line="240" w:lineRule="auto"/>
        <w:ind w:left="0"/>
        <w:contextualSpacing/>
        <w:jc w:val="left"/>
        <w:rPr>
          <w:sz w:val="22"/>
          <w:szCs w:val="20"/>
          <w:lang w:val="en-US"/>
        </w:rPr>
      </w:pPr>
    </w:p>
    <w:p w14:paraId="66F8F50F" w14:textId="77777777" w:rsidR="00361632" w:rsidRPr="008E7CDC" w:rsidRDefault="00361632" w:rsidP="00004D88">
      <w:pPr>
        <w:spacing w:after="0" w:line="240" w:lineRule="auto"/>
        <w:ind w:left="0"/>
        <w:contextualSpacing/>
        <w:jc w:val="left"/>
        <w:rPr>
          <w:sz w:val="22"/>
          <w:szCs w:val="20"/>
          <w:lang w:val="en-US"/>
        </w:rPr>
        <w:sectPr w:rsidR="00361632" w:rsidRPr="008E7CDC" w:rsidSect="002539D7">
          <w:type w:val="continuous"/>
          <w:pgSz w:w="11906" w:h="16838"/>
          <w:pgMar w:top="1985" w:right="1701" w:bottom="1701" w:left="1701" w:header="851" w:footer="992" w:gutter="0"/>
          <w:cols w:space="720"/>
          <w:docGrid w:type="lines" w:linePitch="360"/>
        </w:sectPr>
      </w:pPr>
    </w:p>
    <w:p w14:paraId="59ED5A32" w14:textId="4D2F3828" w:rsidR="00FF66A2" w:rsidRPr="008E7CDC" w:rsidRDefault="00F80D16" w:rsidP="00004D88">
      <w:pPr>
        <w:spacing w:line="276" w:lineRule="auto"/>
        <w:ind w:left="0"/>
        <w:jc w:val="left"/>
        <w:rPr>
          <w:b/>
          <w:bCs/>
        </w:rPr>
      </w:pPr>
      <w:bookmarkStart w:id="1764" w:name="_Ref535574931"/>
      <w:bookmarkStart w:id="1765" w:name="_Toc81389929"/>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XIV</w:t>
      </w:r>
      <w:r w:rsidRPr="008E7CDC">
        <w:rPr>
          <w:b/>
          <w:bCs/>
        </w:rPr>
        <w:fldChar w:fldCharType="end"/>
      </w:r>
      <w:bookmarkEnd w:id="1764"/>
      <w:r w:rsidRPr="008E7CDC">
        <w:rPr>
          <w:b/>
          <w:bCs/>
        </w:rPr>
        <w:t>: Board resolution</w:t>
      </w:r>
      <w:r w:rsidR="00C14E4E" w:rsidRPr="008E7CDC">
        <w:rPr>
          <w:b/>
          <w:bCs/>
        </w:rPr>
        <w:t xml:space="preserve"> (sample)</w:t>
      </w:r>
      <w:bookmarkEnd w:id="1765"/>
    </w:p>
    <w:p w14:paraId="0452A7D7" w14:textId="01AA1EEA" w:rsidR="005C5D59" w:rsidRPr="008E7CDC" w:rsidRDefault="006870CC" w:rsidP="00004D88">
      <w:pPr>
        <w:spacing w:line="276" w:lineRule="auto"/>
        <w:ind w:left="0"/>
        <w:jc w:val="left"/>
        <w:rPr>
          <w:b/>
          <w:bCs/>
        </w:rPr>
      </w:pPr>
      <w:r w:rsidRPr="008E7CDC">
        <w:rPr>
          <w:b/>
          <w:bCs/>
          <w:noProof/>
          <w:lang w:eastAsia="en-IN"/>
        </w:rPr>
        <mc:AlternateContent>
          <mc:Choice Requires="wps">
            <w:drawing>
              <wp:inline distT="0" distB="0" distL="0" distR="0" wp14:anchorId="011FC8A6" wp14:editId="3B61472C">
                <wp:extent cx="5775158" cy="8125092"/>
                <wp:effectExtent l="0" t="0" r="16510" b="28575"/>
                <wp:docPr id="1" name="Text Box 1"/>
                <wp:cNvGraphicFramePr/>
                <a:graphic xmlns:a="http://schemas.openxmlformats.org/drawingml/2006/main">
                  <a:graphicData uri="http://schemas.microsoft.com/office/word/2010/wordprocessingShape">
                    <wps:wsp>
                      <wps:cNvSpPr txBox="1"/>
                      <wps:spPr>
                        <a:xfrm>
                          <a:off x="0" y="0"/>
                          <a:ext cx="5775158" cy="81250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296C4" w14:textId="3FF7E9C4" w:rsidR="002520AB" w:rsidRPr="00B93F75" w:rsidRDefault="002520AB" w:rsidP="00FF66A2">
                            <w:pPr>
                              <w:pStyle w:val="Tableformat"/>
                            </w:pPr>
                            <w:r w:rsidRPr="00B93F75">
                              <w:t xml:space="preserve">The Board of Directors of </w:t>
                            </w:r>
                            <w:r w:rsidRPr="00B93F75">
                              <w:rPr>
                                <w:u w:val="single"/>
                              </w:rPr>
                              <w:t xml:space="preserve">XYZ </w:t>
                            </w:r>
                            <w:r w:rsidR="00E13167">
                              <w:rPr>
                                <w:u w:val="single"/>
                              </w:rPr>
                              <w:t>PI</w:t>
                            </w:r>
                            <w:r w:rsidRPr="00B93F75">
                              <w:t xml:space="preserve"> in its meeting held on </w:t>
                            </w:r>
                            <w:r>
                              <w:rPr>
                                <w:i/>
                                <w:iCs/>
                                <w:u w:val="single"/>
                              </w:rPr>
                              <w:t>____</w:t>
                            </w:r>
                            <w:proofErr w:type="gramStart"/>
                            <w:r>
                              <w:rPr>
                                <w:i/>
                                <w:iCs/>
                                <w:u w:val="single"/>
                              </w:rPr>
                              <w:t>_(</w:t>
                            </w:r>
                            <w:proofErr w:type="gramEnd"/>
                            <w:r w:rsidRPr="00AE5BD6">
                              <w:rPr>
                                <w:i/>
                                <w:iCs/>
                                <w:u w:val="single"/>
                              </w:rPr>
                              <w:t>date)_____</w:t>
                            </w:r>
                            <w:r w:rsidRPr="00B93F75">
                              <w:t xml:space="preserve"> vide Resolution No.</w:t>
                            </w:r>
                            <w:r w:rsidRPr="00B93F75">
                              <w:rPr>
                                <w:u w:val="single"/>
                              </w:rPr>
                              <w:t>123</w:t>
                            </w:r>
                            <w:r w:rsidRPr="00B93F75">
                              <w:t xml:space="preserve"> has adopted the following resolution:-</w:t>
                            </w:r>
                          </w:p>
                          <w:p w14:paraId="1E0EAFB4" w14:textId="77777777" w:rsidR="002520AB" w:rsidRPr="00B93F75" w:rsidRDefault="002520AB" w:rsidP="00274D1E">
                            <w:pPr>
                              <w:spacing w:before="240" w:after="240" w:line="276" w:lineRule="auto"/>
                              <w:ind w:left="0"/>
                              <w:rPr>
                                <w:rFonts w:cs="Bookman Old Style,Bold"/>
                                <w:b/>
                                <w:bCs/>
                                <w:szCs w:val="24"/>
                                <w:lang w:val="en-US"/>
                              </w:rPr>
                            </w:pPr>
                            <w:r w:rsidRPr="00B93F75">
                              <w:rPr>
                                <w:rFonts w:cs="Bookman Old Style,Bold"/>
                                <w:b/>
                                <w:bCs/>
                                <w:szCs w:val="24"/>
                                <w:lang w:val="en-US"/>
                              </w:rPr>
                              <w:t xml:space="preserve">Resolution No. </w:t>
                            </w:r>
                            <w:r w:rsidRPr="00B93F75">
                              <w:rPr>
                                <w:rFonts w:cs="Bookman Old Style,Bold"/>
                                <w:b/>
                                <w:bCs/>
                                <w:szCs w:val="24"/>
                                <w:u w:val="single"/>
                                <w:lang w:val="en-US"/>
                              </w:rPr>
                              <w:t>123</w:t>
                            </w:r>
                          </w:p>
                          <w:p w14:paraId="34773F58" w14:textId="24CFEA55" w:rsidR="002520AB" w:rsidRPr="00B93F75" w:rsidRDefault="002520AB" w:rsidP="00274D1E">
                            <w:pPr>
                              <w:spacing w:before="240" w:after="240" w:line="276" w:lineRule="auto"/>
                              <w:ind w:left="0"/>
                              <w:rPr>
                                <w:lang w:val="en-US"/>
                              </w:rPr>
                            </w:pPr>
                            <w:r w:rsidRPr="00B93F75">
                              <w:rPr>
                                <w:rFonts w:cs="Bookman Old Style"/>
                                <w:szCs w:val="24"/>
                                <w:lang w:val="en-US"/>
                              </w:rPr>
                              <w:t xml:space="preserve">“RESOLVED that the approval of the Board be and is hereby accorded to the </w:t>
                            </w:r>
                            <w:r w:rsidR="00C81275">
                              <w:rPr>
                                <w:rFonts w:cs="Bookman Old Style"/>
                                <w:szCs w:val="24"/>
                                <w:lang w:val="en-US"/>
                              </w:rPr>
                              <w:t>PI</w:t>
                            </w:r>
                            <w:r w:rsidRPr="00B93F75">
                              <w:rPr>
                                <w:rFonts w:cs="Bookman Old Style"/>
                                <w:szCs w:val="24"/>
                                <w:lang w:val="en-US"/>
                              </w:rPr>
                              <w:t xml:space="preserve"> for receiving assistance under </w:t>
                            </w:r>
                            <w:r>
                              <w:rPr>
                                <w:rFonts w:cs="Bookman Old Style"/>
                                <w:szCs w:val="24"/>
                                <w:lang w:val="en-US"/>
                              </w:rPr>
                              <w:t xml:space="preserve">‘Dairying </w:t>
                            </w:r>
                            <w:proofErr w:type="gramStart"/>
                            <w:r>
                              <w:rPr>
                                <w:rFonts w:cs="Bookman Old Style"/>
                                <w:szCs w:val="24"/>
                                <w:lang w:val="en-US"/>
                              </w:rPr>
                              <w:t>Through</w:t>
                            </w:r>
                            <w:proofErr w:type="gramEnd"/>
                            <w:r>
                              <w:rPr>
                                <w:rFonts w:cs="Bookman Old Style"/>
                                <w:szCs w:val="24"/>
                                <w:lang w:val="en-US"/>
                              </w:rPr>
                              <w:t xml:space="preserve"> Cooperatives (DTC) scheme</w:t>
                            </w:r>
                            <w:r w:rsidRPr="00B93F75">
                              <w:rPr>
                                <w:rFonts w:cs="Bookman Old Style"/>
                                <w:szCs w:val="24"/>
                                <w:lang w:val="en-US"/>
                              </w:rPr>
                              <w:t xml:space="preserve">.” </w:t>
                            </w:r>
                          </w:p>
                          <w:p w14:paraId="5DC5DA39" w14:textId="3A48D894" w:rsidR="002520AB" w:rsidRPr="00B93F75" w:rsidRDefault="002520AB" w:rsidP="00274D1E">
                            <w:pPr>
                              <w:spacing w:before="240" w:after="240" w:line="276" w:lineRule="auto"/>
                              <w:ind w:left="0"/>
                              <w:rPr>
                                <w:rFonts w:cs="Bookman Old Style"/>
                                <w:szCs w:val="24"/>
                                <w:lang w:val="en-US"/>
                              </w:rPr>
                            </w:pPr>
                            <w:r w:rsidRPr="00B93F75">
                              <w:rPr>
                                <w:rFonts w:cs="Bookman Old Style"/>
                                <w:szCs w:val="24"/>
                                <w:lang w:val="en-US"/>
                              </w:rPr>
                              <w:t>“</w:t>
                            </w:r>
                            <w:r w:rsidRPr="00274D1E">
                              <w:rPr>
                                <w:rFonts w:cs="Bookman Old Style"/>
                                <w:szCs w:val="24"/>
                                <w:lang w:val="en-US"/>
                              </w:rPr>
                              <w:t xml:space="preserve">FURTHER RESOLVED THAT the </w:t>
                            </w:r>
                            <w:r w:rsidR="00C81275">
                              <w:rPr>
                                <w:rFonts w:cs="Bookman Old Style"/>
                                <w:szCs w:val="24"/>
                                <w:lang w:val="en-US"/>
                              </w:rPr>
                              <w:t>PI</w:t>
                            </w:r>
                            <w:r w:rsidRPr="00274D1E">
                              <w:rPr>
                                <w:rFonts w:cs="Bookman Old Style"/>
                                <w:szCs w:val="24"/>
                                <w:lang w:val="en-US"/>
                              </w:rPr>
                              <w:t xml:space="preserve"> </w:t>
                            </w:r>
                            <w:r w:rsidRPr="00274D1E">
                              <w:rPr>
                                <w:bCs/>
                                <w:lang w:val="en-US"/>
                              </w:rPr>
                              <w:t>intends to</w:t>
                            </w:r>
                            <w:r w:rsidRPr="00274D1E">
                              <w:rPr>
                                <w:b/>
                                <w:bCs/>
                                <w:lang w:val="en-US"/>
                              </w:rPr>
                              <w:t xml:space="preserve"> </w:t>
                            </w:r>
                            <w:r w:rsidRPr="00274D1E">
                              <w:rPr>
                                <w:lang w:val="en-US"/>
                              </w:rPr>
                              <w:t xml:space="preserve">establish </w:t>
                            </w:r>
                            <w:r>
                              <w:rPr>
                                <w:lang w:val="en-US"/>
                              </w:rPr>
                              <w:t>____</w:t>
                            </w:r>
                            <w:r w:rsidRPr="00274D1E">
                              <w:rPr>
                                <w:lang w:val="en-US"/>
                              </w:rPr>
                              <w:t xml:space="preserve"> new DCS, </w:t>
                            </w:r>
                            <w:r>
                              <w:rPr>
                                <w:lang w:val="en-US"/>
                              </w:rPr>
                              <w:t>____ BMCs</w:t>
                            </w:r>
                            <w:r w:rsidRPr="00274D1E">
                              <w:rPr>
                                <w:lang w:val="en-US"/>
                              </w:rPr>
                              <w:t xml:space="preserve"> and </w:t>
                            </w:r>
                            <w:r>
                              <w:rPr>
                                <w:lang w:val="en-US"/>
                              </w:rPr>
                              <w:t>____</w:t>
                            </w:r>
                            <w:r w:rsidRPr="00274D1E">
                              <w:rPr>
                                <w:lang w:val="en-US"/>
                              </w:rPr>
                              <w:t xml:space="preserve"> </w:t>
                            </w:r>
                            <w:r>
                              <w:rPr>
                                <w:lang w:val="en-US"/>
                              </w:rPr>
                              <w:t>AMCU, ___ LLPD dairy plant, ___</w:t>
                            </w:r>
                            <w:r w:rsidRPr="00274D1E">
                              <w:rPr>
                                <w:lang w:val="en-US"/>
                              </w:rPr>
                              <w:t xml:space="preserve"> walk-in-cold storage. The </w:t>
                            </w:r>
                            <w:r w:rsidR="00C81275">
                              <w:rPr>
                                <w:lang w:val="en-US"/>
                              </w:rPr>
                              <w:t>PI</w:t>
                            </w:r>
                            <w:r w:rsidRPr="00274D1E">
                              <w:rPr>
                                <w:lang w:val="en-US"/>
                              </w:rPr>
                              <w:t xml:space="preserve"> also intends to implement Productivity Enhancement Activities through implementation of Calf Rearing Programme, Animal Nutrition Advisory Services and Fodder Development activities in </w:t>
                            </w:r>
                            <w:r>
                              <w:rPr>
                                <w:lang w:val="en-US"/>
                              </w:rPr>
                              <w:t>_____</w:t>
                            </w:r>
                            <w:r w:rsidRPr="00274D1E">
                              <w:rPr>
                                <w:lang w:val="en-US"/>
                              </w:rPr>
                              <w:t xml:space="preserve"> villages</w:t>
                            </w:r>
                            <w:r w:rsidRPr="00B93F75">
                              <w:rPr>
                                <w:lang w:val="en-US"/>
                              </w:rPr>
                              <w:t>.”</w:t>
                            </w:r>
                          </w:p>
                          <w:p w14:paraId="0A51B2F3" w14:textId="17A98B12" w:rsidR="002520AB" w:rsidRPr="00B93F75" w:rsidRDefault="002520AB" w:rsidP="00274D1E">
                            <w:pPr>
                              <w:spacing w:before="240" w:after="240" w:line="276" w:lineRule="auto"/>
                              <w:ind w:left="0"/>
                              <w:rPr>
                                <w:rFonts w:cs="Bookman Old Style"/>
                                <w:szCs w:val="24"/>
                              </w:rPr>
                            </w:pPr>
                            <w:r w:rsidRPr="00B93F75">
                              <w:rPr>
                                <w:rFonts w:cs="Bookman Old Style"/>
                                <w:szCs w:val="24"/>
                                <w:lang w:val="en-US"/>
                              </w:rPr>
                              <w:t xml:space="preserve">“FURTHER RESOLVED THAT </w:t>
                            </w:r>
                            <w:r w:rsidRPr="00B93F75">
                              <w:rPr>
                                <w:rFonts w:cs="Bookman Old Style"/>
                                <w:szCs w:val="24"/>
                              </w:rPr>
                              <w:t>out of total project cost of</w:t>
                            </w:r>
                            <w:r w:rsidRPr="00B93F75">
                              <w:rPr>
                                <w:lang w:val="en-US"/>
                              </w:rPr>
                              <w:t xml:space="preserve"> about </w:t>
                            </w:r>
                            <w:r w:rsidRPr="00B93F75">
                              <w:rPr>
                                <w:rFonts w:cs="Bookman Old Style"/>
                                <w:szCs w:val="24"/>
                                <w:u w:val="single"/>
                              </w:rPr>
                              <w:t>Rs. </w:t>
                            </w:r>
                            <w:r>
                              <w:rPr>
                                <w:rFonts w:cs="Bookman Old Style"/>
                                <w:szCs w:val="24"/>
                                <w:u w:val="single"/>
                              </w:rPr>
                              <w:t>____</w:t>
                            </w:r>
                            <w:r w:rsidRPr="00B93F75">
                              <w:rPr>
                                <w:rFonts w:cs="Bookman Old Style"/>
                                <w:szCs w:val="24"/>
                                <w:u w:val="single"/>
                              </w:rPr>
                              <w:t xml:space="preserve"> Lakh</w:t>
                            </w:r>
                            <w:r w:rsidRPr="00B93F75">
                              <w:rPr>
                                <w:rFonts w:cs="Bookman Old Style"/>
                                <w:szCs w:val="24"/>
                              </w:rPr>
                              <w:t xml:space="preserve">, the </w:t>
                            </w:r>
                            <w:r w:rsidR="00C81275">
                              <w:rPr>
                                <w:rFonts w:cs="Bookman Old Style"/>
                                <w:szCs w:val="24"/>
                              </w:rPr>
                              <w:t>PI</w:t>
                            </w:r>
                            <w:r w:rsidRPr="00B93F75">
                              <w:rPr>
                                <w:rFonts w:cs="Bookman Old Style"/>
                                <w:szCs w:val="24"/>
                              </w:rPr>
                              <w:t xml:space="preserve"> intends to avail </w:t>
                            </w:r>
                            <w:r>
                              <w:rPr>
                                <w:rFonts w:cs="Bookman Old Style"/>
                                <w:szCs w:val="24"/>
                              </w:rPr>
                              <w:t xml:space="preserve">Rs. ______ Lakh as grant, </w:t>
                            </w:r>
                            <w:r w:rsidRPr="00B93F75">
                              <w:rPr>
                                <w:rFonts w:cs="Bookman Old Style"/>
                                <w:szCs w:val="24"/>
                                <w:u w:val="single"/>
                              </w:rPr>
                              <w:t>Rs. </w:t>
                            </w:r>
                            <w:r>
                              <w:rPr>
                                <w:rFonts w:cs="Bookman Old Style"/>
                                <w:szCs w:val="24"/>
                                <w:u w:val="single"/>
                              </w:rPr>
                              <w:t>____</w:t>
                            </w:r>
                            <w:r w:rsidRPr="00B93F75">
                              <w:rPr>
                                <w:rFonts w:cs="Bookman Old Style"/>
                                <w:szCs w:val="24"/>
                                <w:u w:val="single"/>
                              </w:rPr>
                              <w:t xml:space="preserve"> Lakh</w:t>
                            </w:r>
                            <w:r w:rsidRPr="00B93F75">
                              <w:rPr>
                                <w:rFonts w:cs="Bookman Old Style"/>
                                <w:szCs w:val="24"/>
                              </w:rPr>
                              <w:t xml:space="preserve"> as loan under the above scheme and is ready to contribute the balance amount of </w:t>
                            </w:r>
                            <w:r w:rsidRPr="00B93F75">
                              <w:rPr>
                                <w:rFonts w:cs="Bookman Old Style"/>
                                <w:szCs w:val="24"/>
                                <w:u w:val="single"/>
                              </w:rPr>
                              <w:t>Rs. </w:t>
                            </w:r>
                            <w:r>
                              <w:rPr>
                                <w:rFonts w:cs="Bookman Old Style"/>
                                <w:szCs w:val="24"/>
                                <w:u w:val="single"/>
                              </w:rPr>
                              <w:t>___</w:t>
                            </w:r>
                            <w:r w:rsidRPr="00B93F75">
                              <w:rPr>
                                <w:rFonts w:cs="Bookman Old Style"/>
                                <w:szCs w:val="24"/>
                                <w:u w:val="single"/>
                              </w:rPr>
                              <w:t xml:space="preserve"> Lakh</w:t>
                            </w:r>
                            <w:r w:rsidRPr="00B93F75">
                              <w:rPr>
                                <w:rFonts w:cs="Bookman Old Style"/>
                                <w:szCs w:val="24"/>
                              </w:rPr>
                              <w:t xml:space="preserve"> from its own sources.” </w:t>
                            </w:r>
                          </w:p>
                          <w:p w14:paraId="7B4AB983" w14:textId="5E48FB31" w:rsidR="002520AB" w:rsidRPr="0058756E" w:rsidRDefault="002520AB" w:rsidP="00274D1E">
                            <w:pPr>
                              <w:spacing w:before="120" w:after="120" w:line="276" w:lineRule="auto"/>
                              <w:ind w:left="0"/>
                              <w:rPr>
                                <w:rFonts w:cs="Bookman Old Style"/>
                                <w:szCs w:val="24"/>
                              </w:rPr>
                            </w:pPr>
                            <w:r w:rsidRPr="0058756E">
                              <w:rPr>
                                <w:rFonts w:cs="Bookman Old Style"/>
                                <w:szCs w:val="24"/>
                              </w:rPr>
                              <w:t>“</w:t>
                            </w:r>
                            <w:r w:rsidRPr="0058756E">
                              <w:rPr>
                                <w:rFonts w:cs="Bookman Old Style"/>
                                <w:szCs w:val="24"/>
                                <w:lang w:val="en-US"/>
                              </w:rPr>
                              <w:t xml:space="preserve">FURTHER RESOLVED THAT, </w:t>
                            </w:r>
                            <w:r>
                              <w:rPr>
                                <w:rFonts w:cs="Bookman Old Style"/>
                                <w:szCs w:val="24"/>
                                <w:lang w:val="en-US"/>
                              </w:rPr>
                              <w:t xml:space="preserve">the </w:t>
                            </w:r>
                            <w:r w:rsidR="00C81275">
                              <w:rPr>
                                <w:rFonts w:cs="Bookman Old Style"/>
                                <w:szCs w:val="24"/>
                                <w:lang w:val="en-US"/>
                              </w:rPr>
                              <w:t>PI</w:t>
                            </w:r>
                            <w:r w:rsidRPr="00BB450C">
                              <w:rPr>
                                <w:rFonts w:cs="Bookman Old Style"/>
                                <w:szCs w:val="24"/>
                                <w:lang w:val="en-US"/>
                              </w:rPr>
                              <w:t xml:space="preserve"> </w:t>
                            </w:r>
                            <w:r w:rsidRPr="0058756E">
                              <w:rPr>
                                <w:rFonts w:cs="Bookman Old Style"/>
                                <w:szCs w:val="24"/>
                              </w:rPr>
                              <w:t xml:space="preserve">hereby assures that it would continue to implement </w:t>
                            </w:r>
                            <w:r>
                              <w:rPr>
                                <w:rFonts w:cs="Bookman Old Style"/>
                                <w:szCs w:val="24"/>
                              </w:rPr>
                              <w:t>all the activities under the project on a sustainable basis</w:t>
                            </w:r>
                            <w:r w:rsidRPr="0058756E">
                              <w:rPr>
                                <w:rFonts w:cs="Bookman Old Style"/>
                                <w:szCs w:val="24"/>
                              </w:rPr>
                              <w:t>.”</w:t>
                            </w:r>
                          </w:p>
                          <w:p w14:paraId="7CBBE15B" w14:textId="218AC0A7" w:rsidR="002520AB" w:rsidRDefault="002520AB" w:rsidP="00274D1E">
                            <w:pPr>
                              <w:spacing w:after="240" w:line="276" w:lineRule="auto"/>
                              <w:ind w:left="0"/>
                              <w:rPr>
                                <w:szCs w:val="24"/>
                              </w:rPr>
                            </w:pPr>
                            <w:r w:rsidRPr="00B93F75">
                              <w:rPr>
                                <w:rFonts w:cs="Bookman Old Style"/>
                                <w:szCs w:val="24"/>
                              </w:rPr>
                              <w:t xml:space="preserve"> “</w:t>
                            </w:r>
                            <w:r w:rsidRPr="00B93F75">
                              <w:rPr>
                                <w:rFonts w:cs="Bookman Old Style"/>
                                <w:szCs w:val="24"/>
                                <w:lang w:val="en-US"/>
                              </w:rPr>
                              <w:t>FURTHER RESOLVED THAT, t</w:t>
                            </w:r>
                            <w:r w:rsidRPr="00B93F75">
                              <w:rPr>
                                <w:rFonts w:cs="Bookman Old Style"/>
                                <w:szCs w:val="24"/>
                              </w:rPr>
                              <w:t xml:space="preserve">he </w:t>
                            </w:r>
                            <w:r w:rsidR="00C81275">
                              <w:rPr>
                                <w:rFonts w:cs="Bookman Old Style"/>
                                <w:szCs w:val="24"/>
                              </w:rPr>
                              <w:t>PI</w:t>
                            </w:r>
                            <w:r w:rsidRPr="00B93F75">
                              <w:rPr>
                                <w:rFonts w:cs="Bookman Old Style"/>
                                <w:szCs w:val="24"/>
                              </w:rPr>
                              <w:t xml:space="preserve"> hereby </w:t>
                            </w:r>
                            <w:r w:rsidRPr="00B93F75">
                              <w:rPr>
                                <w:szCs w:val="24"/>
                              </w:rPr>
                              <w:t xml:space="preserve">ensures that there is no duplication or overlap of the proposed activity(s) with the existing schemes of the Central and State Government departments in the operational area of the </w:t>
                            </w:r>
                            <w:r w:rsidR="00C81275">
                              <w:rPr>
                                <w:szCs w:val="24"/>
                              </w:rPr>
                              <w:t>PI</w:t>
                            </w:r>
                            <w:r w:rsidRPr="00B93F75">
                              <w:rPr>
                                <w:color w:val="000000" w:themeColor="text1"/>
                                <w:szCs w:val="24"/>
                              </w:rPr>
                              <w:t>.</w:t>
                            </w:r>
                            <w:r w:rsidRPr="00B93F75">
                              <w:rPr>
                                <w:szCs w:val="24"/>
                              </w:rPr>
                              <w:t xml:space="preserve"> </w:t>
                            </w:r>
                          </w:p>
                          <w:p w14:paraId="4EC1492F" w14:textId="1A74E830" w:rsidR="002520AB" w:rsidRPr="00B93F75" w:rsidRDefault="002520AB" w:rsidP="00274D1E">
                            <w:pPr>
                              <w:spacing w:before="240" w:after="240" w:line="276" w:lineRule="auto"/>
                              <w:ind w:left="0"/>
                            </w:pPr>
                            <w:r w:rsidRPr="00B93F75">
                              <w:rPr>
                                <w:rFonts w:cs="Bookman Old Style"/>
                                <w:szCs w:val="24"/>
                                <w:lang w:val="en-US"/>
                              </w:rPr>
                              <w:t xml:space="preserve">“FURTHER RESOLVED THAT Managing Director of the </w:t>
                            </w:r>
                            <w:r w:rsidR="00C81275">
                              <w:rPr>
                                <w:rFonts w:cs="Bookman Old Style"/>
                                <w:szCs w:val="24"/>
                                <w:lang w:val="en-US"/>
                              </w:rPr>
                              <w:t>PI</w:t>
                            </w:r>
                            <w:r w:rsidRPr="00B93F75">
                              <w:rPr>
                                <w:rFonts w:cs="Bookman Old Style"/>
                                <w:szCs w:val="24"/>
                                <w:lang w:val="en-US"/>
                              </w:rPr>
                              <w:t xml:space="preserve"> be and is hereby authorised to execute all documents including the Loan Agreement with National Dairy Development Board (NDDB), on behalf of the </w:t>
                            </w:r>
                            <w:r w:rsidR="00C81275">
                              <w:rPr>
                                <w:rFonts w:cs="Bookman Old Style"/>
                                <w:szCs w:val="24"/>
                                <w:lang w:val="en-US"/>
                              </w:rPr>
                              <w:t>PI</w:t>
                            </w:r>
                            <w:r w:rsidRPr="00B93F75">
                              <w:rPr>
                                <w:rFonts w:cs="Bookman Old Style"/>
                                <w:szCs w:val="24"/>
                                <w:lang w:val="en-US"/>
                              </w:rPr>
                              <w:t xml:space="preserve"> and carry out any other relevant action that may be necessary for the appraisal and successful implementation of the project after its approval.”</w:t>
                            </w:r>
                          </w:p>
                          <w:p w14:paraId="682163EB" w14:textId="77777777" w:rsidR="002520AB" w:rsidRPr="00784F87" w:rsidRDefault="002520AB" w:rsidP="00784F87">
                            <w:pPr>
                              <w:spacing w:after="0" w:line="276" w:lineRule="auto"/>
                              <w:ind w:left="6480"/>
                              <w:contextualSpacing/>
                              <w:jc w:val="center"/>
                              <w:rPr>
                                <w:i/>
                                <w:iCs/>
                                <w:szCs w:val="24"/>
                              </w:rPr>
                            </w:pPr>
                            <w:r w:rsidRPr="00784F87">
                              <w:rPr>
                                <w:i/>
                                <w:iCs/>
                                <w:szCs w:val="24"/>
                              </w:rPr>
                              <w:t>Signature</w:t>
                            </w:r>
                          </w:p>
                          <w:p w14:paraId="64031206" w14:textId="77777777" w:rsidR="002520AB" w:rsidRPr="00784F87" w:rsidRDefault="002520AB" w:rsidP="00784F87">
                            <w:pPr>
                              <w:spacing w:after="0" w:line="276" w:lineRule="auto"/>
                              <w:ind w:left="6480"/>
                              <w:contextualSpacing/>
                              <w:jc w:val="center"/>
                              <w:rPr>
                                <w:i/>
                                <w:iCs/>
                                <w:szCs w:val="24"/>
                              </w:rPr>
                            </w:pPr>
                            <w:r w:rsidRPr="00784F87">
                              <w:rPr>
                                <w:i/>
                                <w:iCs/>
                                <w:szCs w:val="24"/>
                              </w:rPr>
                              <w:t>Designation</w:t>
                            </w:r>
                          </w:p>
                          <w:p w14:paraId="64D76058" w14:textId="77777777" w:rsidR="002520AB" w:rsidRPr="00784F87" w:rsidRDefault="002520AB" w:rsidP="00784F87">
                            <w:pPr>
                              <w:spacing w:after="0" w:line="276" w:lineRule="auto"/>
                              <w:ind w:left="6480"/>
                              <w:contextualSpacing/>
                              <w:jc w:val="center"/>
                              <w:rPr>
                                <w:i/>
                                <w:iCs/>
                                <w:szCs w:val="24"/>
                              </w:rPr>
                            </w:pPr>
                            <w:r w:rsidRPr="00784F87">
                              <w:rPr>
                                <w:i/>
                                <w:iCs/>
                                <w:szCs w:val="24"/>
                              </w:rPr>
                              <w:t>Seal</w:t>
                            </w:r>
                          </w:p>
                          <w:p w14:paraId="35980CF3" w14:textId="77777777" w:rsidR="002520AB" w:rsidRPr="00056533" w:rsidRDefault="002520AB" w:rsidP="00056533">
                            <w:pPr>
                              <w:spacing w:after="0" w:line="276" w:lineRule="auto"/>
                              <w:ind w:left="0"/>
                              <w:contextualSpacing/>
                              <w:jc w:val="righ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11FC8A6" id="_x0000_t202" coordsize="21600,21600" o:spt="202" path="m,l,21600r21600,l21600,xe">
                <v:stroke joinstyle="miter"/>
                <v:path gradientshapeok="t" o:connecttype="rect"/>
              </v:shapetype>
              <v:shape id="Text Box 1" o:spid="_x0000_s1037" type="#_x0000_t202" style="width:454.75pt;height:6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" fillcolor="white [3201]" strokeweight=".5pt">
                <v:textbox>
                  <w:txbxContent>
                    <w:p w14:paraId="437296C4" w14:textId="3FF7E9C4" w:rsidR="002520AB" w:rsidRPr="00B93F75" w:rsidRDefault="002520AB" w:rsidP="00FF66A2">
                      <w:pPr>
                        <w:pStyle w:val="Tableformat"/>
                      </w:pPr>
                      <w:r w:rsidRPr="00B93F75">
                        <w:t xml:space="preserve">The Board of Directors of </w:t>
                      </w:r>
                      <w:r w:rsidRPr="00B93F75">
                        <w:rPr>
                          <w:u w:val="single"/>
                        </w:rPr>
                        <w:t xml:space="preserve">XYZ </w:t>
                      </w:r>
                      <w:r w:rsidR="00E13167">
                        <w:rPr>
                          <w:u w:val="single"/>
                        </w:rPr>
                        <w:t>PI</w:t>
                      </w:r>
                      <w:r w:rsidRPr="00B93F75">
                        <w:t xml:space="preserve"> in its meeting held on </w:t>
                      </w:r>
                      <w:r>
                        <w:rPr>
                          <w:i/>
                          <w:iCs/>
                          <w:u w:val="single"/>
                        </w:rPr>
                        <w:t>____</w:t>
                      </w:r>
                      <w:proofErr w:type="gramStart"/>
                      <w:r>
                        <w:rPr>
                          <w:i/>
                          <w:iCs/>
                          <w:u w:val="single"/>
                        </w:rPr>
                        <w:t>_(</w:t>
                      </w:r>
                      <w:proofErr w:type="gramEnd"/>
                      <w:r w:rsidRPr="00AE5BD6">
                        <w:rPr>
                          <w:i/>
                          <w:iCs/>
                          <w:u w:val="single"/>
                        </w:rPr>
                        <w:t>date)_____</w:t>
                      </w:r>
                      <w:r w:rsidRPr="00B93F75">
                        <w:t xml:space="preserve"> vide Resolution No.</w:t>
                      </w:r>
                      <w:r w:rsidRPr="00B93F75">
                        <w:rPr>
                          <w:u w:val="single"/>
                        </w:rPr>
                        <w:t>123</w:t>
                      </w:r>
                      <w:r w:rsidRPr="00B93F75">
                        <w:t xml:space="preserve"> has adopted the following resolution:-</w:t>
                      </w:r>
                    </w:p>
                    <w:p w14:paraId="1E0EAFB4" w14:textId="77777777" w:rsidR="002520AB" w:rsidRPr="00B93F75" w:rsidRDefault="002520AB" w:rsidP="00274D1E">
                      <w:pPr>
                        <w:spacing w:before="240" w:after="240" w:line="276" w:lineRule="auto"/>
                        <w:ind w:left="0"/>
                        <w:rPr>
                          <w:rFonts w:cs="Bookman Old Style,Bold"/>
                          <w:b/>
                          <w:bCs/>
                          <w:szCs w:val="24"/>
                          <w:lang w:val="en-US"/>
                        </w:rPr>
                      </w:pPr>
                      <w:r w:rsidRPr="00B93F75">
                        <w:rPr>
                          <w:rFonts w:cs="Bookman Old Style,Bold"/>
                          <w:b/>
                          <w:bCs/>
                          <w:szCs w:val="24"/>
                          <w:lang w:val="en-US"/>
                        </w:rPr>
                        <w:t xml:space="preserve">Resolution No. </w:t>
                      </w:r>
                      <w:r w:rsidRPr="00B93F75">
                        <w:rPr>
                          <w:rFonts w:cs="Bookman Old Style,Bold"/>
                          <w:b/>
                          <w:bCs/>
                          <w:szCs w:val="24"/>
                          <w:u w:val="single"/>
                          <w:lang w:val="en-US"/>
                        </w:rPr>
                        <w:t>123</w:t>
                      </w:r>
                    </w:p>
                    <w:p w14:paraId="34773F58" w14:textId="24CFEA55" w:rsidR="002520AB" w:rsidRPr="00B93F75" w:rsidRDefault="002520AB" w:rsidP="00274D1E">
                      <w:pPr>
                        <w:spacing w:before="240" w:after="240" w:line="276" w:lineRule="auto"/>
                        <w:ind w:left="0"/>
                        <w:rPr>
                          <w:lang w:val="en-US"/>
                        </w:rPr>
                      </w:pPr>
                      <w:r w:rsidRPr="00B93F75">
                        <w:rPr>
                          <w:rFonts w:cs="Bookman Old Style"/>
                          <w:szCs w:val="24"/>
                          <w:lang w:val="en-US"/>
                        </w:rPr>
                        <w:t xml:space="preserve">“RESOLVED that the approval of the Board be and is hereby accorded to the </w:t>
                      </w:r>
                      <w:r w:rsidR="00C81275">
                        <w:rPr>
                          <w:rFonts w:cs="Bookman Old Style"/>
                          <w:szCs w:val="24"/>
                          <w:lang w:val="en-US"/>
                        </w:rPr>
                        <w:t>PI</w:t>
                      </w:r>
                      <w:r w:rsidRPr="00B93F75">
                        <w:rPr>
                          <w:rFonts w:cs="Bookman Old Style"/>
                          <w:szCs w:val="24"/>
                          <w:lang w:val="en-US"/>
                        </w:rPr>
                        <w:t xml:space="preserve"> for receiving assistance under </w:t>
                      </w:r>
                      <w:r>
                        <w:rPr>
                          <w:rFonts w:cs="Bookman Old Style"/>
                          <w:szCs w:val="24"/>
                          <w:lang w:val="en-US"/>
                        </w:rPr>
                        <w:t xml:space="preserve">‘Dairying </w:t>
                      </w:r>
                      <w:proofErr w:type="gramStart"/>
                      <w:r>
                        <w:rPr>
                          <w:rFonts w:cs="Bookman Old Style"/>
                          <w:szCs w:val="24"/>
                          <w:lang w:val="en-US"/>
                        </w:rPr>
                        <w:t>Through</w:t>
                      </w:r>
                      <w:proofErr w:type="gramEnd"/>
                      <w:r>
                        <w:rPr>
                          <w:rFonts w:cs="Bookman Old Style"/>
                          <w:szCs w:val="24"/>
                          <w:lang w:val="en-US"/>
                        </w:rPr>
                        <w:t xml:space="preserve"> Cooperatives (DTC) scheme</w:t>
                      </w:r>
                      <w:r w:rsidRPr="00B93F75">
                        <w:rPr>
                          <w:rFonts w:cs="Bookman Old Style"/>
                          <w:szCs w:val="24"/>
                          <w:lang w:val="en-US"/>
                        </w:rPr>
                        <w:t xml:space="preserve">.” </w:t>
                      </w:r>
                    </w:p>
                    <w:p w14:paraId="5DC5DA39" w14:textId="3A48D894" w:rsidR="002520AB" w:rsidRPr="00B93F75" w:rsidRDefault="002520AB" w:rsidP="00274D1E">
                      <w:pPr>
                        <w:spacing w:before="240" w:after="240" w:line="276" w:lineRule="auto"/>
                        <w:ind w:left="0"/>
                        <w:rPr>
                          <w:rFonts w:cs="Bookman Old Style"/>
                          <w:szCs w:val="24"/>
                          <w:lang w:val="en-US"/>
                        </w:rPr>
                      </w:pPr>
                      <w:r w:rsidRPr="00B93F75">
                        <w:rPr>
                          <w:rFonts w:cs="Bookman Old Style"/>
                          <w:szCs w:val="24"/>
                          <w:lang w:val="en-US"/>
                        </w:rPr>
                        <w:t>“</w:t>
                      </w:r>
                      <w:r w:rsidRPr="00274D1E">
                        <w:rPr>
                          <w:rFonts w:cs="Bookman Old Style"/>
                          <w:szCs w:val="24"/>
                          <w:lang w:val="en-US"/>
                        </w:rPr>
                        <w:t xml:space="preserve">FURTHER RESOLVED THAT the </w:t>
                      </w:r>
                      <w:r w:rsidR="00C81275">
                        <w:rPr>
                          <w:rFonts w:cs="Bookman Old Style"/>
                          <w:szCs w:val="24"/>
                          <w:lang w:val="en-US"/>
                        </w:rPr>
                        <w:t>PI</w:t>
                      </w:r>
                      <w:r w:rsidRPr="00274D1E">
                        <w:rPr>
                          <w:rFonts w:cs="Bookman Old Style"/>
                          <w:szCs w:val="24"/>
                          <w:lang w:val="en-US"/>
                        </w:rPr>
                        <w:t xml:space="preserve"> </w:t>
                      </w:r>
                      <w:r w:rsidRPr="00274D1E">
                        <w:rPr>
                          <w:bCs/>
                          <w:lang w:val="en-US"/>
                        </w:rPr>
                        <w:t>intends to</w:t>
                      </w:r>
                      <w:r w:rsidRPr="00274D1E">
                        <w:rPr>
                          <w:b/>
                          <w:bCs/>
                          <w:lang w:val="en-US"/>
                        </w:rPr>
                        <w:t xml:space="preserve"> </w:t>
                      </w:r>
                      <w:r w:rsidRPr="00274D1E">
                        <w:rPr>
                          <w:lang w:val="en-US"/>
                        </w:rPr>
                        <w:t xml:space="preserve">establish </w:t>
                      </w:r>
                      <w:r>
                        <w:rPr>
                          <w:lang w:val="en-US"/>
                        </w:rPr>
                        <w:t>____</w:t>
                      </w:r>
                      <w:r w:rsidRPr="00274D1E">
                        <w:rPr>
                          <w:lang w:val="en-US"/>
                        </w:rPr>
                        <w:t xml:space="preserve"> new DCS, </w:t>
                      </w:r>
                      <w:r>
                        <w:rPr>
                          <w:lang w:val="en-US"/>
                        </w:rPr>
                        <w:t>____ BMCs</w:t>
                      </w:r>
                      <w:r w:rsidRPr="00274D1E">
                        <w:rPr>
                          <w:lang w:val="en-US"/>
                        </w:rPr>
                        <w:t xml:space="preserve"> and </w:t>
                      </w:r>
                      <w:r>
                        <w:rPr>
                          <w:lang w:val="en-US"/>
                        </w:rPr>
                        <w:t>____</w:t>
                      </w:r>
                      <w:r w:rsidRPr="00274D1E">
                        <w:rPr>
                          <w:lang w:val="en-US"/>
                        </w:rPr>
                        <w:t xml:space="preserve"> </w:t>
                      </w:r>
                      <w:r>
                        <w:rPr>
                          <w:lang w:val="en-US"/>
                        </w:rPr>
                        <w:t>AMCU, ___ LLPD dairy plant, ___</w:t>
                      </w:r>
                      <w:r w:rsidRPr="00274D1E">
                        <w:rPr>
                          <w:lang w:val="en-US"/>
                        </w:rPr>
                        <w:t xml:space="preserve"> walk-in-cold storage. The </w:t>
                      </w:r>
                      <w:r w:rsidR="00C81275">
                        <w:rPr>
                          <w:lang w:val="en-US"/>
                        </w:rPr>
                        <w:t>PI</w:t>
                      </w:r>
                      <w:r w:rsidRPr="00274D1E">
                        <w:rPr>
                          <w:lang w:val="en-US"/>
                        </w:rPr>
                        <w:t xml:space="preserve"> also intends to implement Productivity Enhancement Activities through implementation of Calf Rearing Programme, Animal Nutrition Advisory Services and Fodder Development activities in </w:t>
                      </w:r>
                      <w:r>
                        <w:rPr>
                          <w:lang w:val="en-US"/>
                        </w:rPr>
                        <w:t>_____</w:t>
                      </w:r>
                      <w:r w:rsidRPr="00274D1E">
                        <w:rPr>
                          <w:lang w:val="en-US"/>
                        </w:rPr>
                        <w:t xml:space="preserve"> villages</w:t>
                      </w:r>
                      <w:r w:rsidRPr="00B93F75">
                        <w:rPr>
                          <w:lang w:val="en-US"/>
                        </w:rPr>
                        <w:t>.”</w:t>
                      </w:r>
                    </w:p>
                    <w:p w14:paraId="0A51B2F3" w14:textId="17A98B12" w:rsidR="002520AB" w:rsidRPr="00B93F75" w:rsidRDefault="002520AB" w:rsidP="00274D1E">
                      <w:pPr>
                        <w:spacing w:before="240" w:after="240" w:line="276" w:lineRule="auto"/>
                        <w:ind w:left="0"/>
                        <w:rPr>
                          <w:rFonts w:cs="Bookman Old Style"/>
                          <w:szCs w:val="24"/>
                        </w:rPr>
                      </w:pPr>
                      <w:r w:rsidRPr="00B93F75">
                        <w:rPr>
                          <w:rFonts w:cs="Bookman Old Style"/>
                          <w:szCs w:val="24"/>
                          <w:lang w:val="en-US"/>
                        </w:rPr>
                        <w:t xml:space="preserve">“FURTHER RESOLVED THAT </w:t>
                      </w:r>
                      <w:r w:rsidRPr="00B93F75">
                        <w:rPr>
                          <w:rFonts w:cs="Bookman Old Style"/>
                          <w:szCs w:val="24"/>
                        </w:rPr>
                        <w:t>out of total project cost of</w:t>
                      </w:r>
                      <w:r w:rsidRPr="00B93F75">
                        <w:rPr>
                          <w:lang w:val="en-US"/>
                        </w:rPr>
                        <w:t xml:space="preserve"> about </w:t>
                      </w:r>
                      <w:r w:rsidRPr="00B93F75">
                        <w:rPr>
                          <w:rFonts w:cs="Bookman Old Style"/>
                          <w:szCs w:val="24"/>
                          <w:u w:val="single"/>
                        </w:rPr>
                        <w:t>Rs. </w:t>
                      </w:r>
                      <w:r>
                        <w:rPr>
                          <w:rFonts w:cs="Bookman Old Style"/>
                          <w:szCs w:val="24"/>
                          <w:u w:val="single"/>
                        </w:rPr>
                        <w:t>____</w:t>
                      </w:r>
                      <w:r w:rsidRPr="00B93F75">
                        <w:rPr>
                          <w:rFonts w:cs="Bookman Old Style"/>
                          <w:szCs w:val="24"/>
                          <w:u w:val="single"/>
                        </w:rPr>
                        <w:t xml:space="preserve"> Lakh</w:t>
                      </w:r>
                      <w:r w:rsidRPr="00B93F75">
                        <w:rPr>
                          <w:rFonts w:cs="Bookman Old Style"/>
                          <w:szCs w:val="24"/>
                        </w:rPr>
                        <w:t xml:space="preserve">, the </w:t>
                      </w:r>
                      <w:r w:rsidR="00C81275">
                        <w:rPr>
                          <w:rFonts w:cs="Bookman Old Style"/>
                          <w:szCs w:val="24"/>
                        </w:rPr>
                        <w:t>PI</w:t>
                      </w:r>
                      <w:r w:rsidRPr="00B93F75">
                        <w:rPr>
                          <w:rFonts w:cs="Bookman Old Style"/>
                          <w:szCs w:val="24"/>
                        </w:rPr>
                        <w:t xml:space="preserve"> intends to avail </w:t>
                      </w:r>
                      <w:r>
                        <w:rPr>
                          <w:rFonts w:cs="Bookman Old Style"/>
                          <w:szCs w:val="24"/>
                        </w:rPr>
                        <w:t xml:space="preserve">Rs. ______ Lakh as grant, </w:t>
                      </w:r>
                      <w:r w:rsidRPr="00B93F75">
                        <w:rPr>
                          <w:rFonts w:cs="Bookman Old Style"/>
                          <w:szCs w:val="24"/>
                          <w:u w:val="single"/>
                        </w:rPr>
                        <w:t>Rs. </w:t>
                      </w:r>
                      <w:r>
                        <w:rPr>
                          <w:rFonts w:cs="Bookman Old Style"/>
                          <w:szCs w:val="24"/>
                          <w:u w:val="single"/>
                        </w:rPr>
                        <w:t>____</w:t>
                      </w:r>
                      <w:r w:rsidRPr="00B93F75">
                        <w:rPr>
                          <w:rFonts w:cs="Bookman Old Style"/>
                          <w:szCs w:val="24"/>
                          <w:u w:val="single"/>
                        </w:rPr>
                        <w:t xml:space="preserve"> Lakh</w:t>
                      </w:r>
                      <w:r w:rsidRPr="00B93F75">
                        <w:rPr>
                          <w:rFonts w:cs="Bookman Old Style"/>
                          <w:szCs w:val="24"/>
                        </w:rPr>
                        <w:t xml:space="preserve"> as loan under the above scheme and is ready to contribute the balance amount of </w:t>
                      </w:r>
                      <w:r w:rsidRPr="00B93F75">
                        <w:rPr>
                          <w:rFonts w:cs="Bookman Old Style"/>
                          <w:szCs w:val="24"/>
                          <w:u w:val="single"/>
                        </w:rPr>
                        <w:t>Rs. </w:t>
                      </w:r>
                      <w:r>
                        <w:rPr>
                          <w:rFonts w:cs="Bookman Old Style"/>
                          <w:szCs w:val="24"/>
                          <w:u w:val="single"/>
                        </w:rPr>
                        <w:t>___</w:t>
                      </w:r>
                      <w:r w:rsidRPr="00B93F75">
                        <w:rPr>
                          <w:rFonts w:cs="Bookman Old Style"/>
                          <w:szCs w:val="24"/>
                          <w:u w:val="single"/>
                        </w:rPr>
                        <w:t xml:space="preserve"> Lakh</w:t>
                      </w:r>
                      <w:r w:rsidRPr="00B93F75">
                        <w:rPr>
                          <w:rFonts w:cs="Bookman Old Style"/>
                          <w:szCs w:val="24"/>
                        </w:rPr>
                        <w:t xml:space="preserve"> from its own sources.” </w:t>
                      </w:r>
                    </w:p>
                    <w:p w14:paraId="7B4AB983" w14:textId="5E48FB31" w:rsidR="002520AB" w:rsidRPr="0058756E" w:rsidRDefault="002520AB" w:rsidP="00274D1E">
                      <w:pPr>
                        <w:spacing w:before="120" w:after="120" w:line="276" w:lineRule="auto"/>
                        <w:ind w:left="0"/>
                        <w:rPr>
                          <w:rFonts w:cs="Bookman Old Style"/>
                          <w:szCs w:val="24"/>
                        </w:rPr>
                      </w:pPr>
                      <w:r w:rsidRPr="0058756E">
                        <w:rPr>
                          <w:rFonts w:cs="Bookman Old Style"/>
                          <w:szCs w:val="24"/>
                        </w:rPr>
                        <w:t>“</w:t>
                      </w:r>
                      <w:r w:rsidRPr="0058756E">
                        <w:rPr>
                          <w:rFonts w:cs="Bookman Old Style"/>
                          <w:szCs w:val="24"/>
                          <w:lang w:val="en-US"/>
                        </w:rPr>
                        <w:t xml:space="preserve">FURTHER RESOLVED THAT, </w:t>
                      </w:r>
                      <w:r>
                        <w:rPr>
                          <w:rFonts w:cs="Bookman Old Style"/>
                          <w:szCs w:val="24"/>
                          <w:lang w:val="en-US"/>
                        </w:rPr>
                        <w:t xml:space="preserve">the </w:t>
                      </w:r>
                      <w:r w:rsidR="00C81275">
                        <w:rPr>
                          <w:rFonts w:cs="Bookman Old Style"/>
                          <w:szCs w:val="24"/>
                          <w:lang w:val="en-US"/>
                        </w:rPr>
                        <w:t>PI</w:t>
                      </w:r>
                      <w:r w:rsidRPr="00BB450C">
                        <w:rPr>
                          <w:rFonts w:cs="Bookman Old Style"/>
                          <w:szCs w:val="24"/>
                          <w:lang w:val="en-US"/>
                        </w:rPr>
                        <w:t xml:space="preserve"> </w:t>
                      </w:r>
                      <w:r w:rsidRPr="0058756E">
                        <w:rPr>
                          <w:rFonts w:cs="Bookman Old Style"/>
                          <w:szCs w:val="24"/>
                        </w:rPr>
                        <w:t xml:space="preserve">hereby assures that it would continue to implement </w:t>
                      </w:r>
                      <w:r>
                        <w:rPr>
                          <w:rFonts w:cs="Bookman Old Style"/>
                          <w:szCs w:val="24"/>
                        </w:rPr>
                        <w:t>all the activities under the project on a sustainable basis</w:t>
                      </w:r>
                      <w:r w:rsidRPr="0058756E">
                        <w:rPr>
                          <w:rFonts w:cs="Bookman Old Style"/>
                          <w:szCs w:val="24"/>
                        </w:rPr>
                        <w:t>.”</w:t>
                      </w:r>
                    </w:p>
                    <w:p w14:paraId="7CBBE15B" w14:textId="218AC0A7" w:rsidR="002520AB" w:rsidRDefault="002520AB" w:rsidP="00274D1E">
                      <w:pPr>
                        <w:spacing w:after="240" w:line="276" w:lineRule="auto"/>
                        <w:ind w:left="0"/>
                        <w:rPr>
                          <w:szCs w:val="24"/>
                        </w:rPr>
                      </w:pPr>
                      <w:r w:rsidRPr="00B93F75">
                        <w:rPr>
                          <w:rFonts w:cs="Bookman Old Style"/>
                          <w:szCs w:val="24"/>
                        </w:rPr>
                        <w:t xml:space="preserve"> “</w:t>
                      </w:r>
                      <w:r w:rsidRPr="00B93F75">
                        <w:rPr>
                          <w:rFonts w:cs="Bookman Old Style"/>
                          <w:szCs w:val="24"/>
                          <w:lang w:val="en-US"/>
                        </w:rPr>
                        <w:t>FURTHER RESOLVED THAT, t</w:t>
                      </w:r>
                      <w:r w:rsidRPr="00B93F75">
                        <w:rPr>
                          <w:rFonts w:cs="Bookman Old Style"/>
                          <w:szCs w:val="24"/>
                        </w:rPr>
                        <w:t xml:space="preserve">he </w:t>
                      </w:r>
                      <w:r w:rsidR="00C81275">
                        <w:rPr>
                          <w:rFonts w:cs="Bookman Old Style"/>
                          <w:szCs w:val="24"/>
                        </w:rPr>
                        <w:t>PI</w:t>
                      </w:r>
                      <w:r w:rsidRPr="00B93F75">
                        <w:rPr>
                          <w:rFonts w:cs="Bookman Old Style"/>
                          <w:szCs w:val="24"/>
                        </w:rPr>
                        <w:t xml:space="preserve"> hereby </w:t>
                      </w:r>
                      <w:r w:rsidRPr="00B93F75">
                        <w:rPr>
                          <w:szCs w:val="24"/>
                        </w:rPr>
                        <w:t xml:space="preserve">ensures that there is no duplication or overlap of the proposed activity(s) with the existing schemes of the Central and State Government departments in the operational area of the </w:t>
                      </w:r>
                      <w:r w:rsidR="00C81275">
                        <w:rPr>
                          <w:szCs w:val="24"/>
                        </w:rPr>
                        <w:t>PI</w:t>
                      </w:r>
                      <w:r w:rsidRPr="00B93F75">
                        <w:rPr>
                          <w:color w:val="000000" w:themeColor="text1"/>
                          <w:szCs w:val="24"/>
                        </w:rPr>
                        <w:t>.</w:t>
                      </w:r>
                      <w:r w:rsidRPr="00B93F75">
                        <w:rPr>
                          <w:szCs w:val="24"/>
                        </w:rPr>
                        <w:t xml:space="preserve"> </w:t>
                      </w:r>
                    </w:p>
                    <w:p w14:paraId="4EC1492F" w14:textId="1A74E830" w:rsidR="002520AB" w:rsidRPr="00B93F75" w:rsidRDefault="002520AB" w:rsidP="00274D1E">
                      <w:pPr>
                        <w:spacing w:before="240" w:after="240" w:line="276" w:lineRule="auto"/>
                        <w:ind w:left="0"/>
                      </w:pPr>
                      <w:r w:rsidRPr="00B93F75">
                        <w:rPr>
                          <w:rFonts w:cs="Bookman Old Style"/>
                          <w:szCs w:val="24"/>
                          <w:lang w:val="en-US"/>
                        </w:rPr>
                        <w:t xml:space="preserve">“FURTHER RESOLVED THAT Managing Director of the </w:t>
                      </w:r>
                      <w:r w:rsidR="00C81275">
                        <w:rPr>
                          <w:rFonts w:cs="Bookman Old Style"/>
                          <w:szCs w:val="24"/>
                          <w:lang w:val="en-US"/>
                        </w:rPr>
                        <w:t>PI</w:t>
                      </w:r>
                      <w:r w:rsidRPr="00B93F75">
                        <w:rPr>
                          <w:rFonts w:cs="Bookman Old Style"/>
                          <w:szCs w:val="24"/>
                          <w:lang w:val="en-US"/>
                        </w:rPr>
                        <w:t xml:space="preserve"> be and is hereby authorised to execute all documents including the Loan Agreement with National Dairy Development Board (NDDB), on behalf of the </w:t>
                      </w:r>
                      <w:r w:rsidR="00C81275">
                        <w:rPr>
                          <w:rFonts w:cs="Bookman Old Style"/>
                          <w:szCs w:val="24"/>
                          <w:lang w:val="en-US"/>
                        </w:rPr>
                        <w:t>PI</w:t>
                      </w:r>
                      <w:r w:rsidRPr="00B93F75">
                        <w:rPr>
                          <w:rFonts w:cs="Bookman Old Style"/>
                          <w:szCs w:val="24"/>
                          <w:lang w:val="en-US"/>
                        </w:rPr>
                        <w:t xml:space="preserve"> and carry out any other relevant action that may be necessary for the appraisal and successful implementation of the project after its approval.”</w:t>
                      </w:r>
                    </w:p>
                    <w:p w14:paraId="682163EB" w14:textId="77777777" w:rsidR="002520AB" w:rsidRPr="00784F87" w:rsidRDefault="002520AB" w:rsidP="00784F87">
                      <w:pPr>
                        <w:spacing w:after="0" w:line="276" w:lineRule="auto"/>
                        <w:ind w:left="6480"/>
                        <w:contextualSpacing/>
                        <w:jc w:val="center"/>
                        <w:rPr>
                          <w:i/>
                          <w:iCs/>
                          <w:szCs w:val="24"/>
                        </w:rPr>
                      </w:pPr>
                      <w:r w:rsidRPr="00784F87">
                        <w:rPr>
                          <w:i/>
                          <w:iCs/>
                          <w:szCs w:val="24"/>
                        </w:rPr>
                        <w:t>Signature</w:t>
                      </w:r>
                    </w:p>
                    <w:p w14:paraId="64031206" w14:textId="77777777" w:rsidR="002520AB" w:rsidRPr="00784F87" w:rsidRDefault="002520AB" w:rsidP="00784F87">
                      <w:pPr>
                        <w:spacing w:after="0" w:line="276" w:lineRule="auto"/>
                        <w:ind w:left="6480"/>
                        <w:contextualSpacing/>
                        <w:jc w:val="center"/>
                        <w:rPr>
                          <w:i/>
                          <w:iCs/>
                          <w:szCs w:val="24"/>
                        </w:rPr>
                      </w:pPr>
                      <w:r w:rsidRPr="00784F87">
                        <w:rPr>
                          <w:i/>
                          <w:iCs/>
                          <w:szCs w:val="24"/>
                        </w:rPr>
                        <w:t>Designation</w:t>
                      </w:r>
                    </w:p>
                    <w:p w14:paraId="64D76058" w14:textId="77777777" w:rsidR="002520AB" w:rsidRPr="00784F87" w:rsidRDefault="002520AB" w:rsidP="00784F87">
                      <w:pPr>
                        <w:spacing w:after="0" w:line="276" w:lineRule="auto"/>
                        <w:ind w:left="6480"/>
                        <w:contextualSpacing/>
                        <w:jc w:val="center"/>
                        <w:rPr>
                          <w:i/>
                          <w:iCs/>
                          <w:szCs w:val="24"/>
                        </w:rPr>
                      </w:pPr>
                      <w:r w:rsidRPr="00784F87">
                        <w:rPr>
                          <w:i/>
                          <w:iCs/>
                          <w:szCs w:val="24"/>
                        </w:rPr>
                        <w:t>Seal</w:t>
                      </w:r>
                    </w:p>
                    <w:p w14:paraId="35980CF3" w14:textId="77777777" w:rsidR="002520AB" w:rsidRPr="00056533" w:rsidRDefault="002520AB" w:rsidP="00056533">
                      <w:pPr>
                        <w:spacing w:after="0" w:line="276" w:lineRule="auto"/>
                        <w:ind w:left="0"/>
                        <w:contextualSpacing/>
                        <w:jc w:val="right"/>
                        <w:rPr>
                          <w:b/>
                          <w:bCs/>
                        </w:rPr>
                      </w:pPr>
                    </w:p>
                  </w:txbxContent>
                </v:textbox>
                <w10:anchorlock/>
              </v:shape>
            </w:pict>
          </mc:Fallback>
        </mc:AlternateContent>
      </w:r>
    </w:p>
    <w:p w14:paraId="71FD9DEC" w14:textId="77777777" w:rsidR="005C5D59" w:rsidRPr="008E7CDC" w:rsidRDefault="005C5D59" w:rsidP="00004D88">
      <w:pPr>
        <w:spacing w:line="276" w:lineRule="auto"/>
        <w:ind w:left="0"/>
        <w:jc w:val="left"/>
        <w:rPr>
          <w:b/>
          <w:bCs/>
        </w:rPr>
        <w:sectPr w:rsidR="005C5D59" w:rsidRPr="008E7CDC" w:rsidSect="00F80D16">
          <w:footerReference w:type="default" r:id="rId21"/>
          <w:pgSz w:w="11907" w:h="16839" w:code="9"/>
          <w:pgMar w:top="1440" w:right="1858" w:bottom="1296" w:left="1858" w:header="720" w:footer="288" w:gutter="0"/>
          <w:cols w:space="720"/>
          <w:docGrid w:linePitch="326"/>
        </w:sectPr>
      </w:pPr>
    </w:p>
    <w:p w14:paraId="29A05721" w14:textId="705050A9" w:rsidR="00DA21EA" w:rsidRPr="008E7CDC" w:rsidRDefault="00DA21EA" w:rsidP="00004D88">
      <w:pPr>
        <w:spacing w:line="276" w:lineRule="auto"/>
        <w:ind w:left="0"/>
        <w:jc w:val="left"/>
        <w:rPr>
          <w:b/>
          <w:bCs/>
        </w:rPr>
      </w:pPr>
      <w:bookmarkStart w:id="1766" w:name="_Ref535574942"/>
      <w:bookmarkStart w:id="1767" w:name="_Toc81389930"/>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XV</w:t>
      </w:r>
      <w:r w:rsidRPr="008E7CDC">
        <w:rPr>
          <w:b/>
          <w:bCs/>
        </w:rPr>
        <w:fldChar w:fldCharType="end"/>
      </w:r>
      <w:bookmarkEnd w:id="1766"/>
      <w:r w:rsidRPr="008E7CDC">
        <w:rPr>
          <w:b/>
          <w:bCs/>
        </w:rPr>
        <w:t>: Component wise cost table</w:t>
      </w:r>
      <w:bookmarkEnd w:id="1767"/>
    </w:p>
    <w:p w14:paraId="073B5227" w14:textId="77777777" w:rsidR="007D0271" w:rsidRPr="008E7CDC" w:rsidRDefault="007D0271" w:rsidP="00004D88">
      <w:pPr>
        <w:tabs>
          <w:tab w:val="left" w:pos="4521"/>
        </w:tabs>
        <w:spacing w:line="276" w:lineRule="auto"/>
        <w:ind w:left="0"/>
        <w:jc w:val="left"/>
        <w:rPr>
          <w:b/>
          <w:bCs/>
        </w:rPr>
      </w:pPr>
      <w:r w:rsidRPr="008E7CDC">
        <w:rPr>
          <w:b/>
          <w:bCs/>
        </w:rPr>
        <w:t>Component A - Strengthening Milk Procurement infrastructure</w:t>
      </w: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72"/>
        <w:gridCol w:w="1136"/>
        <w:gridCol w:w="757"/>
        <w:gridCol w:w="757"/>
        <w:gridCol w:w="757"/>
        <w:gridCol w:w="757"/>
        <w:gridCol w:w="757"/>
        <w:gridCol w:w="703"/>
        <w:gridCol w:w="864"/>
        <w:gridCol w:w="757"/>
        <w:gridCol w:w="832"/>
        <w:gridCol w:w="757"/>
        <w:gridCol w:w="757"/>
        <w:gridCol w:w="757"/>
        <w:gridCol w:w="817"/>
      </w:tblGrid>
      <w:tr w:rsidR="00D40137" w:rsidRPr="008E7CDC" w14:paraId="4DF12878" w14:textId="77777777" w:rsidTr="00D40137">
        <w:trPr>
          <w:trHeight w:val="20"/>
          <w:tblHeader/>
        </w:trPr>
        <w:tc>
          <w:tcPr>
            <w:tcW w:w="625" w:type="dxa"/>
            <w:vMerge w:val="restart"/>
            <w:shd w:val="clear" w:color="auto" w:fill="C6D9F1" w:themeFill="text2" w:themeFillTint="33"/>
            <w:noWrap/>
            <w:vAlign w:val="center"/>
            <w:hideMark/>
          </w:tcPr>
          <w:p w14:paraId="09CB4863"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2872" w:type="dxa"/>
            <w:vMerge w:val="restart"/>
            <w:shd w:val="clear" w:color="auto" w:fill="C6D9F1" w:themeFill="text2" w:themeFillTint="33"/>
            <w:noWrap/>
            <w:vAlign w:val="center"/>
            <w:hideMark/>
          </w:tcPr>
          <w:p w14:paraId="56A4A381"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5624" w:type="dxa"/>
            <w:gridSpan w:val="7"/>
            <w:shd w:val="clear" w:color="auto" w:fill="C6D9F1" w:themeFill="text2" w:themeFillTint="33"/>
          </w:tcPr>
          <w:p w14:paraId="052165C8" w14:textId="4510BDD0"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Physical Targets</w:t>
            </w:r>
          </w:p>
        </w:tc>
        <w:tc>
          <w:tcPr>
            <w:tcW w:w="864" w:type="dxa"/>
            <w:vMerge w:val="restart"/>
            <w:shd w:val="clear" w:color="auto" w:fill="C6D9F1" w:themeFill="text2" w:themeFillTint="33"/>
            <w:vAlign w:val="center"/>
            <w:hideMark/>
          </w:tcPr>
          <w:p w14:paraId="6D4A5BEE" w14:textId="3472E368"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 Cost</w:t>
            </w:r>
            <w:r w:rsidRPr="008E7CDC">
              <w:rPr>
                <w:rFonts w:eastAsia="Times New Roman" w:cs="Times New Roman"/>
                <w:b/>
                <w:bCs/>
                <w:color w:val="000000"/>
                <w:sz w:val="20"/>
                <w:szCs w:val="20"/>
                <w:lang w:eastAsia="en-IN"/>
              </w:rPr>
              <w:br/>
            </w:r>
            <w:r w:rsidRPr="008E7CDC">
              <w:rPr>
                <w:rFonts w:eastAsia="Times New Roman" w:cs="Times New Roman"/>
                <w:color w:val="000000"/>
                <w:sz w:val="20"/>
                <w:szCs w:val="20"/>
                <w:lang w:eastAsia="en-IN"/>
              </w:rPr>
              <w:t xml:space="preserve">(Rs.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c>
          <w:tcPr>
            <w:tcW w:w="4677" w:type="dxa"/>
            <w:gridSpan w:val="6"/>
            <w:shd w:val="clear" w:color="auto" w:fill="C6D9F1" w:themeFill="text2" w:themeFillTint="33"/>
          </w:tcPr>
          <w:p w14:paraId="58B5B517" w14:textId="368ACCC5"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Outlays</w:t>
            </w:r>
            <w:r w:rsidRPr="008E7CDC">
              <w:rPr>
                <w:rFonts w:eastAsia="Times New Roman" w:cs="Times New Roman"/>
                <w:color w:val="000000"/>
                <w:sz w:val="20"/>
                <w:szCs w:val="20"/>
                <w:lang w:eastAsia="en-IN"/>
              </w:rPr>
              <w:t xml:space="preserve"> (Rs.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r>
      <w:tr w:rsidR="00D40137" w:rsidRPr="008E7CDC" w14:paraId="4544781E" w14:textId="77777777" w:rsidTr="00D40137">
        <w:trPr>
          <w:trHeight w:val="20"/>
          <w:tblHeader/>
        </w:trPr>
        <w:tc>
          <w:tcPr>
            <w:tcW w:w="625" w:type="dxa"/>
            <w:vMerge/>
            <w:shd w:val="clear" w:color="auto" w:fill="C6D9F1" w:themeFill="text2" w:themeFillTint="33"/>
            <w:vAlign w:val="center"/>
            <w:hideMark/>
          </w:tcPr>
          <w:p w14:paraId="37AA59C3" w14:textId="77777777" w:rsidR="00D40137" w:rsidRPr="008E7CDC" w:rsidRDefault="00D40137" w:rsidP="00D40137">
            <w:pPr>
              <w:spacing w:after="0" w:line="240" w:lineRule="auto"/>
              <w:ind w:left="0"/>
              <w:jc w:val="left"/>
              <w:rPr>
                <w:rFonts w:eastAsia="Times New Roman" w:cs="Times New Roman"/>
                <w:b/>
                <w:bCs/>
                <w:color w:val="000000"/>
                <w:sz w:val="20"/>
                <w:szCs w:val="20"/>
                <w:lang w:eastAsia="en-IN"/>
              </w:rPr>
            </w:pPr>
          </w:p>
        </w:tc>
        <w:tc>
          <w:tcPr>
            <w:tcW w:w="2872" w:type="dxa"/>
            <w:vMerge/>
            <w:shd w:val="clear" w:color="auto" w:fill="C6D9F1" w:themeFill="text2" w:themeFillTint="33"/>
            <w:vAlign w:val="center"/>
            <w:hideMark/>
          </w:tcPr>
          <w:p w14:paraId="1D426356" w14:textId="77777777" w:rsidR="00D40137" w:rsidRPr="008E7CDC" w:rsidRDefault="00D40137" w:rsidP="00D40137">
            <w:pPr>
              <w:spacing w:after="0" w:line="240" w:lineRule="auto"/>
              <w:ind w:left="0"/>
              <w:jc w:val="left"/>
              <w:rPr>
                <w:rFonts w:eastAsia="Times New Roman" w:cs="Times New Roman"/>
                <w:b/>
                <w:bCs/>
                <w:color w:val="000000"/>
                <w:sz w:val="20"/>
                <w:szCs w:val="20"/>
                <w:lang w:eastAsia="en-IN"/>
              </w:rPr>
            </w:pPr>
          </w:p>
        </w:tc>
        <w:tc>
          <w:tcPr>
            <w:tcW w:w="1136" w:type="dxa"/>
            <w:shd w:val="clear" w:color="auto" w:fill="C6D9F1" w:themeFill="text2" w:themeFillTint="33"/>
            <w:noWrap/>
            <w:vAlign w:val="center"/>
            <w:hideMark/>
          </w:tcPr>
          <w:p w14:paraId="16E99763" w14:textId="77777777" w:rsidR="00D40137" w:rsidRPr="008E7CDC" w:rsidRDefault="00D40137" w:rsidP="00D40137">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757" w:type="dxa"/>
            <w:shd w:val="clear" w:color="auto" w:fill="C6D9F1" w:themeFill="text2" w:themeFillTint="33"/>
            <w:vAlign w:val="center"/>
            <w:hideMark/>
          </w:tcPr>
          <w:p w14:paraId="1A616CD6" w14:textId="5849DB27"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2699063D" w14:textId="78599415"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tcPr>
          <w:p w14:paraId="06DD1AE8" w14:textId="1F92D035"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7FC3CE0A" w14:textId="5E4A4E5B"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hideMark/>
          </w:tcPr>
          <w:p w14:paraId="57912A5A" w14:textId="779C794D"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2025-26</w:t>
            </w:r>
          </w:p>
        </w:tc>
        <w:tc>
          <w:tcPr>
            <w:tcW w:w="703" w:type="dxa"/>
            <w:shd w:val="clear" w:color="auto" w:fill="C6D9F1" w:themeFill="text2" w:themeFillTint="33"/>
            <w:noWrap/>
            <w:vAlign w:val="center"/>
            <w:hideMark/>
          </w:tcPr>
          <w:p w14:paraId="77129084" w14:textId="5E12BD39"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Total</w:t>
            </w:r>
          </w:p>
        </w:tc>
        <w:tc>
          <w:tcPr>
            <w:tcW w:w="864" w:type="dxa"/>
            <w:vMerge/>
            <w:shd w:val="clear" w:color="auto" w:fill="C6D9F1" w:themeFill="text2" w:themeFillTint="33"/>
            <w:vAlign w:val="center"/>
            <w:hideMark/>
          </w:tcPr>
          <w:p w14:paraId="1E3EFF48" w14:textId="77777777" w:rsidR="00D40137" w:rsidRPr="008E7CDC" w:rsidRDefault="00D40137" w:rsidP="00D40137">
            <w:pPr>
              <w:spacing w:after="0" w:line="240" w:lineRule="auto"/>
              <w:ind w:left="0"/>
              <w:jc w:val="left"/>
              <w:rPr>
                <w:rFonts w:eastAsia="Times New Roman" w:cs="Times New Roman"/>
                <w:b/>
                <w:bCs/>
                <w:color w:val="000000"/>
                <w:sz w:val="18"/>
                <w:szCs w:val="18"/>
                <w:lang w:eastAsia="en-IN"/>
              </w:rPr>
            </w:pPr>
          </w:p>
        </w:tc>
        <w:tc>
          <w:tcPr>
            <w:tcW w:w="757" w:type="dxa"/>
            <w:shd w:val="clear" w:color="auto" w:fill="C6D9F1" w:themeFill="text2" w:themeFillTint="33"/>
            <w:vAlign w:val="center"/>
          </w:tcPr>
          <w:p w14:paraId="11BD1BCA" w14:textId="5B44C213"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2021-22</w:t>
            </w:r>
          </w:p>
        </w:tc>
        <w:tc>
          <w:tcPr>
            <w:tcW w:w="832" w:type="dxa"/>
            <w:shd w:val="clear" w:color="auto" w:fill="C6D9F1" w:themeFill="text2" w:themeFillTint="33"/>
            <w:vAlign w:val="center"/>
            <w:hideMark/>
          </w:tcPr>
          <w:p w14:paraId="71D43336" w14:textId="72DA9484"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tcPr>
          <w:p w14:paraId="18BAD8EE" w14:textId="468071C8"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hideMark/>
          </w:tcPr>
          <w:p w14:paraId="74BD9873" w14:textId="514566A3"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hideMark/>
          </w:tcPr>
          <w:p w14:paraId="288E5B1B" w14:textId="26CF01AC"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2025-26</w:t>
            </w:r>
          </w:p>
        </w:tc>
        <w:tc>
          <w:tcPr>
            <w:tcW w:w="817" w:type="dxa"/>
            <w:shd w:val="clear" w:color="auto" w:fill="C6D9F1" w:themeFill="text2" w:themeFillTint="33"/>
            <w:noWrap/>
            <w:vAlign w:val="center"/>
            <w:hideMark/>
          </w:tcPr>
          <w:p w14:paraId="7849E0DD" w14:textId="77777777"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Total</w:t>
            </w:r>
          </w:p>
        </w:tc>
      </w:tr>
      <w:tr w:rsidR="00D40137" w:rsidRPr="008E7CDC" w14:paraId="2DA671D8" w14:textId="77777777" w:rsidTr="00D40137">
        <w:trPr>
          <w:trHeight w:val="20"/>
        </w:trPr>
        <w:tc>
          <w:tcPr>
            <w:tcW w:w="625" w:type="dxa"/>
            <w:shd w:val="clear" w:color="auto" w:fill="auto"/>
            <w:noWrap/>
            <w:vAlign w:val="bottom"/>
            <w:hideMark/>
          </w:tcPr>
          <w:p w14:paraId="6EC0FE3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noWrap/>
            <w:vAlign w:val="center"/>
            <w:hideMark/>
          </w:tcPr>
          <w:p w14:paraId="7CE5BD0D"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Key Parameters/Physical Targets</w:t>
            </w:r>
          </w:p>
        </w:tc>
        <w:tc>
          <w:tcPr>
            <w:tcW w:w="1136" w:type="dxa"/>
            <w:shd w:val="clear" w:color="auto" w:fill="auto"/>
            <w:noWrap/>
            <w:vAlign w:val="center"/>
            <w:hideMark/>
          </w:tcPr>
          <w:p w14:paraId="14928EBE"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557ABB9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07C061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C480FE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283A8333" w14:textId="6B5DE5DC"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1101B570" w14:textId="15C45696"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099A3573" w14:textId="53FBA5A9"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7C01333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BD79F8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5517FA1C" w14:textId="1EDFD413"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DE747E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3E2F8B0" w14:textId="5320D70F"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56B3CB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7E05554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11D4152A" w14:textId="77777777" w:rsidTr="00D40137">
        <w:trPr>
          <w:trHeight w:val="20"/>
        </w:trPr>
        <w:tc>
          <w:tcPr>
            <w:tcW w:w="625" w:type="dxa"/>
            <w:shd w:val="clear" w:color="auto" w:fill="auto"/>
            <w:noWrap/>
            <w:vAlign w:val="bottom"/>
            <w:hideMark/>
          </w:tcPr>
          <w:p w14:paraId="656A438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noWrap/>
            <w:vAlign w:val="center"/>
            <w:hideMark/>
          </w:tcPr>
          <w:p w14:paraId="38ACBC7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New Villages to be covered</w:t>
            </w:r>
          </w:p>
        </w:tc>
        <w:tc>
          <w:tcPr>
            <w:tcW w:w="1136" w:type="dxa"/>
            <w:shd w:val="clear" w:color="auto" w:fill="auto"/>
            <w:noWrap/>
            <w:vAlign w:val="center"/>
            <w:hideMark/>
          </w:tcPr>
          <w:p w14:paraId="55C75D8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C5BC94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8457C5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0DD19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7CB5A4B2" w14:textId="4395CE08"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2CBFDD63" w14:textId="67C7F2AC"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579CF941" w14:textId="77948F21"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3C1307B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89B13F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411C77F6" w14:textId="6A0F50C9"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33D9C5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7C32E8D6" w14:textId="1CBEEAAC"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81B5D1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5CCF253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0BC693B3" w14:textId="77777777" w:rsidTr="00D40137">
        <w:trPr>
          <w:trHeight w:val="20"/>
        </w:trPr>
        <w:tc>
          <w:tcPr>
            <w:tcW w:w="625" w:type="dxa"/>
            <w:shd w:val="clear" w:color="auto" w:fill="auto"/>
            <w:noWrap/>
            <w:vAlign w:val="bottom"/>
            <w:hideMark/>
          </w:tcPr>
          <w:p w14:paraId="103C9FB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00C8C0F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Villages to be covered for strengthening </w:t>
            </w:r>
          </w:p>
        </w:tc>
        <w:tc>
          <w:tcPr>
            <w:tcW w:w="1136" w:type="dxa"/>
            <w:shd w:val="clear" w:color="auto" w:fill="auto"/>
            <w:noWrap/>
            <w:vAlign w:val="center"/>
            <w:hideMark/>
          </w:tcPr>
          <w:p w14:paraId="309FC37C"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7C1B3A4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B9766A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0A6DEE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3B3C08B5" w14:textId="5E2E48AC"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3A4B2250" w14:textId="5F7C364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6F702FA0" w14:textId="5B29ECA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3DE001CA"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5F2256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55B1752D" w14:textId="20591E75"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6FC2FC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3E9348A" w14:textId="4DA3262B"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49148E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04A6BDA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4DDBD500" w14:textId="77777777" w:rsidTr="00D40137">
        <w:trPr>
          <w:trHeight w:val="20"/>
        </w:trPr>
        <w:tc>
          <w:tcPr>
            <w:tcW w:w="625" w:type="dxa"/>
            <w:shd w:val="clear" w:color="auto" w:fill="auto"/>
            <w:noWrap/>
            <w:vAlign w:val="bottom"/>
            <w:hideMark/>
          </w:tcPr>
          <w:p w14:paraId="5C1D004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5FA1BF1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Total villages to be covered </w:t>
            </w:r>
          </w:p>
        </w:tc>
        <w:tc>
          <w:tcPr>
            <w:tcW w:w="1136" w:type="dxa"/>
            <w:shd w:val="clear" w:color="auto" w:fill="auto"/>
            <w:noWrap/>
            <w:vAlign w:val="center"/>
            <w:hideMark/>
          </w:tcPr>
          <w:p w14:paraId="5B2C16B7"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45704A04"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7FD445A1"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68649E21"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57" w:type="dxa"/>
          </w:tcPr>
          <w:p w14:paraId="30C69721" w14:textId="0CC122E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57" w:type="dxa"/>
            <w:shd w:val="clear" w:color="auto" w:fill="auto"/>
            <w:noWrap/>
            <w:vAlign w:val="center"/>
            <w:hideMark/>
          </w:tcPr>
          <w:p w14:paraId="0D802AF3" w14:textId="0926CE5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03" w:type="dxa"/>
            <w:shd w:val="clear" w:color="auto" w:fill="auto"/>
            <w:noWrap/>
            <w:vAlign w:val="center"/>
            <w:hideMark/>
          </w:tcPr>
          <w:p w14:paraId="08FC70B1" w14:textId="337C8B10"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577BE38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F390E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46D5B3B3" w14:textId="0592A5E9"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B91EBF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0F5BB033" w14:textId="13C22F01"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B8343A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05C7678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0408A55B" w14:textId="77777777" w:rsidTr="00D40137">
        <w:trPr>
          <w:trHeight w:val="20"/>
        </w:trPr>
        <w:tc>
          <w:tcPr>
            <w:tcW w:w="625" w:type="dxa"/>
            <w:shd w:val="clear" w:color="auto" w:fill="auto"/>
            <w:noWrap/>
            <w:vAlign w:val="bottom"/>
            <w:hideMark/>
          </w:tcPr>
          <w:p w14:paraId="05873FD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30A9B31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Milk producer members to be enrolled</w:t>
            </w:r>
          </w:p>
        </w:tc>
        <w:tc>
          <w:tcPr>
            <w:tcW w:w="1136" w:type="dxa"/>
            <w:shd w:val="clear" w:color="auto" w:fill="auto"/>
            <w:noWrap/>
            <w:vAlign w:val="center"/>
            <w:hideMark/>
          </w:tcPr>
          <w:p w14:paraId="7949315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07F7576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6E0370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A14798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24D9DF76" w14:textId="77134A40"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52ABB4A6" w14:textId="4DA09751"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203E2B7C" w14:textId="448C3FB5"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0C16EC1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74BC9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666C2976" w14:textId="4C0B66D4"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35E45F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5E7F7E6A" w14:textId="48154754"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C218D9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0E418E9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57592CD0" w14:textId="77777777" w:rsidTr="00D40137">
        <w:trPr>
          <w:trHeight w:val="20"/>
        </w:trPr>
        <w:tc>
          <w:tcPr>
            <w:tcW w:w="625" w:type="dxa"/>
            <w:shd w:val="clear" w:color="auto" w:fill="auto"/>
            <w:noWrap/>
            <w:vAlign w:val="bottom"/>
            <w:hideMark/>
          </w:tcPr>
          <w:p w14:paraId="5ABC4DC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04FFB9B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Women producer members enrolled @ 50%</w:t>
            </w:r>
          </w:p>
        </w:tc>
        <w:tc>
          <w:tcPr>
            <w:tcW w:w="1136" w:type="dxa"/>
            <w:shd w:val="clear" w:color="auto" w:fill="auto"/>
            <w:noWrap/>
            <w:vAlign w:val="center"/>
            <w:hideMark/>
          </w:tcPr>
          <w:p w14:paraId="6184315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766AA1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898A82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D64F6D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22AD43C5" w14:textId="3E8708AF"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03787C13" w14:textId="555E6DF5"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403CA172" w14:textId="438A988C"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710A6342"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535D0D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368EDACE" w14:textId="5573C412"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79712C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216CE62E" w14:textId="02B0115F"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9C7484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1D2CB64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5B6CD199" w14:textId="77777777" w:rsidTr="00D40137">
        <w:trPr>
          <w:trHeight w:val="20"/>
        </w:trPr>
        <w:tc>
          <w:tcPr>
            <w:tcW w:w="625" w:type="dxa"/>
            <w:shd w:val="clear" w:color="auto" w:fill="auto"/>
            <w:noWrap/>
            <w:vAlign w:val="bottom"/>
            <w:hideMark/>
          </w:tcPr>
          <w:p w14:paraId="131906C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422694C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Additional milk procurement (incremental)</w:t>
            </w:r>
          </w:p>
        </w:tc>
        <w:tc>
          <w:tcPr>
            <w:tcW w:w="1136" w:type="dxa"/>
            <w:shd w:val="clear" w:color="auto" w:fill="auto"/>
            <w:noWrap/>
            <w:vAlign w:val="center"/>
            <w:hideMark/>
          </w:tcPr>
          <w:p w14:paraId="5D2679D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757" w:type="dxa"/>
            <w:shd w:val="clear" w:color="auto" w:fill="auto"/>
            <w:noWrap/>
            <w:vAlign w:val="center"/>
            <w:hideMark/>
          </w:tcPr>
          <w:p w14:paraId="281E493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CEB775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709F9C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6301FDA3" w14:textId="055E8B13"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604EB69F" w14:textId="6C0DA864"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46C0E66D" w14:textId="3FC4ABC0"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7154B651"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DF235F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59E32FA5" w14:textId="0C9A7E76"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83BEE6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7BA7AE45" w14:textId="39B8F92C"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AD58B6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1D51852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17E8B45B" w14:textId="77777777" w:rsidTr="00D40137">
        <w:trPr>
          <w:trHeight w:val="20"/>
        </w:trPr>
        <w:tc>
          <w:tcPr>
            <w:tcW w:w="625" w:type="dxa"/>
            <w:shd w:val="clear" w:color="auto" w:fill="auto"/>
            <w:noWrap/>
            <w:vAlign w:val="bottom"/>
            <w:hideMark/>
          </w:tcPr>
          <w:p w14:paraId="78B1C48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56CD691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Additional milk procurement (cumulative)</w:t>
            </w:r>
          </w:p>
        </w:tc>
        <w:tc>
          <w:tcPr>
            <w:tcW w:w="1136" w:type="dxa"/>
            <w:shd w:val="clear" w:color="auto" w:fill="auto"/>
            <w:noWrap/>
            <w:vAlign w:val="center"/>
            <w:hideMark/>
          </w:tcPr>
          <w:p w14:paraId="2145E03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TKgPD</w:t>
            </w:r>
          </w:p>
        </w:tc>
        <w:tc>
          <w:tcPr>
            <w:tcW w:w="757" w:type="dxa"/>
            <w:shd w:val="clear" w:color="auto" w:fill="auto"/>
            <w:noWrap/>
            <w:vAlign w:val="center"/>
            <w:hideMark/>
          </w:tcPr>
          <w:p w14:paraId="10B85D2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BDB591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ED9E4B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77EF5595" w14:textId="74BFD84C"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78F5CE13" w14:textId="5E6C330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08EF9F60" w14:textId="7D2413F1"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6BC1CBB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8767A1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04B0FAE9" w14:textId="700DB21A"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E7B567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4965E71" w14:textId="7E355142"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7B1C57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29F0DA0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457A1534" w14:textId="77777777" w:rsidTr="00D40137">
        <w:trPr>
          <w:trHeight w:val="20"/>
        </w:trPr>
        <w:tc>
          <w:tcPr>
            <w:tcW w:w="625" w:type="dxa"/>
            <w:shd w:val="clear" w:color="auto" w:fill="auto"/>
            <w:noWrap/>
            <w:vAlign w:val="bottom"/>
            <w:hideMark/>
          </w:tcPr>
          <w:p w14:paraId="555BC5E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3CC4D7C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Participating Institutions</w:t>
            </w:r>
          </w:p>
        </w:tc>
        <w:tc>
          <w:tcPr>
            <w:tcW w:w="1136" w:type="dxa"/>
            <w:shd w:val="clear" w:color="auto" w:fill="auto"/>
            <w:noWrap/>
            <w:vAlign w:val="center"/>
            <w:hideMark/>
          </w:tcPr>
          <w:p w14:paraId="669706D2"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4AED871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6497A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91BABF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7B4BA40E" w14:textId="08289D00"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center"/>
            <w:hideMark/>
          </w:tcPr>
          <w:p w14:paraId="4F19FB9D" w14:textId="33B3297E"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32D6A71A" w14:textId="55504161"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6FD56DF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E9EA39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69E81DDA" w14:textId="5435CA4C"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C755DF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08CE29E9" w14:textId="3CB23A5A"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82A90D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4403164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68ACE1C8" w14:textId="77777777" w:rsidTr="00D40137">
        <w:trPr>
          <w:trHeight w:val="20"/>
        </w:trPr>
        <w:tc>
          <w:tcPr>
            <w:tcW w:w="625" w:type="dxa"/>
            <w:shd w:val="clear" w:color="auto" w:fill="auto"/>
            <w:noWrap/>
            <w:vAlign w:val="bottom"/>
            <w:hideMark/>
          </w:tcPr>
          <w:p w14:paraId="778C584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noWrap/>
            <w:vAlign w:val="bottom"/>
            <w:hideMark/>
          </w:tcPr>
          <w:p w14:paraId="5E24C88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36" w:type="dxa"/>
            <w:shd w:val="clear" w:color="auto" w:fill="auto"/>
            <w:noWrap/>
            <w:vAlign w:val="bottom"/>
            <w:hideMark/>
          </w:tcPr>
          <w:p w14:paraId="442DF0B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179224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F24F0A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3449AB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3093981D" w14:textId="55A20271"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7314855" w14:textId="1FE1B2C3"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bottom"/>
            <w:hideMark/>
          </w:tcPr>
          <w:p w14:paraId="58B09C8D" w14:textId="4010CCC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0A72A57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305652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6B438533" w14:textId="16F5E95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A9F72D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859D8BC" w14:textId="5DA2D3A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9DC6AA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27F4780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3A784A49" w14:textId="77777777" w:rsidTr="00D40137">
        <w:trPr>
          <w:trHeight w:val="20"/>
        </w:trPr>
        <w:tc>
          <w:tcPr>
            <w:tcW w:w="625" w:type="dxa"/>
            <w:shd w:val="clear" w:color="auto" w:fill="auto"/>
            <w:noWrap/>
            <w:vAlign w:val="center"/>
            <w:hideMark/>
          </w:tcPr>
          <w:p w14:paraId="4B5E9590"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2872" w:type="dxa"/>
            <w:shd w:val="clear" w:color="auto" w:fill="auto"/>
            <w:noWrap/>
            <w:vAlign w:val="center"/>
            <w:hideMark/>
          </w:tcPr>
          <w:p w14:paraId="069CA256"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Assistance to Village level Producers' Institution </w:t>
            </w:r>
          </w:p>
        </w:tc>
        <w:tc>
          <w:tcPr>
            <w:tcW w:w="1136" w:type="dxa"/>
            <w:shd w:val="clear" w:color="auto" w:fill="auto"/>
            <w:noWrap/>
            <w:vAlign w:val="bottom"/>
            <w:hideMark/>
          </w:tcPr>
          <w:p w14:paraId="420C7BB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3F3A18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487B34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2D52F1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01B84CDA" w14:textId="39F04D60"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44F53D00" w14:textId="293F6FFF"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bottom"/>
            <w:hideMark/>
          </w:tcPr>
          <w:p w14:paraId="0F32082A" w14:textId="56CFF97B"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0D6FDA9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E6A05F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1721E0EC" w14:textId="31066C00"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047268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09BE8033" w14:textId="620621AF"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C48DC6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bottom"/>
            <w:hideMark/>
          </w:tcPr>
          <w:p w14:paraId="423D086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5BD6A08C" w14:textId="77777777" w:rsidTr="00D40137">
        <w:trPr>
          <w:trHeight w:val="20"/>
        </w:trPr>
        <w:tc>
          <w:tcPr>
            <w:tcW w:w="625" w:type="dxa"/>
            <w:shd w:val="clear" w:color="auto" w:fill="auto"/>
            <w:noWrap/>
            <w:vAlign w:val="center"/>
            <w:hideMark/>
          </w:tcPr>
          <w:p w14:paraId="33C6977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A1</w:t>
            </w:r>
          </w:p>
        </w:tc>
        <w:tc>
          <w:tcPr>
            <w:tcW w:w="2872" w:type="dxa"/>
            <w:shd w:val="clear" w:color="auto" w:fill="auto"/>
            <w:noWrap/>
            <w:vAlign w:val="center"/>
            <w:hideMark/>
          </w:tcPr>
          <w:p w14:paraId="64AD1B2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Building for Village Producer Institution </w:t>
            </w:r>
          </w:p>
        </w:tc>
        <w:tc>
          <w:tcPr>
            <w:tcW w:w="1136" w:type="dxa"/>
            <w:shd w:val="clear" w:color="auto" w:fill="auto"/>
            <w:noWrap/>
            <w:vAlign w:val="center"/>
            <w:hideMark/>
          </w:tcPr>
          <w:p w14:paraId="5FF8659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75F10D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51551D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6386E2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5400CEAF" w14:textId="577D8A88"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DF22B47" w14:textId="1668F80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5E733236" w14:textId="17F110F6"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045A1F4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5.00</w:t>
            </w:r>
          </w:p>
        </w:tc>
        <w:tc>
          <w:tcPr>
            <w:tcW w:w="757" w:type="dxa"/>
          </w:tcPr>
          <w:p w14:paraId="7558BCD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106EC295" w14:textId="2473463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8F8B7D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042B952A" w14:textId="649D7E0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706273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621BB409"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4F06E2EF" w14:textId="77777777" w:rsidTr="00D40137">
        <w:trPr>
          <w:trHeight w:val="20"/>
        </w:trPr>
        <w:tc>
          <w:tcPr>
            <w:tcW w:w="625" w:type="dxa"/>
            <w:shd w:val="clear" w:color="auto" w:fill="auto"/>
            <w:noWrap/>
            <w:vAlign w:val="center"/>
            <w:hideMark/>
          </w:tcPr>
          <w:p w14:paraId="53DA0E8C"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A2</w:t>
            </w:r>
          </w:p>
        </w:tc>
        <w:tc>
          <w:tcPr>
            <w:tcW w:w="2872" w:type="dxa"/>
            <w:shd w:val="clear" w:color="auto" w:fill="auto"/>
            <w:vAlign w:val="center"/>
            <w:hideMark/>
          </w:tcPr>
          <w:p w14:paraId="6F6CFC1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SS milk collection Accessories, testing equipment, DCS board, furniture etc.</w:t>
            </w:r>
          </w:p>
        </w:tc>
        <w:tc>
          <w:tcPr>
            <w:tcW w:w="1136" w:type="dxa"/>
            <w:shd w:val="clear" w:color="auto" w:fill="auto"/>
            <w:noWrap/>
            <w:vAlign w:val="center"/>
            <w:hideMark/>
          </w:tcPr>
          <w:p w14:paraId="430F88B2"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45FBF13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D6117E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C17C1A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05D8022A" w14:textId="3DE7AE55"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0DDF139" w14:textId="3E05F6C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1D7BF37F" w14:textId="10EB3EDF"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3739162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1.00</w:t>
            </w:r>
          </w:p>
        </w:tc>
        <w:tc>
          <w:tcPr>
            <w:tcW w:w="757" w:type="dxa"/>
          </w:tcPr>
          <w:p w14:paraId="34E74A0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241450F4" w14:textId="685235D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78B891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A72789B" w14:textId="48B1C97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489B59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42082F2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559AFEDA" w14:textId="77777777" w:rsidTr="00D40137">
        <w:trPr>
          <w:trHeight w:val="20"/>
        </w:trPr>
        <w:tc>
          <w:tcPr>
            <w:tcW w:w="625" w:type="dxa"/>
            <w:shd w:val="clear" w:color="auto" w:fill="auto"/>
            <w:noWrap/>
            <w:vAlign w:val="center"/>
            <w:hideMark/>
          </w:tcPr>
          <w:p w14:paraId="563CC1E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A3</w:t>
            </w:r>
          </w:p>
        </w:tc>
        <w:tc>
          <w:tcPr>
            <w:tcW w:w="2872" w:type="dxa"/>
            <w:shd w:val="clear" w:color="auto" w:fill="auto"/>
            <w:noWrap/>
            <w:vAlign w:val="center"/>
            <w:hideMark/>
          </w:tcPr>
          <w:p w14:paraId="73E7243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AMCU - Capital Cost &amp; operating cost</w:t>
            </w:r>
          </w:p>
        </w:tc>
        <w:tc>
          <w:tcPr>
            <w:tcW w:w="1136" w:type="dxa"/>
            <w:shd w:val="clear" w:color="auto" w:fill="auto"/>
            <w:noWrap/>
            <w:vAlign w:val="center"/>
            <w:hideMark/>
          </w:tcPr>
          <w:p w14:paraId="05652A6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15184B6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01222D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B3AE9A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50135EC3" w14:textId="366C13A8"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2CF32DA" w14:textId="4AD7B3A3"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51DE9722" w14:textId="0B273D14"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6358C732"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1.75</w:t>
            </w:r>
          </w:p>
        </w:tc>
        <w:tc>
          <w:tcPr>
            <w:tcW w:w="757" w:type="dxa"/>
          </w:tcPr>
          <w:p w14:paraId="5571B97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5FDEACD1" w14:textId="280EA8E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415302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C98BE17" w14:textId="6F17188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AC1755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3ABF3D2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25F79C73" w14:textId="77777777" w:rsidTr="00D40137">
        <w:trPr>
          <w:trHeight w:val="20"/>
        </w:trPr>
        <w:tc>
          <w:tcPr>
            <w:tcW w:w="625" w:type="dxa"/>
            <w:shd w:val="clear" w:color="auto" w:fill="auto"/>
            <w:noWrap/>
            <w:vAlign w:val="center"/>
            <w:hideMark/>
          </w:tcPr>
          <w:p w14:paraId="362FD5A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A4</w:t>
            </w:r>
          </w:p>
        </w:tc>
        <w:tc>
          <w:tcPr>
            <w:tcW w:w="2872" w:type="dxa"/>
            <w:shd w:val="clear" w:color="auto" w:fill="auto"/>
            <w:vAlign w:val="center"/>
            <w:hideMark/>
          </w:tcPr>
          <w:p w14:paraId="64251793" w14:textId="77777777" w:rsidR="00D40137" w:rsidRPr="008E7CDC" w:rsidRDefault="00D40137"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Management grant to Village level functionary </w:t>
            </w:r>
            <w:r w:rsidRPr="008E7CDC">
              <w:rPr>
                <w:rFonts w:eastAsia="Times New Roman" w:cs="Times New Roman"/>
                <w:sz w:val="20"/>
                <w:szCs w:val="20"/>
                <w:lang w:eastAsia="en-IN"/>
              </w:rPr>
              <w:br/>
            </w:r>
            <w:r w:rsidRPr="008E7CDC">
              <w:rPr>
                <w:rFonts w:eastAsia="Times New Roman" w:cs="Times New Roman"/>
                <w:i/>
                <w:iCs/>
                <w:sz w:val="20"/>
                <w:szCs w:val="20"/>
                <w:lang w:eastAsia="en-IN"/>
              </w:rPr>
              <w:t>(tapering over 2 years - 100%, 50%)</w:t>
            </w:r>
          </w:p>
        </w:tc>
        <w:tc>
          <w:tcPr>
            <w:tcW w:w="1136" w:type="dxa"/>
            <w:shd w:val="clear" w:color="auto" w:fill="auto"/>
            <w:noWrap/>
            <w:vAlign w:val="center"/>
            <w:hideMark/>
          </w:tcPr>
          <w:p w14:paraId="7E06586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47AB79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2E1269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DB0CA3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0765697D" w14:textId="4E235CED"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129264CC" w14:textId="122743E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153195D8" w14:textId="7F29D053"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2A4E3EA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0.36</w:t>
            </w:r>
          </w:p>
        </w:tc>
        <w:tc>
          <w:tcPr>
            <w:tcW w:w="757" w:type="dxa"/>
          </w:tcPr>
          <w:p w14:paraId="45009B8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16C5AB6A" w14:textId="06E61D5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E7C557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84DBDD3" w14:textId="1BE5806B"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97829F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31EE81D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196C903" w14:textId="77777777" w:rsidTr="00D40137">
        <w:trPr>
          <w:trHeight w:val="20"/>
        </w:trPr>
        <w:tc>
          <w:tcPr>
            <w:tcW w:w="625" w:type="dxa"/>
            <w:shd w:val="clear" w:color="auto" w:fill="auto"/>
            <w:noWrap/>
            <w:vAlign w:val="center"/>
            <w:hideMark/>
          </w:tcPr>
          <w:p w14:paraId="2739B9FA"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6CA06942"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Sub Total (A)</w:t>
            </w:r>
          </w:p>
        </w:tc>
        <w:tc>
          <w:tcPr>
            <w:tcW w:w="1136" w:type="dxa"/>
            <w:shd w:val="clear" w:color="auto" w:fill="auto"/>
            <w:noWrap/>
            <w:vAlign w:val="bottom"/>
            <w:hideMark/>
          </w:tcPr>
          <w:p w14:paraId="60F3071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6637F1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20F02E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DE2F1D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235A456A" w14:textId="424B4D58"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64EFFDB6" w14:textId="588C8F1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65E5111F" w14:textId="1F2602C6"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1FCEC295"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B039FB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832" w:type="dxa"/>
            <w:shd w:val="clear" w:color="auto" w:fill="auto"/>
            <w:noWrap/>
            <w:vAlign w:val="center"/>
            <w:hideMark/>
          </w:tcPr>
          <w:p w14:paraId="5A0B8C51" w14:textId="435A51DF"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3F793520"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57" w:type="dxa"/>
            <w:shd w:val="clear" w:color="auto" w:fill="auto"/>
            <w:noWrap/>
            <w:vAlign w:val="center"/>
            <w:hideMark/>
          </w:tcPr>
          <w:p w14:paraId="0812F67E" w14:textId="12E6E8AF"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5A86E4F0"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7" w:type="dxa"/>
            <w:shd w:val="clear" w:color="auto" w:fill="auto"/>
            <w:noWrap/>
            <w:vAlign w:val="center"/>
            <w:hideMark/>
          </w:tcPr>
          <w:p w14:paraId="0409A8A1"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47393D9" w14:textId="77777777" w:rsidTr="00D40137">
        <w:trPr>
          <w:trHeight w:val="20"/>
        </w:trPr>
        <w:tc>
          <w:tcPr>
            <w:tcW w:w="625" w:type="dxa"/>
            <w:shd w:val="clear" w:color="auto" w:fill="auto"/>
            <w:noWrap/>
            <w:vAlign w:val="center"/>
            <w:hideMark/>
          </w:tcPr>
          <w:p w14:paraId="10AA2520"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2872" w:type="dxa"/>
            <w:shd w:val="clear" w:color="auto" w:fill="auto"/>
            <w:noWrap/>
            <w:vAlign w:val="center"/>
            <w:hideMark/>
          </w:tcPr>
          <w:p w14:paraId="6A5EF678"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Support for BMCs</w:t>
            </w:r>
          </w:p>
        </w:tc>
        <w:tc>
          <w:tcPr>
            <w:tcW w:w="1136" w:type="dxa"/>
            <w:shd w:val="clear" w:color="auto" w:fill="auto"/>
            <w:noWrap/>
            <w:vAlign w:val="bottom"/>
            <w:hideMark/>
          </w:tcPr>
          <w:p w14:paraId="582247A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622A82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A9ACB7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F6C191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197A6A0F" w14:textId="6665EE19"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F7D985C" w14:textId="5925C81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204AD75E" w14:textId="4A5C005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7234F1BC"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B1F097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742AA929" w14:textId="5513292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2336F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3A89171" w14:textId="27F7E54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4E0662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7FBBD8A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21AC3602" w14:textId="77777777" w:rsidTr="00D40137">
        <w:trPr>
          <w:trHeight w:val="20"/>
        </w:trPr>
        <w:tc>
          <w:tcPr>
            <w:tcW w:w="625" w:type="dxa"/>
            <w:shd w:val="clear" w:color="auto" w:fill="auto"/>
            <w:noWrap/>
            <w:vAlign w:val="center"/>
            <w:hideMark/>
          </w:tcPr>
          <w:p w14:paraId="40FBDE8C"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B1</w:t>
            </w:r>
          </w:p>
        </w:tc>
        <w:tc>
          <w:tcPr>
            <w:tcW w:w="2872" w:type="dxa"/>
            <w:shd w:val="clear" w:color="auto" w:fill="auto"/>
            <w:noWrap/>
            <w:vAlign w:val="center"/>
            <w:hideMark/>
          </w:tcPr>
          <w:p w14:paraId="19957E3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Building for Bulk Cooler</w:t>
            </w:r>
          </w:p>
        </w:tc>
        <w:tc>
          <w:tcPr>
            <w:tcW w:w="1136" w:type="dxa"/>
            <w:shd w:val="clear" w:color="auto" w:fill="auto"/>
            <w:noWrap/>
            <w:vAlign w:val="center"/>
            <w:hideMark/>
          </w:tcPr>
          <w:p w14:paraId="171810A0"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11427B4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E8032A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2CC17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21D4D826" w14:textId="210C33D2"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57230A2D" w14:textId="0843886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764A4952" w14:textId="4948B728"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1AEBBAF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3.00</w:t>
            </w:r>
          </w:p>
        </w:tc>
        <w:tc>
          <w:tcPr>
            <w:tcW w:w="757" w:type="dxa"/>
          </w:tcPr>
          <w:p w14:paraId="5F1BA06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60713A79" w14:textId="50BC33C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D61B0C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2DD277E" w14:textId="1E00BD0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941106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401FDE9E"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7358386" w14:textId="77777777" w:rsidTr="00D40137">
        <w:trPr>
          <w:trHeight w:val="20"/>
        </w:trPr>
        <w:tc>
          <w:tcPr>
            <w:tcW w:w="625" w:type="dxa"/>
            <w:shd w:val="clear" w:color="auto" w:fill="auto"/>
            <w:noWrap/>
            <w:vAlign w:val="center"/>
            <w:hideMark/>
          </w:tcPr>
          <w:p w14:paraId="66A09FB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B2</w:t>
            </w:r>
          </w:p>
        </w:tc>
        <w:tc>
          <w:tcPr>
            <w:tcW w:w="2872" w:type="dxa"/>
            <w:shd w:val="clear" w:color="auto" w:fill="auto"/>
            <w:noWrap/>
            <w:vAlign w:val="center"/>
            <w:hideMark/>
          </w:tcPr>
          <w:p w14:paraId="3B1B7FF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Bulk Milk Coolers(2KL)</w:t>
            </w:r>
          </w:p>
        </w:tc>
        <w:tc>
          <w:tcPr>
            <w:tcW w:w="1136" w:type="dxa"/>
            <w:shd w:val="clear" w:color="auto" w:fill="auto"/>
            <w:noWrap/>
            <w:vAlign w:val="center"/>
            <w:hideMark/>
          </w:tcPr>
          <w:p w14:paraId="29096D8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69BB36A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E2D368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70CAF7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07B020F4" w14:textId="0C064188"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791D546" w14:textId="7D74DF86"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70AFBE69" w14:textId="01585C9E"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2128B62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8.00</w:t>
            </w:r>
          </w:p>
        </w:tc>
        <w:tc>
          <w:tcPr>
            <w:tcW w:w="757" w:type="dxa"/>
          </w:tcPr>
          <w:p w14:paraId="7454E12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31E01716" w14:textId="41E474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EDFF09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CE26D92" w14:textId="47C6C0D1"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927E4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3003A74A"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D3C7A00" w14:textId="77777777" w:rsidTr="00D40137">
        <w:trPr>
          <w:trHeight w:val="20"/>
        </w:trPr>
        <w:tc>
          <w:tcPr>
            <w:tcW w:w="625" w:type="dxa"/>
            <w:shd w:val="clear" w:color="auto" w:fill="auto"/>
            <w:noWrap/>
            <w:vAlign w:val="center"/>
            <w:hideMark/>
          </w:tcPr>
          <w:p w14:paraId="7B0363A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B3</w:t>
            </w:r>
          </w:p>
        </w:tc>
        <w:tc>
          <w:tcPr>
            <w:tcW w:w="2872" w:type="dxa"/>
            <w:shd w:val="clear" w:color="auto" w:fill="auto"/>
            <w:noWrap/>
            <w:vAlign w:val="center"/>
            <w:hideMark/>
          </w:tcPr>
          <w:p w14:paraId="4C12CB7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Tankers for milk transportation 10KL</w:t>
            </w:r>
          </w:p>
        </w:tc>
        <w:tc>
          <w:tcPr>
            <w:tcW w:w="1136" w:type="dxa"/>
            <w:shd w:val="clear" w:color="auto" w:fill="auto"/>
            <w:noWrap/>
            <w:vAlign w:val="center"/>
            <w:hideMark/>
          </w:tcPr>
          <w:p w14:paraId="08139CE0"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7375E34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C9D644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6F0D4D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3B9F3417" w14:textId="6CB500E9"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0D1CBBE8" w14:textId="0AECDB21"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22616B08" w14:textId="49849AFB"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4" w:type="dxa"/>
            <w:shd w:val="clear" w:color="auto" w:fill="auto"/>
            <w:noWrap/>
            <w:vAlign w:val="center"/>
            <w:hideMark/>
          </w:tcPr>
          <w:p w14:paraId="0E53CAC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15.00</w:t>
            </w:r>
          </w:p>
        </w:tc>
        <w:tc>
          <w:tcPr>
            <w:tcW w:w="757" w:type="dxa"/>
          </w:tcPr>
          <w:p w14:paraId="1C66539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3F9708F6" w14:textId="774E92E5"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18AD6C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03FA8F3" w14:textId="601C879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541351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719F744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7E73863F" w14:textId="77777777" w:rsidTr="00D40137">
        <w:trPr>
          <w:trHeight w:val="20"/>
        </w:trPr>
        <w:tc>
          <w:tcPr>
            <w:tcW w:w="625" w:type="dxa"/>
            <w:shd w:val="clear" w:color="auto" w:fill="auto"/>
            <w:noWrap/>
            <w:vAlign w:val="center"/>
            <w:hideMark/>
          </w:tcPr>
          <w:p w14:paraId="6420FA1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noWrap/>
            <w:vAlign w:val="center"/>
            <w:hideMark/>
          </w:tcPr>
          <w:p w14:paraId="6026FEA6"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Sub Total (B)</w:t>
            </w:r>
          </w:p>
        </w:tc>
        <w:tc>
          <w:tcPr>
            <w:tcW w:w="1136" w:type="dxa"/>
            <w:shd w:val="clear" w:color="auto" w:fill="auto"/>
            <w:noWrap/>
            <w:vAlign w:val="bottom"/>
            <w:hideMark/>
          </w:tcPr>
          <w:p w14:paraId="53040C4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D58082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3DFD3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66B6A5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7FF987DA" w14:textId="10213E9B"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0627E52D" w14:textId="659E2B8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438F99AF" w14:textId="01AD5C65"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77079A1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06EBB6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832" w:type="dxa"/>
            <w:shd w:val="clear" w:color="auto" w:fill="auto"/>
            <w:noWrap/>
            <w:vAlign w:val="center"/>
            <w:hideMark/>
          </w:tcPr>
          <w:p w14:paraId="79AFB4E1" w14:textId="1CA210E4"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5FB57D5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57" w:type="dxa"/>
            <w:shd w:val="clear" w:color="auto" w:fill="auto"/>
            <w:noWrap/>
            <w:vAlign w:val="center"/>
            <w:hideMark/>
          </w:tcPr>
          <w:p w14:paraId="64BB090F" w14:textId="065E0369"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76575EE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7" w:type="dxa"/>
            <w:shd w:val="clear" w:color="auto" w:fill="auto"/>
            <w:noWrap/>
            <w:vAlign w:val="center"/>
            <w:hideMark/>
          </w:tcPr>
          <w:p w14:paraId="10E00D86"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7FDA4629" w14:textId="77777777" w:rsidTr="00D40137">
        <w:trPr>
          <w:trHeight w:val="20"/>
        </w:trPr>
        <w:tc>
          <w:tcPr>
            <w:tcW w:w="625" w:type="dxa"/>
            <w:shd w:val="clear" w:color="auto" w:fill="auto"/>
            <w:noWrap/>
            <w:vAlign w:val="center"/>
            <w:hideMark/>
          </w:tcPr>
          <w:p w14:paraId="30F2246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noWrap/>
            <w:vAlign w:val="center"/>
            <w:hideMark/>
          </w:tcPr>
          <w:p w14:paraId="546B9DFE"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(A+B) without Price Contingency</w:t>
            </w:r>
          </w:p>
        </w:tc>
        <w:tc>
          <w:tcPr>
            <w:tcW w:w="1136" w:type="dxa"/>
            <w:shd w:val="clear" w:color="auto" w:fill="auto"/>
            <w:noWrap/>
            <w:vAlign w:val="bottom"/>
            <w:hideMark/>
          </w:tcPr>
          <w:p w14:paraId="3F990EE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DDDE13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4164D1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DFCBC7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2CA5D015" w14:textId="41DB87FD"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1697DE65" w14:textId="22DDA8E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5B3B9258" w14:textId="08257B7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176A290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7BF60F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832" w:type="dxa"/>
            <w:shd w:val="clear" w:color="auto" w:fill="auto"/>
            <w:noWrap/>
            <w:vAlign w:val="center"/>
            <w:hideMark/>
          </w:tcPr>
          <w:p w14:paraId="5EB43945" w14:textId="0318C161"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21445846"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57" w:type="dxa"/>
            <w:shd w:val="clear" w:color="auto" w:fill="auto"/>
            <w:noWrap/>
            <w:vAlign w:val="center"/>
            <w:hideMark/>
          </w:tcPr>
          <w:p w14:paraId="4305FC75" w14:textId="5095E378"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57B30006"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7" w:type="dxa"/>
            <w:shd w:val="clear" w:color="auto" w:fill="auto"/>
            <w:noWrap/>
            <w:vAlign w:val="center"/>
            <w:hideMark/>
          </w:tcPr>
          <w:p w14:paraId="0914D920"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0DA9585" w14:textId="77777777" w:rsidTr="00D40137">
        <w:trPr>
          <w:trHeight w:val="20"/>
        </w:trPr>
        <w:tc>
          <w:tcPr>
            <w:tcW w:w="625" w:type="dxa"/>
            <w:shd w:val="clear" w:color="auto" w:fill="auto"/>
            <w:noWrap/>
            <w:vAlign w:val="center"/>
            <w:hideMark/>
          </w:tcPr>
          <w:p w14:paraId="73C2932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0A94D7A1"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Price Contingency @ 6%</w:t>
            </w:r>
          </w:p>
        </w:tc>
        <w:tc>
          <w:tcPr>
            <w:tcW w:w="1136" w:type="dxa"/>
            <w:shd w:val="clear" w:color="auto" w:fill="auto"/>
            <w:noWrap/>
            <w:vAlign w:val="bottom"/>
            <w:hideMark/>
          </w:tcPr>
          <w:p w14:paraId="0B20EA7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8CFD32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E4B65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19B44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75B180FB" w14:textId="03D70CFB"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0C351243" w14:textId="702C7C8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6B0A4D35" w14:textId="76A8D971"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0540E54A"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B854EF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25A90540" w14:textId="33F8669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228DDC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603B3905" w14:textId="55FB3B9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B076DA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47075F29"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3E5E54F7" w14:textId="77777777" w:rsidTr="00D40137">
        <w:trPr>
          <w:trHeight w:val="20"/>
        </w:trPr>
        <w:tc>
          <w:tcPr>
            <w:tcW w:w="625" w:type="dxa"/>
            <w:shd w:val="clear" w:color="auto" w:fill="auto"/>
            <w:noWrap/>
            <w:vAlign w:val="center"/>
            <w:hideMark/>
          </w:tcPr>
          <w:p w14:paraId="5CA6B8D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030D68A0"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 Price Contingency</w:t>
            </w:r>
          </w:p>
        </w:tc>
        <w:tc>
          <w:tcPr>
            <w:tcW w:w="1136" w:type="dxa"/>
            <w:shd w:val="clear" w:color="auto" w:fill="auto"/>
            <w:noWrap/>
            <w:vAlign w:val="bottom"/>
            <w:hideMark/>
          </w:tcPr>
          <w:p w14:paraId="3473654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A00C2D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A3E7FA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99B136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74A16596" w14:textId="3126D3E0"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6AB303B3" w14:textId="35AE23D5"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70A1DD6A" w14:textId="21B8F20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0CB8213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C67C55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0EDF48F9" w14:textId="2432D02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87C4AA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6FF33F4" w14:textId="14CFF1C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78D3A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615CC0D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71653BC5" w14:textId="77777777" w:rsidTr="00D40137">
        <w:trPr>
          <w:trHeight w:val="20"/>
        </w:trPr>
        <w:tc>
          <w:tcPr>
            <w:tcW w:w="625" w:type="dxa"/>
            <w:shd w:val="clear" w:color="auto" w:fill="auto"/>
            <w:noWrap/>
            <w:vAlign w:val="center"/>
            <w:hideMark/>
          </w:tcPr>
          <w:p w14:paraId="43EE5A4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2A0B1C42"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36" w:type="dxa"/>
            <w:shd w:val="clear" w:color="auto" w:fill="auto"/>
            <w:noWrap/>
            <w:vAlign w:val="bottom"/>
            <w:hideMark/>
          </w:tcPr>
          <w:p w14:paraId="0747D31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97ACFC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821A1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B78135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500B81DD" w14:textId="0D449796"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530273E" w14:textId="6EC3291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635E6085" w14:textId="16A13DE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36A9B6D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C39906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27D83EDB" w14:textId="4409EF9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A12477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DF02EDA" w14:textId="234786F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2422C1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6FA393A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AFA1EA1" w14:textId="77777777" w:rsidTr="00D40137">
        <w:trPr>
          <w:trHeight w:val="20"/>
        </w:trPr>
        <w:tc>
          <w:tcPr>
            <w:tcW w:w="625" w:type="dxa"/>
            <w:shd w:val="clear" w:color="auto" w:fill="auto"/>
            <w:noWrap/>
            <w:vAlign w:val="center"/>
            <w:hideMark/>
          </w:tcPr>
          <w:p w14:paraId="53B2F25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1308FF74"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1136" w:type="dxa"/>
            <w:shd w:val="clear" w:color="auto" w:fill="auto"/>
            <w:noWrap/>
            <w:vAlign w:val="bottom"/>
            <w:hideMark/>
          </w:tcPr>
          <w:p w14:paraId="5B3CCFE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7014ED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83ACAE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0AFC48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626A0ED9" w14:textId="688991EB"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287B5C0" w14:textId="6481CB8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4B543D73" w14:textId="02E93E0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79C62F2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FC91A5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430CDFB6" w14:textId="5764C43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769524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5FEF2773" w14:textId="7A4D6D5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4C95AE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6BB1B1A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3AC78D3" w14:textId="77777777" w:rsidTr="00D40137">
        <w:trPr>
          <w:trHeight w:val="20"/>
        </w:trPr>
        <w:tc>
          <w:tcPr>
            <w:tcW w:w="625" w:type="dxa"/>
            <w:shd w:val="clear" w:color="auto" w:fill="auto"/>
            <w:noWrap/>
            <w:vAlign w:val="center"/>
            <w:hideMark/>
          </w:tcPr>
          <w:p w14:paraId="0875C5CE"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2872" w:type="dxa"/>
            <w:shd w:val="clear" w:color="auto" w:fill="auto"/>
            <w:vAlign w:val="center"/>
            <w:hideMark/>
          </w:tcPr>
          <w:p w14:paraId="293235F8"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JICA ODA Loan</w:t>
            </w:r>
          </w:p>
        </w:tc>
        <w:tc>
          <w:tcPr>
            <w:tcW w:w="1136" w:type="dxa"/>
            <w:shd w:val="clear" w:color="auto" w:fill="auto"/>
            <w:noWrap/>
            <w:vAlign w:val="bottom"/>
            <w:hideMark/>
          </w:tcPr>
          <w:p w14:paraId="064D458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D71557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FE86EA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6A3821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3E6F4B45" w14:textId="7212646C"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2E9CDE3" w14:textId="19C890F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0E8C79C6" w14:textId="274B999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3E28619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3CC196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2E34D4B1" w14:textId="7103A48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2CFD03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BD0674A" w14:textId="6E86C21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517455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28CB208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747DC8E" w14:textId="77777777" w:rsidTr="00D40137">
        <w:trPr>
          <w:trHeight w:val="20"/>
        </w:trPr>
        <w:tc>
          <w:tcPr>
            <w:tcW w:w="625" w:type="dxa"/>
            <w:shd w:val="clear" w:color="auto" w:fill="auto"/>
            <w:noWrap/>
            <w:vAlign w:val="center"/>
            <w:hideMark/>
          </w:tcPr>
          <w:p w14:paraId="5AA3E196"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2872" w:type="dxa"/>
            <w:shd w:val="clear" w:color="auto" w:fill="auto"/>
            <w:vAlign w:val="center"/>
            <w:hideMark/>
          </w:tcPr>
          <w:p w14:paraId="5C121467"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Grant</w:t>
            </w:r>
          </w:p>
        </w:tc>
        <w:tc>
          <w:tcPr>
            <w:tcW w:w="1136" w:type="dxa"/>
            <w:shd w:val="clear" w:color="auto" w:fill="auto"/>
            <w:noWrap/>
            <w:vAlign w:val="bottom"/>
            <w:hideMark/>
          </w:tcPr>
          <w:p w14:paraId="3CA5964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781DF2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C59D29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59A89B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tcPr>
          <w:p w14:paraId="0AB04F9C" w14:textId="09C27F4E"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6CF02638" w14:textId="4EA77E9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center"/>
            <w:hideMark/>
          </w:tcPr>
          <w:p w14:paraId="53F723DC" w14:textId="0D6E263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4B278FF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82D27F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832" w:type="dxa"/>
            <w:shd w:val="clear" w:color="auto" w:fill="auto"/>
            <w:noWrap/>
            <w:vAlign w:val="center"/>
            <w:hideMark/>
          </w:tcPr>
          <w:p w14:paraId="47CA6619" w14:textId="37F8359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6611D1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ABB9A7C" w14:textId="3973466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A2252E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21D22E5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F16DF7B" w14:textId="77777777" w:rsidTr="00D40137">
        <w:trPr>
          <w:trHeight w:val="20"/>
        </w:trPr>
        <w:tc>
          <w:tcPr>
            <w:tcW w:w="625" w:type="dxa"/>
            <w:shd w:val="clear" w:color="auto" w:fill="auto"/>
            <w:noWrap/>
            <w:vAlign w:val="center"/>
            <w:hideMark/>
          </w:tcPr>
          <w:p w14:paraId="3AE4E21E"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2872" w:type="dxa"/>
            <w:shd w:val="clear" w:color="auto" w:fill="auto"/>
            <w:vAlign w:val="center"/>
            <w:hideMark/>
          </w:tcPr>
          <w:p w14:paraId="79C36B04" w14:textId="3ECD67EB"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PIs Contribution </w:t>
            </w:r>
          </w:p>
        </w:tc>
        <w:tc>
          <w:tcPr>
            <w:tcW w:w="1136" w:type="dxa"/>
            <w:shd w:val="clear" w:color="auto" w:fill="auto"/>
            <w:noWrap/>
            <w:vAlign w:val="bottom"/>
            <w:hideMark/>
          </w:tcPr>
          <w:p w14:paraId="58ED7BA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9AD919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2B7BC4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39A17E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518512DF" w14:textId="14A2C632"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5DBEC8E2" w14:textId="28EAC49A"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bottom"/>
            <w:hideMark/>
          </w:tcPr>
          <w:p w14:paraId="7B2D5ED1" w14:textId="49598B84"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169B6B2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EC809A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832" w:type="dxa"/>
            <w:shd w:val="clear" w:color="auto" w:fill="auto"/>
            <w:noWrap/>
            <w:vAlign w:val="bottom"/>
            <w:hideMark/>
          </w:tcPr>
          <w:p w14:paraId="636B122E" w14:textId="076312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B1A4B1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1DA56C71" w14:textId="26A5A0E5"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E3DFCF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7" w:type="dxa"/>
            <w:shd w:val="clear" w:color="auto" w:fill="auto"/>
            <w:noWrap/>
            <w:vAlign w:val="center"/>
            <w:hideMark/>
          </w:tcPr>
          <w:p w14:paraId="5B1DBE3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A5ECE51" w14:textId="77777777" w:rsidTr="00D40137">
        <w:trPr>
          <w:trHeight w:val="20"/>
        </w:trPr>
        <w:tc>
          <w:tcPr>
            <w:tcW w:w="625" w:type="dxa"/>
            <w:shd w:val="clear" w:color="auto" w:fill="auto"/>
            <w:noWrap/>
            <w:vAlign w:val="bottom"/>
            <w:hideMark/>
          </w:tcPr>
          <w:p w14:paraId="4B883E8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2872" w:type="dxa"/>
            <w:shd w:val="clear" w:color="auto" w:fill="auto"/>
            <w:vAlign w:val="center"/>
            <w:hideMark/>
          </w:tcPr>
          <w:p w14:paraId="44D4DBBA"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Outlay</w:t>
            </w:r>
          </w:p>
        </w:tc>
        <w:tc>
          <w:tcPr>
            <w:tcW w:w="1136" w:type="dxa"/>
            <w:shd w:val="clear" w:color="auto" w:fill="auto"/>
            <w:noWrap/>
            <w:vAlign w:val="bottom"/>
            <w:hideMark/>
          </w:tcPr>
          <w:p w14:paraId="34FE380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7B7322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A0B564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43ADDE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tcPr>
          <w:p w14:paraId="0A882874" w14:textId="09949593"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4FF9113F" w14:textId="7931E76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3" w:type="dxa"/>
            <w:shd w:val="clear" w:color="auto" w:fill="auto"/>
            <w:noWrap/>
            <w:vAlign w:val="bottom"/>
            <w:hideMark/>
          </w:tcPr>
          <w:p w14:paraId="21176D9D" w14:textId="3457AEC0"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64" w:type="dxa"/>
            <w:shd w:val="clear" w:color="auto" w:fill="auto"/>
            <w:noWrap/>
            <w:vAlign w:val="center"/>
            <w:hideMark/>
          </w:tcPr>
          <w:p w14:paraId="1AD4DDB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57DD14A"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832" w:type="dxa"/>
            <w:shd w:val="clear" w:color="auto" w:fill="auto"/>
            <w:noWrap/>
            <w:vAlign w:val="bottom"/>
            <w:hideMark/>
          </w:tcPr>
          <w:p w14:paraId="734A08AC" w14:textId="5B26AB13"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381CC80C"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57" w:type="dxa"/>
            <w:shd w:val="clear" w:color="auto" w:fill="auto"/>
            <w:noWrap/>
            <w:vAlign w:val="bottom"/>
            <w:hideMark/>
          </w:tcPr>
          <w:p w14:paraId="7A3B96DB" w14:textId="7AC02372"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5B1750CF"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7" w:type="dxa"/>
            <w:shd w:val="clear" w:color="auto" w:fill="auto"/>
            <w:noWrap/>
            <w:vAlign w:val="bottom"/>
            <w:hideMark/>
          </w:tcPr>
          <w:p w14:paraId="2883FBC7"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521DEF23" w14:textId="77777777" w:rsidR="007D0271" w:rsidRPr="008E7CDC" w:rsidRDefault="007D0271" w:rsidP="00004D88">
      <w:pPr>
        <w:tabs>
          <w:tab w:val="left" w:pos="4521"/>
        </w:tabs>
        <w:spacing w:line="276" w:lineRule="auto"/>
        <w:ind w:left="0"/>
        <w:jc w:val="left"/>
        <w:rPr>
          <w:b/>
          <w:bCs/>
        </w:rPr>
      </w:pPr>
    </w:p>
    <w:p w14:paraId="616BF944" w14:textId="77777777" w:rsidR="007D0271" w:rsidRPr="008E7CDC" w:rsidRDefault="007D0271" w:rsidP="00004D88">
      <w:pPr>
        <w:spacing w:line="276" w:lineRule="auto"/>
        <w:ind w:left="0"/>
        <w:jc w:val="left"/>
        <w:rPr>
          <w:b/>
          <w:bCs/>
          <w:sz w:val="22"/>
          <w:szCs w:val="20"/>
        </w:rPr>
      </w:pPr>
      <w:r w:rsidRPr="008E7CDC">
        <w:rPr>
          <w:b/>
          <w:bCs/>
          <w:sz w:val="22"/>
          <w:szCs w:val="20"/>
        </w:rPr>
        <w:br w:type="page"/>
      </w:r>
    </w:p>
    <w:p w14:paraId="06468098" w14:textId="6049DD1D" w:rsidR="007D0271" w:rsidRPr="008E7CDC" w:rsidRDefault="007D0271" w:rsidP="00004D88">
      <w:pPr>
        <w:spacing w:line="276" w:lineRule="auto"/>
        <w:ind w:left="0"/>
        <w:jc w:val="left"/>
        <w:rPr>
          <w:b/>
          <w:bCs/>
          <w:sz w:val="22"/>
          <w:szCs w:val="20"/>
        </w:rPr>
      </w:pPr>
      <w:r w:rsidRPr="008E7CDC">
        <w:rPr>
          <w:b/>
          <w:bCs/>
          <w:sz w:val="22"/>
          <w:szCs w:val="20"/>
        </w:rPr>
        <w:lastRenderedPageBreak/>
        <w:t xml:space="preserve">Component B - </w:t>
      </w:r>
      <w:r w:rsidR="006C6601" w:rsidRPr="008E7CDC">
        <w:rPr>
          <w:b/>
          <w:bCs/>
          <w:sz w:val="22"/>
          <w:szCs w:val="20"/>
          <w:lang w:val="en-GB"/>
        </w:rPr>
        <w:t>Milk processing facilities and manufacturing facilities (milk &amp; milk products and cattle feed)</w:t>
      </w: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600"/>
        <w:gridCol w:w="867"/>
        <w:gridCol w:w="753"/>
        <w:gridCol w:w="720"/>
        <w:gridCol w:w="720"/>
        <w:gridCol w:w="720"/>
        <w:gridCol w:w="720"/>
        <w:gridCol w:w="720"/>
        <w:gridCol w:w="1170"/>
        <w:gridCol w:w="720"/>
        <w:gridCol w:w="720"/>
        <w:gridCol w:w="720"/>
        <w:gridCol w:w="720"/>
        <w:gridCol w:w="720"/>
        <w:gridCol w:w="900"/>
      </w:tblGrid>
      <w:tr w:rsidR="00D40137" w:rsidRPr="008E7CDC" w14:paraId="52AFEEFB" w14:textId="77777777" w:rsidTr="00BE1B16">
        <w:trPr>
          <w:trHeight w:val="144"/>
          <w:tblHeader/>
        </w:trPr>
        <w:tc>
          <w:tcPr>
            <w:tcW w:w="625" w:type="dxa"/>
            <w:vMerge w:val="restart"/>
            <w:shd w:val="clear" w:color="auto" w:fill="C6D9F1" w:themeFill="text2" w:themeFillTint="33"/>
            <w:noWrap/>
            <w:vAlign w:val="center"/>
            <w:hideMark/>
          </w:tcPr>
          <w:p w14:paraId="59C0075B"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3600" w:type="dxa"/>
            <w:vMerge w:val="restart"/>
            <w:shd w:val="clear" w:color="auto" w:fill="C6D9F1" w:themeFill="text2" w:themeFillTint="33"/>
            <w:noWrap/>
            <w:vAlign w:val="center"/>
            <w:hideMark/>
          </w:tcPr>
          <w:p w14:paraId="36E71A7B"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5220" w:type="dxa"/>
            <w:gridSpan w:val="7"/>
            <w:shd w:val="clear" w:color="auto" w:fill="C6D9F1" w:themeFill="text2" w:themeFillTint="33"/>
          </w:tcPr>
          <w:p w14:paraId="5AEFB427" w14:textId="223E37FC"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Physical Targets</w:t>
            </w:r>
          </w:p>
        </w:tc>
        <w:tc>
          <w:tcPr>
            <w:tcW w:w="1170" w:type="dxa"/>
            <w:vMerge w:val="restart"/>
            <w:shd w:val="clear" w:color="auto" w:fill="C6D9F1" w:themeFill="text2" w:themeFillTint="33"/>
            <w:vAlign w:val="center"/>
            <w:hideMark/>
          </w:tcPr>
          <w:p w14:paraId="38DF2358" w14:textId="05DE800E" w:rsidR="00D40137" w:rsidRPr="008E7CDC" w:rsidRDefault="00D40137"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 Cost</w:t>
            </w:r>
            <w:r w:rsidRPr="008E7CDC">
              <w:rPr>
                <w:rFonts w:eastAsia="Times New Roman" w:cs="Times New Roman"/>
                <w:b/>
                <w:bCs/>
                <w:color w:val="000000"/>
                <w:sz w:val="18"/>
                <w:szCs w:val="18"/>
                <w:lang w:eastAsia="en-IN"/>
              </w:rPr>
              <w:br/>
            </w:r>
            <w:r w:rsidRPr="008E7CDC">
              <w:rPr>
                <w:rFonts w:eastAsia="Times New Roman" w:cs="Times New Roman"/>
                <w:color w:val="000000"/>
                <w:sz w:val="18"/>
                <w:szCs w:val="18"/>
                <w:lang w:eastAsia="en-IN"/>
              </w:rPr>
              <w:t xml:space="preserve">(Rs. in </w:t>
            </w:r>
            <w:r w:rsidR="00BF235A" w:rsidRPr="008E7CDC">
              <w:rPr>
                <w:rFonts w:eastAsia="Times New Roman" w:cs="Times New Roman"/>
                <w:color w:val="000000"/>
                <w:sz w:val="18"/>
                <w:szCs w:val="18"/>
                <w:lang w:eastAsia="en-IN"/>
              </w:rPr>
              <w:t>Lakh</w:t>
            </w:r>
            <w:r w:rsidRPr="008E7CDC">
              <w:rPr>
                <w:rFonts w:eastAsia="Times New Roman" w:cs="Times New Roman"/>
                <w:color w:val="000000"/>
                <w:sz w:val="18"/>
                <w:szCs w:val="18"/>
                <w:lang w:eastAsia="en-IN"/>
              </w:rPr>
              <w:t>)</w:t>
            </w:r>
          </w:p>
        </w:tc>
        <w:tc>
          <w:tcPr>
            <w:tcW w:w="4500" w:type="dxa"/>
            <w:gridSpan w:val="6"/>
            <w:shd w:val="clear" w:color="auto" w:fill="C6D9F1" w:themeFill="text2" w:themeFillTint="33"/>
          </w:tcPr>
          <w:p w14:paraId="635BC560" w14:textId="0244DEC1"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Outlays</w:t>
            </w:r>
            <w:r w:rsidRPr="008E7CDC">
              <w:rPr>
                <w:rFonts w:eastAsia="Times New Roman" w:cs="Times New Roman"/>
                <w:color w:val="000000"/>
                <w:sz w:val="20"/>
                <w:szCs w:val="20"/>
                <w:lang w:eastAsia="en-IN"/>
              </w:rPr>
              <w:t xml:space="preserve"> (Rs.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r>
      <w:tr w:rsidR="00D40137" w:rsidRPr="008E7CDC" w14:paraId="19C38BB6" w14:textId="77777777" w:rsidTr="00BE1B16">
        <w:trPr>
          <w:trHeight w:val="144"/>
          <w:tblHeader/>
        </w:trPr>
        <w:tc>
          <w:tcPr>
            <w:tcW w:w="625" w:type="dxa"/>
            <w:vMerge/>
            <w:shd w:val="clear" w:color="auto" w:fill="C6D9F1" w:themeFill="text2" w:themeFillTint="33"/>
            <w:vAlign w:val="center"/>
            <w:hideMark/>
          </w:tcPr>
          <w:p w14:paraId="426FFDBB" w14:textId="77777777" w:rsidR="00D40137" w:rsidRPr="008E7CDC" w:rsidRDefault="00D40137" w:rsidP="00D40137">
            <w:pPr>
              <w:spacing w:after="0" w:line="240" w:lineRule="auto"/>
              <w:ind w:left="0"/>
              <w:jc w:val="left"/>
              <w:rPr>
                <w:rFonts w:eastAsia="Times New Roman" w:cs="Times New Roman"/>
                <w:b/>
                <w:bCs/>
                <w:color w:val="000000"/>
                <w:sz w:val="20"/>
                <w:szCs w:val="20"/>
                <w:lang w:eastAsia="en-IN"/>
              </w:rPr>
            </w:pPr>
          </w:p>
        </w:tc>
        <w:tc>
          <w:tcPr>
            <w:tcW w:w="3600" w:type="dxa"/>
            <w:vMerge/>
            <w:shd w:val="clear" w:color="auto" w:fill="C6D9F1" w:themeFill="text2" w:themeFillTint="33"/>
            <w:vAlign w:val="center"/>
            <w:hideMark/>
          </w:tcPr>
          <w:p w14:paraId="5D65D403" w14:textId="77777777" w:rsidR="00D40137" w:rsidRPr="008E7CDC" w:rsidRDefault="00D40137" w:rsidP="00D40137">
            <w:pPr>
              <w:spacing w:after="0" w:line="240" w:lineRule="auto"/>
              <w:ind w:left="0"/>
              <w:jc w:val="left"/>
              <w:rPr>
                <w:rFonts w:eastAsia="Times New Roman" w:cs="Times New Roman"/>
                <w:b/>
                <w:bCs/>
                <w:color w:val="000000"/>
                <w:sz w:val="20"/>
                <w:szCs w:val="20"/>
                <w:lang w:eastAsia="en-IN"/>
              </w:rPr>
            </w:pPr>
          </w:p>
        </w:tc>
        <w:tc>
          <w:tcPr>
            <w:tcW w:w="867" w:type="dxa"/>
            <w:shd w:val="clear" w:color="auto" w:fill="C6D9F1" w:themeFill="text2" w:themeFillTint="33"/>
            <w:noWrap/>
            <w:vAlign w:val="center"/>
            <w:hideMark/>
          </w:tcPr>
          <w:p w14:paraId="26835234" w14:textId="77777777" w:rsidR="00D40137" w:rsidRPr="008E7CDC" w:rsidRDefault="00D40137" w:rsidP="00D40137">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753" w:type="dxa"/>
            <w:shd w:val="clear" w:color="auto" w:fill="C6D9F1" w:themeFill="text2" w:themeFillTint="33"/>
            <w:vAlign w:val="center"/>
            <w:hideMark/>
          </w:tcPr>
          <w:p w14:paraId="16F569F0" w14:textId="05AABB65"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2021-22</w:t>
            </w:r>
          </w:p>
        </w:tc>
        <w:tc>
          <w:tcPr>
            <w:tcW w:w="720" w:type="dxa"/>
            <w:shd w:val="clear" w:color="auto" w:fill="C6D9F1" w:themeFill="text2" w:themeFillTint="33"/>
            <w:vAlign w:val="center"/>
            <w:hideMark/>
          </w:tcPr>
          <w:p w14:paraId="5FEDD5E1" w14:textId="1BF2BE92"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2022-23</w:t>
            </w:r>
          </w:p>
        </w:tc>
        <w:tc>
          <w:tcPr>
            <w:tcW w:w="720" w:type="dxa"/>
            <w:shd w:val="clear" w:color="auto" w:fill="C6D9F1" w:themeFill="text2" w:themeFillTint="33"/>
            <w:vAlign w:val="center"/>
          </w:tcPr>
          <w:p w14:paraId="3A86CC7B" w14:textId="4A859845"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2023-24</w:t>
            </w:r>
          </w:p>
        </w:tc>
        <w:tc>
          <w:tcPr>
            <w:tcW w:w="720" w:type="dxa"/>
            <w:shd w:val="clear" w:color="auto" w:fill="C6D9F1" w:themeFill="text2" w:themeFillTint="33"/>
            <w:vAlign w:val="center"/>
          </w:tcPr>
          <w:p w14:paraId="6E62074D" w14:textId="022F6683"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2024-25</w:t>
            </w:r>
          </w:p>
        </w:tc>
        <w:tc>
          <w:tcPr>
            <w:tcW w:w="720" w:type="dxa"/>
            <w:shd w:val="clear" w:color="auto" w:fill="C6D9F1" w:themeFill="text2" w:themeFillTint="33"/>
            <w:vAlign w:val="center"/>
            <w:hideMark/>
          </w:tcPr>
          <w:p w14:paraId="423313B2" w14:textId="11CBF689"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2025-26</w:t>
            </w:r>
          </w:p>
        </w:tc>
        <w:tc>
          <w:tcPr>
            <w:tcW w:w="720" w:type="dxa"/>
            <w:shd w:val="clear" w:color="auto" w:fill="C6D9F1" w:themeFill="text2" w:themeFillTint="33"/>
            <w:noWrap/>
            <w:vAlign w:val="center"/>
            <w:hideMark/>
          </w:tcPr>
          <w:p w14:paraId="3C877047" w14:textId="77777777"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Total</w:t>
            </w:r>
          </w:p>
        </w:tc>
        <w:tc>
          <w:tcPr>
            <w:tcW w:w="1170" w:type="dxa"/>
            <w:vMerge/>
            <w:shd w:val="clear" w:color="auto" w:fill="C6D9F1" w:themeFill="text2" w:themeFillTint="33"/>
            <w:vAlign w:val="center"/>
            <w:hideMark/>
          </w:tcPr>
          <w:p w14:paraId="32EB1AC0" w14:textId="77777777" w:rsidR="00D40137" w:rsidRPr="008E7CDC" w:rsidRDefault="00D40137" w:rsidP="00D40137">
            <w:pPr>
              <w:spacing w:after="0" w:line="240" w:lineRule="auto"/>
              <w:ind w:left="0"/>
              <w:jc w:val="left"/>
              <w:rPr>
                <w:rFonts w:eastAsia="Times New Roman" w:cs="Times New Roman"/>
                <w:b/>
                <w:bCs/>
                <w:color w:val="000000"/>
                <w:sz w:val="18"/>
                <w:szCs w:val="18"/>
                <w:lang w:eastAsia="en-IN"/>
              </w:rPr>
            </w:pPr>
          </w:p>
        </w:tc>
        <w:tc>
          <w:tcPr>
            <w:tcW w:w="720" w:type="dxa"/>
            <w:shd w:val="clear" w:color="auto" w:fill="C6D9F1" w:themeFill="text2" w:themeFillTint="33"/>
            <w:vAlign w:val="center"/>
          </w:tcPr>
          <w:p w14:paraId="1C983CF2" w14:textId="64EC11DD"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2021-22</w:t>
            </w:r>
          </w:p>
        </w:tc>
        <w:tc>
          <w:tcPr>
            <w:tcW w:w="720" w:type="dxa"/>
            <w:shd w:val="clear" w:color="auto" w:fill="C6D9F1" w:themeFill="text2" w:themeFillTint="33"/>
            <w:vAlign w:val="center"/>
            <w:hideMark/>
          </w:tcPr>
          <w:p w14:paraId="006E121E" w14:textId="06048590"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2022-23</w:t>
            </w:r>
          </w:p>
        </w:tc>
        <w:tc>
          <w:tcPr>
            <w:tcW w:w="720" w:type="dxa"/>
            <w:shd w:val="clear" w:color="auto" w:fill="C6D9F1" w:themeFill="text2" w:themeFillTint="33"/>
            <w:vAlign w:val="center"/>
            <w:hideMark/>
          </w:tcPr>
          <w:p w14:paraId="19B9BEA0" w14:textId="58C3A518"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2023-24</w:t>
            </w:r>
          </w:p>
        </w:tc>
        <w:tc>
          <w:tcPr>
            <w:tcW w:w="720" w:type="dxa"/>
            <w:shd w:val="clear" w:color="auto" w:fill="C6D9F1" w:themeFill="text2" w:themeFillTint="33"/>
            <w:vAlign w:val="center"/>
          </w:tcPr>
          <w:p w14:paraId="11B9FD59" w14:textId="64A17F21"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2024-25</w:t>
            </w:r>
          </w:p>
        </w:tc>
        <w:tc>
          <w:tcPr>
            <w:tcW w:w="720" w:type="dxa"/>
            <w:shd w:val="clear" w:color="auto" w:fill="C6D9F1" w:themeFill="text2" w:themeFillTint="33"/>
            <w:vAlign w:val="center"/>
            <w:hideMark/>
          </w:tcPr>
          <w:p w14:paraId="05D2BCAC" w14:textId="16F582EB"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Arial"/>
                <w:b/>
                <w:bCs/>
                <w:sz w:val="18"/>
                <w:szCs w:val="18"/>
                <w:lang w:eastAsia="en-IN"/>
              </w:rPr>
              <w:t>2025-26</w:t>
            </w:r>
          </w:p>
        </w:tc>
        <w:tc>
          <w:tcPr>
            <w:tcW w:w="900" w:type="dxa"/>
            <w:shd w:val="clear" w:color="auto" w:fill="C6D9F1" w:themeFill="text2" w:themeFillTint="33"/>
            <w:noWrap/>
            <w:vAlign w:val="center"/>
            <w:hideMark/>
          </w:tcPr>
          <w:p w14:paraId="009CC879" w14:textId="77777777" w:rsidR="00D40137" w:rsidRPr="008E7CDC" w:rsidRDefault="00D40137" w:rsidP="00D40137">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Total</w:t>
            </w:r>
          </w:p>
        </w:tc>
      </w:tr>
      <w:tr w:rsidR="00D40137" w:rsidRPr="008E7CDC" w14:paraId="1171FCB6" w14:textId="77777777" w:rsidTr="00BE1B16">
        <w:trPr>
          <w:trHeight w:val="144"/>
        </w:trPr>
        <w:tc>
          <w:tcPr>
            <w:tcW w:w="625" w:type="dxa"/>
            <w:shd w:val="clear" w:color="auto" w:fill="auto"/>
            <w:noWrap/>
            <w:vAlign w:val="center"/>
            <w:hideMark/>
          </w:tcPr>
          <w:p w14:paraId="7DD3745B"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600" w:type="dxa"/>
            <w:shd w:val="clear" w:color="auto" w:fill="auto"/>
            <w:noWrap/>
            <w:vAlign w:val="center"/>
            <w:hideMark/>
          </w:tcPr>
          <w:p w14:paraId="3423D3B3"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Modernisation &amp; creation of new - milk processing plant, drying plant &amp; VAP</w:t>
            </w:r>
          </w:p>
        </w:tc>
        <w:tc>
          <w:tcPr>
            <w:tcW w:w="867" w:type="dxa"/>
            <w:shd w:val="clear" w:color="auto" w:fill="auto"/>
            <w:noWrap/>
            <w:vAlign w:val="bottom"/>
            <w:hideMark/>
          </w:tcPr>
          <w:p w14:paraId="5D7D519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3" w:type="dxa"/>
            <w:shd w:val="clear" w:color="auto" w:fill="auto"/>
            <w:noWrap/>
            <w:vAlign w:val="bottom"/>
            <w:hideMark/>
          </w:tcPr>
          <w:p w14:paraId="2BB1013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4087E37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5D9E34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tcPr>
          <w:p w14:paraId="589C881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382DE8DB" w14:textId="41BF07D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544ADBD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56E1CA55"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0E0714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2F1C144B" w14:textId="1766E15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63434CE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1EF7C8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27EAE51C" w14:textId="273907DD"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bottom"/>
            <w:hideMark/>
          </w:tcPr>
          <w:p w14:paraId="796421C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D40137" w:rsidRPr="008E7CDC" w14:paraId="3DC5B543" w14:textId="77777777" w:rsidTr="00BE1B16">
        <w:trPr>
          <w:trHeight w:val="144"/>
        </w:trPr>
        <w:tc>
          <w:tcPr>
            <w:tcW w:w="625" w:type="dxa"/>
            <w:shd w:val="clear" w:color="auto" w:fill="auto"/>
            <w:noWrap/>
            <w:vAlign w:val="center"/>
            <w:hideMark/>
          </w:tcPr>
          <w:p w14:paraId="5CF884FE"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A1</w:t>
            </w:r>
          </w:p>
        </w:tc>
        <w:tc>
          <w:tcPr>
            <w:tcW w:w="3600" w:type="dxa"/>
            <w:shd w:val="clear" w:color="auto" w:fill="auto"/>
            <w:noWrap/>
            <w:vAlign w:val="center"/>
            <w:hideMark/>
          </w:tcPr>
          <w:p w14:paraId="4512EAED"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New Plants</w:t>
            </w:r>
          </w:p>
        </w:tc>
        <w:tc>
          <w:tcPr>
            <w:tcW w:w="867" w:type="dxa"/>
            <w:shd w:val="clear" w:color="auto" w:fill="auto"/>
            <w:noWrap/>
            <w:vAlign w:val="center"/>
            <w:hideMark/>
          </w:tcPr>
          <w:p w14:paraId="01CB5A19" w14:textId="77777777" w:rsidR="00D40137" w:rsidRPr="008E7CDC" w:rsidRDefault="00D40137"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TLPD</w:t>
            </w:r>
          </w:p>
        </w:tc>
        <w:tc>
          <w:tcPr>
            <w:tcW w:w="753" w:type="dxa"/>
            <w:shd w:val="clear" w:color="auto" w:fill="auto"/>
            <w:noWrap/>
            <w:vAlign w:val="bottom"/>
            <w:hideMark/>
          </w:tcPr>
          <w:p w14:paraId="714C15F2"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bottom"/>
            <w:hideMark/>
          </w:tcPr>
          <w:p w14:paraId="0EF2CCD8"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7D734439"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tcPr>
          <w:p w14:paraId="1AC17348"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noWrap/>
            <w:vAlign w:val="bottom"/>
            <w:hideMark/>
          </w:tcPr>
          <w:p w14:paraId="13A9427A" w14:textId="081EA58B"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bottom"/>
            <w:hideMark/>
          </w:tcPr>
          <w:p w14:paraId="5F680B26"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35809FE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67E7DA8"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noWrap/>
            <w:vAlign w:val="bottom"/>
            <w:hideMark/>
          </w:tcPr>
          <w:p w14:paraId="228408E3" w14:textId="1D663EA8"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bottom"/>
            <w:hideMark/>
          </w:tcPr>
          <w:p w14:paraId="3E55B260"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0B5CBAA0"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noWrap/>
            <w:vAlign w:val="bottom"/>
            <w:hideMark/>
          </w:tcPr>
          <w:p w14:paraId="78A8D268" w14:textId="6B893FAD"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7F9CCF3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A3E8525" w14:textId="77777777" w:rsidTr="00BE1B16">
        <w:trPr>
          <w:trHeight w:val="144"/>
        </w:trPr>
        <w:tc>
          <w:tcPr>
            <w:tcW w:w="625" w:type="dxa"/>
            <w:shd w:val="clear" w:color="auto" w:fill="auto"/>
            <w:noWrap/>
            <w:vAlign w:val="center"/>
          </w:tcPr>
          <w:p w14:paraId="64C7AE2B" w14:textId="531A628B"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5B7197DD"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 TLPD Plant</w:t>
            </w:r>
          </w:p>
        </w:tc>
        <w:tc>
          <w:tcPr>
            <w:tcW w:w="867" w:type="dxa"/>
            <w:shd w:val="clear" w:color="auto" w:fill="auto"/>
            <w:noWrap/>
            <w:vAlign w:val="center"/>
            <w:hideMark/>
          </w:tcPr>
          <w:p w14:paraId="2FDBD6DF"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1FCEFDD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2EC9F8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90264A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0FEBEDB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AB1055D" w14:textId="0A7043F6"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4279C4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5EA2FAF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3800.00</w:t>
            </w:r>
          </w:p>
        </w:tc>
        <w:tc>
          <w:tcPr>
            <w:tcW w:w="720" w:type="dxa"/>
          </w:tcPr>
          <w:p w14:paraId="50BCD33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D822E18" w14:textId="6DA792E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62F252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F59133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9B26D72" w14:textId="7F70397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1D1D5B26"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2ED41477" w14:textId="77777777" w:rsidTr="00BE1B16">
        <w:trPr>
          <w:trHeight w:val="144"/>
        </w:trPr>
        <w:tc>
          <w:tcPr>
            <w:tcW w:w="625" w:type="dxa"/>
            <w:shd w:val="clear" w:color="auto" w:fill="auto"/>
            <w:noWrap/>
            <w:vAlign w:val="center"/>
          </w:tcPr>
          <w:p w14:paraId="1B8682BB" w14:textId="36434603"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125212C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-300 TLPD Plant</w:t>
            </w:r>
          </w:p>
        </w:tc>
        <w:tc>
          <w:tcPr>
            <w:tcW w:w="867" w:type="dxa"/>
            <w:shd w:val="clear" w:color="auto" w:fill="auto"/>
            <w:noWrap/>
            <w:vAlign w:val="center"/>
            <w:hideMark/>
          </w:tcPr>
          <w:p w14:paraId="71A83EA0"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5E777F8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963499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C1BFEA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4BD450F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10BC607" w14:textId="690A510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BB8EB0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201C9E3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9000.00</w:t>
            </w:r>
          </w:p>
        </w:tc>
        <w:tc>
          <w:tcPr>
            <w:tcW w:w="720" w:type="dxa"/>
          </w:tcPr>
          <w:p w14:paraId="68718B9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4EE92CE" w14:textId="77007AB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F828EC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A8B18F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EAB3224" w14:textId="674343C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68AF7979"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4DECBD87" w14:textId="77777777" w:rsidTr="00BE1B16">
        <w:trPr>
          <w:trHeight w:val="144"/>
        </w:trPr>
        <w:tc>
          <w:tcPr>
            <w:tcW w:w="625" w:type="dxa"/>
            <w:shd w:val="clear" w:color="auto" w:fill="auto"/>
            <w:noWrap/>
            <w:vAlign w:val="center"/>
            <w:hideMark/>
          </w:tcPr>
          <w:p w14:paraId="1921D63A"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A2</w:t>
            </w:r>
          </w:p>
        </w:tc>
        <w:tc>
          <w:tcPr>
            <w:tcW w:w="3600" w:type="dxa"/>
            <w:shd w:val="clear" w:color="auto" w:fill="auto"/>
            <w:vAlign w:val="center"/>
            <w:hideMark/>
          </w:tcPr>
          <w:p w14:paraId="42241D00"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Modernisation/expansion of existing plant</w:t>
            </w:r>
          </w:p>
        </w:tc>
        <w:tc>
          <w:tcPr>
            <w:tcW w:w="867" w:type="dxa"/>
            <w:shd w:val="clear" w:color="auto" w:fill="auto"/>
            <w:noWrap/>
            <w:vAlign w:val="center"/>
            <w:hideMark/>
          </w:tcPr>
          <w:p w14:paraId="7E797019" w14:textId="77777777" w:rsidR="00D40137" w:rsidRPr="008E7CDC" w:rsidRDefault="00D40137"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TLPD</w:t>
            </w:r>
          </w:p>
        </w:tc>
        <w:tc>
          <w:tcPr>
            <w:tcW w:w="753" w:type="dxa"/>
            <w:shd w:val="clear" w:color="auto" w:fill="auto"/>
            <w:noWrap/>
            <w:vAlign w:val="center"/>
            <w:hideMark/>
          </w:tcPr>
          <w:p w14:paraId="13CE6CE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7134196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2C373FB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tcPr>
          <w:p w14:paraId="36361CD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76BF758F" w14:textId="2B31F2A3"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2A0DD394"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6F7AAC81"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4FD81F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5038C59A" w14:textId="6705CFB0"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2D017EC9"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6AE6803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2D69B6B1" w14:textId="654A352A"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4B927DB1"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1A798C6" w14:textId="77777777" w:rsidTr="00BE1B16">
        <w:trPr>
          <w:trHeight w:val="144"/>
        </w:trPr>
        <w:tc>
          <w:tcPr>
            <w:tcW w:w="625" w:type="dxa"/>
            <w:shd w:val="clear" w:color="auto" w:fill="auto"/>
            <w:noWrap/>
            <w:vAlign w:val="center"/>
          </w:tcPr>
          <w:p w14:paraId="0E2FAFCD" w14:textId="4DE1C0EC"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5677F116"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- 0.40 to 1 LLPD</w:t>
            </w:r>
          </w:p>
        </w:tc>
        <w:tc>
          <w:tcPr>
            <w:tcW w:w="867" w:type="dxa"/>
            <w:shd w:val="clear" w:color="auto" w:fill="auto"/>
            <w:noWrap/>
            <w:vAlign w:val="center"/>
            <w:hideMark/>
          </w:tcPr>
          <w:p w14:paraId="5268B9E0"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16AF9AE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9D618D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39D411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79C6B86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58394D2" w14:textId="54FC9AA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3F1164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42F08167"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3000.00</w:t>
            </w:r>
          </w:p>
        </w:tc>
        <w:tc>
          <w:tcPr>
            <w:tcW w:w="720" w:type="dxa"/>
          </w:tcPr>
          <w:p w14:paraId="2D6DEF2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1FA11D91" w14:textId="6C705B5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2F812A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DC0876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1F05562" w14:textId="27D2D19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7C08335E"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74199F96" w14:textId="77777777" w:rsidTr="00BE1B16">
        <w:trPr>
          <w:trHeight w:val="144"/>
        </w:trPr>
        <w:tc>
          <w:tcPr>
            <w:tcW w:w="625" w:type="dxa"/>
            <w:shd w:val="clear" w:color="auto" w:fill="auto"/>
            <w:noWrap/>
            <w:vAlign w:val="center"/>
          </w:tcPr>
          <w:p w14:paraId="759CD166" w14:textId="68B303C9"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1C1A1E5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- 0.60 to 1.00 LLPD</w:t>
            </w:r>
          </w:p>
        </w:tc>
        <w:tc>
          <w:tcPr>
            <w:tcW w:w="867" w:type="dxa"/>
            <w:shd w:val="clear" w:color="auto" w:fill="auto"/>
            <w:noWrap/>
            <w:vAlign w:val="center"/>
            <w:hideMark/>
          </w:tcPr>
          <w:p w14:paraId="310B5CE8"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1BF7ED9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161EA3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5645F2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2B6BD7A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462C9DE" w14:textId="579C8A2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CE748F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1FE6837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3500.00</w:t>
            </w:r>
          </w:p>
        </w:tc>
        <w:tc>
          <w:tcPr>
            <w:tcW w:w="720" w:type="dxa"/>
          </w:tcPr>
          <w:p w14:paraId="022C439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94F6438" w14:textId="6D7D7CDE"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5C4A45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8ADBDC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3E08774" w14:textId="3E17F8B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7B92051"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28BEBB6" w14:textId="77777777" w:rsidTr="00BE1B16">
        <w:trPr>
          <w:trHeight w:val="144"/>
        </w:trPr>
        <w:tc>
          <w:tcPr>
            <w:tcW w:w="625" w:type="dxa"/>
            <w:shd w:val="clear" w:color="auto" w:fill="auto"/>
            <w:noWrap/>
            <w:vAlign w:val="center"/>
          </w:tcPr>
          <w:p w14:paraId="160C275E" w14:textId="36A51EFF"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6B4F0DF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- 1 to 2 LLPD</w:t>
            </w:r>
          </w:p>
        </w:tc>
        <w:tc>
          <w:tcPr>
            <w:tcW w:w="867" w:type="dxa"/>
            <w:shd w:val="clear" w:color="auto" w:fill="auto"/>
            <w:noWrap/>
            <w:vAlign w:val="center"/>
            <w:hideMark/>
          </w:tcPr>
          <w:p w14:paraId="52D70415"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1DC48D8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876E74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E9D2A2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2FE95CB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492C00C" w14:textId="633CD5F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CDE438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65D0A01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4000.00</w:t>
            </w:r>
          </w:p>
        </w:tc>
        <w:tc>
          <w:tcPr>
            <w:tcW w:w="720" w:type="dxa"/>
          </w:tcPr>
          <w:p w14:paraId="184D832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F99EE8B" w14:textId="7729C3E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F6104B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82F1DF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7FEBF7D" w14:textId="7C565CB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3305048A"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3C0CF13" w14:textId="77777777" w:rsidTr="00BE1B16">
        <w:trPr>
          <w:trHeight w:val="144"/>
        </w:trPr>
        <w:tc>
          <w:tcPr>
            <w:tcW w:w="625" w:type="dxa"/>
            <w:shd w:val="clear" w:color="auto" w:fill="auto"/>
            <w:noWrap/>
            <w:vAlign w:val="center"/>
            <w:hideMark/>
          </w:tcPr>
          <w:p w14:paraId="2CDE8D32"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A3</w:t>
            </w:r>
          </w:p>
        </w:tc>
        <w:tc>
          <w:tcPr>
            <w:tcW w:w="3600" w:type="dxa"/>
            <w:shd w:val="clear" w:color="auto" w:fill="auto"/>
            <w:vAlign w:val="center"/>
            <w:hideMark/>
          </w:tcPr>
          <w:p w14:paraId="70DB761A"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Product Plants</w:t>
            </w:r>
          </w:p>
        </w:tc>
        <w:tc>
          <w:tcPr>
            <w:tcW w:w="867" w:type="dxa"/>
            <w:shd w:val="clear" w:color="auto" w:fill="auto"/>
            <w:vAlign w:val="center"/>
            <w:hideMark/>
          </w:tcPr>
          <w:p w14:paraId="2E4EB377" w14:textId="77777777" w:rsidR="00D40137" w:rsidRPr="008E7CDC" w:rsidRDefault="00D40137"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MTPD/</w:t>
            </w:r>
            <w:r w:rsidRPr="008E7CDC">
              <w:rPr>
                <w:rFonts w:eastAsia="Times New Roman" w:cs="Times New Roman"/>
                <w:b/>
                <w:bCs/>
                <w:color w:val="000000"/>
                <w:sz w:val="18"/>
                <w:szCs w:val="18"/>
                <w:lang w:eastAsia="en-IN"/>
              </w:rPr>
              <w:br/>
              <w:t>TLPD</w:t>
            </w:r>
          </w:p>
        </w:tc>
        <w:tc>
          <w:tcPr>
            <w:tcW w:w="753" w:type="dxa"/>
            <w:shd w:val="clear" w:color="auto" w:fill="auto"/>
            <w:noWrap/>
            <w:vAlign w:val="center"/>
            <w:hideMark/>
          </w:tcPr>
          <w:p w14:paraId="1C47A4F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03913FB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1FBCFDD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tcPr>
          <w:p w14:paraId="5AA8BF8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76457BEF" w14:textId="2695C4B9"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62B06BB8"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2521614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82316F0"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0C9D2501" w14:textId="70AC96D3"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03A14CC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4683F99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5E0BA86A" w14:textId="629D4599"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0048CBD8"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B9F6AB8" w14:textId="77777777" w:rsidTr="00BE1B16">
        <w:trPr>
          <w:trHeight w:val="144"/>
        </w:trPr>
        <w:tc>
          <w:tcPr>
            <w:tcW w:w="625" w:type="dxa"/>
            <w:shd w:val="clear" w:color="auto" w:fill="auto"/>
            <w:noWrap/>
            <w:vAlign w:val="bottom"/>
            <w:hideMark/>
          </w:tcPr>
          <w:p w14:paraId="16D4C8D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3600" w:type="dxa"/>
            <w:shd w:val="clear" w:color="auto" w:fill="auto"/>
            <w:noWrap/>
            <w:vAlign w:val="center"/>
            <w:hideMark/>
          </w:tcPr>
          <w:p w14:paraId="7C28FBFC"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xml:space="preserve">- Drying Capacity </w:t>
            </w:r>
          </w:p>
        </w:tc>
        <w:tc>
          <w:tcPr>
            <w:tcW w:w="867" w:type="dxa"/>
            <w:shd w:val="clear" w:color="auto" w:fill="auto"/>
            <w:noWrap/>
            <w:vAlign w:val="center"/>
            <w:hideMark/>
          </w:tcPr>
          <w:p w14:paraId="4B57E872"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753" w:type="dxa"/>
            <w:shd w:val="clear" w:color="auto" w:fill="auto"/>
            <w:noWrap/>
            <w:vAlign w:val="center"/>
            <w:hideMark/>
          </w:tcPr>
          <w:p w14:paraId="067D433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E89759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793C3D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49BF543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A711A6A" w14:textId="16C975F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00F384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12F02CC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150.00</w:t>
            </w:r>
          </w:p>
        </w:tc>
        <w:tc>
          <w:tcPr>
            <w:tcW w:w="720" w:type="dxa"/>
          </w:tcPr>
          <w:p w14:paraId="0C5E367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2F3A94A" w14:textId="6533B97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8B2362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28E733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7D54253" w14:textId="500BDF9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7B5E4C3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1E713C2" w14:textId="77777777" w:rsidTr="00BE1B16">
        <w:trPr>
          <w:trHeight w:val="144"/>
        </w:trPr>
        <w:tc>
          <w:tcPr>
            <w:tcW w:w="625" w:type="dxa"/>
            <w:shd w:val="clear" w:color="auto" w:fill="auto"/>
            <w:noWrap/>
            <w:vAlign w:val="center"/>
            <w:hideMark/>
          </w:tcPr>
          <w:p w14:paraId="5DCDF54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414775F1"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Ice Cream Plant</w:t>
            </w:r>
          </w:p>
        </w:tc>
        <w:tc>
          <w:tcPr>
            <w:tcW w:w="867" w:type="dxa"/>
            <w:shd w:val="clear" w:color="auto" w:fill="auto"/>
            <w:noWrap/>
            <w:vAlign w:val="center"/>
            <w:hideMark/>
          </w:tcPr>
          <w:p w14:paraId="6D846D86"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753" w:type="dxa"/>
            <w:shd w:val="clear" w:color="auto" w:fill="auto"/>
            <w:noWrap/>
            <w:vAlign w:val="center"/>
            <w:hideMark/>
          </w:tcPr>
          <w:p w14:paraId="0C6A98C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072ED5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86694A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7CE0829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4072807" w14:textId="4C0F2A8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19741BA"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42C1445A"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AD8845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B680AFD" w14:textId="155C23D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17A3AA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9E0236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392972C9" w14:textId="5DE79F8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0625597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5EA6704" w14:textId="77777777" w:rsidTr="00BE1B16">
        <w:trPr>
          <w:trHeight w:val="144"/>
        </w:trPr>
        <w:tc>
          <w:tcPr>
            <w:tcW w:w="625" w:type="dxa"/>
            <w:shd w:val="clear" w:color="auto" w:fill="auto"/>
            <w:noWrap/>
            <w:vAlign w:val="center"/>
            <w:hideMark/>
          </w:tcPr>
          <w:p w14:paraId="78EDE34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5934E08D"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Aseptic Flavoured Milk</w:t>
            </w:r>
          </w:p>
        </w:tc>
        <w:tc>
          <w:tcPr>
            <w:tcW w:w="867" w:type="dxa"/>
            <w:shd w:val="clear" w:color="auto" w:fill="auto"/>
            <w:noWrap/>
            <w:vAlign w:val="center"/>
            <w:hideMark/>
          </w:tcPr>
          <w:p w14:paraId="5C975F42"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TLPD</w:t>
            </w:r>
          </w:p>
        </w:tc>
        <w:tc>
          <w:tcPr>
            <w:tcW w:w="753" w:type="dxa"/>
            <w:shd w:val="clear" w:color="auto" w:fill="auto"/>
            <w:noWrap/>
            <w:vAlign w:val="center"/>
            <w:hideMark/>
          </w:tcPr>
          <w:p w14:paraId="362E3F3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73D065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DC18AC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0D29292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B280E44" w14:textId="4BFEE87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AB8336C"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0799A5A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5127D6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C74D568" w14:textId="2F59DA25"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92BB32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9D5D91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3C858842" w14:textId="46BB486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69C92DAE"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A681BEC" w14:textId="77777777" w:rsidTr="00BE1B16">
        <w:trPr>
          <w:trHeight w:val="144"/>
        </w:trPr>
        <w:tc>
          <w:tcPr>
            <w:tcW w:w="625" w:type="dxa"/>
            <w:shd w:val="clear" w:color="auto" w:fill="auto"/>
            <w:noWrap/>
            <w:vAlign w:val="center"/>
            <w:hideMark/>
          </w:tcPr>
          <w:p w14:paraId="6C7EF97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5E3625F9"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Indigenous Sweets</w:t>
            </w:r>
          </w:p>
        </w:tc>
        <w:tc>
          <w:tcPr>
            <w:tcW w:w="867" w:type="dxa"/>
            <w:shd w:val="clear" w:color="auto" w:fill="auto"/>
            <w:noWrap/>
            <w:vAlign w:val="center"/>
            <w:hideMark/>
          </w:tcPr>
          <w:p w14:paraId="5E5B9B25"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753" w:type="dxa"/>
            <w:shd w:val="clear" w:color="auto" w:fill="auto"/>
            <w:noWrap/>
            <w:vAlign w:val="center"/>
            <w:hideMark/>
          </w:tcPr>
          <w:p w14:paraId="7B5BC48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A8FC3C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E2F262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599122F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85603C1" w14:textId="7F1B68D1"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6DADCE1"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35586E71"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4F0C82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1C91C290" w14:textId="5162C37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EE1DC2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67F802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9C80688" w14:textId="3BF6CF6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69AF6FF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5FD87A7F" w14:textId="77777777" w:rsidTr="00BE1B16">
        <w:trPr>
          <w:trHeight w:val="144"/>
        </w:trPr>
        <w:tc>
          <w:tcPr>
            <w:tcW w:w="625" w:type="dxa"/>
            <w:shd w:val="clear" w:color="auto" w:fill="auto"/>
            <w:noWrap/>
            <w:vAlign w:val="center"/>
            <w:hideMark/>
          </w:tcPr>
          <w:p w14:paraId="5703EC7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4C94B414"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xml:space="preserve">- Dahi, </w:t>
            </w:r>
            <w:proofErr w:type="spellStart"/>
            <w:r w:rsidRPr="008E7CDC">
              <w:rPr>
                <w:rFonts w:eastAsia="Times New Roman" w:cs="Times New Roman"/>
                <w:sz w:val="20"/>
                <w:szCs w:val="20"/>
                <w:lang w:eastAsia="en-IN"/>
              </w:rPr>
              <w:t>Youghurt</w:t>
            </w:r>
            <w:proofErr w:type="spellEnd"/>
            <w:r w:rsidRPr="008E7CDC">
              <w:rPr>
                <w:rFonts w:eastAsia="Times New Roman" w:cs="Times New Roman"/>
                <w:sz w:val="20"/>
                <w:szCs w:val="20"/>
                <w:lang w:eastAsia="en-IN"/>
              </w:rPr>
              <w:t xml:space="preserve"> or Fermented Milk</w:t>
            </w:r>
          </w:p>
        </w:tc>
        <w:tc>
          <w:tcPr>
            <w:tcW w:w="867" w:type="dxa"/>
            <w:shd w:val="clear" w:color="auto" w:fill="auto"/>
            <w:noWrap/>
            <w:vAlign w:val="center"/>
            <w:hideMark/>
          </w:tcPr>
          <w:p w14:paraId="7FCD4B56" w14:textId="691874A4"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753" w:type="dxa"/>
            <w:shd w:val="clear" w:color="auto" w:fill="auto"/>
            <w:noWrap/>
            <w:vAlign w:val="center"/>
            <w:hideMark/>
          </w:tcPr>
          <w:p w14:paraId="01D02DE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A7E0D4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8CBC74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41231CC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0D10BA8" w14:textId="2FF7667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EB8FDD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09EF7B8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25.00</w:t>
            </w:r>
          </w:p>
        </w:tc>
        <w:tc>
          <w:tcPr>
            <w:tcW w:w="720" w:type="dxa"/>
          </w:tcPr>
          <w:p w14:paraId="3D9D8A2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36289AA" w14:textId="343A5A0E"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6480B4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435590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4E4CE47" w14:textId="64643AE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8CA317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5C3F1D91" w14:textId="77777777" w:rsidTr="00BE1B16">
        <w:trPr>
          <w:trHeight w:val="144"/>
        </w:trPr>
        <w:tc>
          <w:tcPr>
            <w:tcW w:w="625" w:type="dxa"/>
            <w:shd w:val="clear" w:color="auto" w:fill="auto"/>
            <w:noWrap/>
            <w:vAlign w:val="center"/>
            <w:hideMark/>
          </w:tcPr>
          <w:p w14:paraId="0EE032E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4A0E914D" w14:textId="77777777" w:rsidR="00D40137" w:rsidRPr="008E7CDC" w:rsidRDefault="00D40137"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Cheese or Paneer</w:t>
            </w:r>
          </w:p>
        </w:tc>
        <w:tc>
          <w:tcPr>
            <w:tcW w:w="867" w:type="dxa"/>
            <w:shd w:val="clear" w:color="auto" w:fill="auto"/>
            <w:noWrap/>
            <w:vAlign w:val="center"/>
            <w:hideMark/>
          </w:tcPr>
          <w:p w14:paraId="2BE923B2"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753" w:type="dxa"/>
            <w:shd w:val="clear" w:color="auto" w:fill="auto"/>
            <w:noWrap/>
            <w:vAlign w:val="center"/>
            <w:hideMark/>
          </w:tcPr>
          <w:p w14:paraId="2A0B2CA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9BC8CA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3B4FF2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1F5D806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16C02C3" w14:textId="7B12E80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7B2B97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2E8321F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25.00</w:t>
            </w:r>
          </w:p>
        </w:tc>
        <w:tc>
          <w:tcPr>
            <w:tcW w:w="720" w:type="dxa"/>
          </w:tcPr>
          <w:p w14:paraId="7EFF58F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7BBD37A" w14:textId="5FCAB7F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BACF71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B530DC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35900C4A" w14:textId="3DA4836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7234521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2FA46F9" w14:textId="77777777" w:rsidTr="00BE1B16">
        <w:trPr>
          <w:trHeight w:val="144"/>
        </w:trPr>
        <w:tc>
          <w:tcPr>
            <w:tcW w:w="625" w:type="dxa"/>
            <w:shd w:val="clear" w:color="auto" w:fill="auto"/>
            <w:noWrap/>
            <w:vAlign w:val="center"/>
            <w:hideMark/>
          </w:tcPr>
          <w:p w14:paraId="7C5E2767"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600" w:type="dxa"/>
            <w:shd w:val="clear" w:color="auto" w:fill="auto"/>
            <w:vAlign w:val="center"/>
            <w:hideMark/>
          </w:tcPr>
          <w:p w14:paraId="431A918E"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Feed &amp; Feed Manufacturing Plant</w:t>
            </w:r>
          </w:p>
        </w:tc>
        <w:tc>
          <w:tcPr>
            <w:tcW w:w="867" w:type="dxa"/>
            <w:shd w:val="clear" w:color="auto" w:fill="auto"/>
            <w:noWrap/>
            <w:vAlign w:val="center"/>
            <w:hideMark/>
          </w:tcPr>
          <w:p w14:paraId="6D4EC73B"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MTPD</w:t>
            </w:r>
          </w:p>
        </w:tc>
        <w:tc>
          <w:tcPr>
            <w:tcW w:w="753" w:type="dxa"/>
            <w:shd w:val="clear" w:color="auto" w:fill="auto"/>
            <w:noWrap/>
            <w:vAlign w:val="center"/>
            <w:hideMark/>
          </w:tcPr>
          <w:p w14:paraId="023E09B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106641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A98611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335AFA5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D3B1803" w14:textId="6113100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F14D80C"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4DB11D9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936F88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1EC95D3C" w14:textId="2505C3D8"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2E0A9AC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09BCD2E0"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67E128F9" w14:textId="6C440D3D"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43EDC06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4A855BA3" w14:textId="77777777" w:rsidTr="00BE1B16">
        <w:trPr>
          <w:trHeight w:val="144"/>
        </w:trPr>
        <w:tc>
          <w:tcPr>
            <w:tcW w:w="625" w:type="dxa"/>
            <w:shd w:val="clear" w:color="auto" w:fill="auto"/>
            <w:noWrap/>
            <w:vAlign w:val="center"/>
          </w:tcPr>
          <w:p w14:paraId="268169FE" w14:textId="77A2E278"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4DCBFD3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Cattle Feed Plant - 150 TLPD</w:t>
            </w:r>
          </w:p>
        </w:tc>
        <w:tc>
          <w:tcPr>
            <w:tcW w:w="867" w:type="dxa"/>
            <w:vMerge w:val="restart"/>
            <w:shd w:val="clear" w:color="auto" w:fill="auto"/>
            <w:noWrap/>
            <w:vAlign w:val="center"/>
            <w:hideMark/>
          </w:tcPr>
          <w:p w14:paraId="25BD9C1E" w14:textId="77777777" w:rsidR="00D40137" w:rsidRPr="008E7CDC" w:rsidRDefault="00D40137" w:rsidP="00004D88">
            <w:pPr>
              <w:spacing w:after="0" w:line="240" w:lineRule="auto"/>
              <w:ind w:left="0"/>
              <w:jc w:val="center"/>
              <w:rPr>
                <w:rFonts w:eastAsia="Times New Roman" w:cs="Times New Roman"/>
                <w:color w:val="000000"/>
                <w:sz w:val="18"/>
                <w:szCs w:val="18"/>
                <w:lang w:eastAsia="en-IN"/>
              </w:rPr>
            </w:pPr>
            <w:r w:rsidRPr="008E7CDC">
              <w:rPr>
                <w:rFonts w:eastAsia="Times New Roman" w:cs="Times New Roman"/>
                <w:color w:val="000000"/>
                <w:sz w:val="18"/>
                <w:szCs w:val="18"/>
                <w:lang w:eastAsia="en-IN"/>
              </w:rPr>
              <w:t>Nos.</w:t>
            </w:r>
          </w:p>
        </w:tc>
        <w:tc>
          <w:tcPr>
            <w:tcW w:w="753" w:type="dxa"/>
            <w:shd w:val="clear" w:color="auto" w:fill="auto"/>
            <w:noWrap/>
            <w:vAlign w:val="center"/>
            <w:hideMark/>
          </w:tcPr>
          <w:p w14:paraId="761AF7C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3A04EB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622239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514B44A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37F83F42" w14:textId="4442C9F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99FA81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0D00170E" w14:textId="2141610B"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4000.00</w:t>
            </w:r>
          </w:p>
        </w:tc>
        <w:tc>
          <w:tcPr>
            <w:tcW w:w="720" w:type="dxa"/>
          </w:tcPr>
          <w:p w14:paraId="1BB0262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7813D5D" w14:textId="7CE942A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41C0B5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56FFB1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12EC4B1F" w14:textId="2BF29CA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0E0AAC6C"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550385A" w14:textId="77777777" w:rsidTr="00BE1B16">
        <w:trPr>
          <w:trHeight w:val="144"/>
        </w:trPr>
        <w:tc>
          <w:tcPr>
            <w:tcW w:w="625" w:type="dxa"/>
            <w:shd w:val="clear" w:color="auto" w:fill="auto"/>
            <w:noWrap/>
            <w:vAlign w:val="center"/>
          </w:tcPr>
          <w:p w14:paraId="79196317" w14:textId="3ED6FA86"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5DFB524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Bypass Protein Plant - 50 MTPD</w:t>
            </w:r>
          </w:p>
        </w:tc>
        <w:tc>
          <w:tcPr>
            <w:tcW w:w="867" w:type="dxa"/>
            <w:vMerge/>
            <w:vAlign w:val="center"/>
            <w:hideMark/>
          </w:tcPr>
          <w:p w14:paraId="0D8F6CD8"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p>
        </w:tc>
        <w:tc>
          <w:tcPr>
            <w:tcW w:w="753" w:type="dxa"/>
            <w:shd w:val="clear" w:color="auto" w:fill="auto"/>
            <w:noWrap/>
            <w:vAlign w:val="center"/>
            <w:hideMark/>
          </w:tcPr>
          <w:p w14:paraId="524F5D2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9B5945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9B2662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35DFAE6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60861AF" w14:textId="4F95836C"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A986A7E"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643A172C" w14:textId="6434A11C"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800.00</w:t>
            </w:r>
          </w:p>
        </w:tc>
        <w:tc>
          <w:tcPr>
            <w:tcW w:w="720" w:type="dxa"/>
          </w:tcPr>
          <w:p w14:paraId="47D3B6E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397E40E" w14:textId="4FB40294"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514A43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60BFB2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3ED5FA5" w14:textId="03FFC3E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47B329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414C9CC9" w14:textId="77777777" w:rsidTr="00BE1B16">
        <w:trPr>
          <w:trHeight w:val="144"/>
        </w:trPr>
        <w:tc>
          <w:tcPr>
            <w:tcW w:w="625" w:type="dxa"/>
            <w:shd w:val="clear" w:color="auto" w:fill="auto"/>
            <w:noWrap/>
            <w:vAlign w:val="center"/>
          </w:tcPr>
          <w:p w14:paraId="418E8D57" w14:textId="5855B3EE" w:rsidR="00D40137" w:rsidRPr="008E7CDC" w:rsidRDefault="00D40137" w:rsidP="00004D88">
            <w:pPr>
              <w:spacing w:after="0" w:line="240" w:lineRule="auto"/>
              <w:ind w:left="0"/>
              <w:jc w:val="center"/>
              <w:rPr>
                <w:rFonts w:eastAsia="Times New Roman" w:cs="Times New Roman"/>
                <w:color w:val="000000"/>
                <w:sz w:val="20"/>
                <w:szCs w:val="20"/>
                <w:lang w:eastAsia="en-IN"/>
              </w:rPr>
            </w:pPr>
          </w:p>
        </w:tc>
        <w:tc>
          <w:tcPr>
            <w:tcW w:w="3600" w:type="dxa"/>
            <w:shd w:val="clear" w:color="auto" w:fill="auto"/>
            <w:vAlign w:val="center"/>
            <w:hideMark/>
          </w:tcPr>
          <w:p w14:paraId="14D128B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Mineral Mixture Plant - 12 MTPD</w:t>
            </w:r>
          </w:p>
        </w:tc>
        <w:tc>
          <w:tcPr>
            <w:tcW w:w="867" w:type="dxa"/>
            <w:vMerge/>
            <w:vAlign w:val="center"/>
            <w:hideMark/>
          </w:tcPr>
          <w:p w14:paraId="37147DE1"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p>
        </w:tc>
        <w:tc>
          <w:tcPr>
            <w:tcW w:w="753" w:type="dxa"/>
            <w:shd w:val="clear" w:color="auto" w:fill="auto"/>
            <w:noWrap/>
            <w:vAlign w:val="center"/>
            <w:hideMark/>
          </w:tcPr>
          <w:p w14:paraId="282DE27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03553B1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17C1EF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4F4D43E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7C85E48" w14:textId="6131D1D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5CD5DF33"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70" w:type="dxa"/>
            <w:shd w:val="clear" w:color="auto" w:fill="auto"/>
            <w:noWrap/>
            <w:vAlign w:val="center"/>
            <w:hideMark/>
          </w:tcPr>
          <w:p w14:paraId="13E09FCA" w14:textId="52159F44"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40.00</w:t>
            </w:r>
          </w:p>
        </w:tc>
        <w:tc>
          <w:tcPr>
            <w:tcW w:w="720" w:type="dxa"/>
          </w:tcPr>
          <w:p w14:paraId="7156D83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B5ED051" w14:textId="201C1B7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F6A754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97E639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22264C2" w14:textId="14AF7093"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C804E67"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23862355" w14:textId="77777777" w:rsidTr="00BE1B16">
        <w:trPr>
          <w:trHeight w:val="144"/>
        </w:trPr>
        <w:tc>
          <w:tcPr>
            <w:tcW w:w="625" w:type="dxa"/>
            <w:shd w:val="clear" w:color="auto" w:fill="auto"/>
            <w:noWrap/>
            <w:vAlign w:val="center"/>
            <w:hideMark/>
          </w:tcPr>
          <w:p w14:paraId="33279CEB"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noWrap/>
            <w:vAlign w:val="center"/>
            <w:hideMark/>
          </w:tcPr>
          <w:p w14:paraId="11BBAB4E"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without Price Contingency</w:t>
            </w:r>
          </w:p>
        </w:tc>
        <w:tc>
          <w:tcPr>
            <w:tcW w:w="867" w:type="dxa"/>
            <w:shd w:val="clear" w:color="auto" w:fill="auto"/>
            <w:noWrap/>
            <w:vAlign w:val="bottom"/>
            <w:hideMark/>
          </w:tcPr>
          <w:p w14:paraId="67A79132"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227A1E6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1ED3D3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C82B58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5B2E52B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5517098" w14:textId="62330AB3"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059515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5D92FD9A"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C226D8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6B17EC36" w14:textId="2BB14EA2"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0FCDC9B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192F7524"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64BFE26B" w14:textId="70C037F4"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305E0F8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2DE15533" w14:textId="77777777" w:rsidTr="00BE1B16">
        <w:trPr>
          <w:trHeight w:val="144"/>
        </w:trPr>
        <w:tc>
          <w:tcPr>
            <w:tcW w:w="625" w:type="dxa"/>
            <w:shd w:val="clear" w:color="auto" w:fill="auto"/>
            <w:noWrap/>
            <w:vAlign w:val="center"/>
            <w:hideMark/>
          </w:tcPr>
          <w:p w14:paraId="6C062854"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 </w:t>
            </w:r>
          </w:p>
        </w:tc>
        <w:tc>
          <w:tcPr>
            <w:tcW w:w="3600" w:type="dxa"/>
            <w:shd w:val="clear" w:color="auto" w:fill="auto"/>
            <w:vAlign w:val="center"/>
            <w:hideMark/>
          </w:tcPr>
          <w:p w14:paraId="4345FE0D"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Price Contingency @ 6%</w:t>
            </w:r>
          </w:p>
        </w:tc>
        <w:tc>
          <w:tcPr>
            <w:tcW w:w="867" w:type="dxa"/>
            <w:shd w:val="clear" w:color="auto" w:fill="auto"/>
            <w:noWrap/>
            <w:vAlign w:val="bottom"/>
            <w:hideMark/>
          </w:tcPr>
          <w:p w14:paraId="6F3002F9"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1FEF0AE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08166D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2E0BEC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4313779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F52ADFA" w14:textId="1B2705B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51E93D4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7BE12841"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404F43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7D246CB" w14:textId="5FD185C0"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8F292E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F387C9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CFB0B8C" w14:textId="4CADB653"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45F6F351"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3C02946D" w14:textId="77777777" w:rsidTr="00BE1B16">
        <w:trPr>
          <w:trHeight w:val="144"/>
        </w:trPr>
        <w:tc>
          <w:tcPr>
            <w:tcW w:w="625" w:type="dxa"/>
            <w:shd w:val="clear" w:color="auto" w:fill="auto"/>
            <w:noWrap/>
            <w:vAlign w:val="center"/>
            <w:hideMark/>
          </w:tcPr>
          <w:p w14:paraId="388E592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vAlign w:val="center"/>
            <w:hideMark/>
          </w:tcPr>
          <w:p w14:paraId="47FED58E"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 Price Contingency</w:t>
            </w:r>
          </w:p>
        </w:tc>
        <w:tc>
          <w:tcPr>
            <w:tcW w:w="867" w:type="dxa"/>
            <w:shd w:val="clear" w:color="auto" w:fill="auto"/>
            <w:noWrap/>
            <w:vAlign w:val="bottom"/>
            <w:hideMark/>
          </w:tcPr>
          <w:p w14:paraId="16537EC2"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1C32879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598928D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CD6168D"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1FA8EBC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DEF95CA" w14:textId="5CE0304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B526B9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53F6F1A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431C92F"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43A14D23" w14:textId="4D189C52"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center"/>
            <w:hideMark/>
          </w:tcPr>
          <w:p w14:paraId="1E191DC5"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200A793D"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p>
        </w:tc>
        <w:tc>
          <w:tcPr>
            <w:tcW w:w="720" w:type="dxa"/>
            <w:shd w:val="clear" w:color="auto" w:fill="auto"/>
            <w:noWrap/>
            <w:vAlign w:val="center"/>
            <w:hideMark/>
          </w:tcPr>
          <w:p w14:paraId="4497D12D" w14:textId="7510C961"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center"/>
            <w:hideMark/>
          </w:tcPr>
          <w:p w14:paraId="0F40978C"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EB11A6A" w14:textId="77777777" w:rsidTr="00BE1B16">
        <w:trPr>
          <w:trHeight w:val="144"/>
        </w:trPr>
        <w:tc>
          <w:tcPr>
            <w:tcW w:w="625" w:type="dxa"/>
            <w:shd w:val="clear" w:color="auto" w:fill="auto"/>
            <w:noWrap/>
            <w:vAlign w:val="center"/>
            <w:hideMark/>
          </w:tcPr>
          <w:p w14:paraId="4A04E6C6"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vAlign w:val="center"/>
            <w:hideMark/>
          </w:tcPr>
          <w:p w14:paraId="39161737"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67" w:type="dxa"/>
            <w:shd w:val="clear" w:color="auto" w:fill="auto"/>
            <w:noWrap/>
            <w:vAlign w:val="bottom"/>
            <w:hideMark/>
          </w:tcPr>
          <w:p w14:paraId="1F85784B"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5E648A8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5222EFC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1D8A02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19E563C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1556881" w14:textId="2E6954C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496F414"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0E1E8D98"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9B1DCB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452AAA07" w14:textId="44FFF04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0C9B60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CBFC18A"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558B1BD" w14:textId="4CD9DB5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6A763E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3459E493" w14:textId="77777777" w:rsidTr="00BE1B16">
        <w:trPr>
          <w:trHeight w:val="144"/>
        </w:trPr>
        <w:tc>
          <w:tcPr>
            <w:tcW w:w="625" w:type="dxa"/>
            <w:shd w:val="clear" w:color="auto" w:fill="auto"/>
            <w:noWrap/>
            <w:vAlign w:val="center"/>
            <w:hideMark/>
          </w:tcPr>
          <w:p w14:paraId="1B4F51D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vAlign w:val="center"/>
            <w:hideMark/>
          </w:tcPr>
          <w:p w14:paraId="4D0460C7"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867" w:type="dxa"/>
            <w:shd w:val="clear" w:color="auto" w:fill="auto"/>
            <w:noWrap/>
            <w:vAlign w:val="bottom"/>
            <w:hideMark/>
          </w:tcPr>
          <w:p w14:paraId="3C0195CC"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23DC955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05A097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10D0E7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006575B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929F26B" w14:textId="10329AB3"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5945EB0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6A575F69"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A203E6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34F42B7E" w14:textId="276C204F"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16354D4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313FA8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15E261BB" w14:textId="4370A26D"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28CBFA9B"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6EC54B7" w14:textId="77777777" w:rsidTr="00BE1B16">
        <w:trPr>
          <w:trHeight w:val="144"/>
        </w:trPr>
        <w:tc>
          <w:tcPr>
            <w:tcW w:w="625" w:type="dxa"/>
            <w:shd w:val="clear" w:color="auto" w:fill="auto"/>
            <w:noWrap/>
            <w:vAlign w:val="center"/>
            <w:hideMark/>
          </w:tcPr>
          <w:p w14:paraId="77A2B430"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600" w:type="dxa"/>
            <w:shd w:val="clear" w:color="auto" w:fill="auto"/>
            <w:vAlign w:val="center"/>
            <w:hideMark/>
          </w:tcPr>
          <w:p w14:paraId="37E79F02"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JICA ODA Loan</w:t>
            </w:r>
          </w:p>
        </w:tc>
        <w:tc>
          <w:tcPr>
            <w:tcW w:w="867" w:type="dxa"/>
            <w:shd w:val="clear" w:color="auto" w:fill="auto"/>
            <w:noWrap/>
            <w:vAlign w:val="bottom"/>
            <w:hideMark/>
          </w:tcPr>
          <w:p w14:paraId="4BCBD615"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65E0D2F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7D0A712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6DCEDB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0C89193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14A39EB7" w14:textId="4F62635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40C992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525BB891"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F0F91B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3C47F40" w14:textId="4206EF1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452754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D5B559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2A6A9D2F" w14:textId="407ED918"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571CCCDE"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63EC1B21" w14:textId="77777777" w:rsidTr="00BE1B16">
        <w:trPr>
          <w:trHeight w:val="144"/>
        </w:trPr>
        <w:tc>
          <w:tcPr>
            <w:tcW w:w="625" w:type="dxa"/>
            <w:shd w:val="clear" w:color="auto" w:fill="auto"/>
            <w:noWrap/>
            <w:vAlign w:val="center"/>
            <w:hideMark/>
          </w:tcPr>
          <w:p w14:paraId="337AB1D2"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600" w:type="dxa"/>
            <w:shd w:val="clear" w:color="auto" w:fill="auto"/>
            <w:vAlign w:val="center"/>
            <w:hideMark/>
          </w:tcPr>
          <w:p w14:paraId="050487C1" w14:textId="77777777" w:rsidR="00D40137" w:rsidRPr="008E7CDC" w:rsidRDefault="00D40137" w:rsidP="00004D88">
            <w:pPr>
              <w:spacing w:after="0" w:line="240" w:lineRule="auto"/>
              <w:ind w:left="0" w:firstLineChars="100" w:firstLine="20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Milk processing facilities and manufacturing facilities for Value Added Products</w:t>
            </w:r>
          </w:p>
        </w:tc>
        <w:tc>
          <w:tcPr>
            <w:tcW w:w="867" w:type="dxa"/>
            <w:shd w:val="clear" w:color="auto" w:fill="auto"/>
            <w:noWrap/>
            <w:vAlign w:val="bottom"/>
            <w:hideMark/>
          </w:tcPr>
          <w:p w14:paraId="19D8AF03"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28BECCE6"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AC75FFB"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5683C5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3C305D88"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0DBA0484" w14:textId="0298D502"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44BF7B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616C3247"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751FE10"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p>
        </w:tc>
        <w:tc>
          <w:tcPr>
            <w:tcW w:w="720" w:type="dxa"/>
            <w:shd w:val="clear" w:color="auto" w:fill="auto"/>
            <w:noWrap/>
            <w:vAlign w:val="center"/>
            <w:hideMark/>
          </w:tcPr>
          <w:p w14:paraId="0ED1AA1C" w14:textId="3354CD3A"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shd w:val="clear" w:color="auto" w:fill="auto"/>
            <w:noWrap/>
            <w:vAlign w:val="center"/>
            <w:hideMark/>
          </w:tcPr>
          <w:p w14:paraId="1C779F42"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tcPr>
          <w:p w14:paraId="4274A8B5"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p>
        </w:tc>
        <w:tc>
          <w:tcPr>
            <w:tcW w:w="720" w:type="dxa"/>
            <w:shd w:val="clear" w:color="auto" w:fill="auto"/>
            <w:noWrap/>
            <w:vAlign w:val="center"/>
            <w:hideMark/>
          </w:tcPr>
          <w:p w14:paraId="34256B76" w14:textId="13EE9271"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900" w:type="dxa"/>
            <w:shd w:val="clear" w:color="auto" w:fill="auto"/>
            <w:noWrap/>
            <w:vAlign w:val="center"/>
            <w:hideMark/>
          </w:tcPr>
          <w:p w14:paraId="1A986875" w14:textId="77777777" w:rsidR="00D40137" w:rsidRPr="008E7CDC" w:rsidRDefault="00D40137" w:rsidP="00004D88">
            <w:pPr>
              <w:spacing w:after="0" w:line="240" w:lineRule="auto"/>
              <w:ind w:left="0"/>
              <w:jc w:val="righ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eastAsia="en-IN"/>
              </w:rPr>
              <w:t> </w:t>
            </w:r>
          </w:p>
        </w:tc>
      </w:tr>
      <w:tr w:rsidR="00D40137" w:rsidRPr="008E7CDC" w14:paraId="5499A835" w14:textId="77777777" w:rsidTr="00BE1B16">
        <w:trPr>
          <w:trHeight w:val="144"/>
        </w:trPr>
        <w:tc>
          <w:tcPr>
            <w:tcW w:w="625" w:type="dxa"/>
            <w:shd w:val="clear" w:color="auto" w:fill="auto"/>
            <w:noWrap/>
            <w:vAlign w:val="center"/>
            <w:hideMark/>
          </w:tcPr>
          <w:p w14:paraId="73D9BDE4"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600" w:type="dxa"/>
            <w:shd w:val="clear" w:color="auto" w:fill="auto"/>
            <w:vAlign w:val="center"/>
            <w:hideMark/>
          </w:tcPr>
          <w:p w14:paraId="0356CC2B" w14:textId="77777777" w:rsidR="00D40137" w:rsidRPr="008E7CDC" w:rsidRDefault="00D40137" w:rsidP="00004D88">
            <w:pPr>
              <w:spacing w:after="0" w:line="240" w:lineRule="auto"/>
              <w:ind w:left="0" w:firstLineChars="100" w:firstLine="20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Feed &amp; feed supplements manufacturing infrastructure</w:t>
            </w:r>
          </w:p>
        </w:tc>
        <w:tc>
          <w:tcPr>
            <w:tcW w:w="867" w:type="dxa"/>
            <w:shd w:val="clear" w:color="auto" w:fill="auto"/>
            <w:noWrap/>
            <w:vAlign w:val="bottom"/>
            <w:hideMark/>
          </w:tcPr>
          <w:p w14:paraId="33E3364F"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2EA7406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615D8E3F"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6A7688E"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3DE61510"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5D26EBE3" w14:textId="2680FFE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9345DF9"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2905F2A0"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07F6058"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p>
        </w:tc>
        <w:tc>
          <w:tcPr>
            <w:tcW w:w="720" w:type="dxa"/>
            <w:shd w:val="clear" w:color="auto" w:fill="auto"/>
            <w:noWrap/>
            <w:vAlign w:val="center"/>
            <w:hideMark/>
          </w:tcPr>
          <w:p w14:paraId="64399D71" w14:textId="7F8C9D66"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shd w:val="clear" w:color="auto" w:fill="auto"/>
            <w:noWrap/>
            <w:vAlign w:val="center"/>
            <w:hideMark/>
          </w:tcPr>
          <w:p w14:paraId="1159F688"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tcPr>
          <w:p w14:paraId="0A819573"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p>
        </w:tc>
        <w:tc>
          <w:tcPr>
            <w:tcW w:w="720" w:type="dxa"/>
            <w:shd w:val="clear" w:color="auto" w:fill="auto"/>
            <w:noWrap/>
            <w:vAlign w:val="center"/>
            <w:hideMark/>
          </w:tcPr>
          <w:p w14:paraId="43538A42" w14:textId="1078EF50"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900" w:type="dxa"/>
            <w:shd w:val="clear" w:color="auto" w:fill="auto"/>
            <w:noWrap/>
            <w:vAlign w:val="center"/>
            <w:hideMark/>
          </w:tcPr>
          <w:p w14:paraId="76EBF16C" w14:textId="77777777" w:rsidR="00D40137" w:rsidRPr="008E7CDC" w:rsidRDefault="00D40137" w:rsidP="00004D88">
            <w:pPr>
              <w:spacing w:after="0" w:line="240" w:lineRule="auto"/>
              <w:ind w:left="0"/>
              <w:jc w:val="righ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eastAsia="en-IN"/>
              </w:rPr>
              <w:t> </w:t>
            </w:r>
          </w:p>
        </w:tc>
      </w:tr>
      <w:tr w:rsidR="00D40137" w:rsidRPr="008E7CDC" w14:paraId="5CFD714B" w14:textId="77777777" w:rsidTr="00BE1B16">
        <w:trPr>
          <w:trHeight w:val="144"/>
        </w:trPr>
        <w:tc>
          <w:tcPr>
            <w:tcW w:w="625" w:type="dxa"/>
            <w:shd w:val="clear" w:color="auto" w:fill="auto"/>
            <w:noWrap/>
            <w:vAlign w:val="center"/>
            <w:hideMark/>
          </w:tcPr>
          <w:p w14:paraId="25D6C95B"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600" w:type="dxa"/>
            <w:shd w:val="clear" w:color="auto" w:fill="auto"/>
            <w:vAlign w:val="center"/>
            <w:hideMark/>
          </w:tcPr>
          <w:p w14:paraId="3BF76234"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Grant</w:t>
            </w:r>
          </w:p>
        </w:tc>
        <w:tc>
          <w:tcPr>
            <w:tcW w:w="867" w:type="dxa"/>
            <w:shd w:val="clear" w:color="auto" w:fill="auto"/>
            <w:noWrap/>
            <w:vAlign w:val="bottom"/>
            <w:hideMark/>
          </w:tcPr>
          <w:p w14:paraId="1C7F3CEF"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center"/>
            <w:hideMark/>
          </w:tcPr>
          <w:p w14:paraId="585160B5"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44F7EF52"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FC1965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tcPr>
          <w:p w14:paraId="55175981"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76A50862" w14:textId="3EC2DFFA"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343F918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05BE1673"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E7D8003"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86FF4AB" w14:textId="419FE769"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center"/>
            <w:hideMark/>
          </w:tcPr>
          <w:p w14:paraId="2A0A3B7C"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D549217" w14:textId="77777777" w:rsidR="00D40137" w:rsidRPr="008E7CDC" w:rsidRDefault="00D40137" w:rsidP="00004D88">
            <w:pPr>
              <w:spacing w:after="0" w:line="240" w:lineRule="auto"/>
              <w:ind w:left="0"/>
              <w:jc w:val="right"/>
              <w:rPr>
                <w:rFonts w:eastAsia="Times New Roman" w:cs="Times New Roman"/>
                <w:color w:val="000000"/>
                <w:sz w:val="20"/>
                <w:szCs w:val="20"/>
                <w:lang w:eastAsia="en-IN"/>
              </w:rPr>
            </w:pPr>
          </w:p>
        </w:tc>
        <w:tc>
          <w:tcPr>
            <w:tcW w:w="720" w:type="dxa"/>
            <w:shd w:val="clear" w:color="auto" w:fill="auto"/>
            <w:noWrap/>
            <w:vAlign w:val="center"/>
            <w:hideMark/>
          </w:tcPr>
          <w:p w14:paraId="6598C515" w14:textId="284F17E6" w:rsidR="00D40137" w:rsidRPr="008E7CDC" w:rsidRDefault="00D40137"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30CDA9F2"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126512DB" w14:textId="77777777" w:rsidTr="00BE1B16">
        <w:trPr>
          <w:trHeight w:val="144"/>
        </w:trPr>
        <w:tc>
          <w:tcPr>
            <w:tcW w:w="625" w:type="dxa"/>
            <w:shd w:val="clear" w:color="auto" w:fill="auto"/>
            <w:noWrap/>
            <w:vAlign w:val="center"/>
            <w:hideMark/>
          </w:tcPr>
          <w:p w14:paraId="01F035EC"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3600" w:type="dxa"/>
            <w:shd w:val="clear" w:color="auto" w:fill="auto"/>
            <w:vAlign w:val="center"/>
            <w:hideMark/>
          </w:tcPr>
          <w:p w14:paraId="775152E2" w14:textId="6A3FA259"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PIs Contribution </w:t>
            </w:r>
          </w:p>
        </w:tc>
        <w:tc>
          <w:tcPr>
            <w:tcW w:w="867" w:type="dxa"/>
            <w:shd w:val="clear" w:color="auto" w:fill="auto"/>
            <w:noWrap/>
            <w:vAlign w:val="bottom"/>
            <w:hideMark/>
          </w:tcPr>
          <w:p w14:paraId="05E59222" w14:textId="77777777" w:rsidR="00D40137" w:rsidRPr="008E7CDC" w:rsidRDefault="00D40137" w:rsidP="00004D88">
            <w:pPr>
              <w:spacing w:after="0" w:line="240" w:lineRule="auto"/>
              <w:ind w:left="0"/>
              <w:jc w:val="left"/>
              <w:rPr>
                <w:rFonts w:eastAsia="Times New Roman" w:cs="Times New Roman"/>
                <w:color w:val="000000"/>
                <w:sz w:val="18"/>
                <w:szCs w:val="18"/>
                <w:lang w:eastAsia="en-IN"/>
              </w:rPr>
            </w:pPr>
            <w:r w:rsidRPr="008E7CDC">
              <w:rPr>
                <w:rFonts w:eastAsia="Times New Roman" w:cs="Times New Roman"/>
                <w:color w:val="000000"/>
                <w:sz w:val="18"/>
                <w:szCs w:val="18"/>
                <w:lang w:eastAsia="en-IN"/>
              </w:rPr>
              <w:t> </w:t>
            </w:r>
          </w:p>
        </w:tc>
        <w:tc>
          <w:tcPr>
            <w:tcW w:w="753" w:type="dxa"/>
            <w:shd w:val="clear" w:color="auto" w:fill="auto"/>
            <w:noWrap/>
            <w:vAlign w:val="bottom"/>
            <w:hideMark/>
          </w:tcPr>
          <w:p w14:paraId="5323C74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1EA150C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90F82E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tcPr>
          <w:p w14:paraId="2F74450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2DA4B58A" w14:textId="7BD181FA"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22D5416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6A3AF730"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D097E2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7329E66B" w14:textId="1FA4B6E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29798BF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66649A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36FC18CA" w14:textId="30757DC2"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00" w:type="dxa"/>
            <w:shd w:val="clear" w:color="auto" w:fill="auto"/>
            <w:noWrap/>
            <w:vAlign w:val="center"/>
            <w:hideMark/>
          </w:tcPr>
          <w:p w14:paraId="004FD9D9" w14:textId="77777777" w:rsidR="00D40137" w:rsidRPr="008E7CDC" w:rsidRDefault="00D40137"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D40137" w:rsidRPr="008E7CDC" w14:paraId="0C3F9546" w14:textId="77777777" w:rsidTr="00BE1B16">
        <w:trPr>
          <w:trHeight w:val="144"/>
        </w:trPr>
        <w:tc>
          <w:tcPr>
            <w:tcW w:w="625" w:type="dxa"/>
            <w:shd w:val="clear" w:color="auto" w:fill="auto"/>
            <w:noWrap/>
            <w:vAlign w:val="center"/>
            <w:hideMark/>
          </w:tcPr>
          <w:p w14:paraId="4A9117CD"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600" w:type="dxa"/>
            <w:shd w:val="clear" w:color="auto" w:fill="auto"/>
            <w:vAlign w:val="center"/>
            <w:hideMark/>
          </w:tcPr>
          <w:p w14:paraId="3B4AFD2E" w14:textId="77777777" w:rsidR="00D40137" w:rsidRPr="008E7CDC" w:rsidRDefault="00D40137" w:rsidP="00004D88">
            <w:pPr>
              <w:spacing w:after="0" w:line="240" w:lineRule="auto"/>
              <w:ind w:left="0" w:firstLineChars="100" w:firstLine="20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Milk processing facilities and manufacturing facilities for Value Added Products</w:t>
            </w:r>
          </w:p>
        </w:tc>
        <w:tc>
          <w:tcPr>
            <w:tcW w:w="867" w:type="dxa"/>
            <w:shd w:val="clear" w:color="auto" w:fill="auto"/>
            <w:noWrap/>
            <w:vAlign w:val="bottom"/>
            <w:hideMark/>
          </w:tcPr>
          <w:p w14:paraId="46DF945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3" w:type="dxa"/>
            <w:shd w:val="clear" w:color="auto" w:fill="auto"/>
            <w:noWrap/>
            <w:vAlign w:val="bottom"/>
            <w:hideMark/>
          </w:tcPr>
          <w:p w14:paraId="0A4BBF0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16EB4F9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547B837"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tcPr>
          <w:p w14:paraId="21AD1953"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5C587572" w14:textId="1A8955CB"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489E7559"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0208B67F"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B0510A2"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p>
        </w:tc>
        <w:tc>
          <w:tcPr>
            <w:tcW w:w="720" w:type="dxa"/>
            <w:shd w:val="clear" w:color="auto" w:fill="auto"/>
            <w:noWrap/>
            <w:vAlign w:val="center"/>
            <w:hideMark/>
          </w:tcPr>
          <w:p w14:paraId="234DCD7A" w14:textId="40398DE3"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shd w:val="clear" w:color="auto" w:fill="auto"/>
            <w:noWrap/>
            <w:vAlign w:val="center"/>
            <w:hideMark/>
          </w:tcPr>
          <w:p w14:paraId="7AD082A8"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tcPr>
          <w:p w14:paraId="12B0CF88" w14:textId="77777777" w:rsidR="00D40137" w:rsidRPr="008E7CDC" w:rsidRDefault="00D40137" w:rsidP="00004D88">
            <w:pPr>
              <w:spacing w:after="0" w:line="240" w:lineRule="auto"/>
              <w:ind w:left="0"/>
              <w:jc w:val="right"/>
              <w:rPr>
                <w:rFonts w:eastAsia="Times New Roman" w:cs="Times New Roman"/>
                <w:i/>
                <w:iCs/>
                <w:color w:val="000000"/>
                <w:sz w:val="20"/>
                <w:szCs w:val="20"/>
                <w:lang w:eastAsia="en-IN"/>
              </w:rPr>
            </w:pPr>
          </w:p>
        </w:tc>
        <w:tc>
          <w:tcPr>
            <w:tcW w:w="720" w:type="dxa"/>
            <w:shd w:val="clear" w:color="auto" w:fill="auto"/>
            <w:noWrap/>
            <w:vAlign w:val="center"/>
            <w:hideMark/>
          </w:tcPr>
          <w:p w14:paraId="2C3166DC" w14:textId="3D236A46" w:rsidR="00D40137" w:rsidRPr="008E7CDC" w:rsidRDefault="00D40137" w:rsidP="00004D88">
            <w:pPr>
              <w:spacing w:after="0" w:line="240" w:lineRule="auto"/>
              <w:ind w:left="0"/>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900" w:type="dxa"/>
            <w:shd w:val="clear" w:color="auto" w:fill="auto"/>
            <w:noWrap/>
            <w:vAlign w:val="center"/>
            <w:hideMark/>
          </w:tcPr>
          <w:p w14:paraId="7E43DB43" w14:textId="77777777" w:rsidR="00D40137" w:rsidRPr="008E7CDC" w:rsidRDefault="00D40137" w:rsidP="00004D88">
            <w:pPr>
              <w:spacing w:after="0" w:line="240" w:lineRule="auto"/>
              <w:ind w:left="0"/>
              <w:jc w:val="righ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eastAsia="en-IN"/>
              </w:rPr>
              <w:t> </w:t>
            </w:r>
          </w:p>
        </w:tc>
      </w:tr>
      <w:tr w:rsidR="00D40137" w:rsidRPr="008E7CDC" w14:paraId="5C4311C3" w14:textId="77777777" w:rsidTr="00BE1B16">
        <w:trPr>
          <w:trHeight w:val="144"/>
        </w:trPr>
        <w:tc>
          <w:tcPr>
            <w:tcW w:w="625" w:type="dxa"/>
            <w:shd w:val="clear" w:color="auto" w:fill="auto"/>
            <w:noWrap/>
            <w:vAlign w:val="center"/>
            <w:hideMark/>
          </w:tcPr>
          <w:p w14:paraId="7E4E62B0" w14:textId="77777777" w:rsidR="00D40137" w:rsidRPr="008E7CDC" w:rsidRDefault="00D40137"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600" w:type="dxa"/>
            <w:shd w:val="clear" w:color="auto" w:fill="auto"/>
            <w:vAlign w:val="center"/>
            <w:hideMark/>
          </w:tcPr>
          <w:p w14:paraId="202CE5FD" w14:textId="77777777" w:rsidR="00D40137" w:rsidRPr="008E7CDC" w:rsidRDefault="00D40137" w:rsidP="00004D88">
            <w:pPr>
              <w:spacing w:after="0" w:line="240" w:lineRule="auto"/>
              <w:ind w:left="0" w:firstLineChars="100" w:firstLine="20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Feed &amp; feed supplements manufacturing infrastructure</w:t>
            </w:r>
          </w:p>
        </w:tc>
        <w:tc>
          <w:tcPr>
            <w:tcW w:w="867" w:type="dxa"/>
            <w:shd w:val="clear" w:color="auto" w:fill="auto"/>
            <w:noWrap/>
            <w:vAlign w:val="bottom"/>
            <w:hideMark/>
          </w:tcPr>
          <w:p w14:paraId="757FCBAF"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3" w:type="dxa"/>
            <w:shd w:val="clear" w:color="auto" w:fill="auto"/>
            <w:noWrap/>
            <w:vAlign w:val="bottom"/>
            <w:hideMark/>
          </w:tcPr>
          <w:p w14:paraId="42B6024B"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5B82CBB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FCF5D5A"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tcPr>
          <w:p w14:paraId="157F6001"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43CD13FA" w14:textId="08B1510F"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2D842D05"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42BFF26E"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1BF9EEC"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p>
        </w:tc>
        <w:tc>
          <w:tcPr>
            <w:tcW w:w="720" w:type="dxa"/>
            <w:shd w:val="clear" w:color="auto" w:fill="auto"/>
            <w:noWrap/>
            <w:vAlign w:val="center"/>
            <w:hideMark/>
          </w:tcPr>
          <w:p w14:paraId="58C44917" w14:textId="0C5C0885"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shd w:val="clear" w:color="auto" w:fill="auto"/>
            <w:noWrap/>
            <w:vAlign w:val="center"/>
            <w:hideMark/>
          </w:tcPr>
          <w:p w14:paraId="7D34DD1B"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720" w:type="dxa"/>
          </w:tcPr>
          <w:p w14:paraId="06D04F44" w14:textId="77777777" w:rsidR="00D40137" w:rsidRPr="008E7CDC" w:rsidRDefault="00D40137" w:rsidP="00004D88">
            <w:pPr>
              <w:spacing w:after="0" w:line="240" w:lineRule="auto"/>
              <w:ind w:left="0"/>
              <w:jc w:val="left"/>
              <w:rPr>
                <w:rFonts w:eastAsia="Times New Roman" w:cs="Times New Roman"/>
                <w:i/>
                <w:iCs/>
                <w:color w:val="000000"/>
                <w:sz w:val="20"/>
                <w:szCs w:val="20"/>
                <w:lang w:eastAsia="en-IN"/>
              </w:rPr>
            </w:pPr>
          </w:p>
        </w:tc>
        <w:tc>
          <w:tcPr>
            <w:tcW w:w="720" w:type="dxa"/>
            <w:shd w:val="clear" w:color="auto" w:fill="auto"/>
            <w:noWrap/>
            <w:vAlign w:val="center"/>
            <w:hideMark/>
          </w:tcPr>
          <w:p w14:paraId="70134845" w14:textId="24164E8D" w:rsidR="00D40137" w:rsidRPr="008E7CDC" w:rsidRDefault="00D40137" w:rsidP="00004D88">
            <w:pPr>
              <w:spacing w:after="0" w:line="240" w:lineRule="auto"/>
              <w:ind w:left="0"/>
              <w:jc w:val="left"/>
              <w:rPr>
                <w:rFonts w:eastAsia="Times New Roman" w:cs="Times New Roman"/>
                <w:i/>
                <w:iCs/>
                <w:color w:val="000000"/>
                <w:sz w:val="20"/>
                <w:szCs w:val="20"/>
                <w:lang w:eastAsia="en-IN"/>
              </w:rPr>
            </w:pPr>
            <w:r w:rsidRPr="008E7CDC">
              <w:rPr>
                <w:rFonts w:eastAsia="Times New Roman" w:cs="Times New Roman"/>
                <w:i/>
                <w:iCs/>
                <w:color w:val="000000"/>
                <w:sz w:val="20"/>
                <w:szCs w:val="20"/>
                <w:lang w:eastAsia="en-IN"/>
              </w:rPr>
              <w:t> </w:t>
            </w:r>
          </w:p>
        </w:tc>
        <w:tc>
          <w:tcPr>
            <w:tcW w:w="900" w:type="dxa"/>
            <w:shd w:val="clear" w:color="auto" w:fill="auto"/>
            <w:noWrap/>
            <w:vAlign w:val="center"/>
            <w:hideMark/>
          </w:tcPr>
          <w:p w14:paraId="2EC87BD3" w14:textId="77777777" w:rsidR="00D40137" w:rsidRPr="008E7CDC" w:rsidRDefault="00D40137" w:rsidP="00004D88">
            <w:pPr>
              <w:spacing w:after="0" w:line="240" w:lineRule="auto"/>
              <w:ind w:left="0"/>
              <w:jc w:val="righ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eastAsia="en-IN"/>
              </w:rPr>
              <w:t> </w:t>
            </w:r>
          </w:p>
        </w:tc>
      </w:tr>
      <w:tr w:rsidR="00D40137" w:rsidRPr="008E7CDC" w14:paraId="7CE8C0CC" w14:textId="77777777" w:rsidTr="00BE1B16">
        <w:trPr>
          <w:trHeight w:val="144"/>
        </w:trPr>
        <w:tc>
          <w:tcPr>
            <w:tcW w:w="625" w:type="dxa"/>
            <w:shd w:val="clear" w:color="auto" w:fill="auto"/>
            <w:noWrap/>
            <w:vAlign w:val="bottom"/>
            <w:hideMark/>
          </w:tcPr>
          <w:p w14:paraId="140D43F4"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00" w:type="dxa"/>
            <w:shd w:val="clear" w:color="auto" w:fill="auto"/>
            <w:vAlign w:val="center"/>
            <w:hideMark/>
          </w:tcPr>
          <w:p w14:paraId="5BF4A083" w14:textId="77777777" w:rsidR="00D40137" w:rsidRPr="008E7CDC" w:rsidRDefault="00D40137"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Outlay</w:t>
            </w:r>
          </w:p>
        </w:tc>
        <w:tc>
          <w:tcPr>
            <w:tcW w:w="867" w:type="dxa"/>
            <w:shd w:val="clear" w:color="auto" w:fill="auto"/>
            <w:noWrap/>
            <w:vAlign w:val="bottom"/>
            <w:hideMark/>
          </w:tcPr>
          <w:p w14:paraId="52BE9642"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3" w:type="dxa"/>
            <w:shd w:val="clear" w:color="auto" w:fill="auto"/>
            <w:noWrap/>
            <w:vAlign w:val="bottom"/>
            <w:hideMark/>
          </w:tcPr>
          <w:p w14:paraId="7497458E"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6A5441C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BEAB640"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tcPr>
          <w:p w14:paraId="61C240D8"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p>
        </w:tc>
        <w:tc>
          <w:tcPr>
            <w:tcW w:w="720" w:type="dxa"/>
            <w:shd w:val="clear" w:color="auto" w:fill="auto"/>
            <w:noWrap/>
            <w:vAlign w:val="bottom"/>
            <w:hideMark/>
          </w:tcPr>
          <w:p w14:paraId="3D6C96C2" w14:textId="5292B8A4"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noWrap/>
            <w:vAlign w:val="bottom"/>
            <w:hideMark/>
          </w:tcPr>
          <w:p w14:paraId="09E0690C" w14:textId="77777777" w:rsidR="00D40137" w:rsidRPr="008E7CDC" w:rsidRDefault="00D40137"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70" w:type="dxa"/>
            <w:shd w:val="clear" w:color="auto" w:fill="auto"/>
            <w:noWrap/>
            <w:vAlign w:val="center"/>
            <w:hideMark/>
          </w:tcPr>
          <w:p w14:paraId="012A994D" w14:textId="77777777" w:rsidR="00D40137" w:rsidRPr="008E7CDC" w:rsidRDefault="00D40137"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CF8416E"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noWrap/>
            <w:vAlign w:val="bottom"/>
            <w:hideMark/>
          </w:tcPr>
          <w:p w14:paraId="5A47CB54" w14:textId="6F409DF2"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noWrap/>
            <w:vAlign w:val="bottom"/>
            <w:hideMark/>
          </w:tcPr>
          <w:p w14:paraId="0F5043BD"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6F93150F"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noWrap/>
            <w:vAlign w:val="bottom"/>
            <w:hideMark/>
          </w:tcPr>
          <w:p w14:paraId="15437005" w14:textId="007DA798"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900" w:type="dxa"/>
            <w:shd w:val="clear" w:color="auto" w:fill="auto"/>
            <w:noWrap/>
            <w:vAlign w:val="bottom"/>
            <w:hideMark/>
          </w:tcPr>
          <w:p w14:paraId="572D38CC" w14:textId="77777777" w:rsidR="00D40137" w:rsidRPr="008E7CDC" w:rsidRDefault="00D40137"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08395862" w14:textId="77777777" w:rsidR="007D0271" w:rsidRPr="008E7CDC" w:rsidRDefault="007D0271" w:rsidP="00004D88">
      <w:pPr>
        <w:spacing w:line="276" w:lineRule="auto"/>
        <w:ind w:left="0"/>
        <w:jc w:val="left"/>
        <w:rPr>
          <w:b/>
          <w:bCs/>
          <w:sz w:val="22"/>
          <w:szCs w:val="20"/>
        </w:rPr>
      </w:pPr>
    </w:p>
    <w:p w14:paraId="1B006E43" w14:textId="77777777" w:rsidR="007D0271" w:rsidRPr="008E7CDC" w:rsidRDefault="007D0271" w:rsidP="00004D88">
      <w:pPr>
        <w:spacing w:line="276" w:lineRule="auto"/>
        <w:ind w:left="0"/>
        <w:jc w:val="left"/>
        <w:rPr>
          <w:b/>
          <w:bCs/>
          <w:sz w:val="22"/>
          <w:szCs w:val="20"/>
        </w:rPr>
      </w:pPr>
    </w:p>
    <w:p w14:paraId="7A92BED4" w14:textId="77777777" w:rsidR="007D0271" w:rsidRPr="008E7CDC" w:rsidRDefault="007D0271" w:rsidP="00004D88">
      <w:pPr>
        <w:spacing w:line="276" w:lineRule="auto"/>
        <w:ind w:left="0"/>
        <w:jc w:val="left"/>
        <w:rPr>
          <w:b/>
          <w:bCs/>
          <w:sz w:val="22"/>
          <w:szCs w:val="20"/>
        </w:rPr>
      </w:pPr>
      <w:r w:rsidRPr="008E7CDC">
        <w:rPr>
          <w:b/>
          <w:bCs/>
          <w:sz w:val="22"/>
          <w:szCs w:val="20"/>
        </w:rPr>
        <w:br w:type="page"/>
      </w:r>
    </w:p>
    <w:p w14:paraId="6AAFB796" w14:textId="77777777" w:rsidR="007D0271" w:rsidRPr="008E7CDC" w:rsidRDefault="007D0271" w:rsidP="00004D88">
      <w:pPr>
        <w:spacing w:line="276" w:lineRule="auto"/>
        <w:ind w:left="0"/>
        <w:jc w:val="left"/>
        <w:rPr>
          <w:b/>
          <w:bCs/>
          <w:sz w:val="22"/>
          <w:szCs w:val="20"/>
        </w:rPr>
      </w:pPr>
      <w:r w:rsidRPr="008E7CDC">
        <w:rPr>
          <w:b/>
          <w:bCs/>
          <w:sz w:val="22"/>
          <w:szCs w:val="20"/>
        </w:rPr>
        <w:lastRenderedPageBreak/>
        <w:t xml:space="preserve">Component C </w:t>
      </w:r>
      <w:r w:rsidR="004B6A7B" w:rsidRPr="008E7CDC">
        <w:rPr>
          <w:b/>
          <w:bCs/>
          <w:sz w:val="22"/>
          <w:szCs w:val="20"/>
        </w:rPr>
        <w:t>–</w:t>
      </w:r>
      <w:r w:rsidRPr="008E7CDC">
        <w:rPr>
          <w:b/>
          <w:bCs/>
          <w:sz w:val="22"/>
          <w:szCs w:val="20"/>
        </w:rPr>
        <w:t xml:space="preserve"> </w:t>
      </w:r>
      <w:r w:rsidR="004B6A7B" w:rsidRPr="008E7CDC">
        <w:rPr>
          <w:b/>
          <w:bCs/>
          <w:sz w:val="22"/>
          <w:szCs w:val="20"/>
        </w:rPr>
        <w:t>Support for Marketing Infrastructure</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39"/>
        <w:gridCol w:w="798"/>
        <w:gridCol w:w="881"/>
        <w:gridCol w:w="870"/>
        <w:gridCol w:w="757"/>
        <w:gridCol w:w="757"/>
        <w:gridCol w:w="822"/>
        <w:gridCol w:w="704"/>
        <w:gridCol w:w="1251"/>
        <w:gridCol w:w="757"/>
        <w:gridCol w:w="757"/>
        <w:gridCol w:w="757"/>
        <w:gridCol w:w="757"/>
        <w:gridCol w:w="757"/>
        <w:gridCol w:w="771"/>
      </w:tblGrid>
      <w:tr w:rsidR="00BE1B16" w:rsidRPr="008E7CDC" w14:paraId="7162BAF7" w14:textId="77777777" w:rsidTr="00BE1B16">
        <w:trPr>
          <w:trHeight w:val="20"/>
        </w:trPr>
        <w:tc>
          <w:tcPr>
            <w:tcW w:w="556" w:type="dxa"/>
            <w:vMerge w:val="restart"/>
            <w:shd w:val="clear" w:color="auto" w:fill="C6D9F1" w:themeFill="text2" w:themeFillTint="33"/>
            <w:noWrap/>
            <w:vAlign w:val="center"/>
            <w:hideMark/>
          </w:tcPr>
          <w:p w14:paraId="7222D6F9"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3039" w:type="dxa"/>
            <w:vMerge w:val="restart"/>
            <w:shd w:val="clear" w:color="auto" w:fill="C6D9F1" w:themeFill="text2" w:themeFillTint="33"/>
            <w:noWrap/>
            <w:vAlign w:val="center"/>
            <w:hideMark/>
          </w:tcPr>
          <w:p w14:paraId="3D9DF45C"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5589" w:type="dxa"/>
            <w:gridSpan w:val="7"/>
            <w:shd w:val="clear" w:color="auto" w:fill="C6D9F1" w:themeFill="text2" w:themeFillTint="33"/>
          </w:tcPr>
          <w:p w14:paraId="6FB44875" w14:textId="1FD8345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Physical Targets</w:t>
            </w:r>
          </w:p>
        </w:tc>
        <w:tc>
          <w:tcPr>
            <w:tcW w:w="1251" w:type="dxa"/>
            <w:vMerge w:val="restart"/>
            <w:shd w:val="clear" w:color="auto" w:fill="C6D9F1" w:themeFill="text2" w:themeFillTint="33"/>
            <w:vAlign w:val="center"/>
            <w:hideMark/>
          </w:tcPr>
          <w:p w14:paraId="724CA4F1" w14:textId="27225134" w:rsidR="00BE1B16" w:rsidRPr="008E7CDC" w:rsidRDefault="00BE1B16"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 Cost</w:t>
            </w:r>
            <w:r w:rsidRPr="008E7CDC">
              <w:rPr>
                <w:rFonts w:eastAsia="Times New Roman" w:cs="Times New Roman"/>
                <w:b/>
                <w:bCs/>
                <w:color w:val="000000"/>
                <w:sz w:val="18"/>
                <w:szCs w:val="18"/>
                <w:lang w:eastAsia="en-IN"/>
              </w:rPr>
              <w:br/>
            </w:r>
            <w:r w:rsidRPr="008E7CDC">
              <w:rPr>
                <w:rFonts w:eastAsia="Times New Roman" w:cs="Times New Roman"/>
                <w:color w:val="000000"/>
                <w:sz w:val="18"/>
                <w:szCs w:val="18"/>
                <w:lang w:eastAsia="en-IN"/>
              </w:rPr>
              <w:t xml:space="preserve">(Rs. in </w:t>
            </w:r>
            <w:r w:rsidR="00BF235A" w:rsidRPr="008E7CDC">
              <w:rPr>
                <w:rFonts w:eastAsia="Times New Roman" w:cs="Times New Roman"/>
                <w:color w:val="000000"/>
                <w:sz w:val="18"/>
                <w:szCs w:val="18"/>
                <w:lang w:eastAsia="en-IN"/>
              </w:rPr>
              <w:t>Lakh</w:t>
            </w:r>
            <w:r w:rsidRPr="008E7CDC">
              <w:rPr>
                <w:rFonts w:eastAsia="Times New Roman" w:cs="Times New Roman"/>
                <w:color w:val="000000"/>
                <w:sz w:val="18"/>
                <w:szCs w:val="18"/>
                <w:lang w:eastAsia="en-IN"/>
              </w:rPr>
              <w:t>)</w:t>
            </w:r>
          </w:p>
        </w:tc>
        <w:tc>
          <w:tcPr>
            <w:tcW w:w="4556" w:type="dxa"/>
            <w:gridSpan w:val="6"/>
            <w:shd w:val="clear" w:color="auto" w:fill="C6D9F1" w:themeFill="text2" w:themeFillTint="33"/>
          </w:tcPr>
          <w:p w14:paraId="016095E2" w14:textId="6A920F7B"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Outlays</w:t>
            </w:r>
            <w:r w:rsidRPr="008E7CDC">
              <w:rPr>
                <w:rFonts w:eastAsia="Times New Roman" w:cs="Times New Roman"/>
                <w:color w:val="000000"/>
                <w:sz w:val="20"/>
                <w:szCs w:val="20"/>
                <w:lang w:eastAsia="en-IN"/>
              </w:rPr>
              <w:t xml:space="preserve"> (Rs.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r>
      <w:tr w:rsidR="00BE1B16" w:rsidRPr="008E7CDC" w14:paraId="18A73A5B" w14:textId="77777777" w:rsidTr="00BE1B16">
        <w:trPr>
          <w:trHeight w:val="20"/>
        </w:trPr>
        <w:tc>
          <w:tcPr>
            <w:tcW w:w="556" w:type="dxa"/>
            <w:vMerge/>
            <w:shd w:val="clear" w:color="auto" w:fill="C6D9F1" w:themeFill="text2" w:themeFillTint="33"/>
            <w:vAlign w:val="center"/>
            <w:hideMark/>
          </w:tcPr>
          <w:p w14:paraId="73AB9AF4"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3039" w:type="dxa"/>
            <w:vMerge/>
            <w:shd w:val="clear" w:color="auto" w:fill="C6D9F1" w:themeFill="text2" w:themeFillTint="33"/>
            <w:vAlign w:val="center"/>
            <w:hideMark/>
          </w:tcPr>
          <w:p w14:paraId="1964665F"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798" w:type="dxa"/>
            <w:shd w:val="clear" w:color="auto" w:fill="C6D9F1" w:themeFill="text2" w:themeFillTint="33"/>
            <w:noWrap/>
            <w:vAlign w:val="center"/>
            <w:hideMark/>
          </w:tcPr>
          <w:p w14:paraId="3BB81B5C" w14:textId="77777777"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881" w:type="dxa"/>
            <w:shd w:val="clear" w:color="auto" w:fill="C6D9F1" w:themeFill="text2" w:themeFillTint="33"/>
            <w:vAlign w:val="center"/>
            <w:hideMark/>
          </w:tcPr>
          <w:p w14:paraId="20FE71E3" w14:textId="1A5A0D6E"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870" w:type="dxa"/>
            <w:shd w:val="clear" w:color="auto" w:fill="C6D9F1" w:themeFill="text2" w:themeFillTint="33"/>
            <w:vAlign w:val="center"/>
            <w:hideMark/>
          </w:tcPr>
          <w:p w14:paraId="5C63E6A8" w14:textId="2CB6578E"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tcPr>
          <w:p w14:paraId="072F9982" w14:textId="6A49A69E"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51D990AC" w14:textId="2689F8E8"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822" w:type="dxa"/>
            <w:shd w:val="clear" w:color="auto" w:fill="C6D9F1" w:themeFill="text2" w:themeFillTint="33"/>
            <w:vAlign w:val="center"/>
            <w:hideMark/>
          </w:tcPr>
          <w:p w14:paraId="7F94A906" w14:textId="2EEAE6BA"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04" w:type="dxa"/>
            <w:shd w:val="clear" w:color="auto" w:fill="C6D9F1" w:themeFill="text2" w:themeFillTint="33"/>
            <w:noWrap/>
            <w:vAlign w:val="center"/>
            <w:hideMark/>
          </w:tcPr>
          <w:p w14:paraId="05253DE6" w14:textId="5CD76424"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c>
          <w:tcPr>
            <w:tcW w:w="1251" w:type="dxa"/>
            <w:vMerge/>
            <w:shd w:val="clear" w:color="auto" w:fill="C6D9F1" w:themeFill="text2" w:themeFillTint="33"/>
            <w:vAlign w:val="center"/>
            <w:hideMark/>
          </w:tcPr>
          <w:p w14:paraId="00C457A2"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757" w:type="dxa"/>
            <w:shd w:val="clear" w:color="auto" w:fill="C6D9F1" w:themeFill="text2" w:themeFillTint="33"/>
            <w:vAlign w:val="center"/>
            <w:hideMark/>
          </w:tcPr>
          <w:p w14:paraId="07628260" w14:textId="1B46323F"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693049E8" w14:textId="487940F4"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tcPr>
          <w:p w14:paraId="0DC5B2C5" w14:textId="6EBDB5DE"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61C949D7" w14:textId="7EF6EEB2"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hideMark/>
          </w:tcPr>
          <w:p w14:paraId="7C9034FD" w14:textId="69C806A3"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71" w:type="dxa"/>
            <w:shd w:val="clear" w:color="auto" w:fill="C6D9F1" w:themeFill="text2" w:themeFillTint="33"/>
            <w:noWrap/>
            <w:vAlign w:val="center"/>
            <w:hideMark/>
          </w:tcPr>
          <w:p w14:paraId="434DBF0D" w14:textId="3855E0F4"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r>
      <w:tr w:rsidR="00BE1B16" w:rsidRPr="008E7CDC" w14:paraId="6244DD09" w14:textId="77777777" w:rsidTr="00BE1B16">
        <w:trPr>
          <w:trHeight w:val="20"/>
        </w:trPr>
        <w:tc>
          <w:tcPr>
            <w:tcW w:w="556" w:type="dxa"/>
            <w:shd w:val="clear" w:color="auto" w:fill="auto"/>
            <w:noWrap/>
            <w:vAlign w:val="center"/>
            <w:hideMark/>
          </w:tcPr>
          <w:p w14:paraId="6276665C"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039" w:type="dxa"/>
            <w:shd w:val="clear" w:color="auto" w:fill="auto"/>
            <w:vAlign w:val="center"/>
            <w:hideMark/>
          </w:tcPr>
          <w:p w14:paraId="7341C530"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Cold Chain Infrastructure:</w:t>
            </w:r>
          </w:p>
        </w:tc>
        <w:tc>
          <w:tcPr>
            <w:tcW w:w="798" w:type="dxa"/>
            <w:shd w:val="clear" w:color="auto" w:fill="auto"/>
            <w:noWrap/>
            <w:vAlign w:val="center"/>
            <w:hideMark/>
          </w:tcPr>
          <w:p w14:paraId="3D36C69D"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81" w:type="dxa"/>
            <w:shd w:val="clear" w:color="auto" w:fill="auto"/>
            <w:noWrap/>
            <w:vAlign w:val="bottom"/>
            <w:hideMark/>
          </w:tcPr>
          <w:p w14:paraId="796E3864"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70" w:type="dxa"/>
            <w:shd w:val="clear" w:color="auto" w:fill="auto"/>
            <w:noWrap/>
            <w:vAlign w:val="bottom"/>
            <w:hideMark/>
          </w:tcPr>
          <w:p w14:paraId="14765FD9"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2ABBE7AC"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tcPr>
          <w:p w14:paraId="0A592B6B"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822" w:type="dxa"/>
            <w:shd w:val="clear" w:color="auto" w:fill="auto"/>
            <w:noWrap/>
            <w:vAlign w:val="bottom"/>
            <w:hideMark/>
          </w:tcPr>
          <w:p w14:paraId="1C47C3B4" w14:textId="22900694"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04" w:type="dxa"/>
            <w:shd w:val="clear" w:color="auto" w:fill="auto"/>
            <w:noWrap/>
            <w:vAlign w:val="bottom"/>
            <w:hideMark/>
          </w:tcPr>
          <w:p w14:paraId="082B88E4"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092F44A9"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569B2DA"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72FF3C85"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51B180D4"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tcPr>
          <w:p w14:paraId="04D1AA68"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shd w:val="clear" w:color="auto" w:fill="auto"/>
            <w:noWrap/>
            <w:vAlign w:val="bottom"/>
            <w:hideMark/>
          </w:tcPr>
          <w:p w14:paraId="44C1A6BD" w14:textId="02229C45"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71" w:type="dxa"/>
            <w:shd w:val="clear" w:color="auto" w:fill="auto"/>
            <w:noWrap/>
            <w:vAlign w:val="center"/>
            <w:hideMark/>
          </w:tcPr>
          <w:p w14:paraId="5426743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183F2E68" w14:textId="77777777" w:rsidTr="00BE1B16">
        <w:trPr>
          <w:trHeight w:val="20"/>
        </w:trPr>
        <w:tc>
          <w:tcPr>
            <w:tcW w:w="556" w:type="dxa"/>
            <w:shd w:val="clear" w:color="auto" w:fill="auto"/>
            <w:noWrap/>
            <w:vAlign w:val="center"/>
            <w:hideMark/>
          </w:tcPr>
          <w:p w14:paraId="06E07C90"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6D174F1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Walk-in-Cold Store - 50 KL Capacity</w:t>
            </w:r>
          </w:p>
        </w:tc>
        <w:tc>
          <w:tcPr>
            <w:tcW w:w="798" w:type="dxa"/>
            <w:shd w:val="clear" w:color="auto" w:fill="auto"/>
            <w:noWrap/>
            <w:vAlign w:val="center"/>
            <w:hideMark/>
          </w:tcPr>
          <w:p w14:paraId="3241263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086369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68D0D1A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109627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42AFD1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2E076642" w14:textId="19E35E92"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6CEAB81B"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03A5E49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5.00</w:t>
            </w:r>
          </w:p>
        </w:tc>
        <w:tc>
          <w:tcPr>
            <w:tcW w:w="757" w:type="dxa"/>
            <w:shd w:val="clear" w:color="auto" w:fill="auto"/>
            <w:noWrap/>
            <w:vAlign w:val="center"/>
            <w:hideMark/>
          </w:tcPr>
          <w:p w14:paraId="0E4017C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BDDF93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C8EA86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126793B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1DAEF32D" w14:textId="7A83191E"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5BB3B54D"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686DE7D3" w14:textId="77777777" w:rsidTr="00BE1B16">
        <w:trPr>
          <w:trHeight w:val="20"/>
        </w:trPr>
        <w:tc>
          <w:tcPr>
            <w:tcW w:w="556" w:type="dxa"/>
            <w:shd w:val="clear" w:color="auto" w:fill="auto"/>
            <w:noWrap/>
            <w:vAlign w:val="center"/>
            <w:hideMark/>
          </w:tcPr>
          <w:p w14:paraId="4AE400AE"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27FAF63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Walk-in-Cold Store - 25 KL Capacity</w:t>
            </w:r>
          </w:p>
        </w:tc>
        <w:tc>
          <w:tcPr>
            <w:tcW w:w="798" w:type="dxa"/>
            <w:shd w:val="clear" w:color="auto" w:fill="auto"/>
            <w:noWrap/>
            <w:vAlign w:val="center"/>
            <w:hideMark/>
          </w:tcPr>
          <w:p w14:paraId="61C38D9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261CBBB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375B3D9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76F578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7B28050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4256B454" w14:textId="6E02C40C"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1350D8A1"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1F93515C"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2.50</w:t>
            </w:r>
          </w:p>
        </w:tc>
        <w:tc>
          <w:tcPr>
            <w:tcW w:w="757" w:type="dxa"/>
            <w:shd w:val="clear" w:color="auto" w:fill="auto"/>
            <w:noWrap/>
            <w:vAlign w:val="center"/>
            <w:hideMark/>
          </w:tcPr>
          <w:p w14:paraId="71A50B1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3A754E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EC9816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0DC0D46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5723E1A" w14:textId="2A9ABFE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2AC526CA"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1FB4FEDF" w14:textId="77777777" w:rsidTr="00BE1B16">
        <w:trPr>
          <w:trHeight w:val="20"/>
        </w:trPr>
        <w:tc>
          <w:tcPr>
            <w:tcW w:w="556" w:type="dxa"/>
            <w:shd w:val="clear" w:color="auto" w:fill="auto"/>
            <w:noWrap/>
            <w:vAlign w:val="center"/>
            <w:hideMark/>
          </w:tcPr>
          <w:p w14:paraId="5B637EB0"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039" w:type="dxa"/>
            <w:shd w:val="clear" w:color="auto" w:fill="auto"/>
            <w:vAlign w:val="center"/>
            <w:hideMark/>
          </w:tcPr>
          <w:p w14:paraId="13001B8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Walk-in-Cold Store - 10 KL Capacity</w:t>
            </w:r>
          </w:p>
        </w:tc>
        <w:tc>
          <w:tcPr>
            <w:tcW w:w="798" w:type="dxa"/>
            <w:shd w:val="clear" w:color="auto" w:fill="auto"/>
            <w:noWrap/>
            <w:vAlign w:val="center"/>
            <w:hideMark/>
          </w:tcPr>
          <w:p w14:paraId="062BD71E"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5AE856A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1E519D8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C72F12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49AFF5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3C1477B1" w14:textId="4956DE4D"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7840979D"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61056BD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1.00</w:t>
            </w:r>
          </w:p>
        </w:tc>
        <w:tc>
          <w:tcPr>
            <w:tcW w:w="757" w:type="dxa"/>
            <w:shd w:val="clear" w:color="auto" w:fill="auto"/>
            <w:noWrap/>
            <w:vAlign w:val="center"/>
            <w:hideMark/>
          </w:tcPr>
          <w:p w14:paraId="28067F5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C5089A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F9BBF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71E607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58BD52A3" w14:textId="39A0C124"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72180CEE"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56540D44" w14:textId="77777777" w:rsidTr="00BE1B16">
        <w:trPr>
          <w:trHeight w:val="20"/>
        </w:trPr>
        <w:tc>
          <w:tcPr>
            <w:tcW w:w="556" w:type="dxa"/>
            <w:shd w:val="clear" w:color="auto" w:fill="auto"/>
            <w:noWrap/>
            <w:vAlign w:val="center"/>
            <w:hideMark/>
          </w:tcPr>
          <w:p w14:paraId="7DA286F3"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039" w:type="dxa"/>
            <w:shd w:val="clear" w:color="auto" w:fill="auto"/>
            <w:vAlign w:val="center"/>
            <w:hideMark/>
          </w:tcPr>
          <w:p w14:paraId="5F202597"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Insulation for Marketing Vans 5KL Capacity</w:t>
            </w:r>
          </w:p>
        </w:tc>
        <w:tc>
          <w:tcPr>
            <w:tcW w:w="798" w:type="dxa"/>
            <w:shd w:val="clear" w:color="auto" w:fill="auto"/>
            <w:noWrap/>
            <w:vAlign w:val="center"/>
            <w:hideMark/>
          </w:tcPr>
          <w:p w14:paraId="6F4F01D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4507B70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5406756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23D983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1D7BE87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16D361D7" w14:textId="6941D456"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465D3206"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0054DD83"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2.00</w:t>
            </w:r>
          </w:p>
        </w:tc>
        <w:tc>
          <w:tcPr>
            <w:tcW w:w="757" w:type="dxa"/>
            <w:shd w:val="clear" w:color="auto" w:fill="auto"/>
            <w:noWrap/>
            <w:vAlign w:val="center"/>
            <w:hideMark/>
          </w:tcPr>
          <w:p w14:paraId="52C2891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C11E81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84DDCD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8A372B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6007239" w14:textId="13687028"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7A2AC85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4B8C9290" w14:textId="77777777" w:rsidTr="00BE1B16">
        <w:trPr>
          <w:trHeight w:val="20"/>
        </w:trPr>
        <w:tc>
          <w:tcPr>
            <w:tcW w:w="556" w:type="dxa"/>
            <w:shd w:val="clear" w:color="auto" w:fill="auto"/>
            <w:noWrap/>
            <w:vAlign w:val="center"/>
            <w:hideMark/>
          </w:tcPr>
          <w:p w14:paraId="718DBFF1"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3039" w:type="dxa"/>
            <w:shd w:val="clear" w:color="auto" w:fill="auto"/>
            <w:vAlign w:val="center"/>
            <w:hideMark/>
          </w:tcPr>
          <w:p w14:paraId="66098360"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Milk Parlours with Visi Cooler and Deep Freezer</w:t>
            </w:r>
          </w:p>
        </w:tc>
        <w:tc>
          <w:tcPr>
            <w:tcW w:w="798" w:type="dxa"/>
            <w:shd w:val="clear" w:color="auto" w:fill="auto"/>
            <w:noWrap/>
            <w:vAlign w:val="center"/>
            <w:hideMark/>
          </w:tcPr>
          <w:p w14:paraId="1601D969"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5FFE5B5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3C02524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C17F8A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5E439D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401A2596" w14:textId="3593104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4620B825"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7045364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3.00</w:t>
            </w:r>
          </w:p>
        </w:tc>
        <w:tc>
          <w:tcPr>
            <w:tcW w:w="757" w:type="dxa"/>
            <w:shd w:val="clear" w:color="auto" w:fill="auto"/>
            <w:noWrap/>
            <w:vAlign w:val="center"/>
            <w:hideMark/>
          </w:tcPr>
          <w:p w14:paraId="2A4170D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B935AA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E454E7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164C381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F096B05" w14:textId="2174BB90"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375B7B0E"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E0AB92F" w14:textId="77777777" w:rsidTr="00BE1B16">
        <w:trPr>
          <w:trHeight w:val="20"/>
        </w:trPr>
        <w:tc>
          <w:tcPr>
            <w:tcW w:w="556" w:type="dxa"/>
            <w:shd w:val="clear" w:color="auto" w:fill="auto"/>
            <w:noWrap/>
            <w:vAlign w:val="center"/>
            <w:hideMark/>
          </w:tcPr>
          <w:p w14:paraId="6ADF8D47"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D</w:t>
            </w:r>
          </w:p>
        </w:tc>
        <w:tc>
          <w:tcPr>
            <w:tcW w:w="3039" w:type="dxa"/>
            <w:shd w:val="clear" w:color="auto" w:fill="auto"/>
            <w:vAlign w:val="center"/>
            <w:hideMark/>
          </w:tcPr>
          <w:p w14:paraId="1D3BDD5F"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Consumer awareness Programme</w:t>
            </w:r>
          </w:p>
        </w:tc>
        <w:tc>
          <w:tcPr>
            <w:tcW w:w="798" w:type="dxa"/>
            <w:shd w:val="clear" w:color="auto" w:fill="auto"/>
            <w:noWrap/>
            <w:vAlign w:val="center"/>
            <w:hideMark/>
          </w:tcPr>
          <w:p w14:paraId="1CA853AA"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009E658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57AA559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C04C2B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40A6E7E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3CA288BA" w14:textId="7F8C33A9"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42642B1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17D55A23"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0.25</w:t>
            </w:r>
          </w:p>
        </w:tc>
        <w:tc>
          <w:tcPr>
            <w:tcW w:w="757" w:type="dxa"/>
            <w:shd w:val="clear" w:color="auto" w:fill="auto"/>
            <w:noWrap/>
            <w:vAlign w:val="center"/>
            <w:hideMark/>
          </w:tcPr>
          <w:p w14:paraId="6EEFA93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B3B54C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D86727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4181BB9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2E315B19" w14:textId="050F92DC"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36809617"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144ADE7" w14:textId="77777777" w:rsidTr="00BE1B16">
        <w:trPr>
          <w:trHeight w:val="20"/>
        </w:trPr>
        <w:tc>
          <w:tcPr>
            <w:tcW w:w="556" w:type="dxa"/>
            <w:shd w:val="clear" w:color="auto" w:fill="auto"/>
            <w:noWrap/>
            <w:vAlign w:val="center"/>
            <w:hideMark/>
          </w:tcPr>
          <w:p w14:paraId="7C6F2F31"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E</w:t>
            </w:r>
          </w:p>
        </w:tc>
        <w:tc>
          <w:tcPr>
            <w:tcW w:w="3039" w:type="dxa"/>
            <w:shd w:val="clear" w:color="auto" w:fill="auto"/>
            <w:vAlign w:val="center"/>
            <w:hideMark/>
          </w:tcPr>
          <w:p w14:paraId="50725306"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Market Studies</w:t>
            </w:r>
          </w:p>
        </w:tc>
        <w:tc>
          <w:tcPr>
            <w:tcW w:w="798" w:type="dxa"/>
            <w:shd w:val="clear" w:color="auto" w:fill="auto"/>
            <w:noWrap/>
            <w:vAlign w:val="center"/>
            <w:hideMark/>
          </w:tcPr>
          <w:p w14:paraId="4CE8007E"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881" w:type="dxa"/>
            <w:shd w:val="clear" w:color="auto" w:fill="auto"/>
            <w:noWrap/>
            <w:vAlign w:val="center"/>
            <w:hideMark/>
          </w:tcPr>
          <w:p w14:paraId="7B67D08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58B743A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4600F3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0A58A46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09AA2BB8" w14:textId="5E1C9A4F"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605BD61B"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3E31C6B7"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10.00</w:t>
            </w:r>
          </w:p>
        </w:tc>
        <w:tc>
          <w:tcPr>
            <w:tcW w:w="757" w:type="dxa"/>
            <w:shd w:val="clear" w:color="auto" w:fill="auto"/>
            <w:noWrap/>
            <w:vAlign w:val="center"/>
            <w:hideMark/>
          </w:tcPr>
          <w:p w14:paraId="16A12C7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0332D0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7FEBAD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1D869CE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0653BCBE" w14:textId="290770FF"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557C6BE9"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5C6DD022" w14:textId="77777777" w:rsidTr="00BE1B16">
        <w:trPr>
          <w:trHeight w:val="20"/>
        </w:trPr>
        <w:tc>
          <w:tcPr>
            <w:tcW w:w="556" w:type="dxa"/>
            <w:shd w:val="clear" w:color="auto" w:fill="auto"/>
            <w:noWrap/>
            <w:vAlign w:val="center"/>
            <w:hideMark/>
          </w:tcPr>
          <w:p w14:paraId="62D02BBE"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F</w:t>
            </w:r>
          </w:p>
        </w:tc>
        <w:tc>
          <w:tcPr>
            <w:tcW w:w="3039" w:type="dxa"/>
            <w:shd w:val="clear" w:color="auto" w:fill="auto"/>
            <w:vAlign w:val="center"/>
            <w:hideMark/>
          </w:tcPr>
          <w:p w14:paraId="672AF409"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Market Promotion Cost on tapering</w:t>
            </w:r>
            <w:r w:rsidRPr="008E7CDC">
              <w:rPr>
                <w:rFonts w:eastAsia="Times New Roman" w:cs="Times New Roman"/>
                <w:color w:val="000000"/>
                <w:sz w:val="20"/>
                <w:szCs w:val="20"/>
                <w:lang w:eastAsia="en-IN"/>
              </w:rPr>
              <w:br/>
            </w:r>
            <w:r w:rsidRPr="008E7CDC">
              <w:rPr>
                <w:rFonts w:eastAsia="Times New Roman" w:cs="Times New Roman"/>
                <w:i/>
                <w:iCs/>
                <w:color w:val="000000"/>
                <w:sz w:val="20"/>
                <w:szCs w:val="20"/>
                <w:lang w:eastAsia="en-IN"/>
              </w:rPr>
              <w:t>(tapering over 3 years - 100%, 75%, 50%)</w:t>
            </w:r>
          </w:p>
        </w:tc>
        <w:tc>
          <w:tcPr>
            <w:tcW w:w="798" w:type="dxa"/>
            <w:shd w:val="clear" w:color="auto" w:fill="auto"/>
            <w:noWrap/>
            <w:vAlign w:val="center"/>
            <w:hideMark/>
          </w:tcPr>
          <w:p w14:paraId="75E0D93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4DF99B3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7BC4B2F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58C854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142647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4411D491" w14:textId="05A83693"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7B1492D1"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251" w:type="dxa"/>
            <w:shd w:val="clear" w:color="auto" w:fill="auto"/>
            <w:noWrap/>
            <w:vAlign w:val="center"/>
            <w:hideMark/>
          </w:tcPr>
          <w:p w14:paraId="5F515B7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LS</w:t>
            </w:r>
          </w:p>
        </w:tc>
        <w:tc>
          <w:tcPr>
            <w:tcW w:w="757" w:type="dxa"/>
            <w:shd w:val="clear" w:color="auto" w:fill="auto"/>
            <w:noWrap/>
            <w:vAlign w:val="center"/>
            <w:hideMark/>
          </w:tcPr>
          <w:p w14:paraId="4F2E50F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EE5468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46007C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11B449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CCED233" w14:textId="503D776C"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2562DABA"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4B6B3F4" w14:textId="77777777" w:rsidTr="00BE1B16">
        <w:trPr>
          <w:trHeight w:val="20"/>
        </w:trPr>
        <w:tc>
          <w:tcPr>
            <w:tcW w:w="556" w:type="dxa"/>
            <w:shd w:val="clear" w:color="auto" w:fill="auto"/>
            <w:noWrap/>
            <w:vAlign w:val="center"/>
            <w:hideMark/>
          </w:tcPr>
          <w:p w14:paraId="7BD69BE3"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noWrap/>
            <w:vAlign w:val="center"/>
            <w:hideMark/>
          </w:tcPr>
          <w:p w14:paraId="7327571C"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without Price Contingency</w:t>
            </w:r>
          </w:p>
        </w:tc>
        <w:tc>
          <w:tcPr>
            <w:tcW w:w="798" w:type="dxa"/>
            <w:shd w:val="clear" w:color="auto" w:fill="auto"/>
            <w:noWrap/>
            <w:vAlign w:val="bottom"/>
            <w:hideMark/>
          </w:tcPr>
          <w:p w14:paraId="4745D2EB"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5CB9640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4F40290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52E4D8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80B8F9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6B72D75E" w14:textId="0B160D5E"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2FBD2B9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073DC57B"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7CDA4B2"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57343686"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340E77A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298EC06"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shd w:val="clear" w:color="auto" w:fill="auto"/>
            <w:noWrap/>
            <w:vAlign w:val="center"/>
            <w:hideMark/>
          </w:tcPr>
          <w:p w14:paraId="091CA82C" w14:textId="6E237DAB"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71" w:type="dxa"/>
            <w:shd w:val="clear" w:color="auto" w:fill="auto"/>
            <w:noWrap/>
            <w:vAlign w:val="center"/>
            <w:hideMark/>
          </w:tcPr>
          <w:p w14:paraId="2B6C4C45"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11156D1" w14:textId="77777777" w:rsidTr="00BE1B16">
        <w:trPr>
          <w:trHeight w:val="20"/>
        </w:trPr>
        <w:tc>
          <w:tcPr>
            <w:tcW w:w="556" w:type="dxa"/>
            <w:shd w:val="clear" w:color="auto" w:fill="auto"/>
            <w:noWrap/>
            <w:vAlign w:val="center"/>
            <w:hideMark/>
          </w:tcPr>
          <w:p w14:paraId="20227D05"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6622F983"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Price Contingency @ 6%</w:t>
            </w:r>
          </w:p>
        </w:tc>
        <w:tc>
          <w:tcPr>
            <w:tcW w:w="798" w:type="dxa"/>
            <w:shd w:val="clear" w:color="auto" w:fill="auto"/>
            <w:noWrap/>
            <w:vAlign w:val="bottom"/>
            <w:hideMark/>
          </w:tcPr>
          <w:p w14:paraId="66CB087B"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1611341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2D09502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7FB806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143CB9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59546ED6" w14:textId="1E904F6D"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172CE7F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30CB37C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F28D49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C6FACB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7AA75A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2406AC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4342EEC8" w14:textId="1FA39965"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79CF4EDC"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418384D" w14:textId="77777777" w:rsidTr="00BE1B16">
        <w:trPr>
          <w:trHeight w:val="20"/>
        </w:trPr>
        <w:tc>
          <w:tcPr>
            <w:tcW w:w="556" w:type="dxa"/>
            <w:shd w:val="clear" w:color="auto" w:fill="auto"/>
            <w:noWrap/>
            <w:vAlign w:val="center"/>
            <w:hideMark/>
          </w:tcPr>
          <w:p w14:paraId="313C645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74E35F2F"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 Price Contingency</w:t>
            </w:r>
          </w:p>
        </w:tc>
        <w:tc>
          <w:tcPr>
            <w:tcW w:w="798" w:type="dxa"/>
            <w:shd w:val="clear" w:color="auto" w:fill="auto"/>
            <w:noWrap/>
            <w:vAlign w:val="bottom"/>
            <w:hideMark/>
          </w:tcPr>
          <w:p w14:paraId="51C783A3"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6E11DDE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3E7AD10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76255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51F9DE2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08B16817" w14:textId="40E5FBCE"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18F2E17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38C08B6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DB04A27"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7F19974D"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69855D98"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E3C5F2F"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shd w:val="clear" w:color="auto" w:fill="auto"/>
            <w:noWrap/>
            <w:vAlign w:val="center"/>
            <w:hideMark/>
          </w:tcPr>
          <w:p w14:paraId="13CE5CB6" w14:textId="5C4DC2F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71" w:type="dxa"/>
            <w:shd w:val="clear" w:color="auto" w:fill="auto"/>
            <w:noWrap/>
            <w:vAlign w:val="center"/>
            <w:hideMark/>
          </w:tcPr>
          <w:p w14:paraId="6EC76FC8"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A37AEBC" w14:textId="77777777" w:rsidTr="00BE1B16">
        <w:trPr>
          <w:trHeight w:val="20"/>
        </w:trPr>
        <w:tc>
          <w:tcPr>
            <w:tcW w:w="556" w:type="dxa"/>
            <w:shd w:val="clear" w:color="auto" w:fill="auto"/>
            <w:noWrap/>
            <w:vAlign w:val="center"/>
            <w:hideMark/>
          </w:tcPr>
          <w:p w14:paraId="6034CA7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644952F6"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98" w:type="dxa"/>
            <w:shd w:val="clear" w:color="auto" w:fill="auto"/>
            <w:noWrap/>
            <w:vAlign w:val="bottom"/>
            <w:hideMark/>
          </w:tcPr>
          <w:p w14:paraId="6C0085A0"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6B13384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5B63881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4D056F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393AA49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1469858C" w14:textId="79CC99F1"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2F350A8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20E0A4A6"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519271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0FE167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867380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3C5E4F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7EB1B7E3" w14:textId="5D1C5A6D"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02E870B0"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57E0F4B0" w14:textId="77777777" w:rsidTr="00BE1B16">
        <w:trPr>
          <w:trHeight w:val="20"/>
        </w:trPr>
        <w:tc>
          <w:tcPr>
            <w:tcW w:w="556" w:type="dxa"/>
            <w:shd w:val="clear" w:color="auto" w:fill="auto"/>
            <w:noWrap/>
            <w:vAlign w:val="center"/>
            <w:hideMark/>
          </w:tcPr>
          <w:p w14:paraId="35372EE0"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210E2A48"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798" w:type="dxa"/>
            <w:shd w:val="clear" w:color="auto" w:fill="auto"/>
            <w:noWrap/>
            <w:vAlign w:val="bottom"/>
            <w:hideMark/>
          </w:tcPr>
          <w:p w14:paraId="3778DD01"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32C348D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08CDC23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4F18B7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53EBF5D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58A0593F" w14:textId="19C92061"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1A8CB89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2392C94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1419B9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CFBAD8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89732B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251FAEA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E3DDA0E" w14:textId="79ED714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65E3312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492C2046" w14:textId="77777777" w:rsidTr="00BE1B16">
        <w:trPr>
          <w:trHeight w:val="20"/>
        </w:trPr>
        <w:tc>
          <w:tcPr>
            <w:tcW w:w="556" w:type="dxa"/>
            <w:shd w:val="clear" w:color="auto" w:fill="auto"/>
            <w:noWrap/>
            <w:vAlign w:val="center"/>
            <w:hideMark/>
          </w:tcPr>
          <w:p w14:paraId="6C17F022"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039" w:type="dxa"/>
            <w:shd w:val="clear" w:color="auto" w:fill="auto"/>
            <w:vAlign w:val="center"/>
            <w:hideMark/>
          </w:tcPr>
          <w:p w14:paraId="6D642D47"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JICA ODA Loan</w:t>
            </w:r>
          </w:p>
        </w:tc>
        <w:tc>
          <w:tcPr>
            <w:tcW w:w="798" w:type="dxa"/>
            <w:shd w:val="clear" w:color="auto" w:fill="auto"/>
            <w:noWrap/>
            <w:vAlign w:val="bottom"/>
            <w:hideMark/>
          </w:tcPr>
          <w:p w14:paraId="3729F068"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5EF8AA1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04A2D65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70B337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9A584E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76052C67" w14:textId="1E421ED5"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3F856E1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7CDD602A"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3BF161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4BFE48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4816D1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101CF57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0AFA76D" w14:textId="4B7CDC51"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5DB6CEE5"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3AF75162" w14:textId="77777777" w:rsidTr="00BE1B16">
        <w:trPr>
          <w:trHeight w:val="20"/>
        </w:trPr>
        <w:tc>
          <w:tcPr>
            <w:tcW w:w="556" w:type="dxa"/>
            <w:shd w:val="clear" w:color="auto" w:fill="auto"/>
            <w:noWrap/>
            <w:vAlign w:val="center"/>
            <w:hideMark/>
          </w:tcPr>
          <w:p w14:paraId="3CDF0BA6"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039" w:type="dxa"/>
            <w:shd w:val="clear" w:color="auto" w:fill="auto"/>
            <w:vAlign w:val="center"/>
            <w:hideMark/>
          </w:tcPr>
          <w:p w14:paraId="53CEC090"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Grant</w:t>
            </w:r>
          </w:p>
        </w:tc>
        <w:tc>
          <w:tcPr>
            <w:tcW w:w="798" w:type="dxa"/>
            <w:shd w:val="clear" w:color="auto" w:fill="auto"/>
            <w:noWrap/>
            <w:vAlign w:val="bottom"/>
            <w:hideMark/>
          </w:tcPr>
          <w:p w14:paraId="3DBE254F"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center"/>
            <w:hideMark/>
          </w:tcPr>
          <w:p w14:paraId="42AA2F1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center"/>
            <w:hideMark/>
          </w:tcPr>
          <w:p w14:paraId="15DDC56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EE0300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508AF5B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822" w:type="dxa"/>
            <w:shd w:val="clear" w:color="auto" w:fill="auto"/>
            <w:noWrap/>
            <w:vAlign w:val="center"/>
            <w:hideMark/>
          </w:tcPr>
          <w:p w14:paraId="77EAA26F" w14:textId="0DE9771B"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center"/>
            <w:hideMark/>
          </w:tcPr>
          <w:p w14:paraId="7F6667F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16B07C3A"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B9A87C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25794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231B60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695053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shd w:val="clear" w:color="auto" w:fill="auto"/>
            <w:noWrap/>
            <w:vAlign w:val="center"/>
            <w:hideMark/>
          </w:tcPr>
          <w:p w14:paraId="34E680E7" w14:textId="4202324C"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09EBED32"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F3C8BB0" w14:textId="77777777" w:rsidTr="00BE1B16">
        <w:trPr>
          <w:trHeight w:val="20"/>
        </w:trPr>
        <w:tc>
          <w:tcPr>
            <w:tcW w:w="556" w:type="dxa"/>
            <w:shd w:val="clear" w:color="auto" w:fill="auto"/>
            <w:noWrap/>
            <w:vAlign w:val="center"/>
            <w:hideMark/>
          </w:tcPr>
          <w:p w14:paraId="3CF9FB9C"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3039" w:type="dxa"/>
            <w:shd w:val="clear" w:color="auto" w:fill="auto"/>
            <w:vAlign w:val="center"/>
            <w:hideMark/>
          </w:tcPr>
          <w:p w14:paraId="5D3675CC" w14:textId="26442A51"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PIs Contribution </w:t>
            </w:r>
          </w:p>
        </w:tc>
        <w:tc>
          <w:tcPr>
            <w:tcW w:w="798" w:type="dxa"/>
            <w:shd w:val="clear" w:color="auto" w:fill="auto"/>
            <w:noWrap/>
            <w:vAlign w:val="bottom"/>
            <w:hideMark/>
          </w:tcPr>
          <w:p w14:paraId="0D52030E"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bottom"/>
            <w:hideMark/>
          </w:tcPr>
          <w:p w14:paraId="1E4BF1CD"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bottom"/>
            <w:hideMark/>
          </w:tcPr>
          <w:p w14:paraId="62880469"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B757372"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tcPr>
          <w:p w14:paraId="106AB9DD"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822" w:type="dxa"/>
            <w:shd w:val="clear" w:color="auto" w:fill="auto"/>
            <w:noWrap/>
            <w:vAlign w:val="bottom"/>
            <w:hideMark/>
          </w:tcPr>
          <w:p w14:paraId="171E202A" w14:textId="7E013C14"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bottom"/>
            <w:hideMark/>
          </w:tcPr>
          <w:p w14:paraId="79C4B3EF"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0A37DF60"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C81099E"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D5ABE87"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1D21A2E"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tcPr>
          <w:p w14:paraId="4CB23C5C"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shd w:val="clear" w:color="auto" w:fill="auto"/>
            <w:noWrap/>
            <w:vAlign w:val="bottom"/>
            <w:hideMark/>
          </w:tcPr>
          <w:p w14:paraId="3D4C0980" w14:textId="499DFAFB"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71" w:type="dxa"/>
            <w:shd w:val="clear" w:color="auto" w:fill="auto"/>
            <w:noWrap/>
            <w:vAlign w:val="center"/>
            <w:hideMark/>
          </w:tcPr>
          <w:p w14:paraId="29153FC7"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30713634" w14:textId="77777777" w:rsidTr="00BE1B16">
        <w:trPr>
          <w:trHeight w:val="20"/>
        </w:trPr>
        <w:tc>
          <w:tcPr>
            <w:tcW w:w="556" w:type="dxa"/>
            <w:shd w:val="clear" w:color="auto" w:fill="auto"/>
            <w:noWrap/>
            <w:vAlign w:val="bottom"/>
            <w:hideMark/>
          </w:tcPr>
          <w:p w14:paraId="40C7A2F9"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039" w:type="dxa"/>
            <w:shd w:val="clear" w:color="auto" w:fill="auto"/>
            <w:vAlign w:val="center"/>
            <w:hideMark/>
          </w:tcPr>
          <w:p w14:paraId="45C40199"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Outlay</w:t>
            </w:r>
          </w:p>
        </w:tc>
        <w:tc>
          <w:tcPr>
            <w:tcW w:w="798" w:type="dxa"/>
            <w:shd w:val="clear" w:color="auto" w:fill="auto"/>
            <w:noWrap/>
            <w:vAlign w:val="bottom"/>
            <w:hideMark/>
          </w:tcPr>
          <w:p w14:paraId="0B7E2DF1"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81" w:type="dxa"/>
            <w:shd w:val="clear" w:color="auto" w:fill="auto"/>
            <w:noWrap/>
            <w:vAlign w:val="bottom"/>
            <w:hideMark/>
          </w:tcPr>
          <w:p w14:paraId="02B5247C"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70" w:type="dxa"/>
            <w:shd w:val="clear" w:color="auto" w:fill="auto"/>
            <w:noWrap/>
            <w:vAlign w:val="bottom"/>
            <w:hideMark/>
          </w:tcPr>
          <w:p w14:paraId="7A4569C8"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B37EEA2"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tcPr>
          <w:p w14:paraId="7DCAB1C9"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822" w:type="dxa"/>
            <w:shd w:val="clear" w:color="auto" w:fill="auto"/>
            <w:noWrap/>
            <w:vAlign w:val="bottom"/>
            <w:hideMark/>
          </w:tcPr>
          <w:p w14:paraId="53F81B76" w14:textId="69690AA8"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4" w:type="dxa"/>
            <w:shd w:val="clear" w:color="auto" w:fill="auto"/>
            <w:noWrap/>
            <w:vAlign w:val="bottom"/>
            <w:hideMark/>
          </w:tcPr>
          <w:p w14:paraId="70426DBC"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251" w:type="dxa"/>
            <w:shd w:val="clear" w:color="auto" w:fill="auto"/>
            <w:noWrap/>
            <w:vAlign w:val="center"/>
            <w:hideMark/>
          </w:tcPr>
          <w:p w14:paraId="3F78A668"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294A6D8"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6BD175BF"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11625A9F"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tcPr>
          <w:p w14:paraId="7AB7690F"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shd w:val="clear" w:color="auto" w:fill="auto"/>
            <w:noWrap/>
            <w:vAlign w:val="bottom"/>
            <w:hideMark/>
          </w:tcPr>
          <w:p w14:paraId="5D9F12F3" w14:textId="6CC272B5"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71" w:type="dxa"/>
            <w:shd w:val="clear" w:color="auto" w:fill="auto"/>
            <w:noWrap/>
            <w:vAlign w:val="bottom"/>
            <w:hideMark/>
          </w:tcPr>
          <w:p w14:paraId="3AA6EA24"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712B4B32" w14:textId="19E35A3E" w:rsidR="007D0271" w:rsidRPr="008E7CDC" w:rsidRDefault="007D0271" w:rsidP="00004D88">
      <w:pPr>
        <w:spacing w:line="276" w:lineRule="auto"/>
        <w:ind w:left="0"/>
        <w:jc w:val="left"/>
        <w:rPr>
          <w:b/>
          <w:bCs/>
          <w:sz w:val="22"/>
          <w:szCs w:val="20"/>
        </w:rPr>
      </w:pPr>
      <w:r w:rsidRPr="008E7CDC">
        <w:rPr>
          <w:b/>
          <w:bCs/>
          <w:sz w:val="22"/>
          <w:szCs w:val="20"/>
        </w:rPr>
        <w:lastRenderedPageBreak/>
        <w:t xml:space="preserve">Component D </w:t>
      </w:r>
      <w:r w:rsidR="003C126E" w:rsidRPr="008E7CDC">
        <w:rPr>
          <w:b/>
          <w:bCs/>
          <w:sz w:val="22"/>
          <w:szCs w:val="20"/>
        </w:rPr>
        <w:t>–</w:t>
      </w:r>
      <w:r w:rsidRPr="008E7CDC">
        <w:rPr>
          <w:b/>
          <w:bCs/>
          <w:sz w:val="22"/>
          <w:szCs w:val="20"/>
        </w:rPr>
        <w:t xml:space="preserve"> </w:t>
      </w:r>
      <w:r w:rsidR="003C126E" w:rsidRPr="008E7CDC">
        <w:rPr>
          <w:b/>
          <w:bCs/>
          <w:sz w:val="22"/>
          <w:szCs w:val="20"/>
        </w:rPr>
        <w:t xml:space="preserve">Support for </w:t>
      </w:r>
      <w:r w:rsidRPr="008E7CDC">
        <w:rPr>
          <w:b/>
          <w:bCs/>
          <w:sz w:val="22"/>
          <w:szCs w:val="20"/>
        </w:rPr>
        <w:t>I</w:t>
      </w:r>
      <w:r w:rsidR="006C6601" w:rsidRPr="008E7CDC">
        <w:rPr>
          <w:b/>
          <w:bCs/>
          <w:sz w:val="22"/>
          <w:szCs w:val="20"/>
        </w:rPr>
        <w:t>CT Infrastructure</w:t>
      </w:r>
    </w:p>
    <w:tbl>
      <w:tblP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029"/>
        <w:gridCol w:w="664"/>
        <w:gridCol w:w="757"/>
        <w:gridCol w:w="757"/>
        <w:gridCol w:w="757"/>
        <w:gridCol w:w="757"/>
        <w:gridCol w:w="757"/>
        <w:gridCol w:w="703"/>
        <w:gridCol w:w="810"/>
        <w:gridCol w:w="757"/>
        <w:gridCol w:w="757"/>
        <w:gridCol w:w="757"/>
        <w:gridCol w:w="757"/>
        <w:gridCol w:w="757"/>
        <w:gridCol w:w="703"/>
      </w:tblGrid>
      <w:tr w:rsidR="00BE1B16" w:rsidRPr="008E7CDC" w14:paraId="32CB6B16" w14:textId="77777777" w:rsidTr="00FE3F41">
        <w:trPr>
          <w:trHeight w:val="20"/>
        </w:trPr>
        <w:tc>
          <w:tcPr>
            <w:tcW w:w="556" w:type="dxa"/>
            <w:vMerge w:val="restart"/>
            <w:shd w:val="clear" w:color="auto" w:fill="C6D9F1" w:themeFill="text2" w:themeFillTint="33"/>
            <w:noWrap/>
            <w:vAlign w:val="center"/>
            <w:hideMark/>
          </w:tcPr>
          <w:p w14:paraId="24F0A4CB"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4029" w:type="dxa"/>
            <w:vMerge w:val="restart"/>
            <w:shd w:val="clear" w:color="auto" w:fill="C6D9F1" w:themeFill="text2" w:themeFillTint="33"/>
            <w:noWrap/>
            <w:vAlign w:val="center"/>
            <w:hideMark/>
          </w:tcPr>
          <w:p w14:paraId="3EEEBB51"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5152" w:type="dxa"/>
            <w:gridSpan w:val="7"/>
            <w:shd w:val="clear" w:color="auto" w:fill="C6D9F1" w:themeFill="text2" w:themeFillTint="33"/>
          </w:tcPr>
          <w:p w14:paraId="6794D569" w14:textId="457229FF"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Physical Targets</w:t>
            </w:r>
          </w:p>
        </w:tc>
        <w:tc>
          <w:tcPr>
            <w:tcW w:w="810" w:type="dxa"/>
            <w:vMerge w:val="restart"/>
            <w:shd w:val="clear" w:color="auto" w:fill="C6D9F1" w:themeFill="text2" w:themeFillTint="33"/>
            <w:vAlign w:val="center"/>
            <w:hideMark/>
          </w:tcPr>
          <w:p w14:paraId="53CC05D2" w14:textId="0068DF7E" w:rsidR="00BE1B16" w:rsidRPr="008E7CDC" w:rsidRDefault="00BE1B16"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 Cost</w:t>
            </w:r>
            <w:r w:rsidRPr="008E7CDC">
              <w:rPr>
                <w:rFonts w:eastAsia="Times New Roman" w:cs="Times New Roman"/>
                <w:b/>
                <w:bCs/>
                <w:color w:val="000000"/>
                <w:sz w:val="18"/>
                <w:szCs w:val="18"/>
                <w:lang w:eastAsia="en-IN"/>
              </w:rPr>
              <w:br/>
            </w:r>
            <w:r w:rsidRPr="008E7CDC">
              <w:rPr>
                <w:rFonts w:eastAsia="Times New Roman" w:cs="Times New Roman"/>
                <w:color w:val="000000"/>
                <w:sz w:val="18"/>
                <w:szCs w:val="18"/>
                <w:lang w:eastAsia="en-IN"/>
              </w:rPr>
              <w:t xml:space="preserve">(Rs. in </w:t>
            </w:r>
            <w:r w:rsidR="00BF235A" w:rsidRPr="008E7CDC">
              <w:rPr>
                <w:rFonts w:eastAsia="Times New Roman" w:cs="Times New Roman"/>
                <w:color w:val="000000"/>
                <w:sz w:val="18"/>
                <w:szCs w:val="18"/>
                <w:lang w:eastAsia="en-IN"/>
              </w:rPr>
              <w:t>Lakh</w:t>
            </w:r>
            <w:r w:rsidRPr="008E7CDC">
              <w:rPr>
                <w:rFonts w:eastAsia="Times New Roman" w:cs="Times New Roman"/>
                <w:color w:val="000000"/>
                <w:sz w:val="18"/>
                <w:szCs w:val="18"/>
                <w:lang w:eastAsia="en-IN"/>
              </w:rPr>
              <w:t>)</w:t>
            </w:r>
          </w:p>
        </w:tc>
        <w:tc>
          <w:tcPr>
            <w:tcW w:w="4488" w:type="dxa"/>
            <w:gridSpan w:val="6"/>
            <w:shd w:val="clear" w:color="auto" w:fill="C6D9F1" w:themeFill="text2" w:themeFillTint="33"/>
          </w:tcPr>
          <w:p w14:paraId="5508199C" w14:textId="52529746"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Outlays</w:t>
            </w:r>
            <w:r w:rsidRPr="008E7CDC">
              <w:rPr>
                <w:rFonts w:eastAsia="Times New Roman" w:cs="Times New Roman"/>
                <w:color w:val="000000"/>
                <w:sz w:val="20"/>
                <w:szCs w:val="20"/>
                <w:lang w:eastAsia="en-IN"/>
              </w:rPr>
              <w:t xml:space="preserve"> (Rs.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r>
      <w:tr w:rsidR="00BE1B16" w:rsidRPr="008E7CDC" w14:paraId="7CE9CA70" w14:textId="77777777" w:rsidTr="00FE3F41">
        <w:trPr>
          <w:trHeight w:val="20"/>
        </w:trPr>
        <w:tc>
          <w:tcPr>
            <w:tcW w:w="556" w:type="dxa"/>
            <w:vMerge/>
            <w:shd w:val="clear" w:color="auto" w:fill="C6D9F1" w:themeFill="text2" w:themeFillTint="33"/>
            <w:vAlign w:val="center"/>
            <w:hideMark/>
          </w:tcPr>
          <w:p w14:paraId="40D7F6AC"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4029" w:type="dxa"/>
            <w:vMerge/>
            <w:shd w:val="clear" w:color="auto" w:fill="C6D9F1" w:themeFill="text2" w:themeFillTint="33"/>
            <w:vAlign w:val="center"/>
            <w:hideMark/>
          </w:tcPr>
          <w:p w14:paraId="381EE97F"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664" w:type="dxa"/>
            <w:shd w:val="clear" w:color="auto" w:fill="C6D9F1" w:themeFill="text2" w:themeFillTint="33"/>
            <w:noWrap/>
            <w:vAlign w:val="center"/>
            <w:hideMark/>
          </w:tcPr>
          <w:p w14:paraId="14F06BC8" w14:textId="77777777"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757" w:type="dxa"/>
            <w:shd w:val="clear" w:color="auto" w:fill="C6D9F1" w:themeFill="text2" w:themeFillTint="33"/>
            <w:vAlign w:val="center"/>
            <w:hideMark/>
          </w:tcPr>
          <w:p w14:paraId="6663856F" w14:textId="4ED84CAC"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1302F2DB" w14:textId="03186811"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hideMark/>
          </w:tcPr>
          <w:p w14:paraId="732B74E0" w14:textId="3BCDBC6F"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029B6618" w14:textId="5EC2B235"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tcPr>
          <w:p w14:paraId="78CDA5FA" w14:textId="6E3B8AD2"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03" w:type="dxa"/>
            <w:shd w:val="clear" w:color="auto" w:fill="C6D9F1" w:themeFill="text2" w:themeFillTint="33"/>
            <w:noWrap/>
            <w:vAlign w:val="center"/>
            <w:hideMark/>
          </w:tcPr>
          <w:p w14:paraId="652FB3DA" w14:textId="08A22903"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c>
          <w:tcPr>
            <w:tcW w:w="810" w:type="dxa"/>
            <w:vMerge/>
            <w:shd w:val="clear" w:color="auto" w:fill="C6D9F1" w:themeFill="text2" w:themeFillTint="33"/>
            <w:vAlign w:val="center"/>
            <w:hideMark/>
          </w:tcPr>
          <w:p w14:paraId="7213A369" w14:textId="77777777" w:rsidR="00BE1B16" w:rsidRPr="008E7CDC" w:rsidRDefault="00BE1B16" w:rsidP="00BE1B16">
            <w:pPr>
              <w:spacing w:after="0" w:line="240" w:lineRule="auto"/>
              <w:ind w:left="0"/>
              <w:jc w:val="left"/>
              <w:rPr>
                <w:rFonts w:eastAsia="Times New Roman" w:cs="Times New Roman"/>
                <w:b/>
                <w:bCs/>
                <w:color w:val="000000"/>
                <w:sz w:val="20"/>
                <w:szCs w:val="20"/>
                <w:lang w:eastAsia="en-IN"/>
              </w:rPr>
            </w:pPr>
          </w:p>
        </w:tc>
        <w:tc>
          <w:tcPr>
            <w:tcW w:w="757" w:type="dxa"/>
            <w:shd w:val="clear" w:color="auto" w:fill="C6D9F1" w:themeFill="text2" w:themeFillTint="33"/>
            <w:vAlign w:val="center"/>
            <w:hideMark/>
          </w:tcPr>
          <w:p w14:paraId="7670DE97" w14:textId="1D6203CC"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631832FA" w14:textId="15668893"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hideMark/>
          </w:tcPr>
          <w:p w14:paraId="32687EDB" w14:textId="18F18527"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56B032B2" w14:textId="048DD6F4"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tcPr>
          <w:p w14:paraId="58A4DBA7" w14:textId="507C0171"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03" w:type="dxa"/>
            <w:shd w:val="clear" w:color="auto" w:fill="C6D9F1" w:themeFill="text2" w:themeFillTint="33"/>
            <w:noWrap/>
            <w:vAlign w:val="center"/>
            <w:hideMark/>
          </w:tcPr>
          <w:p w14:paraId="6DD76FD2" w14:textId="5EAAA369" w:rsidR="00BE1B16" w:rsidRPr="008E7CDC" w:rsidRDefault="00BE1B16" w:rsidP="00BE1B16">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r>
      <w:tr w:rsidR="00BE1B16" w:rsidRPr="008E7CDC" w14:paraId="67BC88C7" w14:textId="77777777" w:rsidTr="00FE3F41">
        <w:trPr>
          <w:trHeight w:val="20"/>
        </w:trPr>
        <w:tc>
          <w:tcPr>
            <w:tcW w:w="556" w:type="dxa"/>
            <w:shd w:val="clear" w:color="auto" w:fill="auto"/>
            <w:vAlign w:val="center"/>
            <w:hideMark/>
          </w:tcPr>
          <w:p w14:paraId="30083455"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45CC6E48"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Number of DCS/MPIs to be covered</w:t>
            </w:r>
          </w:p>
        </w:tc>
        <w:tc>
          <w:tcPr>
            <w:tcW w:w="664" w:type="dxa"/>
            <w:shd w:val="clear" w:color="auto" w:fill="auto"/>
            <w:noWrap/>
            <w:vAlign w:val="center"/>
            <w:hideMark/>
          </w:tcPr>
          <w:p w14:paraId="4EAF8BFC"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F9A157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375F8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858DFA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E28645A"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3E01A635" w14:textId="1EA86B4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4894EE1" w14:textId="046551D9"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noWrap/>
            <w:vAlign w:val="center"/>
            <w:hideMark/>
          </w:tcPr>
          <w:p w14:paraId="32A3EA93"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56AE54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0EA2FB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334E99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CF11062"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C165654" w14:textId="4095C69B"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FF2914A" w14:textId="478B750D"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02BAF5ED" w14:textId="77777777" w:rsidTr="00FE3F41">
        <w:trPr>
          <w:trHeight w:val="20"/>
        </w:trPr>
        <w:tc>
          <w:tcPr>
            <w:tcW w:w="556" w:type="dxa"/>
            <w:shd w:val="clear" w:color="auto" w:fill="auto"/>
            <w:vAlign w:val="center"/>
            <w:hideMark/>
          </w:tcPr>
          <w:p w14:paraId="46D82806"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4029" w:type="dxa"/>
            <w:shd w:val="clear" w:color="auto" w:fill="auto"/>
            <w:vAlign w:val="center"/>
            <w:hideMark/>
          </w:tcPr>
          <w:p w14:paraId="6D845BB9"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664" w:type="dxa"/>
            <w:shd w:val="clear" w:color="auto" w:fill="auto"/>
            <w:noWrap/>
            <w:vAlign w:val="center"/>
            <w:hideMark/>
          </w:tcPr>
          <w:p w14:paraId="09BFB77B"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AEE931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D8ED0E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AF0C9B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88DF51B"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868A197" w14:textId="2E9EAE35"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2775A3C" w14:textId="605217D1"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noWrap/>
            <w:vAlign w:val="center"/>
            <w:hideMark/>
          </w:tcPr>
          <w:p w14:paraId="37CD60E0"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D0A4A3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ECF075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7594DC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E41E1EF"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F392825" w14:textId="570E64E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809958C" w14:textId="0FFAAFDB"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0268FBB9" w14:textId="77777777" w:rsidTr="00FE3F41">
        <w:trPr>
          <w:trHeight w:val="20"/>
        </w:trPr>
        <w:tc>
          <w:tcPr>
            <w:tcW w:w="556" w:type="dxa"/>
            <w:shd w:val="clear" w:color="auto" w:fill="auto"/>
            <w:vAlign w:val="center"/>
            <w:hideMark/>
          </w:tcPr>
          <w:p w14:paraId="5979454F"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4029" w:type="dxa"/>
            <w:shd w:val="clear" w:color="auto" w:fill="auto"/>
            <w:noWrap/>
            <w:vAlign w:val="center"/>
            <w:hideMark/>
          </w:tcPr>
          <w:p w14:paraId="1C64DB18"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Capital Cost</w:t>
            </w:r>
          </w:p>
        </w:tc>
        <w:tc>
          <w:tcPr>
            <w:tcW w:w="664" w:type="dxa"/>
            <w:shd w:val="clear" w:color="auto" w:fill="auto"/>
            <w:noWrap/>
            <w:vAlign w:val="center"/>
            <w:hideMark/>
          </w:tcPr>
          <w:p w14:paraId="6435E7B5"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306E93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B2EA4D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777E57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107F236"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tcPr>
          <w:p w14:paraId="7219259E" w14:textId="1900DC16"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center"/>
            <w:hideMark/>
          </w:tcPr>
          <w:p w14:paraId="1DA9F625" w14:textId="710BF093"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noWrap/>
            <w:vAlign w:val="center"/>
            <w:hideMark/>
          </w:tcPr>
          <w:p w14:paraId="1C54B7F8"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922665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7BD92E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EB9FD8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C1431D5"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3940FF6F" w14:textId="20857CDF"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0406B81" w14:textId="6EC5E722"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C04087F" w14:textId="77777777" w:rsidTr="00FE3F41">
        <w:trPr>
          <w:trHeight w:val="20"/>
        </w:trPr>
        <w:tc>
          <w:tcPr>
            <w:tcW w:w="556" w:type="dxa"/>
            <w:shd w:val="clear" w:color="auto" w:fill="auto"/>
            <w:vAlign w:val="center"/>
            <w:hideMark/>
          </w:tcPr>
          <w:p w14:paraId="108DA31B"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A1</w:t>
            </w:r>
          </w:p>
        </w:tc>
        <w:tc>
          <w:tcPr>
            <w:tcW w:w="4029" w:type="dxa"/>
            <w:shd w:val="clear" w:color="auto" w:fill="auto"/>
            <w:vAlign w:val="center"/>
            <w:hideMark/>
          </w:tcPr>
          <w:p w14:paraId="24B6ED72" w14:textId="77777777" w:rsidR="00BE1B16" w:rsidRPr="008E7CDC" w:rsidRDefault="00BE1B16"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Internet Dongle at DCS/MPI level</w:t>
            </w:r>
          </w:p>
        </w:tc>
        <w:tc>
          <w:tcPr>
            <w:tcW w:w="664" w:type="dxa"/>
            <w:shd w:val="clear" w:color="auto" w:fill="auto"/>
            <w:noWrap/>
            <w:vAlign w:val="center"/>
            <w:hideMark/>
          </w:tcPr>
          <w:p w14:paraId="18C00675"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19C47A6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198178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2CBA80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92D4041"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B533EC3" w14:textId="38E3E0A1"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9F901E9" w14:textId="49C5261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20CB0F6E"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0.03</w:t>
            </w:r>
          </w:p>
        </w:tc>
        <w:tc>
          <w:tcPr>
            <w:tcW w:w="757" w:type="dxa"/>
            <w:shd w:val="clear" w:color="auto" w:fill="auto"/>
            <w:noWrap/>
            <w:vAlign w:val="center"/>
            <w:hideMark/>
          </w:tcPr>
          <w:p w14:paraId="291BA2E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444B39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AAA422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03FBB4E"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5516D62" w14:textId="6DC8826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0B8C900" w14:textId="0D94176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616EC695" w14:textId="77777777" w:rsidTr="00FE3F41">
        <w:trPr>
          <w:trHeight w:val="20"/>
        </w:trPr>
        <w:tc>
          <w:tcPr>
            <w:tcW w:w="556" w:type="dxa"/>
            <w:shd w:val="clear" w:color="auto" w:fill="auto"/>
            <w:vAlign w:val="center"/>
            <w:hideMark/>
          </w:tcPr>
          <w:p w14:paraId="41C6E7F3"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B</w:t>
            </w:r>
          </w:p>
        </w:tc>
        <w:tc>
          <w:tcPr>
            <w:tcW w:w="4029" w:type="dxa"/>
            <w:shd w:val="clear" w:color="auto" w:fill="auto"/>
            <w:vAlign w:val="center"/>
            <w:hideMark/>
          </w:tcPr>
          <w:p w14:paraId="06BD19D7"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Operational Cost</w:t>
            </w:r>
          </w:p>
        </w:tc>
        <w:tc>
          <w:tcPr>
            <w:tcW w:w="664" w:type="dxa"/>
            <w:shd w:val="clear" w:color="auto" w:fill="auto"/>
            <w:noWrap/>
            <w:vAlign w:val="center"/>
            <w:hideMark/>
          </w:tcPr>
          <w:p w14:paraId="1F95084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36C387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9BF9D9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0DEB6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7148AE1"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FF2E2C6" w14:textId="7806C731"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C0C6259" w14:textId="339B82BA"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6225D64F"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57" w:type="dxa"/>
            <w:shd w:val="clear" w:color="auto" w:fill="auto"/>
            <w:noWrap/>
            <w:vAlign w:val="center"/>
            <w:hideMark/>
          </w:tcPr>
          <w:p w14:paraId="609B76B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725C7B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F6B4F5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9989BC9"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3081256" w14:textId="68016BF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2CE5A66" w14:textId="1FDE0239"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4A117A0B" w14:textId="77777777" w:rsidTr="00FE3F41">
        <w:trPr>
          <w:trHeight w:val="20"/>
        </w:trPr>
        <w:tc>
          <w:tcPr>
            <w:tcW w:w="556" w:type="dxa"/>
            <w:shd w:val="clear" w:color="auto" w:fill="auto"/>
            <w:vAlign w:val="center"/>
            <w:hideMark/>
          </w:tcPr>
          <w:p w14:paraId="71C51F90"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B1</w:t>
            </w:r>
          </w:p>
        </w:tc>
        <w:tc>
          <w:tcPr>
            <w:tcW w:w="4029" w:type="dxa"/>
            <w:shd w:val="clear" w:color="auto" w:fill="auto"/>
            <w:vAlign w:val="center"/>
            <w:hideMark/>
          </w:tcPr>
          <w:p w14:paraId="3258C48F"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At DCS/MPI Level</w:t>
            </w:r>
          </w:p>
        </w:tc>
        <w:tc>
          <w:tcPr>
            <w:tcW w:w="664" w:type="dxa"/>
            <w:shd w:val="clear" w:color="auto" w:fill="auto"/>
            <w:noWrap/>
            <w:vAlign w:val="center"/>
            <w:hideMark/>
          </w:tcPr>
          <w:p w14:paraId="1279757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89D50E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63621A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5B6258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F90F4BD"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0915B97" w14:textId="2A2098C1"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7C9F99E" w14:textId="53F2B18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5A79F2DF"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57" w:type="dxa"/>
            <w:shd w:val="clear" w:color="auto" w:fill="auto"/>
            <w:noWrap/>
            <w:vAlign w:val="center"/>
            <w:hideMark/>
          </w:tcPr>
          <w:p w14:paraId="1367320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8F5ED6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DA2A77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C7F9DCB"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560789F" w14:textId="0E9D1D74"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3FE9E73" w14:textId="07B4279D"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4C756FB6" w14:textId="77777777" w:rsidTr="00FE3F41">
        <w:trPr>
          <w:trHeight w:val="20"/>
        </w:trPr>
        <w:tc>
          <w:tcPr>
            <w:tcW w:w="556" w:type="dxa"/>
            <w:shd w:val="clear" w:color="auto" w:fill="auto"/>
            <w:vAlign w:val="center"/>
            <w:hideMark/>
          </w:tcPr>
          <w:p w14:paraId="1B83D0CA"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2AED923A"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xml:space="preserve">Internet charge for 3 years </w:t>
            </w:r>
          </w:p>
        </w:tc>
        <w:tc>
          <w:tcPr>
            <w:tcW w:w="664" w:type="dxa"/>
            <w:shd w:val="clear" w:color="auto" w:fill="auto"/>
            <w:noWrap/>
            <w:vAlign w:val="center"/>
            <w:hideMark/>
          </w:tcPr>
          <w:p w14:paraId="770F816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8E521F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953F16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460772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B6034E7"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FC18280" w14:textId="3709BB3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3C8B7EA" w14:textId="037377A4"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6644592F"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0.15</w:t>
            </w:r>
          </w:p>
        </w:tc>
        <w:tc>
          <w:tcPr>
            <w:tcW w:w="757" w:type="dxa"/>
            <w:shd w:val="clear" w:color="auto" w:fill="auto"/>
            <w:noWrap/>
            <w:vAlign w:val="center"/>
            <w:hideMark/>
          </w:tcPr>
          <w:p w14:paraId="671E3D5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E24D1B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58ECE9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EFE3022"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D5671D8" w14:textId="06D5467F"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297967F" w14:textId="0100234A"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2464EB7" w14:textId="77777777" w:rsidTr="00FE3F41">
        <w:trPr>
          <w:trHeight w:val="20"/>
        </w:trPr>
        <w:tc>
          <w:tcPr>
            <w:tcW w:w="556" w:type="dxa"/>
            <w:shd w:val="clear" w:color="auto" w:fill="auto"/>
            <w:vAlign w:val="center"/>
            <w:hideMark/>
          </w:tcPr>
          <w:p w14:paraId="504B7055"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B2</w:t>
            </w:r>
          </w:p>
        </w:tc>
        <w:tc>
          <w:tcPr>
            <w:tcW w:w="4029" w:type="dxa"/>
            <w:shd w:val="clear" w:color="auto" w:fill="auto"/>
            <w:vAlign w:val="center"/>
            <w:hideMark/>
          </w:tcPr>
          <w:p w14:paraId="79215733"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At PI Level</w:t>
            </w:r>
          </w:p>
        </w:tc>
        <w:tc>
          <w:tcPr>
            <w:tcW w:w="664" w:type="dxa"/>
            <w:shd w:val="clear" w:color="auto" w:fill="auto"/>
            <w:noWrap/>
            <w:vAlign w:val="center"/>
            <w:hideMark/>
          </w:tcPr>
          <w:p w14:paraId="0F1B3611"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1F5EB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256098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9B8FBE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519548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5E07B35" w14:textId="04DA486E"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8A3AD3E" w14:textId="3DB863FB"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3A3A20CE"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57" w:type="dxa"/>
            <w:shd w:val="clear" w:color="auto" w:fill="auto"/>
            <w:noWrap/>
            <w:vAlign w:val="center"/>
            <w:hideMark/>
          </w:tcPr>
          <w:p w14:paraId="63094D4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6E6CA2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EE7065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72D1EA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0F5765B" w14:textId="38895275"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FEA803C" w14:textId="785A72DD"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0B7B9E45" w14:textId="77777777" w:rsidTr="00FE3F41">
        <w:trPr>
          <w:trHeight w:val="20"/>
        </w:trPr>
        <w:tc>
          <w:tcPr>
            <w:tcW w:w="556" w:type="dxa"/>
            <w:shd w:val="clear" w:color="auto" w:fill="auto"/>
            <w:vAlign w:val="center"/>
            <w:hideMark/>
          </w:tcPr>
          <w:p w14:paraId="0E46C948"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4CA479F1"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Internet charge for 3 years</w:t>
            </w:r>
          </w:p>
        </w:tc>
        <w:tc>
          <w:tcPr>
            <w:tcW w:w="664" w:type="dxa"/>
            <w:shd w:val="clear" w:color="auto" w:fill="auto"/>
            <w:noWrap/>
            <w:vAlign w:val="center"/>
            <w:hideMark/>
          </w:tcPr>
          <w:p w14:paraId="5CE6E186"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066BCC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064013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7908C2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1DC21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9282A58" w14:textId="77CC1A66"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F5D8BD6" w14:textId="6FE39716"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02CA5827"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0.54</w:t>
            </w:r>
          </w:p>
        </w:tc>
        <w:tc>
          <w:tcPr>
            <w:tcW w:w="757" w:type="dxa"/>
            <w:shd w:val="clear" w:color="auto" w:fill="auto"/>
            <w:noWrap/>
            <w:vAlign w:val="center"/>
            <w:hideMark/>
          </w:tcPr>
          <w:p w14:paraId="27A4879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DF37BC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0DFBDA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B5BA3FA"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416C65A" w14:textId="68FCF54E"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27AC8F2" w14:textId="23CA5475"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07751429" w14:textId="77777777" w:rsidTr="00FE3F41">
        <w:trPr>
          <w:trHeight w:val="20"/>
        </w:trPr>
        <w:tc>
          <w:tcPr>
            <w:tcW w:w="556" w:type="dxa"/>
            <w:shd w:val="clear" w:color="auto" w:fill="auto"/>
            <w:vAlign w:val="center"/>
            <w:hideMark/>
          </w:tcPr>
          <w:p w14:paraId="207372F1"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080D5209"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Software implementation support to DCS/MPI for 3 years</w:t>
            </w:r>
          </w:p>
        </w:tc>
        <w:tc>
          <w:tcPr>
            <w:tcW w:w="664" w:type="dxa"/>
            <w:shd w:val="clear" w:color="auto" w:fill="auto"/>
            <w:noWrap/>
            <w:vAlign w:val="center"/>
            <w:hideMark/>
          </w:tcPr>
          <w:p w14:paraId="0210C58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8760CC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3D608F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523ADB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FB7B18F"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B297C68" w14:textId="4CAB390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4CB730F" w14:textId="64ED357A"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4C09E7C8"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0.05</w:t>
            </w:r>
          </w:p>
        </w:tc>
        <w:tc>
          <w:tcPr>
            <w:tcW w:w="757" w:type="dxa"/>
            <w:shd w:val="clear" w:color="auto" w:fill="auto"/>
            <w:noWrap/>
            <w:vAlign w:val="center"/>
            <w:hideMark/>
          </w:tcPr>
          <w:p w14:paraId="330DBBA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0E3A60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865C15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312F60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3813C0A8" w14:textId="15AE843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2B65202" w14:textId="18C426DE"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4965A305" w14:textId="77777777" w:rsidTr="00FE3F41">
        <w:trPr>
          <w:trHeight w:val="20"/>
        </w:trPr>
        <w:tc>
          <w:tcPr>
            <w:tcW w:w="556" w:type="dxa"/>
            <w:shd w:val="clear" w:color="auto" w:fill="auto"/>
            <w:vAlign w:val="center"/>
            <w:hideMark/>
          </w:tcPr>
          <w:p w14:paraId="31931EEB"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7415F5C9"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AMC for AMCS software for 3 years</w:t>
            </w:r>
          </w:p>
        </w:tc>
        <w:tc>
          <w:tcPr>
            <w:tcW w:w="664" w:type="dxa"/>
            <w:shd w:val="clear" w:color="auto" w:fill="auto"/>
            <w:noWrap/>
            <w:vAlign w:val="center"/>
            <w:hideMark/>
          </w:tcPr>
          <w:p w14:paraId="098306C0"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02A6A86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E982BA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ED049A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43D567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AD1124C" w14:textId="2523A9FF"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7A6E9FB" w14:textId="0196A1FD"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396B1940"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1.80</w:t>
            </w:r>
          </w:p>
        </w:tc>
        <w:tc>
          <w:tcPr>
            <w:tcW w:w="757" w:type="dxa"/>
            <w:shd w:val="clear" w:color="auto" w:fill="auto"/>
            <w:noWrap/>
            <w:vAlign w:val="center"/>
            <w:hideMark/>
          </w:tcPr>
          <w:p w14:paraId="5CB488A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4EAADA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A13E03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126809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66C89FA" w14:textId="6974CE9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78D78F2" w14:textId="68D2B4B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ECF9ABE" w14:textId="77777777" w:rsidTr="00FE3F41">
        <w:trPr>
          <w:trHeight w:val="20"/>
        </w:trPr>
        <w:tc>
          <w:tcPr>
            <w:tcW w:w="556" w:type="dxa"/>
            <w:shd w:val="clear" w:color="auto" w:fill="auto"/>
            <w:vAlign w:val="center"/>
            <w:hideMark/>
          </w:tcPr>
          <w:p w14:paraId="5B2BDF1E"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3D1B55BE"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Server hosting support for 3 years</w:t>
            </w:r>
          </w:p>
        </w:tc>
        <w:tc>
          <w:tcPr>
            <w:tcW w:w="664" w:type="dxa"/>
            <w:shd w:val="clear" w:color="auto" w:fill="auto"/>
            <w:noWrap/>
            <w:vAlign w:val="center"/>
            <w:hideMark/>
          </w:tcPr>
          <w:p w14:paraId="5CB53DA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00C060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84F9E1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16FF17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BF79CEE"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DA5BAEA" w14:textId="202A9089"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E8FC676" w14:textId="11B7A79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2CBD8159"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7.20</w:t>
            </w:r>
          </w:p>
        </w:tc>
        <w:tc>
          <w:tcPr>
            <w:tcW w:w="757" w:type="dxa"/>
            <w:shd w:val="clear" w:color="auto" w:fill="auto"/>
            <w:noWrap/>
            <w:vAlign w:val="center"/>
            <w:hideMark/>
          </w:tcPr>
          <w:p w14:paraId="7D18088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E0BEAAD"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A36BB3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70DA2C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D5284F6" w14:textId="7D1F5BB1"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0B870E4" w14:textId="3CF63B6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0A891553" w14:textId="77777777" w:rsidTr="00FE3F41">
        <w:trPr>
          <w:trHeight w:val="20"/>
        </w:trPr>
        <w:tc>
          <w:tcPr>
            <w:tcW w:w="556" w:type="dxa"/>
            <w:shd w:val="clear" w:color="auto" w:fill="auto"/>
            <w:vAlign w:val="center"/>
            <w:hideMark/>
          </w:tcPr>
          <w:p w14:paraId="6D70428A" w14:textId="77777777" w:rsidR="00BE1B16" w:rsidRPr="008E7CDC" w:rsidRDefault="00BE1B16"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4029" w:type="dxa"/>
            <w:shd w:val="clear" w:color="auto" w:fill="auto"/>
            <w:vAlign w:val="center"/>
            <w:hideMark/>
          </w:tcPr>
          <w:p w14:paraId="06B587F8" w14:textId="77777777" w:rsidR="00BE1B16" w:rsidRPr="008E7CDC" w:rsidRDefault="00BE1B16"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xml:space="preserve">SMS charges for 3 years </w:t>
            </w:r>
            <w:r w:rsidRPr="008E7CDC">
              <w:rPr>
                <w:rFonts w:eastAsia="Times New Roman" w:cs="Times New Roman"/>
                <w:i/>
                <w:iCs/>
                <w:sz w:val="18"/>
                <w:szCs w:val="18"/>
                <w:lang w:eastAsia="en-IN"/>
              </w:rPr>
              <w:t>(note a)</w:t>
            </w:r>
          </w:p>
        </w:tc>
        <w:tc>
          <w:tcPr>
            <w:tcW w:w="664" w:type="dxa"/>
            <w:shd w:val="clear" w:color="auto" w:fill="auto"/>
            <w:noWrap/>
            <w:vAlign w:val="center"/>
            <w:hideMark/>
          </w:tcPr>
          <w:p w14:paraId="7D2DF4DB"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67176580"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79DC7B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B03F77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4E90289"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FE650DA" w14:textId="054C230B"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238B830" w14:textId="6A007DC8"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04FEF93C" w14:textId="77777777" w:rsidR="00BE1B16" w:rsidRPr="008E7CDC" w:rsidRDefault="00BE1B16"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0.16</w:t>
            </w:r>
          </w:p>
        </w:tc>
        <w:tc>
          <w:tcPr>
            <w:tcW w:w="757" w:type="dxa"/>
            <w:shd w:val="clear" w:color="auto" w:fill="auto"/>
            <w:noWrap/>
            <w:vAlign w:val="center"/>
            <w:hideMark/>
          </w:tcPr>
          <w:p w14:paraId="44AC269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B509C96"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E93EF6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CD62CE"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AB6FFFC" w14:textId="212A10A6"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C53EBC8" w14:textId="71C3AC54"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5230A1F" w14:textId="77777777" w:rsidTr="00FE3F41">
        <w:trPr>
          <w:trHeight w:val="20"/>
        </w:trPr>
        <w:tc>
          <w:tcPr>
            <w:tcW w:w="556" w:type="dxa"/>
            <w:shd w:val="clear" w:color="auto" w:fill="auto"/>
            <w:noWrap/>
            <w:vAlign w:val="center"/>
            <w:hideMark/>
          </w:tcPr>
          <w:p w14:paraId="4803D76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noWrap/>
            <w:vAlign w:val="center"/>
            <w:hideMark/>
          </w:tcPr>
          <w:p w14:paraId="566CA5B3"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without Price Contingency</w:t>
            </w:r>
          </w:p>
        </w:tc>
        <w:tc>
          <w:tcPr>
            <w:tcW w:w="664" w:type="dxa"/>
            <w:shd w:val="clear" w:color="auto" w:fill="auto"/>
            <w:noWrap/>
            <w:vAlign w:val="bottom"/>
            <w:hideMark/>
          </w:tcPr>
          <w:p w14:paraId="211D9ED8"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8637DA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BD7C6C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FF0D39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A19E13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0EAAE96E" w14:textId="0A131BB0"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64F172CF" w14:textId="31B883F4"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1DCE692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2A5FED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052DBAD3"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4664DFC8"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27672C5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36EB8EA0" w14:textId="13546303"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6E9DF2A" w14:textId="59874EE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7DAB4D1" w14:textId="77777777" w:rsidTr="00FE3F41">
        <w:trPr>
          <w:trHeight w:val="20"/>
        </w:trPr>
        <w:tc>
          <w:tcPr>
            <w:tcW w:w="556" w:type="dxa"/>
            <w:shd w:val="clear" w:color="auto" w:fill="auto"/>
            <w:noWrap/>
            <w:vAlign w:val="center"/>
            <w:hideMark/>
          </w:tcPr>
          <w:p w14:paraId="5C484C7C"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5CAB0963"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Price Contingency @ 6%</w:t>
            </w:r>
          </w:p>
        </w:tc>
        <w:tc>
          <w:tcPr>
            <w:tcW w:w="664" w:type="dxa"/>
            <w:shd w:val="clear" w:color="auto" w:fill="auto"/>
            <w:noWrap/>
            <w:vAlign w:val="bottom"/>
            <w:hideMark/>
          </w:tcPr>
          <w:p w14:paraId="2893FABA"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0066A4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12885F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AA8B3A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AFEF5D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55AABE8B" w14:textId="6DE1D03F"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25008308" w14:textId="4DC9E6DE"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1FAF8554"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B9A9C9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575313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BEE740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6FD4D2F"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3D306C2" w14:textId="3C1C5BDF"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5E546D1" w14:textId="05CB5044"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7C7AFA39" w14:textId="77777777" w:rsidTr="00FE3F41">
        <w:trPr>
          <w:trHeight w:val="20"/>
        </w:trPr>
        <w:tc>
          <w:tcPr>
            <w:tcW w:w="556" w:type="dxa"/>
            <w:shd w:val="clear" w:color="auto" w:fill="auto"/>
            <w:noWrap/>
            <w:vAlign w:val="center"/>
            <w:hideMark/>
          </w:tcPr>
          <w:p w14:paraId="0C577731"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12844E4C"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 Price Contingency</w:t>
            </w:r>
          </w:p>
        </w:tc>
        <w:tc>
          <w:tcPr>
            <w:tcW w:w="664" w:type="dxa"/>
            <w:shd w:val="clear" w:color="auto" w:fill="auto"/>
            <w:noWrap/>
            <w:vAlign w:val="bottom"/>
            <w:hideMark/>
          </w:tcPr>
          <w:p w14:paraId="78BC75A0"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0F967E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B1498A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032443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1C4373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0CBAF3AC" w14:textId="722A7480"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336FFF99" w14:textId="125CC9EB"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6AAD4F98"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D37135"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6BAAC2D0"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1100871F"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74CE84C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D44CFE0" w14:textId="5E86CF6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C4C76EB" w14:textId="31B73A5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9950121" w14:textId="77777777" w:rsidTr="00FE3F41">
        <w:trPr>
          <w:trHeight w:val="20"/>
        </w:trPr>
        <w:tc>
          <w:tcPr>
            <w:tcW w:w="556" w:type="dxa"/>
            <w:shd w:val="clear" w:color="auto" w:fill="auto"/>
            <w:noWrap/>
            <w:vAlign w:val="center"/>
            <w:hideMark/>
          </w:tcPr>
          <w:p w14:paraId="14DE4948"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2EAE0A47"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664" w:type="dxa"/>
            <w:shd w:val="clear" w:color="auto" w:fill="auto"/>
            <w:noWrap/>
            <w:vAlign w:val="bottom"/>
            <w:hideMark/>
          </w:tcPr>
          <w:p w14:paraId="65CD0555"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55268EC"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58FCD72"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8C9729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B62925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7F9C2BAC" w14:textId="3F86A48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233E0571" w14:textId="7B22C2E8"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1D6379D3"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C4548D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908ABAF"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CAF464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C3799E8"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85CCDC3" w14:textId="31C84CD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B279BE9" w14:textId="33E7A2C9"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6297D82D" w14:textId="77777777" w:rsidTr="00FE3F41">
        <w:trPr>
          <w:trHeight w:val="20"/>
        </w:trPr>
        <w:tc>
          <w:tcPr>
            <w:tcW w:w="556" w:type="dxa"/>
            <w:shd w:val="clear" w:color="auto" w:fill="auto"/>
            <w:noWrap/>
            <w:vAlign w:val="center"/>
            <w:hideMark/>
          </w:tcPr>
          <w:p w14:paraId="54590D67"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77640E05"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664" w:type="dxa"/>
            <w:shd w:val="clear" w:color="auto" w:fill="auto"/>
            <w:noWrap/>
            <w:vAlign w:val="bottom"/>
            <w:hideMark/>
          </w:tcPr>
          <w:p w14:paraId="547ABB58"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371FD9B"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71AE69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E0D336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ECD7F3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4D1D55C0" w14:textId="7F947EB2"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0B79DCA0" w14:textId="25446D2E"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5D11904F"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5DA0AA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8D78E5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07CB27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B02F4D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1D2670C" w14:textId="2C184B06"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AD759AB" w14:textId="7B4E9C62"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1A93578F" w14:textId="77777777" w:rsidTr="00FE3F41">
        <w:trPr>
          <w:trHeight w:val="20"/>
        </w:trPr>
        <w:tc>
          <w:tcPr>
            <w:tcW w:w="556" w:type="dxa"/>
            <w:shd w:val="clear" w:color="auto" w:fill="auto"/>
            <w:noWrap/>
            <w:vAlign w:val="center"/>
            <w:hideMark/>
          </w:tcPr>
          <w:p w14:paraId="764D1547"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4029" w:type="dxa"/>
            <w:shd w:val="clear" w:color="auto" w:fill="auto"/>
            <w:vAlign w:val="center"/>
            <w:hideMark/>
          </w:tcPr>
          <w:p w14:paraId="06364A52"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JICA ODA Loan</w:t>
            </w:r>
          </w:p>
        </w:tc>
        <w:tc>
          <w:tcPr>
            <w:tcW w:w="664" w:type="dxa"/>
            <w:shd w:val="clear" w:color="auto" w:fill="auto"/>
            <w:noWrap/>
            <w:vAlign w:val="bottom"/>
            <w:hideMark/>
          </w:tcPr>
          <w:p w14:paraId="6BCDD346"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22F1A1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407DEE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CFF5739"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FF5E33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481A7634" w14:textId="2C96CAFC"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1AC22A1C" w14:textId="796F90FF"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25D62627"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3825F9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B98F665"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6316DCA"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9C837AC"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3BCA316" w14:textId="7B774613"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14DA3D8" w14:textId="4FC7EC2F"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1C318F5" w14:textId="77777777" w:rsidTr="00FE3F41">
        <w:trPr>
          <w:trHeight w:val="20"/>
        </w:trPr>
        <w:tc>
          <w:tcPr>
            <w:tcW w:w="556" w:type="dxa"/>
            <w:shd w:val="clear" w:color="auto" w:fill="auto"/>
            <w:noWrap/>
            <w:vAlign w:val="center"/>
            <w:hideMark/>
          </w:tcPr>
          <w:p w14:paraId="2192C45F"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4029" w:type="dxa"/>
            <w:shd w:val="clear" w:color="auto" w:fill="auto"/>
            <w:vAlign w:val="center"/>
            <w:hideMark/>
          </w:tcPr>
          <w:p w14:paraId="16843111"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Grant</w:t>
            </w:r>
          </w:p>
        </w:tc>
        <w:tc>
          <w:tcPr>
            <w:tcW w:w="664" w:type="dxa"/>
            <w:shd w:val="clear" w:color="auto" w:fill="auto"/>
            <w:noWrap/>
            <w:vAlign w:val="bottom"/>
            <w:hideMark/>
          </w:tcPr>
          <w:p w14:paraId="685B0C03"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7E8C571"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7EB42E4"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771D933"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DF7A1B8"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57" w:type="dxa"/>
          </w:tcPr>
          <w:p w14:paraId="349132D4" w14:textId="071A7B44" w:rsidR="00BE1B16" w:rsidRPr="008E7CDC" w:rsidRDefault="00BE1B16" w:rsidP="00004D88">
            <w:pPr>
              <w:spacing w:after="0" w:line="240" w:lineRule="auto"/>
              <w:ind w:left="0"/>
              <w:jc w:val="right"/>
              <w:rPr>
                <w:rFonts w:eastAsia="Times New Roman" w:cs="Times New Roman"/>
                <w:color w:val="000000"/>
                <w:sz w:val="20"/>
                <w:szCs w:val="20"/>
                <w:lang w:eastAsia="en-IN"/>
              </w:rPr>
            </w:pPr>
          </w:p>
        </w:tc>
        <w:tc>
          <w:tcPr>
            <w:tcW w:w="703" w:type="dxa"/>
            <w:shd w:val="clear" w:color="auto" w:fill="auto"/>
            <w:noWrap/>
            <w:vAlign w:val="center"/>
            <w:hideMark/>
          </w:tcPr>
          <w:p w14:paraId="15A67875" w14:textId="3A359490"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2E67EECE"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441278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29760CE"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469A017" w14:textId="77777777" w:rsidR="00BE1B16" w:rsidRPr="008E7CDC" w:rsidRDefault="00BE1B16"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811FA77"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64BA56D" w14:textId="010C8333"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32F89B8" w14:textId="36C95EEE"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2B0E053D" w14:textId="77777777" w:rsidTr="00FE3F41">
        <w:trPr>
          <w:trHeight w:val="20"/>
        </w:trPr>
        <w:tc>
          <w:tcPr>
            <w:tcW w:w="556" w:type="dxa"/>
            <w:shd w:val="clear" w:color="auto" w:fill="auto"/>
            <w:noWrap/>
            <w:vAlign w:val="center"/>
            <w:hideMark/>
          </w:tcPr>
          <w:p w14:paraId="54A142EC" w14:textId="77777777" w:rsidR="00BE1B16" w:rsidRPr="008E7CDC" w:rsidRDefault="00BE1B16"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4029" w:type="dxa"/>
            <w:shd w:val="clear" w:color="auto" w:fill="auto"/>
            <w:vAlign w:val="center"/>
            <w:hideMark/>
          </w:tcPr>
          <w:p w14:paraId="4991425B" w14:textId="5B967884"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PI’s Contribution </w:t>
            </w:r>
          </w:p>
        </w:tc>
        <w:tc>
          <w:tcPr>
            <w:tcW w:w="664" w:type="dxa"/>
            <w:shd w:val="clear" w:color="auto" w:fill="auto"/>
            <w:noWrap/>
            <w:vAlign w:val="bottom"/>
            <w:hideMark/>
          </w:tcPr>
          <w:p w14:paraId="64AB891A"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3B7A7CD"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7AD38E4"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B6C5F5E"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B8E50C7"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tcPr>
          <w:p w14:paraId="5C6E7182" w14:textId="4003C44B"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77935922" w14:textId="4157B2AD"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6ACF7232"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35CEA51"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E95EC89"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8A005B5"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8314664" w14:textId="77777777"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48A3971" w14:textId="44C29740" w:rsidR="00BE1B16" w:rsidRPr="008E7CDC" w:rsidRDefault="00BE1B16"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E07C49A" w14:textId="7F16460C" w:rsidR="00BE1B16" w:rsidRPr="008E7CDC" w:rsidRDefault="00BE1B16"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BE1B16" w:rsidRPr="008E7CDC" w14:paraId="1AE004D0" w14:textId="77777777" w:rsidTr="00FE3F41">
        <w:trPr>
          <w:trHeight w:val="20"/>
        </w:trPr>
        <w:tc>
          <w:tcPr>
            <w:tcW w:w="556" w:type="dxa"/>
            <w:shd w:val="clear" w:color="auto" w:fill="auto"/>
            <w:noWrap/>
            <w:vAlign w:val="bottom"/>
            <w:hideMark/>
          </w:tcPr>
          <w:p w14:paraId="53EBBEF7"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4029" w:type="dxa"/>
            <w:shd w:val="clear" w:color="auto" w:fill="auto"/>
            <w:vAlign w:val="center"/>
            <w:hideMark/>
          </w:tcPr>
          <w:p w14:paraId="1609E05A" w14:textId="77777777" w:rsidR="00BE1B16" w:rsidRPr="008E7CDC" w:rsidRDefault="00BE1B16"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Outlay</w:t>
            </w:r>
          </w:p>
        </w:tc>
        <w:tc>
          <w:tcPr>
            <w:tcW w:w="664" w:type="dxa"/>
            <w:shd w:val="clear" w:color="auto" w:fill="auto"/>
            <w:noWrap/>
            <w:vAlign w:val="bottom"/>
            <w:hideMark/>
          </w:tcPr>
          <w:p w14:paraId="13F08F46"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EB53B36"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9AD44BB"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732AA06"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64E2EFE" w14:textId="77777777"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57" w:type="dxa"/>
          </w:tcPr>
          <w:p w14:paraId="321383DC" w14:textId="4DBDD2D6" w:rsidR="00BE1B16" w:rsidRPr="008E7CDC" w:rsidRDefault="00BE1B16"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1DB19E32" w14:textId="14058031" w:rsidR="00BE1B16" w:rsidRPr="008E7CDC" w:rsidRDefault="00BE1B16"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noWrap/>
            <w:vAlign w:val="center"/>
            <w:hideMark/>
          </w:tcPr>
          <w:p w14:paraId="420E9ADD" w14:textId="77777777" w:rsidR="00BE1B16" w:rsidRPr="008E7CDC" w:rsidRDefault="00BE1B16"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557DAB0"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566D79F0"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40EBCA86"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14F7D665" w14:textId="77777777"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57" w:type="dxa"/>
          </w:tcPr>
          <w:p w14:paraId="0EE8A394" w14:textId="156669DC" w:rsidR="00BE1B16" w:rsidRPr="008E7CDC" w:rsidRDefault="00BE1B16"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30C54475" w14:textId="15CA59ED" w:rsidR="00BE1B16" w:rsidRPr="008E7CDC" w:rsidRDefault="00BE1B16"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1F255DE8" w14:textId="77777777" w:rsidR="007D0271" w:rsidRPr="008E7CDC" w:rsidRDefault="007D0271" w:rsidP="00004D88">
      <w:pPr>
        <w:spacing w:line="276" w:lineRule="auto"/>
        <w:ind w:left="0"/>
        <w:jc w:val="left"/>
        <w:rPr>
          <w:b/>
          <w:bCs/>
          <w:sz w:val="22"/>
          <w:szCs w:val="20"/>
        </w:rPr>
      </w:pPr>
    </w:p>
    <w:p w14:paraId="7790458D" w14:textId="77777777" w:rsidR="007D0271" w:rsidRPr="008E7CDC" w:rsidRDefault="007D0271" w:rsidP="00004D88">
      <w:pPr>
        <w:spacing w:line="276" w:lineRule="auto"/>
        <w:ind w:left="0"/>
        <w:jc w:val="left"/>
        <w:rPr>
          <w:b/>
          <w:bCs/>
          <w:sz w:val="22"/>
          <w:szCs w:val="20"/>
        </w:rPr>
      </w:pPr>
      <w:r w:rsidRPr="008E7CDC">
        <w:rPr>
          <w:b/>
          <w:bCs/>
          <w:sz w:val="22"/>
          <w:szCs w:val="20"/>
        </w:rPr>
        <w:br w:type="page"/>
      </w:r>
    </w:p>
    <w:p w14:paraId="74C91BDE" w14:textId="5D9CC4C8" w:rsidR="007D0271" w:rsidRPr="008E7CDC" w:rsidRDefault="007D0271" w:rsidP="00004D88">
      <w:pPr>
        <w:spacing w:line="276" w:lineRule="auto"/>
        <w:ind w:left="0"/>
        <w:jc w:val="left"/>
        <w:rPr>
          <w:b/>
          <w:bCs/>
          <w:sz w:val="22"/>
          <w:szCs w:val="20"/>
        </w:rPr>
      </w:pPr>
      <w:r w:rsidRPr="008E7CDC">
        <w:rPr>
          <w:b/>
          <w:bCs/>
          <w:sz w:val="22"/>
          <w:szCs w:val="20"/>
        </w:rPr>
        <w:lastRenderedPageBreak/>
        <w:t>Component E - Productivity Enhancement</w:t>
      </w:r>
    </w:p>
    <w:tbl>
      <w:tblPr>
        <w:tblW w:w="14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330"/>
        <w:gridCol w:w="1157"/>
        <w:gridCol w:w="702"/>
        <w:gridCol w:w="720"/>
        <w:gridCol w:w="720"/>
        <w:gridCol w:w="720"/>
        <w:gridCol w:w="720"/>
        <w:gridCol w:w="720"/>
        <w:gridCol w:w="1098"/>
        <w:gridCol w:w="783"/>
        <w:gridCol w:w="720"/>
        <w:gridCol w:w="810"/>
        <w:gridCol w:w="720"/>
        <w:gridCol w:w="720"/>
        <w:gridCol w:w="720"/>
      </w:tblGrid>
      <w:tr w:rsidR="00FE3F41" w:rsidRPr="008E7CDC" w14:paraId="1BE8CE9A" w14:textId="77777777" w:rsidTr="00FE3F41">
        <w:trPr>
          <w:trHeight w:val="20"/>
          <w:tblHeader/>
        </w:trPr>
        <w:tc>
          <w:tcPr>
            <w:tcW w:w="630" w:type="dxa"/>
            <w:vMerge w:val="restart"/>
            <w:shd w:val="clear" w:color="auto" w:fill="C6D9F1" w:themeFill="text2" w:themeFillTint="33"/>
            <w:vAlign w:val="center"/>
            <w:hideMark/>
          </w:tcPr>
          <w:p w14:paraId="623F1858"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No.</w:t>
            </w:r>
          </w:p>
        </w:tc>
        <w:tc>
          <w:tcPr>
            <w:tcW w:w="3330" w:type="dxa"/>
            <w:vMerge w:val="restart"/>
            <w:shd w:val="clear" w:color="auto" w:fill="C6D9F1" w:themeFill="text2" w:themeFillTint="33"/>
            <w:vAlign w:val="center"/>
            <w:hideMark/>
          </w:tcPr>
          <w:p w14:paraId="2995DC2F"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Particulars</w:t>
            </w:r>
          </w:p>
        </w:tc>
        <w:tc>
          <w:tcPr>
            <w:tcW w:w="1157" w:type="dxa"/>
            <w:vMerge w:val="restart"/>
            <w:shd w:val="clear" w:color="auto" w:fill="C6D9F1" w:themeFill="text2" w:themeFillTint="33"/>
            <w:vAlign w:val="center"/>
            <w:hideMark/>
          </w:tcPr>
          <w:p w14:paraId="752CC658"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Unit</w:t>
            </w:r>
          </w:p>
        </w:tc>
        <w:tc>
          <w:tcPr>
            <w:tcW w:w="4302" w:type="dxa"/>
            <w:gridSpan w:val="6"/>
            <w:shd w:val="clear" w:color="auto" w:fill="C6D9F1" w:themeFill="text2" w:themeFillTint="33"/>
          </w:tcPr>
          <w:p w14:paraId="51C224EA" w14:textId="5E34CB5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Physical Targets</w:t>
            </w:r>
          </w:p>
        </w:tc>
        <w:tc>
          <w:tcPr>
            <w:tcW w:w="1098" w:type="dxa"/>
            <w:vMerge w:val="restart"/>
            <w:shd w:val="clear" w:color="auto" w:fill="C6D9F1" w:themeFill="text2" w:themeFillTint="33"/>
            <w:vAlign w:val="center"/>
            <w:hideMark/>
          </w:tcPr>
          <w:p w14:paraId="200F0418" w14:textId="4582429B" w:rsidR="00FE3F41" w:rsidRPr="008E7CDC" w:rsidRDefault="00FE3F41" w:rsidP="00004D88">
            <w:pPr>
              <w:spacing w:after="0" w:line="240" w:lineRule="auto"/>
              <w:ind w:left="0"/>
              <w:jc w:val="center"/>
              <w:rPr>
                <w:rFonts w:eastAsia="Times New Roman" w:cs="Times New Roman"/>
                <w:b/>
                <w:bCs/>
                <w:color w:val="000000"/>
                <w:sz w:val="18"/>
                <w:szCs w:val="18"/>
                <w:lang w:eastAsia="en-IN"/>
              </w:rPr>
            </w:pPr>
            <w:r w:rsidRPr="008E7CDC">
              <w:rPr>
                <w:rFonts w:eastAsia="Times New Roman" w:cs="Times New Roman"/>
                <w:b/>
                <w:bCs/>
                <w:color w:val="000000"/>
                <w:sz w:val="18"/>
                <w:szCs w:val="18"/>
                <w:lang w:eastAsia="en-IN"/>
              </w:rPr>
              <w:t>Unit Cost</w:t>
            </w:r>
            <w:r w:rsidRPr="008E7CDC">
              <w:rPr>
                <w:rFonts w:eastAsia="Times New Roman" w:cs="Times New Roman"/>
                <w:b/>
                <w:bCs/>
                <w:color w:val="000000"/>
                <w:sz w:val="18"/>
                <w:szCs w:val="18"/>
                <w:lang w:eastAsia="en-IN"/>
              </w:rPr>
              <w:br/>
            </w:r>
            <w:r w:rsidRPr="008E7CDC">
              <w:rPr>
                <w:rFonts w:eastAsia="Times New Roman" w:cs="Times New Roman"/>
                <w:color w:val="000000"/>
                <w:sz w:val="18"/>
                <w:szCs w:val="18"/>
                <w:lang w:eastAsia="en-IN"/>
              </w:rPr>
              <w:t xml:space="preserve">(Rs. in </w:t>
            </w:r>
            <w:r w:rsidR="00BF235A" w:rsidRPr="008E7CDC">
              <w:rPr>
                <w:rFonts w:eastAsia="Times New Roman" w:cs="Times New Roman"/>
                <w:color w:val="000000"/>
                <w:sz w:val="18"/>
                <w:szCs w:val="18"/>
                <w:lang w:eastAsia="en-IN"/>
              </w:rPr>
              <w:t>Lakh</w:t>
            </w:r>
            <w:r w:rsidRPr="008E7CDC">
              <w:rPr>
                <w:rFonts w:eastAsia="Times New Roman" w:cs="Times New Roman"/>
                <w:color w:val="000000"/>
                <w:sz w:val="18"/>
                <w:szCs w:val="18"/>
                <w:lang w:eastAsia="en-IN"/>
              </w:rPr>
              <w:t>)</w:t>
            </w:r>
          </w:p>
        </w:tc>
        <w:tc>
          <w:tcPr>
            <w:tcW w:w="4473" w:type="dxa"/>
            <w:gridSpan w:val="6"/>
            <w:shd w:val="clear" w:color="auto" w:fill="C6D9F1" w:themeFill="text2" w:themeFillTint="33"/>
          </w:tcPr>
          <w:p w14:paraId="7B1CD373" w14:textId="314204EF"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xml:space="preserve">Financial Outlay (Rs. in </w:t>
            </w:r>
            <w:r w:rsidR="00BF235A" w:rsidRPr="008E7CDC">
              <w:rPr>
                <w:rFonts w:eastAsia="Times New Roman" w:cs="Times New Roman"/>
                <w:b/>
                <w:bCs/>
                <w:sz w:val="20"/>
                <w:szCs w:val="20"/>
                <w:lang w:eastAsia="en-IN"/>
              </w:rPr>
              <w:t>Lakh</w:t>
            </w:r>
            <w:r w:rsidRPr="008E7CDC">
              <w:rPr>
                <w:rFonts w:eastAsia="Times New Roman" w:cs="Times New Roman"/>
                <w:b/>
                <w:bCs/>
                <w:sz w:val="20"/>
                <w:szCs w:val="20"/>
                <w:lang w:eastAsia="en-IN"/>
              </w:rPr>
              <w:t>)</w:t>
            </w:r>
          </w:p>
        </w:tc>
      </w:tr>
      <w:tr w:rsidR="00FE3F41" w:rsidRPr="008E7CDC" w14:paraId="25C35CC6" w14:textId="77777777" w:rsidTr="00FE3F41">
        <w:trPr>
          <w:trHeight w:val="20"/>
          <w:tblHeader/>
        </w:trPr>
        <w:tc>
          <w:tcPr>
            <w:tcW w:w="630" w:type="dxa"/>
            <w:vMerge/>
            <w:shd w:val="clear" w:color="auto" w:fill="C6D9F1" w:themeFill="text2" w:themeFillTint="33"/>
            <w:vAlign w:val="center"/>
            <w:hideMark/>
          </w:tcPr>
          <w:p w14:paraId="4D4AAC1B" w14:textId="77777777" w:rsidR="00FE3F41" w:rsidRPr="008E7CDC" w:rsidRDefault="00FE3F41" w:rsidP="00FE3F41">
            <w:pPr>
              <w:spacing w:after="0" w:line="240" w:lineRule="auto"/>
              <w:ind w:left="0"/>
              <w:jc w:val="left"/>
              <w:rPr>
                <w:rFonts w:eastAsia="Times New Roman" w:cs="Times New Roman"/>
                <w:b/>
                <w:bCs/>
                <w:sz w:val="20"/>
                <w:szCs w:val="20"/>
                <w:lang w:eastAsia="en-IN"/>
              </w:rPr>
            </w:pPr>
          </w:p>
        </w:tc>
        <w:tc>
          <w:tcPr>
            <w:tcW w:w="3330" w:type="dxa"/>
            <w:vMerge/>
            <w:shd w:val="clear" w:color="auto" w:fill="C6D9F1" w:themeFill="text2" w:themeFillTint="33"/>
            <w:vAlign w:val="center"/>
            <w:hideMark/>
          </w:tcPr>
          <w:p w14:paraId="44B9708F" w14:textId="77777777" w:rsidR="00FE3F41" w:rsidRPr="008E7CDC" w:rsidRDefault="00FE3F41" w:rsidP="00FE3F41">
            <w:pPr>
              <w:spacing w:after="0" w:line="240" w:lineRule="auto"/>
              <w:ind w:left="0"/>
              <w:jc w:val="left"/>
              <w:rPr>
                <w:rFonts w:eastAsia="Times New Roman" w:cs="Times New Roman"/>
                <w:b/>
                <w:bCs/>
                <w:sz w:val="20"/>
                <w:szCs w:val="20"/>
                <w:lang w:eastAsia="en-IN"/>
              </w:rPr>
            </w:pPr>
          </w:p>
        </w:tc>
        <w:tc>
          <w:tcPr>
            <w:tcW w:w="1157" w:type="dxa"/>
            <w:vMerge/>
            <w:shd w:val="clear" w:color="auto" w:fill="C6D9F1" w:themeFill="text2" w:themeFillTint="33"/>
            <w:vAlign w:val="center"/>
            <w:hideMark/>
          </w:tcPr>
          <w:p w14:paraId="191FF53E" w14:textId="77777777" w:rsidR="00FE3F41" w:rsidRPr="008E7CDC" w:rsidRDefault="00FE3F41" w:rsidP="00FE3F41">
            <w:pPr>
              <w:spacing w:after="0" w:line="240" w:lineRule="auto"/>
              <w:ind w:left="0"/>
              <w:jc w:val="left"/>
              <w:rPr>
                <w:rFonts w:eastAsia="Times New Roman" w:cs="Times New Roman"/>
                <w:b/>
                <w:bCs/>
                <w:sz w:val="20"/>
                <w:szCs w:val="20"/>
                <w:lang w:eastAsia="en-IN"/>
              </w:rPr>
            </w:pPr>
          </w:p>
        </w:tc>
        <w:tc>
          <w:tcPr>
            <w:tcW w:w="702" w:type="dxa"/>
            <w:shd w:val="clear" w:color="auto" w:fill="C6D9F1" w:themeFill="text2" w:themeFillTint="33"/>
            <w:vAlign w:val="center"/>
            <w:hideMark/>
          </w:tcPr>
          <w:p w14:paraId="7A101673" w14:textId="516A65D1"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20" w:type="dxa"/>
            <w:shd w:val="clear" w:color="auto" w:fill="C6D9F1" w:themeFill="text2" w:themeFillTint="33"/>
            <w:vAlign w:val="center"/>
            <w:hideMark/>
          </w:tcPr>
          <w:p w14:paraId="563A2C31" w14:textId="5D0E18BC"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20" w:type="dxa"/>
            <w:shd w:val="clear" w:color="auto" w:fill="C6D9F1" w:themeFill="text2" w:themeFillTint="33"/>
            <w:vAlign w:val="center"/>
            <w:hideMark/>
          </w:tcPr>
          <w:p w14:paraId="10BE3BBB" w14:textId="72D671A8"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20" w:type="dxa"/>
            <w:shd w:val="clear" w:color="auto" w:fill="C6D9F1" w:themeFill="text2" w:themeFillTint="33"/>
            <w:vAlign w:val="center"/>
          </w:tcPr>
          <w:p w14:paraId="61552E96" w14:textId="27D3264E"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20" w:type="dxa"/>
            <w:shd w:val="clear" w:color="auto" w:fill="C6D9F1" w:themeFill="text2" w:themeFillTint="33"/>
            <w:vAlign w:val="center"/>
          </w:tcPr>
          <w:p w14:paraId="2FB9026C" w14:textId="6A714F7B"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20" w:type="dxa"/>
            <w:shd w:val="clear" w:color="auto" w:fill="C6D9F1" w:themeFill="text2" w:themeFillTint="33"/>
            <w:vAlign w:val="center"/>
            <w:hideMark/>
          </w:tcPr>
          <w:p w14:paraId="6D0625EF" w14:textId="499705E4"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c>
          <w:tcPr>
            <w:tcW w:w="1098" w:type="dxa"/>
            <w:vMerge/>
            <w:shd w:val="clear" w:color="auto" w:fill="C6D9F1" w:themeFill="text2" w:themeFillTint="33"/>
            <w:vAlign w:val="center"/>
            <w:hideMark/>
          </w:tcPr>
          <w:p w14:paraId="1FEA3A16" w14:textId="77777777" w:rsidR="00FE3F41" w:rsidRPr="008E7CDC" w:rsidRDefault="00FE3F41" w:rsidP="00FE3F41">
            <w:pPr>
              <w:spacing w:after="0" w:line="240" w:lineRule="auto"/>
              <w:ind w:left="0"/>
              <w:jc w:val="left"/>
              <w:rPr>
                <w:rFonts w:eastAsia="Times New Roman" w:cs="Times New Roman"/>
                <w:b/>
                <w:bCs/>
                <w:color w:val="000000"/>
                <w:sz w:val="20"/>
                <w:szCs w:val="20"/>
                <w:lang w:eastAsia="en-IN"/>
              </w:rPr>
            </w:pPr>
          </w:p>
        </w:tc>
        <w:tc>
          <w:tcPr>
            <w:tcW w:w="783" w:type="dxa"/>
            <w:shd w:val="clear" w:color="auto" w:fill="C6D9F1" w:themeFill="text2" w:themeFillTint="33"/>
            <w:vAlign w:val="center"/>
            <w:hideMark/>
          </w:tcPr>
          <w:p w14:paraId="77C325FF" w14:textId="6ED2E3F5"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20" w:type="dxa"/>
            <w:shd w:val="clear" w:color="auto" w:fill="C6D9F1" w:themeFill="text2" w:themeFillTint="33"/>
            <w:vAlign w:val="center"/>
            <w:hideMark/>
          </w:tcPr>
          <w:p w14:paraId="149596D5" w14:textId="6B888651"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810" w:type="dxa"/>
            <w:shd w:val="clear" w:color="auto" w:fill="C6D9F1" w:themeFill="text2" w:themeFillTint="33"/>
            <w:vAlign w:val="center"/>
            <w:hideMark/>
          </w:tcPr>
          <w:p w14:paraId="49C83222" w14:textId="5FD4939D"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20" w:type="dxa"/>
            <w:shd w:val="clear" w:color="auto" w:fill="C6D9F1" w:themeFill="text2" w:themeFillTint="33"/>
            <w:vAlign w:val="center"/>
          </w:tcPr>
          <w:p w14:paraId="412D3961" w14:textId="792FD043"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20" w:type="dxa"/>
            <w:shd w:val="clear" w:color="auto" w:fill="C6D9F1" w:themeFill="text2" w:themeFillTint="33"/>
            <w:vAlign w:val="center"/>
          </w:tcPr>
          <w:p w14:paraId="36340733" w14:textId="3A559F90"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20" w:type="dxa"/>
            <w:shd w:val="clear" w:color="auto" w:fill="C6D9F1" w:themeFill="text2" w:themeFillTint="33"/>
            <w:vAlign w:val="center"/>
            <w:hideMark/>
          </w:tcPr>
          <w:p w14:paraId="20382A81" w14:textId="374BF96D"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r>
      <w:tr w:rsidR="00FE3F41" w:rsidRPr="008E7CDC" w14:paraId="39582BC7" w14:textId="77777777" w:rsidTr="00FE3F41">
        <w:trPr>
          <w:trHeight w:val="20"/>
        </w:trPr>
        <w:tc>
          <w:tcPr>
            <w:tcW w:w="630" w:type="dxa"/>
            <w:shd w:val="clear" w:color="auto" w:fill="auto"/>
            <w:vAlign w:val="center"/>
            <w:hideMark/>
          </w:tcPr>
          <w:p w14:paraId="52CADD7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4B9EE749"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Physical Targets</w:t>
            </w:r>
          </w:p>
        </w:tc>
        <w:tc>
          <w:tcPr>
            <w:tcW w:w="1157" w:type="dxa"/>
            <w:shd w:val="clear" w:color="auto" w:fill="auto"/>
            <w:vAlign w:val="center"/>
            <w:hideMark/>
          </w:tcPr>
          <w:p w14:paraId="2A1BB92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049BF58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E25F6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16FA0B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77A625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CE8AD07" w14:textId="1BE9129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2764AB3" w14:textId="679EA9E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F1C9F4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4817302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9EF4F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928E62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B206AE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3124BB" w14:textId="7EFF16F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1112227" w14:textId="050508D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4292AD8" w14:textId="77777777" w:rsidTr="00FE3F41">
        <w:trPr>
          <w:trHeight w:val="20"/>
        </w:trPr>
        <w:tc>
          <w:tcPr>
            <w:tcW w:w="630" w:type="dxa"/>
            <w:shd w:val="clear" w:color="auto" w:fill="auto"/>
            <w:vAlign w:val="center"/>
            <w:hideMark/>
          </w:tcPr>
          <w:p w14:paraId="069443A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1</w:t>
            </w:r>
          </w:p>
        </w:tc>
        <w:tc>
          <w:tcPr>
            <w:tcW w:w="3330" w:type="dxa"/>
            <w:shd w:val="clear" w:color="auto" w:fill="auto"/>
            <w:vAlign w:val="center"/>
            <w:hideMark/>
          </w:tcPr>
          <w:p w14:paraId="00F3B5F6"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Animal Nutrition Officer (ANO)</w:t>
            </w:r>
            <w:r w:rsidRPr="008E7CDC">
              <w:rPr>
                <w:rFonts w:eastAsia="Times New Roman" w:cs="Times New Roman"/>
                <w:sz w:val="20"/>
                <w:szCs w:val="20"/>
                <w:vertAlign w:val="superscript"/>
                <w:lang w:eastAsia="en-IN"/>
              </w:rPr>
              <w:t>#</w:t>
            </w:r>
          </w:p>
        </w:tc>
        <w:tc>
          <w:tcPr>
            <w:tcW w:w="1157" w:type="dxa"/>
            <w:shd w:val="clear" w:color="auto" w:fill="auto"/>
            <w:vAlign w:val="center"/>
            <w:hideMark/>
          </w:tcPr>
          <w:p w14:paraId="2098478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0CFBEEF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80C3E0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8B594F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CA64D9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D2D9ED8" w14:textId="0D1AEA9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9216D4C" w14:textId="1542C28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26AF01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2B88DF4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EB2AA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4CFD31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2FE80D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66CA574" w14:textId="45B1044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3E1AFFC" w14:textId="515AE0B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513B135" w14:textId="77777777" w:rsidTr="00FE3F41">
        <w:trPr>
          <w:trHeight w:val="20"/>
        </w:trPr>
        <w:tc>
          <w:tcPr>
            <w:tcW w:w="630" w:type="dxa"/>
            <w:shd w:val="clear" w:color="auto" w:fill="auto"/>
            <w:vAlign w:val="center"/>
            <w:hideMark/>
          </w:tcPr>
          <w:p w14:paraId="0A5D6136"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2</w:t>
            </w:r>
          </w:p>
        </w:tc>
        <w:tc>
          <w:tcPr>
            <w:tcW w:w="3330" w:type="dxa"/>
            <w:shd w:val="clear" w:color="auto" w:fill="auto"/>
            <w:vAlign w:val="center"/>
            <w:hideMark/>
          </w:tcPr>
          <w:p w14:paraId="3B6705B2"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Supervisors</w:t>
            </w:r>
          </w:p>
        </w:tc>
        <w:tc>
          <w:tcPr>
            <w:tcW w:w="1157" w:type="dxa"/>
            <w:shd w:val="clear" w:color="auto" w:fill="auto"/>
            <w:vAlign w:val="center"/>
            <w:hideMark/>
          </w:tcPr>
          <w:p w14:paraId="7A52568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43CE633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FC11DA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E9B86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E67B16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64AB108" w14:textId="72FA7BA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F7E201B" w14:textId="1A338A3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4A29DD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D8E79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DD264A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B6B8D1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C1A542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9E11AF6" w14:textId="68A0CE6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81191CF" w14:textId="3114111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CDAE2A7" w14:textId="77777777" w:rsidTr="00FE3F41">
        <w:trPr>
          <w:trHeight w:val="20"/>
        </w:trPr>
        <w:tc>
          <w:tcPr>
            <w:tcW w:w="630" w:type="dxa"/>
            <w:shd w:val="clear" w:color="auto" w:fill="auto"/>
            <w:vAlign w:val="center"/>
            <w:hideMark/>
          </w:tcPr>
          <w:p w14:paraId="5F81ED28"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16740C7F"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CRP Supervisors (5 per module(district))</w:t>
            </w:r>
          </w:p>
        </w:tc>
        <w:tc>
          <w:tcPr>
            <w:tcW w:w="1157" w:type="dxa"/>
            <w:shd w:val="clear" w:color="auto" w:fill="auto"/>
            <w:vAlign w:val="center"/>
            <w:hideMark/>
          </w:tcPr>
          <w:p w14:paraId="7D102C5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7082EF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A3993E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DED01C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67A8EE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81614CD" w14:textId="3B0DAB8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86A13D9" w14:textId="3A76513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8883C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D86F8F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E08C64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1AABF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DC6742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AB2A913" w14:textId="191A374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E76C11B" w14:textId="7BD44D9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0C6A978" w14:textId="77777777" w:rsidTr="00FE3F41">
        <w:trPr>
          <w:trHeight w:val="20"/>
        </w:trPr>
        <w:tc>
          <w:tcPr>
            <w:tcW w:w="630" w:type="dxa"/>
            <w:shd w:val="clear" w:color="auto" w:fill="auto"/>
            <w:vAlign w:val="center"/>
            <w:hideMark/>
          </w:tcPr>
          <w:p w14:paraId="74361A33"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5A980858"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AN Advisory Services (2 per district)</w:t>
            </w:r>
          </w:p>
        </w:tc>
        <w:tc>
          <w:tcPr>
            <w:tcW w:w="1157" w:type="dxa"/>
            <w:shd w:val="clear" w:color="auto" w:fill="auto"/>
            <w:vAlign w:val="center"/>
            <w:hideMark/>
          </w:tcPr>
          <w:p w14:paraId="1584EE8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27BEE99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21308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F2EE3B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3E3B47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50B7D37" w14:textId="76C9B9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4E2FD76" w14:textId="3228DF4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32255C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3740CE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C452BC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4AD00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24A122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712B42E" w14:textId="6163F20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BF929D5" w14:textId="530D0F5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C0293E6" w14:textId="77777777" w:rsidTr="00FE3F41">
        <w:trPr>
          <w:trHeight w:val="20"/>
        </w:trPr>
        <w:tc>
          <w:tcPr>
            <w:tcW w:w="630" w:type="dxa"/>
            <w:shd w:val="clear" w:color="auto" w:fill="auto"/>
            <w:vAlign w:val="center"/>
            <w:hideMark/>
          </w:tcPr>
          <w:p w14:paraId="5060394F"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3</w:t>
            </w:r>
          </w:p>
        </w:tc>
        <w:tc>
          <w:tcPr>
            <w:tcW w:w="3330" w:type="dxa"/>
            <w:shd w:val="clear" w:color="auto" w:fill="auto"/>
            <w:vAlign w:val="center"/>
            <w:hideMark/>
          </w:tcPr>
          <w:p w14:paraId="168367F0"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Villages to be covered (</w:t>
            </w:r>
            <w:proofErr w:type="spellStart"/>
            <w:r w:rsidRPr="008E7CDC">
              <w:rPr>
                <w:rFonts w:eastAsia="Times New Roman" w:cs="Times New Roman"/>
                <w:sz w:val="20"/>
                <w:szCs w:val="20"/>
                <w:lang w:eastAsia="en-IN"/>
              </w:rPr>
              <w:t>inc.</w:t>
            </w:r>
            <w:proofErr w:type="spellEnd"/>
            <w:r w:rsidRPr="008E7CDC">
              <w:rPr>
                <w:rFonts w:eastAsia="Times New Roman" w:cs="Times New Roman"/>
                <w:sz w:val="20"/>
                <w:szCs w:val="20"/>
                <w:lang w:eastAsia="en-IN"/>
              </w:rPr>
              <w:t>)</w:t>
            </w:r>
          </w:p>
        </w:tc>
        <w:tc>
          <w:tcPr>
            <w:tcW w:w="1157" w:type="dxa"/>
            <w:shd w:val="clear" w:color="auto" w:fill="auto"/>
            <w:vAlign w:val="center"/>
            <w:hideMark/>
          </w:tcPr>
          <w:p w14:paraId="4A372CA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41B964B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05A0DC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9CFA6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796C18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81D837F" w14:textId="418F756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E26AAC5" w14:textId="04CF849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C72260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229E47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C2F524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E7315A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70AAA5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8320B9A" w14:textId="7EA625F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0118AB3" w14:textId="6397234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6BE840F" w14:textId="77777777" w:rsidTr="00FE3F41">
        <w:trPr>
          <w:trHeight w:val="20"/>
        </w:trPr>
        <w:tc>
          <w:tcPr>
            <w:tcW w:w="630" w:type="dxa"/>
            <w:shd w:val="clear" w:color="auto" w:fill="auto"/>
            <w:vAlign w:val="center"/>
            <w:hideMark/>
          </w:tcPr>
          <w:p w14:paraId="49F0B21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31ED64DD"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Calf Rearing Programme</w:t>
            </w:r>
          </w:p>
        </w:tc>
        <w:tc>
          <w:tcPr>
            <w:tcW w:w="1157" w:type="dxa"/>
            <w:shd w:val="clear" w:color="auto" w:fill="auto"/>
            <w:vAlign w:val="center"/>
            <w:hideMark/>
          </w:tcPr>
          <w:p w14:paraId="7B434ED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6033B4A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AA5D63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717BF4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BCFB4F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4DC79D7" w14:textId="2D8B808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51171E4" w14:textId="0F4A6A4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94AF7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4C0C2BA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9F4232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5F5557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4BD370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2513263" w14:textId="7F35244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FDC0527" w14:textId="72F3E97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23FE3B1" w14:textId="77777777" w:rsidTr="00FE3F41">
        <w:trPr>
          <w:trHeight w:val="20"/>
        </w:trPr>
        <w:tc>
          <w:tcPr>
            <w:tcW w:w="630" w:type="dxa"/>
            <w:shd w:val="clear" w:color="auto" w:fill="auto"/>
            <w:vAlign w:val="center"/>
            <w:hideMark/>
          </w:tcPr>
          <w:p w14:paraId="25DCF39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2879ADEA"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AN Advisory Services</w:t>
            </w:r>
            <w:r w:rsidRPr="008E7CDC">
              <w:rPr>
                <w:rFonts w:eastAsia="Times New Roman" w:cs="Times New Roman"/>
                <w:sz w:val="20"/>
                <w:szCs w:val="20"/>
                <w:vertAlign w:val="superscript"/>
                <w:lang w:eastAsia="en-IN"/>
              </w:rPr>
              <w:t>*</w:t>
            </w:r>
          </w:p>
        </w:tc>
        <w:tc>
          <w:tcPr>
            <w:tcW w:w="1157" w:type="dxa"/>
            <w:shd w:val="clear" w:color="auto" w:fill="auto"/>
            <w:vAlign w:val="center"/>
            <w:hideMark/>
          </w:tcPr>
          <w:p w14:paraId="5F11BD7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469ED87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6E45E8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20BF59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524B9E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8C580BE" w14:textId="4A5EE28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FD9FF7E" w14:textId="093B08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92B69D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3188AB6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323AA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A5524F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A8A290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A80DA59" w14:textId="59F5820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F78396D" w14:textId="5006A8A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6E5354A" w14:textId="77777777" w:rsidTr="00FE3F41">
        <w:trPr>
          <w:trHeight w:val="20"/>
        </w:trPr>
        <w:tc>
          <w:tcPr>
            <w:tcW w:w="630" w:type="dxa"/>
            <w:shd w:val="clear" w:color="auto" w:fill="auto"/>
            <w:vAlign w:val="center"/>
            <w:hideMark/>
          </w:tcPr>
          <w:p w14:paraId="080EAFA8"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4</w:t>
            </w:r>
          </w:p>
        </w:tc>
        <w:tc>
          <w:tcPr>
            <w:tcW w:w="3330" w:type="dxa"/>
            <w:shd w:val="clear" w:color="auto" w:fill="auto"/>
            <w:vAlign w:val="center"/>
            <w:hideMark/>
          </w:tcPr>
          <w:p w14:paraId="367575E8"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Animals to be covered (</w:t>
            </w:r>
            <w:proofErr w:type="spellStart"/>
            <w:r w:rsidRPr="008E7CDC">
              <w:rPr>
                <w:rFonts w:eastAsia="Times New Roman" w:cs="Times New Roman"/>
                <w:sz w:val="20"/>
                <w:szCs w:val="20"/>
                <w:lang w:eastAsia="en-IN"/>
              </w:rPr>
              <w:t>inc.</w:t>
            </w:r>
            <w:proofErr w:type="spellEnd"/>
            <w:r w:rsidRPr="008E7CDC">
              <w:rPr>
                <w:rFonts w:eastAsia="Times New Roman" w:cs="Times New Roman"/>
                <w:sz w:val="20"/>
                <w:szCs w:val="20"/>
                <w:lang w:eastAsia="en-IN"/>
              </w:rPr>
              <w:t>)</w:t>
            </w:r>
          </w:p>
        </w:tc>
        <w:tc>
          <w:tcPr>
            <w:tcW w:w="1157" w:type="dxa"/>
            <w:shd w:val="clear" w:color="auto" w:fill="auto"/>
            <w:vAlign w:val="center"/>
            <w:hideMark/>
          </w:tcPr>
          <w:p w14:paraId="53390FC2"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4F1E747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E6613A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D0BD5A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CE586F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BC652C9" w14:textId="5CFD4FA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A0FB95D" w14:textId="0BE8C47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846F4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52D62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92CD2B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79C7A5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2EFE53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9B4E79B" w14:textId="6153B26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90F315B" w14:textId="2C454D5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C1DDAB5" w14:textId="77777777" w:rsidTr="00FE3F41">
        <w:trPr>
          <w:trHeight w:val="20"/>
        </w:trPr>
        <w:tc>
          <w:tcPr>
            <w:tcW w:w="630" w:type="dxa"/>
            <w:shd w:val="clear" w:color="auto" w:fill="auto"/>
            <w:vAlign w:val="center"/>
            <w:hideMark/>
          </w:tcPr>
          <w:p w14:paraId="523A51C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2260A09B"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Pregnant animals under CRP</w:t>
            </w:r>
            <w:r w:rsidRPr="008E7CDC">
              <w:rPr>
                <w:rFonts w:eastAsia="Times New Roman" w:cs="Times New Roman"/>
                <w:i/>
                <w:iCs/>
                <w:sz w:val="18"/>
                <w:szCs w:val="18"/>
                <w:lang w:eastAsia="en-IN"/>
              </w:rPr>
              <w:t xml:space="preserve"> (5 animals per village per year for 2 years)</w:t>
            </w:r>
          </w:p>
        </w:tc>
        <w:tc>
          <w:tcPr>
            <w:tcW w:w="1157" w:type="dxa"/>
            <w:shd w:val="clear" w:color="auto" w:fill="auto"/>
            <w:vAlign w:val="center"/>
            <w:hideMark/>
          </w:tcPr>
          <w:p w14:paraId="6FFE1533"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01803CE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FACB7F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0196C7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C0B444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560DB10" w14:textId="0C78A98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A632DB8" w14:textId="0262DA6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9DDC02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B2255B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F3F1F6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3A394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5A0EC2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D9F6E2A" w14:textId="283A74D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5781DD9" w14:textId="2C261FD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F51C122" w14:textId="77777777" w:rsidTr="00FE3F41">
        <w:trPr>
          <w:trHeight w:val="20"/>
        </w:trPr>
        <w:tc>
          <w:tcPr>
            <w:tcW w:w="630" w:type="dxa"/>
            <w:shd w:val="clear" w:color="auto" w:fill="auto"/>
            <w:vAlign w:val="center"/>
            <w:hideMark/>
          </w:tcPr>
          <w:p w14:paraId="005C3989"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6D17DFD5"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Female calves under CRP</w:t>
            </w:r>
          </w:p>
        </w:tc>
        <w:tc>
          <w:tcPr>
            <w:tcW w:w="1157" w:type="dxa"/>
            <w:shd w:val="clear" w:color="auto" w:fill="auto"/>
            <w:vAlign w:val="center"/>
            <w:hideMark/>
          </w:tcPr>
          <w:p w14:paraId="47F2EEE2"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4DC329B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3254F7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966623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2B4F51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F8BCA75" w14:textId="27473B2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7D2DDF4" w14:textId="0FC0B9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F99AAC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4539D6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6E14C4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C383D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2DC239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2D1E9A5" w14:textId="698FF5F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4919018" w14:textId="785227E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05DB538" w14:textId="77777777" w:rsidTr="00FE3F41">
        <w:trPr>
          <w:trHeight w:val="20"/>
        </w:trPr>
        <w:tc>
          <w:tcPr>
            <w:tcW w:w="630" w:type="dxa"/>
            <w:shd w:val="clear" w:color="auto" w:fill="auto"/>
            <w:vAlign w:val="center"/>
            <w:hideMark/>
          </w:tcPr>
          <w:p w14:paraId="0E6B1C1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3E21063B"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Animals for feeding Mineral Mixture</w:t>
            </w:r>
            <w:r w:rsidRPr="008E7CDC">
              <w:rPr>
                <w:rFonts w:eastAsia="Times New Roman" w:cs="Times New Roman"/>
                <w:i/>
                <w:iCs/>
                <w:sz w:val="18"/>
                <w:szCs w:val="18"/>
                <w:lang w:eastAsia="en-IN"/>
              </w:rPr>
              <w:t xml:space="preserve"> (40 animals per village)</w:t>
            </w:r>
          </w:p>
        </w:tc>
        <w:tc>
          <w:tcPr>
            <w:tcW w:w="1157" w:type="dxa"/>
            <w:shd w:val="clear" w:color="auto" w:fill="auto"/>
            <w:vAlign w:val="center"/>
            <w:hideMark/>
          </w:tcPr>
          <w:p w14:paraId="13F8CC8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4ACBB26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38920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EA3F54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CB98D8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9EBCF2C" w14:textId="232BA72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3056E99" w14:textId="60E2DAA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270BA3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9A40F7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5F2397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892B5D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C090CC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A8ABDA3" w14:textId="624DC19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F57A4E5" w14:textId="49FD03E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61AAA46" w14:textId="77777777" w:rsidTr="00FE3F41">
        <w:trPr>
          <w:trHeight w:val="20"/>
        </w:trPr>
        <w:tc>
          <w:tcPr>
            <w:tcW w:w="630" w:type="dxa"/>
            <w:shd w:val="clear" w:color="auto" w:fill="auto"/>
            <w:vAlign w:val="center"/>
            <w:hideMark/>
          </w:tcPr>
          <w:p w14:paraId="45FDD88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3668427B"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xml:space="preserve">Animals to be covered for Transition and Early lactation feed </w:t>
            </w:r>
            <w:r w:rsidRPr="008E7CDC">
              <w:rPr>
                <w:rFonts w:eastAsia="Times New Roman" w:cs="Times New Roman"/>
                <w:i/>
                <w:iCs/>
                <w:sz w:val="18"/>
                <w:szCs w:val="18"/>
                <w:lang w:eastAsia="en-IN"/>
              </w:rPr>
              <w:t>(10 animals per village)</w:t>
            </w:r>
          </w:p>
        </w:tc>
        <w:tc>
          <w:tcPr>
            <w:tcW w:w="1157" w:type="dxa"/>
            <w:shd w:val="clear" w:color="auto" w:fill="auto"/>
            <w:vAlign w:val="center"/>
            <w:hideMark/>
          </w:tcPr>
          <w:p w14:paraId="58CB2C3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056B46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F8B72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3BADBC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B8F111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DA397A3" w14:textId="5576D9D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28ED449" w14:textId="6677D14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C72D0A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BBC8D1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B7D51B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1B4D9A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04894B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450E0A7" w14:textId="623D2F3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20FE040" w14:textId="0799DA1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11CB548" w14:textId="77777777" w:rsidTr="00FE3F41">
        <w:trPr>
          <w:trHeight w:val="20"/>
        </w:trPr>
        <w:tc>
          <w:tcPr>
            <w:tcW w:w="630" w:type="dxa"/>
            <w:shd w:val="clear" w:color="auto" w:fill="auto"/>
            <w:vAlign w:val="center"/>
            <w:hideMark/>
          </w:tcPr>
          <w:p w14:paraId="5803340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0DEF6F93"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 </w:t>
            </w:r>
          </w:p>
        </w:tc>
        <w:tc>
          <w:tcPr>
            <w:tcW w:w="1157" w:type="dxa"/>
            <w:shd w:val="clear" w:color="auto" w:fill="auto"/>
            <w:vAlign w:val="center"/>
            <w:hideMark/>
          </w:tcPr>
          <w:p w14:paraId="3598000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23457A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B7309C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74A537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ADF06E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0F713F7" w14:textId="4A8FD4A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9718721" w14:textId="27FD06B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359B0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2D956A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6DDC91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578465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FA3B2C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CEC1076" w14:textId="5B7EEF0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22F0697" w14:textId="1DC72BE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5FD2F24" w14:textId="77777777" w:rsidTr="00FE3F41">
        <w:trPr>
          <w:trHeight w:val="20"/>
        </w:trPr>
        <w:tc>
          <w:tcPr>
            <w:tcW w:w="630" w:type="dxa"/>
            <w:shd w:val="clear" w:color="auto" w:fill="auto"/>
            <w:vAlign w:val="center"/>
            <w:hideMark/>
          </w:tcPr>
          <w:p w14:paraId="7563709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02E3E86B" w14:textId="77777777" w:rsidR="00FE3F41" w:rsidRPr="008E7CDC" w:rsidRDefault="00FE3F41" w:rsidP="00004D88">
            <w:pPr>
              <w:spacing w:after="0" w:line="240" w:lineRule="auto"/>
              <w:ind w:left="0"/>
              <w:jc w:val="right"/>
              <w:rPr>
                <w:rFonts w:eastAsia="Times New Roman" w:cs="Times New Roman"/>
                <w:sz w:val="20"/>
                <w:szCs w:val="20"/>
                <w:lang w:eastAsia="en-IN"/>
              </w:rPr>
            </w:pPr>
            <w:r w:rsidRPr="008E7CDC">
              <w:rPr>
                <w:rFonts w:eastAsia="Times New Roman" w:cs="Times New Roman"/>
                <w:sz w:val="20"/>
                <w:szCs w:val="20"/>
                <w:lang w:eastAsia="en-IN"/>
              </w:rPr>
              <w:t>Animals to be covered under Pashuposhan</w:t>
            </w:r>
          </w:p>
        </w:tc>
        <w:tc>
          <w:tcPr>
            <w:tcW w:w="1157" w:type="dxa"/>
            <w:shd w:val="clear" w:color="auto" w:fill="auto"/>
            <w:vAlign w:val="center"/>
            <w:hideMark/>
          </w:tcPr>
          <w:p w14:paraId="7C57F8F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xml:space="preserve">No. </w:t>
            </w:r>
          </w:p>
        </w:tc>
        <w:tc>
          <w:tcPr>
            <w:tcW w:w="702" w:type="dxa"/>
            <w:shd w:val="clear" w:color="auto" w:fill="auto"/>
            <w:vAlign w:val="center"/>
            <w:hideMark/>
          </w:tcPr>
          <w:p w14:paraId="55F6AF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3BDE37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6CB92A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8DA312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6757BDD" w14:textId="2919ABA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AC73098" w14:textId="11C5A5C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6A01C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761CB1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DB9D29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CD056B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315AA0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DA2E687" w14:textId="360D9B9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F9AF02F" w14:textId="07406D0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7EC52D5" w14:textId="77777777" w:rsidTr="00FE3F41">
        <w:trPr>
          <w:trHeight w:val="20"/>
        </w:trPr>
        <w:tc>
          <w:tcPr>
            <w:tcW w:w="630" w:type="dxa"/>
            <w:shd w:val="clear" w:color="auto" w:fill="auto"/>
            <w:vAlign w:val="center"/>
            <w:hideMark/>
          </w:tcPr>
          <w:p w14:paraId="7D06397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72D86033"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Financial Outlay</w:t>
            </w:r>
          </w:p>
        </w:tc>
        <w:tc>
          <w:tcPr>
            <w:tcW w:w="1157" w:type="dxa"/>
            <w:shd w:val="clear" w:color="auto" w:fill="auto"/>
            <w:vAlign w:val="center"/>
            <w:hideMark/>
          </w:tcPr>
          <w:p w14:paraId="71EF850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0CCF4B2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7835A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52875D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2E8FD0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16D5F1D" w14:textId="459C941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C3CFFF0" w14:textId="441DAC7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B335D5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C90096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CC57C7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F460A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981616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34119DE" w14:textId="312953D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D05F09B" w14:textId="7D72AC1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B57D69B" w14:textId="77777777" w:rsidTr="00FE3F41">
        <w:trPr>
          <w:trHeight w:val="20"/>
        </w:trPr>
        <w:tc>
          <w:tcPr>
            <w:tcW w:w="630" w:type="dxa"/>
            <w:shd w:val="clear" w:color="auto" w:fill="auto"/>
            <w:vAlign w:val="center"/>
            <w:hideMark/>
          </w:tcPr>
          <w:p w14:paraId="50329E21"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330" w:type="dxa"/>
            <w:shd w:val="clear" w:color="auto" w:fill="auto"/>
            <w:vAlign w:val="center"/>
            <w:hideMark/>
          </w:tcPr>
          <w:p w14:paraId="40E92F4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Calf Rearing Programme</w:t>
            </w:r>
          </w:p>
        </w:tc>
        <w:tc>
          <w:tcPr>
            <w:tcW w:w="1157" w:type="dxa"/>
            <w:shd w:val="clear" w:color="auto" w:fill="auto"/>
            <w:vAlign w:val="center"/>
            <w:hideMark/>
          </w:tcPr>
          <w:p w14:paraId="4CC7A81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2288200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B422DD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4E5AE3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ADF4F9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EDCBD9E" w14:textId="5F40FAB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A59E373" w14:textId="1BE6C33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577A0B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95CB86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51B75C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98220C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A57E57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69E62D3" w14:textId="138181A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02FF85D" w14:textId="638A2AF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4886556" w14:textId="77777777" w:rsidTr="00FE3F41">
        <w:trPr>
          <w:trHeight w:val="20"/>
        </w:trPr>
        <w:tc>
          <w:tcPr>
            <w:tcW w:w="630" w:type="dxa"/>
            <w:shd w:val="clear" w:color="auto" w:fill="auto"/>
            <w:vAlign w:val="center"/>
            <w:hideMark/>
          </w:tcPr>
          <w:p w14:paraId="23D0FBC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A.1</w:t>
            </w:r>
          </w:p>
        </w:tc>
        <w:tc>
          <w:tcPr>
            <w:tcW w:w="3330" w:type="dxa"/>
            <w:shd w:val="clear" w:color="auto" w:fill="auto"/>
            <w:noWrap/>
            <w:vAlign w:val="center"/>
            <w:hideMark/>
          </w:tcPr>
          <w:p w14:paraId="235905A6"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Assistance for Pregnancy feed </w:t>
            </w:r>
            <w:r w:rsidRPr="008E7CDC">
              <w:rPr>
                <w:rFonts w:eastAsia="Times New Roman" w:cs="Times New Roman"/>
                <w:i/>
                <w:iCs/>
                <w:color w:val="000000"/>
                <w:sz w:val="20"/>
                <w:szCs w:val="20"/>
                <w:lang w:eastAsia="en-IN"/>
              </w:rPr>
              <w:t>(50% assistance) (note a)</w:t>
            </w:r>
          </w:p>
        </w:tc>
        <w:tc>
          <w:tcPr>
            <w:tcW w:w="1157" w:type="dxa"/>
            <w:shd w:val="clear" w:color="auto" w:fill="auto"/>
            <w:vAlign w:val="center"/>
            <w:hideMark/>
          </w:tcPr>
          <w:p w14:paraId="293A75C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w:t>
            </w:r>
          </w:p>
        </w:tc>
        <w:tc>
          <w:tcPr>
            <w:tcW w:w="702" w:type="dxa"/>
            <w:shd w:val="clear" w:color="auto" w:fill="auto"/>
            <w:vAlign w:val="center"/>
            <w:hideMark/>
          </w:tcPr>
          <w:p w14:paraId="42C5A0F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2BD3B1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090918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A1E729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FA7BC22" w14:textId="43FE340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52C06BD" w14:textId="75635B0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50B75E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0.14</w:t>
            </w:r>
          </w:p>
        </w:tc>
        <w:tc>
          <w:tcPr>
            <w:tcW w:w="783" w:type="dxa"/>
            <w:shd w:val="clear" w:color="auto" w:fill="auto"/>
            <w:vAlign w:val="center"/>
            <w:hideMark/>
          </w:tcPr>
          <w:p w14:paraId="03B7C2D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BBA7F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CB4AA4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239C9A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4252DEE" w14:textId="490A10F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9F69A40" w14:textId="45421B7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8905A33" w14:textId="77777777" w:rsidTr="00FE3F41">
        <w:trPr>
          <w:trHeight w:val="20"/>
        </w:trPr>
        <w:tc>
          <w:tcPr>
            <w:tcW w:w="630" w:type="dxa"/>
            <w:shd w:val="clear" w:color="auto" w:fill="auto"/>
            <w:vAlign w:val="center"/>
            <w:hideMark/>
          </w:tcPr>
          <w:p w14:paraId="3FA4772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A.2</w:t>
            </w:r>
          </w:p>
        </w:tc>
        <w:tc>
          <w:tcPr>
            <w:tcW w:w="3330" w:type="dxa"/>
            <w:shd w:val="clear" w:color="auto" w:fill="auto"/>
            <w:vAlign w:val="center"/>
            <w:hideMark/>
          </w:tcPr>
          <w:p w14:paraId="237BBDA8"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Calf starter</w:t>
            </w:r>
            <w:r w:rsidRPr="008E7CDC">
              <w:rPr>
                <w:rFonts w:eastAsia="Times New Roman" w:cs="Times New Roman"/>
                <w:i/>
                <w:iCs/>
                <w:color w:val="000000"/>
                <w:sz w:val="20"/>
                <w:szCs w:val="20"/>
                <w:lang w:eastAsia="en-IN"/>
              </w:rPr>
              <w:t xml:space="preserve"> (50% assistance)  (note b)</w:t>
            </w:r>
          </w:p>
        </w:tc>
        <w:tc>
          <w:tcPr>
            <w:tcW w:w="1157" w:type="dxa"/>
            <w:shd w:val="clear" w:color="auto" w:fill="auto"/>
            <w:vAlign w:val="center"/>
            <w:hideMark/>
          </w:tcPr>
          <w:p w14:paraId="5D278922"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w:t>
            </w:r>
          </w:p>
        </w:tc>
        <w:tc>
          <w:tcPr>
            <w:tcW w:w="702" w:type="dxa"/>
            <w:shd w:val="clear" w:color="auto" w:fill="auto"/>
            <w:vAlign w:val="center"/>
            <w:hideMark/>
          </w:tcPr>
          <w:p w14:paraId="50C4B28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5026C7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908EA2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22D05F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4DA6C4C" w14:textId="4D1DFAD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60AAAFD" w14:textId="60E965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24E6BD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0.15</w:t>
            </w:r>
          </w:p>
        </w:tc>
        <w:tc>
          <w:tcPr>
            <w:tcW w:w="783" w:type="dxa"/>
            <w:shd w:val="clear" w:color="auto" w:fill="auto"/>
            <w:vAlign w:val="center"/>
            <w:hideMark/>
          </w:tcPr>
          <w:p w14:paraId="058B55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D4F327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24F723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D55BB8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089A066" w14:textId="1DFA7B3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CDCAAC6" w14:textId="715FBAA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5D73CD8" w14:textId="77777777" w:rsidTr="00FE3F41">
        <w:trPr>
          <w:trHeight w:val="20"/>
        </w:trPr>
        <w:tc>
          <w:tcPr>
            <w:tcW w:w="630" w:type="dxa"/>
            <w:shd w:val="clear" w:color="auto" w:fill="auto"/>
            <w:vAlign w:val="center"/>
            <w:hideMark/>
          </w:tcPr>
          <w:p w14:paraId="04E1428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A.3</w:t>
            </w:r>
          </w:p>
        </w:tc>
        <w:tc>
          <w:tcPr>
            <w:tcW w:w="3330" w:type="dxa"/>
            <w:shd w:val="clear" w:color="auto" w:fill="auto"/>
            <w:vAlign w:val="center"/>
            <w:hideMark/>
          </w:tcPr>
          <w:p w14:paraId="50C0F886"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Calf growth meal</w:t>
            </w:r>
            <w:r w:rsidRPr="008E7CDC">
              <w:rPr>
                <w:rFonts w:eastAsia="Times New Roman" w:cs="Times New Roman"/>
                <w:i/>
                <w:iCs/>
                <w:color w:val="000000"/>
                <w:sz w:val="20"/>
                <w:szCs w:val="20"/>
                <w:lang w:eastAsia="en-IN"/>
              </w:rPr>
              <w:t xml:space="preserve"> (50% assistance)  (note c)</w:t>
            </w:r>
          </w:p>
        </w:tc>
        <w:tc>
          <w:tcPr>
            <w:tcW w:w="1157" w:type="dxa"/>
            <w:shd w:val="clear" w:color="auto" w:fill="auto"/>
            <w:vAlign w:val="center"/>
            <w:hideMark/>
          </w:tcPr>
          <w:p w14:paraId="160B063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w:t>
            </w:r>
          </w:p>
        </w:tc>
        <w:tc>
          <w:tcPr>
            <w:tcW w:w="702" w:type="dxa"/>
            <w:shd w:val="clear" w:color="auto" w:fill="auto"/>
            <w:vAlign w:val="center"/>
            <w:hideMark/>
          </w:tcPr>
          <w:p w14:paraId="3FFA6E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6E34B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FEA036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BCAFA3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2FE0E0A" w14:textId="644A91D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F90C6CD" w14:textId="7A79855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0279E9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0.125</w:t>
            </w:r>
          </w:p>
        </w:tc>
        <w:tc>
          <w:tcPr>
            <w:tcW w:w="783" w:type="dxa"/>
            <w:shd w:val="clear" w:color="auto" w:fill="auto"/>
            <w:vAlign w:val="center"/>
            <w:hideMark/>
          </w:tcPr>
          <w:p w14:paraId="3AFB9A9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16557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7D918D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71C3C4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0AEF86E" w14:textId="4D072B7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E9ADB2E" w14:textId="3ADB0DD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53EDDAF" w14:textId="77777777" w:rsidTr="00FE3F41">
        <w:trPr>
          <w:trHeight w:val="20"/>
        </w:trPr>
        <w:tc>
          <w:tcPr>
            <w:tcW w:w="630" w:type="dxa"/>
            <w:shd w:val="clear" w:color="auto" w:fill="auto"/>
            <w:vAlign w:val="center"/>
            <w:hideMark/>
          </w:tcPr>
          <w:p w14:paraId="2D45E8BC"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A.4</w:t>
            </w:r>
          </w:p>
        </w:tc>
        <w:tc>
          <w:tcPr>
            <w:tcW w:w="3330" w:type="dxa"/>
            <w:shd w:val="clear" w:color="auto" w:fill="auto"/>
            <w:vAlign w:val="center"/>
            <w:hideMark/>
          </w:tcPr>
          <w:p w14:paraId="6DFE4BF6"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Assistance for Transition feed (post calving feed) for DAMs</w:t>
            </w:r>
            <w:r w:rsidRPr="008E7CDC">
              <w:rPr>
                <w:rFonts w:eastAsia="Times New Roman" w:cs="Times New Roman"/>
                <w:i/>
                <w:iCs/>
                <w:color w:val="000000"/>
                <w:sz w:val="20"/>
                <w:szCs w:val="20"/>
                <w:lang w:eastAsia="en-IN"/>
              </w:rPr>
              <w:t xml:space="preserve"> (50% assistance)  (note d)</w:t>
            </w:r>
          </w:p>
        </w:tc>
        <w:tc>
          <w:tcPr>
            <w:tcW w:w="1157" w:type="dxa"/>
            <w:shd w:val="clear" w:color="auto" w:fill="auto"/>
            <w:vAlign w:val="center"/>
            <w:hideMark/>
          </w:tcPr>
          <w:p w14:paraId="4FB50A2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TKg</w:t>
            </w:r>
          </w:p>
        </w:tc>
        <w:tc>
          <w:tcPr>
            <w:tcW w:w="702" w:type="dxa"/>
            <w:shd w:val="clear" w:color="auto" w:fill="auto"/>
            <w:vAlign w:val="center"/>
            <w:hideMark/>
          </w:tcPr>
          <w:p w14:paraId="6F52BE9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466E44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A50327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F2EB6C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82CF6BE" w14:textId="54EEFB6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1ACBB53" w14:textId="076D539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A9B2C8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0.15</w:t>
            </w:r>
          </w:p>
        </w:tc>
        <w:tc>
          <w:tcPr>
            <w:tcW w:w="783" w:type="dxa"/>
            <w:shd w:val="clear" w:color="auto" w:fill="auto"/>
            <w:vAlign w:val="center"/>
            <w:hideMark/>
          </w:tcPr>
          <w:p w14:paraId="4E090F6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CA1287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D99C6E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0BB156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A216EBB" w14:textId="0140DF1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F7060CF" w14:textId="537D548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BA0C264" w14:textId="77777777" w:rsidTr="00FE3F41">
        <w:trPr>
          <w:trHeight w:val="20"/>
        </w:trPr>
        <w:tc>
          <w:tcPr>
            <w:tcW w:w="630" w:type="dxa"/>
            <w:shd w:val="clear" w:color="auto" w:fill="auto"/>
            <w:vAlign w:val="center"/>
            <w:hideMark/>
          </w:tcPr>
          <w:p w14:paraId="17CB5F6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A.5</w:t>
            </w:r>
          </w:p>
        </w:tc>
        <w:tc>
          <w:tcPr>
            <w:tcW w:w="3330" w:type="dxa"/>
            <w:shd w:val="clear" w:color="auto" w:fill="auto"/>
            <w:vAlign w:val="center"/>
            <w:hideMark/>
          </w:tcPr>
          <w:p w14:paraId="70181B01"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Deworming for female calves &amp; Fertility Improvement</w:t>
            </w:r>
          </w:p>
        </w:tc>
        <w:tc>
          <w:tcPr>
            <w:tcW w:w="1157" w:type="dxa"/>
            <w:shd w:val="clear" w:color="auto" w:fill="auto"/>
            <w:vAlign w:val="center"/>
            <w:hideMark/>
          </w:tcPr>
          <w:p w14:paraId="67D0E9B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54A361D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AEDEDD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4CB394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6F0B10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C3D6589" w14:textId="6E275B9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36184FA" w14:textId="4002888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F37546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0.00075</w:t>
            </w:r>
          </w:p>
        </w:tc>
        <w:tc>
          <w:tcPr>
            <w:tcW w:w="783" w:type="dxa"/>
            <w:shd w:val="clear" w:color="auto" w:fill="auto"/>
            <w:vAlign w:val="center"/>
            <w:hideMark/>
          </w:tcPr>
          <w:p w14:paraId="08AD7DF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2C6F78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613AF3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49AC6E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A1C07C" w14:textId="1431C68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C36C141" w14:textId="3FA1C22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7EFFEC3" w14:textId="77777777" w:rsidTr="00FE3F41">
        <w:trPr>
          <w:trHeight w:val="20"/>
        </w:trPr>
        <w:tc>
          <w:tcPr>
            <w:tcW w:w="630" w:type="dxa"/>
            <w:shd w:val="clear" w:color="auto" w:fill="auto"/>
            <w:vAlign w:val="center"/>
            <w:hideMark/>
          </w:tcPr>
          <w:p w14:paraId="214E3FC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A.6</w:t>
            </w:r>
          </w:p>
        </w:tc>
        <w:tc>
          <w:tcPr>
            <w:tcW w:w="3330" w:type="dxa"/>
            <w:shd w:val="clear" w:color="auto" w:fill="auto"/>
            <w:vAlign w:val="center"/>
            <w:hideMark/>
          </w:tcPr>
          <w:p w14:paraId="51F0CF9D"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Vaccination for female calves</w:t>
            </w:r>
          </w:p>
        </w:tc>
        <w:tc>
          <w:tcPr>
            <w:tcW w:w="1157" w:type="dxa"/>
            <w:shd w:val="clear" w:color="auto" w:fill="auto"/>
            <w:vAlign w:val="center"/>
            <w:hideMark/>
          </w:tcPr>
          <w:p w14:paraId="1E59A79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707EC80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ACCD0F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E7A844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E7EB7C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42DCAD4" w14:textId="0AC3396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D326A9F" w14:textId="1A6D0A3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23117C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0.00070</w:t>
            </w:r>
          </w:p>
        </w:tc>
        <w:tc>
          <w:tcPr>
            <w:tcW w:w="783" w:type="dxa"/>
            <w:shd w:val="clear" w:color="auto" w:fill="auto"/>
            <w:vAlign w:val="center"/>
            <w:hideMark/>
          </w:tcPr>
          <w:p w14:paraId="3069E1B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906158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975F02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E2CF14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D710358" w14:textId="50CE876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C8A1262" w14:textId="476233F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1343FA4" w14:textId="77777777" w:rsidTr="00FE3F41">
        <w:trPr>
          <w:trHeight w:val="20"/>
        </w:trPr>
        <w:tc>
          <w:tcPr>
            <w:tcW w:w="630" w:type="dxa"/>
            <w:shd w:val="clear" w:color="auto" w:fill="auto"/>
            <w:vAlign w:val="center"/>
            <w:hideMark/>
          </w:tcPr>
          <w:p w14:paraId="5D0D4B6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A.7</w:t>
            </w:r>
          </w:p>
        </w:tc>
        <w:tc>
          <w:tcPr>
            <w:tcW w:w="3330" w:type="dxa"/>
            <w:shd w:val="clear" w:color="auto" w:fill="auto"/>
            <w:vAlign w:val="center"/>
            <w:hideMark/>
          </w:tcPr>
          <w:p w14:paraId="621313C6"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Ear tag </w:t>
            </w:r>
            <w:r w:rsidRPr="008E7CDC">
              <w:rPr>
                <w:rFonts w:eastAsia="Times New Roman" w:cs="Times New Roman"/>
                <w:i/>
                <w:iCs/>
                <w:color w:val="000000"/>
                <w:sz w:val="20"/>
                <w:szCs w:val="20"/>
                <w:lang w:eastAsia="en-IN"/>
              </w:rPr>
              <w:t xml:space="preserve">(with 25% physical contingency) </w:t>
            </w:r>
          </w:p>
        </w:tc>
        <w:tc>
          <w:tcPr>
            <w:tcW w:w="1157" w:type="dxa"/>
            <w:shd w:val="clear" w:color="auto" w:fill="auto"/>
            <w:vAlign w:val="center"/>
            <w:hideMark/>
          </w:tcPr>
          <w:p w14:paraId="10EA6CD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0C5E731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E72CE7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56693A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9BE122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60961F0" w14:textId="5E5D3B7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B3B35E6" w14:textId="4BCB019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98F964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0.00012</w:t>
            </w:r>
          </w:p>
        </w:tc>
        <w:tc>
          <w:tcPr>
            <w:tcW w:w="783" w:type="dxa"/>
            <w:shd w:val="clear" w:color="auto" w:fill="auto"/>
            <w:vAlign w:val="center"/>
            <w:hideMark/>
          </w:tcPr>
          <w:p w14:paraId="448577A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F4B917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1194A1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C86052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917CBD3" w14:textId="3D31047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23D3557" w14:textId="139A14A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0E570D8" w14:textId="77777777" w:rsidTr="00FE3F41">
        <w:trPr>
          <w:trHeight w:val="20"/>
        </w:trPr>
        <w:tc>
          <w:tcPr>
            <w:tcW w:w="630" w:type="dxa"/>
            <w:shd w:val="clear" w:color="auto" w:fill="auto"/>
            <w:vAlign w:val="center"/>
            <w:hideMark/>
          </w:tcPr>
          <w:p w14:paraId="2C7A6C2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A.8</w:t>
            </w:r>
          </w:p>
        </w:tc>
        <w:tc>
          <w:tcPr>
            <w:tcW w:w="3330" w:type="dxa"/>
            <w:shd w:val="clear" w:color="auto" w:fill="auto"/>
            <w:vAlign w:val="center"/>
            <w:hideMark/>
          </w:tcPr>
          <w:p w14:paraId="6F937AB1"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Working Kit for CRP (with 20% physical contingency) (note e)</w:t>
            </w:r>
          </w:p>
        </w:tc>
        <w:tc>
          <w:tcPr>
            <w:tcW w:w="1157" w:type="dxa"/>
            <w:shd w:val="clear" w:color="auto" w:fill="auto"/>
            <w:vAlign w:val="center"/>
            <w:hideMark/>
          </w:tcPr>
          <w:p w14:paraId="07D6BB6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53E150C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E529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37419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7ED49F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34B79E9" w14:textId="4BCA38A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7FCDC0C" w14:textId="70FF0AB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A92901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0.025</w:t>
            </w:r>
          </w:p>
        </w:tc>
        <w:tc>
          <w:tcPr>
            <w:tcW w:w="783" w:type="dxa"/>
            <w:shd w:val="clear" w:color="auto" w:fill="auto"/>
            <w:vAlign w:val="center"/>
            <w:hideMark/>
          </w:tcPr>
          <w:p w14:paraId="03AF03D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C3268F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4F228E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585502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A23D6CB" w14:textId="5C7F950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918A101" w14:textId="40F3201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21A7B91" w14:textId="77777777" w:rsidTr="00FE3F41">
        <w:trPr>
          <w:trHeight w:val="20"/>
        </w:trPr>
        <w:tc>
          <w:tcPr>
            <w:tcW w:w="630" w:type="dxa"/>
            <w:shd w:val="clear" w:color="auto" w:fill="auto"/>
            <w:vAlign w:val="center"/>
            <w:hideMark/>
          </w:tcPr>
          <w:p w14:paraId="7D26BAE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A.9</w:t>
            </w:r>
          </w:p>
        </w:tc>
        <w:tc>
          <w:tcPr>
            <w:tcW w:w="3330" w:type="dxa"/>
            <w:shd w:val="clear" w:color="auto" w:fill="auto"/>
            <w:vAlign w:val="center"/>
            <w:hideMark/>
          </w:tcPr>
          <w:p w14:paraId="51DCFEBE"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Stationery/ Data records (Booklet etc.) </w:t>
            </w:r>
            <w:r w:rsidRPr="008E7CDC">
              <w:rPr>
                <w:rFonts w:eastAsia="Times New Roman" w:cs="Times New Roman"/>
                <w:i/>
                <w:iCs/>
                <w:color w:val="000000"/>
                <w:sz w:val="20"/>
                <w:szCs w:val="20"/>
                <w:lang w:eastAsia="en-IN"/>
              </w:rPr>
              <w:t>(note f)</w:t>
            </w:r>
          </w:p>
        </w:tc>
        <w:tc>
          <w:tcPr>
            <w:tcW w:w="1157" w:type="dxa"/>
            <w:shd w:val="clear" w:color="auto" w:fill="auto"/>
            <w:vAlign w:val="center"/>
            <w:hideMark/>
          </w:tcPr>
          <w:p w14:paraId="2625A7B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0D9F4E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38DA1B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B82E81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EF4A9D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0CAF090" w14:textId="553C8CD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80D992F" w14:textId="0190885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CBA851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0.01</w:t>
            </w:r>
          </w:p>
        </w:tc>
        <w:tc>
          <w:tcPr>
            <w:tcW w:w="783" w:type="dxa"/>
            <w:shd w:val="clear" w:color="auto" w:fill="auto"/>
            <w:vAlign w:val="center"/>
            <w:hideMark/>
          </w:tcPr>
          <w:p w14:paraId="2A90246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6D1A94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4591B6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2EC56A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E2001CC" w14:textId="06602EB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97C56CB" w14:textId="5BF416E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06E9E92" w14:textId="77777777" w:rsidTr="00FE3F41">
        <w:trPr>
          <w:trHeight w:val="20"/>
        </w:trPr>
        <w:tc>
          <w:tcPr>
            <w:tcW w:w="630" w:type="dxa"/>
            <w:shd w:val="clear" w:color="auto" w:fill="auto"/>
            <w:vAlign w:val="center"/>
            <w:hideMark/>
          </w:tcPr>
          <w:p w14:paraId="0D035101"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3330" w:type="dxa"/>
            <w:shd w:val="clear" w:color="auto" w:fill="auto"/>
            <w:vAlign w:val="center"/>
            <w:hideMark/>
          </w:tcPr>
          <w:p w14:paraId="5347595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57" w:type="dxa"/>
            <w:shd w:val="clear" w:color="auto" w:fill="auto"/>
            <w:vAlign w:val="center"/>
            <w:hideMark/>
          </w:tcPr>
          <w:p w14:paraId="733B77D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4B7111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BBFF7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E95715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5696FA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00274CC" w14:textId="5B256A3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62AFBF0" w14:textId="247B79F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A10096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74452E0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D0471B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E8ADD3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938A70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44951D9" w14:textId="2FC5256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0560E47" w14:textId="6CF1D37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C3FA465" w14:textId="77777777" w:rsidTr="00FE3F41">
        <w:trPr>
          <w:trHeight w:val="20"/>
        </w:trPr>
        <w:tc>
          <w:tcPr>
            <w:tcW w:w="630" w:type="dxa"/>
            <w:shd w:val="clear" w:color="auto" w:fill="auto"/>
            <w:vAlign w:val="center"/>
            <w:hideMark/>
          </w:tcPr>
          <w:p w14:paraId="6EC62CA4"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330" w:type="dxa"/>
            <w:shd w:val="clear" w:color="auto" w:fill="auto"/>
            <w:vAlign w:val="center"/>
            <w:hideMark/>
          </w:tcPr>
          <w:p w14:paraId="43AB751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Animal Nutrition Advisory Services</w:t>
            </w:r>
          </w:p>
        </w:tc>
        <w:tc>
          <w:tcPr>
            <w:tcW w:w="1157" w:type="dxa"/>
            <w:shd w:val="clear" w:color="auto" w:fill="auto"/>
            <w:vAlign w:val="center"/>
            <w:hideMark/>
          </w:tcPr>
          <w:p w14:paraId="23B86B72"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74FEB7B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ADA2C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EDEF9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133E0B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9350157" w14:textId="78EDADD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B259DC8" w14:textId="69478E8F"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D22E8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4F3CB26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69635A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B95F02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16F36C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EE9C7A" w14:textId="4D6B88E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22B2538" w14:textId="5BD5A38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A58CD2D" w14:textId="77777777" w:rsidTr="00FE3F41">
        <w:trPr>
          <w:trHeight w:val="20"/>
        </w:trPr>
        <w:tc>
          <w:tcPr>
            <w:tcW w:w="630" w:type="dxa"/>
            <w:shd w:val="clear" w:color="auto" w:fill="auto"/>
            <w:vAlign w:val="center"/>
            <w:hideMark/>
          </w:tcPr>
          <w:p w14:paraId="7092825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B.1</w:t>
            </w:r>
          </w:p>
        </w:tc>
        <w:tc>
          <w:tcPr>
            <w:tcW w:w="3330" w:type="dxa"/>
            <w:shd w:val="clear" w:color="auto" w:fill="auto"/>
            <w:vAlign w:val="center"/>
            <w:hideMark/>
          </w:tcPr>
          <w:p w14:paraId="3FA03B85"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Assistance for distribution of Mineral mixture </w:t>
            </w:r>
            <w:r w:rsidRPr="008E7CDC">
              <w:rPr>
                <w:rFonts w:eastAsia="Times New Roman" w:cs="Times New Roman"/>
                <w:i/>
                <w:iCs/>
                <w:color w:val="000000"/>
                <w:sz w:val="20"/>
                <w:szCs w:val="20"/>
                <w:lang w:eastAsia="en-IN"/>
              </w:rPr>
              <w:t xml:space="preserve">(50% assistance) </w:t>
            </w:r>
            <w:r w:rsidRPr="008E7CDC">
              <w:rPr>
                <w:rFonts w:eastAsia="Times New Roman" w:cs="Times New Roman"/>
                <w:color w:val="000000"/>
                <w:sz w:val="20"/>
                <w:szCs w:val="20"/>
                <w:lang w:eastAsia="en-IN"/>
              </w:rPr>
              <w:t xml:space="preserve"> </w:t>
            </w:r>
            <w:r w:rsidRPr="008E7CDC">
              <w:rPr>
                <w:rFonts w:eastAsia="Times New Roman" w:cs="Times New Roman"/>
                <w:i/>
                <w:iCs/>
                <w:color w:val="000000"/>
                <w:sz w:val="20"/>
                <w:szCs w:val="20"/>
                <w:lang w:eastAsia="en-IN"/>
              </w:rPr>
              <w:t>(note g)</w:t>
            </w:r>
          </w:p>
        </w:tc>
        <w:tc>
          <w:tcPr>
            <w:tcW w:w="1157" w:type="dxa"/>
            <w:shd w:val="clear" w:color="auto" w:fill="auto"/>
            <w:noWrap/>
            <w:vAlign w:val="center"/>
            <w:hideMark/>
          </w:tcPr>
          <w:p w14:paraId="0118426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MT</w:t>
            </w:r>
          </w:p>
        </w:tc>
        <w:tc>
          <w:tcPr>
            <w:tcW w:w="702" w:type="dxa"/>
            <w:shd w:val="clear" w:color="auto" w:fill="auto"/>
            <w:vAlign w:val="center"/>
            <w:hideMark/>
          </w:tcPr>
          <w:p w14:paraId="1AB7F7C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EAA6E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B6C99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901482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94CA7CF" w14:textId="4E406F7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041DBDA" w14:textId="018152A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599C173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0.40</w:t>
            </w:r>
          </w:p>
        </w:tc>
        <w:tc>
          <w:tcPr>
            <w:tcW w:w="783" w:type="dxa"/>
            <w:shd w:val="clear" w:color="auto" w:fill="auto"/>
            <w:vAlign w:val="center"/>
            <w:hideMark/>
          </w:tcPr>
          <w:p w14:paraId="543399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A9111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A53C37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C5CB6C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F74A947" w14:textId="1295EAC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A7DE220" w14:textId="35F5BD8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3B7A767" w14:textId="77777777" w:rsidTr="00FE3F41">
        <w:trPr>
          <w:trHeight w:val="20"/>
        </w:trPr>
        <w:tc>
          <w:tcPr>
            <w:tcW w:w="630" w:type="dxa"/>
            <w:shd w:val="clear" w:color="auto" w:fill="auto"/>
            <w:vAlign w:val="center"/>
            <w:hideMark/>
          </w:tcPr>
          <w:p w14:paraId="1BC4123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B.2</w:t>
            </w:r>
          </w:p>
        </w:tc>
        <w:tc>
          <w:tcPr>
            <w:tcW w:w="3330" w:type="dxa"/>
            <w:shd w:val="clear" w:color="auto" w:fill="auto"/>
            <w:vAlign w:val="center"/>
            <w:hideMark/>
          </w:tcPr>
          <w:p w14:paraId="4BFC6E4C"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Assistance for distribution of Transition feed and Early Lactation Feed </w:t>
            </w:r>
            <w:r w:rsidRPr="008E7CDC">
              <w:rPr>
                <w:rFonts w:eastAsia="Times New Roman" w:cs="Times New Roman"/>
                <w:i/>
                <w:iCs/>
                <w:color w:val="000000"/>
                <w:sz w:val="20"/>
                <w:szCs w:val="20"/>
                <w:lang w:eastAsia="en-IN"/>
              </w:rPr>
              <w:t xml:space="preserve">(50% assistance) </w:t>
            </w:r>
            <w:r w:rsidRPr="008E7CDC">
              <w:rPr>
                <w:rFonts w:eastAsia="Times New Roman" w:cs="Times New Roman"/>
                <w:color w:val="000000"/>
                <w:sz w:val="20"/>
                <w:szCs w:val="20"/>
                <w:lang w:eastAsia="en-IN"/>
              </w:rPr>
              <w:t xml:space="preserve"> </w:t>
            </w:r>
            <w:r w:rsidRPr="008E7CDC">
              <w:rPr>
                <w:rFonts w:eastAsia="Times New Roman" w:cs="Times New Roman"/>
                <w:i/>
                <w:iCs/>
                <w:color w:val="000000"/>
                <w:sz w:val="20"/>
                <w:szCs w:val="20"/>
                <w:lang w:eastAsia="en-IN"/>
              </w:rPr>
              <w:t>(note h)</w:t>
            </w:r>
          </w:p>
        </w:tc>
        <w:tc>
          <w:tcPr>
            <w:tcW w:w="1157" w:type="dxa"/>
            <w:shd w:val="clear" w:color="auto" w:fill="auto"/>
            <w:noWrap/>
            <w:vAlign w:val="center"/>
            <w:hideMark/>
          </w:tcPr>
          <w:p w14:paraId="2E20460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MT</w:t>
            </w:r>
          </w:p>
        </w:tc>
        <w:tc>
          <w:tcPr>
            <w:tcW w:w="702" w:type="dxa"/>
            <w:shd w:val="clear" w:color="auto" w:fill="auto"/>
            <w:vAlign w:val="center"/>
            <w:hideMark/>
          </w:tcPr>
          <w:p w14:paraId="272B746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91C6E0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2B6C72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EC136C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BFF8E58" w14:textId="6138E54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9023819" w14:textId="6CCE938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52EDB4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0.15</w:t>
            </w:r>
          </w:p>
        </w:tc>
        <w:tc>
          <w:tcPr>
            <w:tcW w:w="783" w:type="dxa"/>
            <w:shd w:val="clear" w:color="auto" w:fill="auto"/>
            <w:vAlign w:val="center"/>
            <w:hideMark/>
          </w:tcPr>
          <w:p w14:paraId="719EA4C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E2467C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5ADC5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627F0F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8A7BD62" w14:textId="2BDBB1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682D1CD" w14:textId="298EDC5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ADC2DCE" w14:textId="77777777" w:rsidTr="00FE3F41">
        <w:trPr>
          <w:trHeight w:val="20"/>
        </w:trPr>
        <w:tc>
          <w:tcPr>
            <w:tcW w:w="630" w:type="dxa"/>
            <w:shd w:val="clear" w:color="auto" w:fill="auto"/>
            <w:vAlign w:val="center"/>
            <w:hideMark/>
          </w:tcPr>
          <w:p w14:paraId="079DCCB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B.3</w:t>
            </w:r>
          </w:p>
        </w:tc>
        <w:tc>
          <w:tcPr>
            <w:tcW w:w="3330" w:type="dxa"/>
            <w:shd w:val="clear" w:color="auto" w:fill="auto"/>
            <w:vAlign w:val="center"/>
            <w:hideMark/>
          </w:tcPr>
          <w:p w14:paraId="4BC29DEF"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Ear tag </w:t>
            </w:r>
            <w:r w:rsidRPr="008E7CDC">
              <w:rPr>
                <w:rFonts w:eastAsia="Times New Roman" w:cs="Times New Roman"/>
                <w:i/>
                <w:iCs/>
                <w:color w:val="000000"/>
                <w:sz w:val="20"/>
                <w:szCs w:val="20"/>
                <w:lang w:eastAsia="en-IN"/>
              </w:rPr>
              <w:t>(with 25% physical contingency)</w:t>
            </w:r>
          </w:p>
        </w:tc>
        <w:tc>
          <w:tcPr>
            <w:tcW w:w="1157" w:type="dxa"/>
            <w:shd w:val="clear" w:color="auto" w:fill="auto"/>
            <w:noWrap/>
            <w:vAlign w:val="center"/>
            <w:hideMark/>
          </w:tcPr>
          <w:p w14:paraId="0431A86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01725D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31313C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DE98F8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2AED76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B429090" w14:textId="355F438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4333ECB" w14:textId="2604A53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CFCCDD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0.00012</w:t>
            </w:r>
          </w:p>
        </w:tc>
        <w:tc>
          <w:tcPr>
            <w:tcW w:w="783" w:type="dxa"/>
            <w:shd w:val="clear" w:color="auto" w:fill="auto"/>
            <w:vAlign w:val="center"/>
            <w:hideMark/>
          </w:tcPr>
          <w:p w14:paraId="2971474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9C88C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DBDCB9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18EE5E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581E7BC" w14:textId="6555399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5391B62" w14:textId="0619594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B776CA9" w14:textId="77777777" w:rsidTr="00FE3F41">
        <w:trPr>
          <w:trHeight w:val="20"/>
        </w:trPr>
        <w:tc>
          <w:tcPr>
            <w:tcW w:w="630" w:type="dxa"/>
            <w:shd w:val="clear" w:color="auto" w:fill="auto"/>
            <w:vAlign w:val="center"/>
            <w:hideMark/>
          </w:tcPr>
          <w:p w14:paraId="7BD6224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B.4</w:t>
            </w:r>
          </w:p>
        </w:tc>
        <w:tc>
          <w:tcPr>
            <w:tcW w:w="3330" w:type="dxa"/>
            <w:shd w:val="clear" w:color="auto" w:fill="auto"/>
            <w:vAlign w:val="center"/>
            <w:hideMark/>
          </w:tcPr>
          <w:p w14:paraId="60EF0ECF"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Working Kit (with 20% physical contingency) </w:t>
            </w:r>
            <w:r w:rsidRPr="008E7CDC">
              <w:rPr>
                <w:rFonts w:eastAsia="Times New Roman" w:cs="Times New Roman"/>
                <w:i/>
                <w:iCs/>
                <w:color w:val="000000"/>
                <w:sz w:val="20"/>
                <w:szCs w:val="20"/>
                <w:lang w:eastAsia="en-IN"/>
              </w:rPr>
              <w:t>(note i)</w:t>
            </w:r>
          </w:p>
        </w:tc>
        <w:tc>
          <w:tcPr>
            <w:tcW w:w="1157" w:type="dxa"/>
            <w:shd w:val="clear" w:color="auto" w:fill="auto"/>
            <w:noWrap/>
            <w:vAlign w:val="center"/>
            <w:hideMark/>
          </w:tcPr>
          <w:p w14:paraId="4E17FA6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8EF48F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ED01BD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0C9636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2BEAC6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A31A13F" w14:textId="288A753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8F6F46D" w14:textId="63B0A18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50BF89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0.025</w:t>
            </w:r>
          </w:p>
        </w:tc>
        <w:tc>
          <w:tcPr>
            <w:tcW w:w="783" w:type="dxa"/>
            <w:shd w:val="clear" w:color="auto" w:fill="auto"/>
            <w:vAlign w:val="center"/>
            <w:hideMark/>
          </w:tcPr>
          <w:p w14:paraId="274D014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037497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409AB3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857FB5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FA0C8D7" w14:textId="321630B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1FB945C" w14:textId="33A3D7F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802F90D" w14:textId="77777777" w:rsidTr="00FE3F41">
        <w:trPr>
          <w:trHeight w:val="20"/>
        </w:trPr>
        <w:tc>
          <w:tcPr>
            <w:tcW w:w="630" w:type="dxa"/>
            <w:shd w:val="clear" w:color="auto" w:fill="auto"/>
            <w:vAlign w:val="center"/>
            <w:hideMark/>
          </w:tcPr>
          <w:p w14:paraId="4F903DB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B.5</w:t>
            </w:r>
          </w:p>
        </w:tc>
        <w:tc>
          <w:tcPr>
            <w:tcW w:w="3330" w:type="dxa"/>
            <w:shd w:val="clear" w:color="auto" w:fill="auto"/>
            <w:vAlign w:val="center"/>
            <w:hideMark/>
          </w:tcPr>
          <w:p w14:paraId="6B9BDF9B"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Stationery/ Data records (Booklet etc.) </w:t>
            </w:r>
            <w:r w:rsidRPr="008E7CDC">
              <w:rPr>
                <w:rFonts w:eastAsia="Times New Roman" w:cs="Times New Roman"/>
                <w:i/>
                <w:iCs/>
                <w:color w:val="000000"/>
                <w:sz w:val="20"/>
                <w:szCs w:val="20"/>
                <w:lang w:eastAsia="en-IN"/>
              </w:rPr>
              <w:t>(note j)</w:t>
            </w:r>
          </w:p>
        </w:tc>
        <w:tc>
          <w:tcPr>
            <w:tcW w:w="1157" w:type="dxa"/>
            <w:shd w:val="clear" w:color="auto" w:fill="auto"/>
            <w:noWrap/>
            <w:vAlign w:val="center"/>
            <w:hideMark/>
          </w:tcPr>
          <w:p w14:paraId="55DE2682"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467823F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A0893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60798E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2F98EB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F74BCE7" w14:textId="47E979F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C81F55D" w14:textId="2D03A24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50AEDF0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0.01</w:t>
            </w:r>
          </w:p>
        </w:tc>
        <w:tc>
          <w:tcPr>
            <w:tcW w:w="783" w:type="dxa"/>
            <w:shd w:val="clear" w:color="auto" w:fill="auto"/>
            <w:vAlign w:val="center"/>
            <w:hideMark/>
          </w:tcPr>
          <w:p w14:paraId="5FAE0AB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2DD26A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91FD1C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0CE329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C740527" w14:textId="0251A25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4BF3FE5" w14:textId="4645BD1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B1C4CC9" w14:textId="77777777" w:rsidTr="00FE3F41">
        <w:trPr>
          <w:trHeight w:val="20"/>
        </w:trPr>
        <w:tc>
          <w:tcPr>
            <w:tcW w:w="630" w:type="dxa"/>
            <w:shd w:val="clear" w:color="auto" w:fill="auto"/>
            <w:vAlign w:val="center"/>
            <w:hideMark/>
          </w:tcPr>
          <w:p w14:paraId="65193EC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148AA7C6"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57" w:type="dxa"/>
            <w:shd w:val="clear" w:color="auto" w:fill="auto"/>
            <w:noWrap/>
            <w:vAlign w:val="center"/>
            <w:hideMark/>
          </w:tcPr>
          <w:p w14:paraId="265308FC"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5A8C6BE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814A49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AFBBBC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83E4EF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08ACCEE" w14:textId="1AE4D7F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65FA999" w14:textId="3C7FDE9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noWrap/>
            <w:vAlign w:val="center"/>
            <w:hideMark/>
          </w:tcPr>
          <w:p w14:paraId="6EFA001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07E1497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8CC4A8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054C16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6320F7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3CA15EB" w14:textId="517665F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E8CD034" w14:textId="09F6954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024EF74" w14:textId="77777777" w:rsidTr="00FE3F41">
        <w:trPr>
          <w:trHeight w:val="20"/>
        </w:trPr>
        <w:tc>
          <w:tcPr>
            <w:tcW w:w="630" w:type="dxa"/>
            <w:shd w:val="clear" w:color="auto" w:fill="auto"/>
            <w:vAlign w:val="center"/>
            <w:hideMark/>
          </w:tcPr>
          <w:p w14:paraId="57BA807A"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3330" w:type="dxa"/>
            <w:shd w:val="clear" w:color="auto" w:fill="auto"/>
            <w:vAlign w:val="center"/>
            <w:hideMark/>
          </w:tcPr>
          <w:p w14:paraId="28DFB0C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Fodder Development Activities</w:t>
            </w:r>
          </w:p>
        </w:tc>
        <w:tc>
          <w:tcPr>
            <w:tcW w:w="1157" w:type="dxa"/>
            <w:shd w:val="clear" w:color="auto" w:fill="auto"/>
            <w:vAlign w:val="center"/>
            <w:hideMark/>
          </w:tcPr>
          <w:p w14:paraId="288D575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515CCCB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02785F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74A3E2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9116D7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18030DF" w14:textId="696815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63E27DE" w14:textId="37E46EE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98C4C1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650AD8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01F033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0CA4A2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D38C0F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4003601" w14:textId="0989240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B8B0AA9" w14:textId="0AB7B0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B41ED62" w14:textId="77777777" w:rsidTr="00FE3F41">
        <w:trPr>
          <w:trHeight w:val="20"/>
        </w:trPr>
        <w:tc>
          <w:tcPr>
            <w:tcW w:w="630" w:type="dxa"/>
            <w:shd w:val="clear" w:color="auto" w:fill="auto"/>
            <w:vAlign w:val="center"/>
            <w:hideMark/>
          </w:tcPr>
          <w:p w14:paraId="34031679"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C.1</w:t>
            </w:r>
          </w:p>
        </w:tc>
        <w:tc>
          <w:tcPr>
            <w:tcW w:w="3330" w:type="dxa"/>
            <w:shd w:val="clear" w:color="auto" w:fill="auto"/>
            <w:noWrap/>
            <w:hideMark/>
          </w:tcPr>
          <w:p w14:paraId="7581F7EB"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Green Fodder Production Enhancement</w:t>
            </w:r>
          </w:p>
        </w:tc>
        <w:tc>
          <w:tcPr>
            <w:tcW w:w="1157" w:type="dxa"/>
            <w:shd w:val="clear" w:color="auto" w:fill="auto"/>
            <w:vAlign w:val="center"/>
            <w:hideMark/>
          </w:tcPr>
          <w:p w14:paraId="1610FC04" w14:textId="77777777" w:rsidR="00FE3F41" w:rsidRPr="008E7CDC" w:rsidRDefault="00FE3F41" w:rsidP="00004D88">
            <w:pPr>
              <w:spacing w:after="0" w:line="240" w:lineRule="auto"/>
              <w:ind w:left="0"/>
              <w:jc w:val="center"/>
              <w:rPr>
                <w:rFonts w:eastAsia="Times New Roman" w:cs="Times New Roman"/>
                <w:color w:val="FF0000"/>
                <w:sz w:val="20"/>
                <w:szCs w:val="20"/>
                <w:lang w:eastAsia="en-IN"/>
              </w:rPr>
            </w:pPr>
            <w:r w:rsidRPr="008E7CDC">
              <w:rPr>
                <w:rFonts w:eastAsia="Times New Roman" w:cs="Times New Roman"/>
                <w:color w:val="FF0000"/>
                <w:sz w:val="20"/>
                <w:szCs w:val="20"/>
                <w:lang w:eastAsia="en-IN"/>
              </w:rPr>
              <w:t> </w:t>
            </w:r>
          </w:p>
        </w:tc>
        <w:tc>
          <w:tcPr>
            <w:tcW w:w="702" w:type="dxa"/>
            <w:shd w:val="clear" w:color="auto" w:fill="auto"/>
            <w:vAlign w:val="center"/>
            <w:hideMark/>
          </w:tcPr>
          <w:p w14:paraId="24A0F2D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D91876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303B3E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F98FC5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8E50F7B" w14:textId="0CA0603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019CE68" w14:textId="3DDFAC6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91040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F8DFEF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57B4CE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643225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8A4A01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43D5266" w14:textId="354EBC9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8889827" w14:textId="5724A79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2C6D93C" w14:textId="77777777" w:rsidTr="00FE3F41">
        <w:trPr>
          <w:trHeight w:val="20"/>
        </w:trPr>
        <w:tc>
          <w:tcPr>
            <w:tcW w:w="630" w:type="dxa"/>
            <w:shd w:val="clear" w:color="auto" w:fill="auto"/>
            <w:vAlign w:val="center"/>
            <w:hideMark/>
          </w:tcPr>
          <w:p w14:paraId="7B3C7A93"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a</w:t>
            </w:r>
          </w:p>
        </w:tc>
        <w:tc>
          <w:tcPr>
            <w:tcW w:w="3330" w:type="dxa"/>
            <w:shd w:val="clear" w:color="auto" w:fill="auto"/>
            <w:vAlign w:val="center"/>
            <w:hideMark/>
          </w:tcPr>
          <w:p w14:paraId="5A375F86"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Fodder seed Support to farmers for  TL/ Certified/Hybrid fodder seeds </w:t>
            </w:r>
          </w:p>
        </w:tc>
        <w:tc>
          <w:tcPr>
            <w:tcW w:w="1157" w:type="dxa"/>
            <w:shd w:val="clear" w:color="auto" w:fill="auto"/>
            <w:vAlign w:val="center"/>
            <w:hideMark/>
          </w:tcPr>
          <w:p w14:paraId="195876E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71D6C3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71DA76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7ACE9E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82660A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3D4ACF3" w14:textId="2B15A34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F94F1B8" w14:textId="168FC06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009F44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8ED898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BC3022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33653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AFA8E8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69C1BF7" w14:textId="4E9DE8D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61DDD7D" w14:textId="2F8EDC0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C9CD411" w14:textId="77777777" w:rsidTr="00FE3F41">
        <w:trPr>
          <w:trHeight w:val="20"/>
        </w:trPr>
        <w:tc>
          <w:tcPr>
            <w:tcW w:w="630" w:type="dxa"/>
            <w:shd w:val="clear" w:color="auto" w:fill="auto"/>
            <w:vAlign w:val="center"/>
            <w:hideMark/>
          </w:tcPr>
          <w:p w14:paraId="2188779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0B609675"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 xml:space="preserve">Legume fodder crops (Truthfully Labelled) </w:t>
            </w:r>
            <w:r w:rsidRPr="008E7CDC">
              <w:rPr>
                <w:rFonts w:eastAsia="Times New Roman" w:cs="Times New Roman"/>
                <w:i/>
                <w:iCs/>
                <w:sz w:val="20"/>
                <w:szCs w:val="20"/>
                <w:lang w:eastAsia="en-IN"/>
              </w:rPr>
              <w:t>(note k)</w:t>
            </w:r>
          </w:p>
        </w:tc>
        <w:tc>
          <w:tcPr>
            <w:tcW w:w="1157" w:type="dxa"/>
            <w:shd w:val="clear" w:color="auto" w:fill="auto"/>
            <w:vAlign w:val="center"/>
            <w:hideMark/>
          </w:tcPr>
          <w:p w14:paraId="1378AC4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MT</w:t>
            </w:r>
          </w:p>
        </w:tc>
        <w:tc>
          <w:tcPr>
            <w:tcW w:w="702" w:type="dxa"/>
            <w:shd w:val="clear" w:color="auto" w:fill="auto"/>
            <w:vAlign w:val="center"/>
            <w:hideMark/>
          </w:tcPr>
          <w:p w14:paraId="17759B86"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15DC2FF6"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3B28A066"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782EAF2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F4EF266" w14:textId="7357539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09E2D18" w14:textId="30FB99F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F34A27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0.30</w:t>
            </w:r>
          </w:p>
        </w:tc>
        <w:tc>
          <w:tcPr>
            <w:tcW w:w="783" w:type="dxa"/>
            <w:shd w:val="clear" w:color="auto" w:fill="auto"/>
            <w:vAlign w:val="center"/>
            <w:hideMark/>
          </w:tcPr>
          <w:p w14:paraId="514AC57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87473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CC3FE0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371352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3B74674" w14:textId="193B4FC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5F4D503" w14:textId="7DE98C4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72ED79B" w14:textId="77777777" w:rsidTr="00FE3F41">
        <w:trPr>
          <w:trHeight w:val="20"/>
        </w:trPr>
        <w:tc>
          <w:tcPr>
            <w:tcW w:w="630" w:type="dxa"/>
            <w:shd w:val="clear" w:color="auto" w:fill="auto"/>
            <w:vAlign w:val="center"/>
            <w:hideMark/>
          </w:tcPr>
          <w:p w14:paraId="3780734F"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55D45D16"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 xml:space="preserve">Legume fodder crops (Certified) </w:t>
            </w:r>
            <w:r w:rsidRPr="008E7CDC">
              <w:rPr>
                <w:rFonts w:eastAsia="Times New Roman" w:cs="Times New Roman"/>
                <w:i/>
                <w:iCs/>
                <w:sz w:val="20"/>
                <w:szCs w:val="20"/>
                <w:lang w:eastAsia="en-IN"/>
              </w:rPr>
              <w:t>(note l)</w:t>
            </w:r>
          </w:p>
        </w:tc>
        <w:tc>
          <w:tcPr>
            <w:tcW w:w="1157" w:type="dxa"/>
            <w:shd w:val="clear" w:color="auto" w:fill="auto"/>
            <w:vAlign w:val="center"/>
            <w:hideMark/>
          </w:tcPr>
          <w:p w14:paraId="4F04087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MT</w:t>
            </w:r>
          </w:p>
        </w:tc>
        <w:tc>
          <w:tcPr>
            <w:tcW w:w="702" w:type="dxa"/>
            <w:shd w:val="clear" w:color="auto" w:fill="auto"/>
            <w:vAlign w:val="center"/>
            <w:hideMark/>
          </w:tcPr>
          <w:p w14:paraId="68C546D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733AC9B7"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3159731C"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47253FE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B2DF4FB" w14:textId="3203642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FA1B5F0" w14:textId="52B6001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9CD9DF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0.40</w:t>
            </w:r>
          </w:p>
        </w:tc>
        <w:tc>
          <w:tcPr>
            <w:tcW w:w="783" w:type="dxa"/>
            <w:shd w:val="clear" w:color="auto" w:fill="auto"/>
            <w:vAlign w:val="center"/>
            <w:hideMark/>
          </w:tcPr>
          <w:p w14:paraId="3030F3A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10023F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D715DF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536B04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16D82EE" w14:textId="790FFBA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12F1B15" w14:textId="29168EB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49A90EF" w14:textId="77777777" w:rsidTr="00FE3F41">
        <w:trPr>
          <w:trHeight w:val="20"/>
        </w:trPr>
        <w:tc>
          <w:tcPr>
            <w:tcW w:w="630" w:type="dxa"/>
            <w:shd w:val="clear" w:color="auto" w:fill="auto"/>
            <w:vAlign w:val="center"/>
            <w:hideMark/>
          </w:tcPr>
          <w:p w14:paraId="0B12537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5919B7C1"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Cereal fodder crops (Truthfully Labelled)</w:t>
            </w:r>
          </w:p>
        </w:tc>
        <w:tc>
          <w:tcPr>
            <w:tcW w:w="1157" w:type="dxa"/>
            <w:shd w:val="clear" w:color="auto" w:fill="auto"/>
            <w:vAlign w:val="center"/>
            <w:hideMark/>
          </w:tcPr>
          <w:p w14:paraId="4AAB3CA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MT</w:t>
            </w:r>
          </w:p>
        </w:tc>
        <w:tc>
          <w:tcPr>
            <w:tcW w:w="702" w:type="dxa"/>
            <w:shd w:val="clear" w:color="auto" w:fill="auto"/>
            <w:vAlign w:val="center"/>
            <w:hideMark/>
          </w:tcPr>
          <w:p w14:paraId="2643C9B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119D1CB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536244CF"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5B5F178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693D166" w14:textId="7B11225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BF68DDD" w14:textId="1D1C026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CAD613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0.10</w:t>
            </w:r>
          </w:p>
        </w:tc>
        <w:tc>
          <w:tcPr>
            <w:tcW w:w="783" w:type="dxa"/>
            <w:shd w:val="clear" w:color="auto" w:fill="auto"/>
            <w:vAlign w:val="center"/>
            <w:hideMark/>
          </w:tcPr>
          <w:p w14:paraId="6277D75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A8D2C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4F7BD4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CFE3D4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5C99BB3" w14:textId="4E166A7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F25B4EC" w14:textId="4144C1BF"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01A0D19" w14:textId="77777777" w:rsidTr="00FE3F41">
        <w:trPr>
          <w:trHeight w:val="20"/>
        </w:trPr>
        <w:tc>
          <w:tcPr>
            <w:tcW w:w="630" w:type="dxa"/>
            <w:shd w:val="clear" w:color="auto" w:fill="auto"/>
            <w:vAlign w:val="center"/>
            <w:hideMark/>
          </w:tcPr>
          <w:p w14:paraId="48B6FA70"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2EB27DD2"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Cereal fodder crops (Certified)</w:t>
            </w:r>
          </w:p>
        </w:tc>
        <w:tc>
          <w:tcPr>
            <w:tcW w:w="1157" w:type="dxa"/>
            <w:shd w:val="clear" w:color="auto" w:fill="auto"/>
            <w:vAlign w:val="center"/>
            <w:hideMark/>
          </w:tcPr>
          <w:p w14:paraId="1091A0A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MT</w:t>
            </w:r>
          </w:p>
        </w:tc>
        <w:tc>
          <w:tcPr>
            <w:tcW w:w="702" w:type="dxa"/>
            <w:shd w:val="clear" w:color="auto" w:fill="auto"/>
            <w:vAlign w:val="center"/>
            <w:hideMark/>
          </w:tcPr>
          <w:p w14:paraId="3DCE005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22EED36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3F3013AB"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7EDC889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B56002" w14:textId="6A1691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26F6263" w14:textId="7FD51C8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61E2C9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0.20</w:t>
            </w:r>
          </w:p>
        </w:tc>
        <w:tc>
          <w:tcPr>
            <w:tcW w:w="783" w:type="dxa"/>
            <w:shd w:val="clear" w:color="auto" w:fill="auto"/>
            <w:vAlign w:val="center"/>
            <w:hideMark/>
          </w:tcPr>
          <w:p w14:paraId="7EA127F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786444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4F56D9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4D465C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E5E846E" w14:textId="5080B60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67B37D8" w14:textId="2266D74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D86BED6" w14:textId="77777777" w:rsidTr="00FE3F41">
        <w:trPr>
          <w:trHeight w:val="20"/>
        </w:trPr>
        <w:tc>
          <w:tcPr>
            <w:tcW w:w="630" w:type="dxa"/>
            <w:shd w:val="clear" w:color="auto" w:fill="auto"/>
            <w:vAlign w:val="center"/>
            <w:hideMark/>
          </w:tcPr>
          <w:p w14:paraId="5275315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74F234A9"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Plantation of roots/stem cuttings of perennial grasses</w:t>
            </w:r>
          </w:p>
        </w:tc>
        <w:tc>
          <w:tcPr>
            <w:tcW w:w="1157" w:type="dxa"/>
            <w:shd w:val="clear" w:color="auto" w:fill="auto"/>
            <w:vAlign w:val="center"/>
            <w:hideMark/>
          </w:tcPr>
          <w:p w14:paraId="0ADB2CBC" w14:textId="5516B6D1" w:rsidR="00FE3F41" w:rsidRPr="008E7CDC" w:rsidRDefault="001F1443" w:rsidP="00004D88">
            <w:pPr>
              <w:spacing w:after="0" w:line="240" w:lineRule="auto"/>
              <w:ind w:left="0"/>
              <w:jc w:val="center"/>
              <w:rPr>
                <w:rFonts w:eastAsia="Times New Roman" w:cs="Times New Roman"/>
                <w:color w:val="000000"/>
                <w:sz w:val="20"/>
                <w:szCs w:val="20"/>
                <w:lang w:eastAsia="en-IN"/>
              </w:rPr>
            </w:pPr>
            <w:r>
              <w:rPr>
                <w:rFonts w:eastAsia="Times New Roman" w:cs="Times New Roman"/>
                <w:color w:val="000000"/>
                <w:sz w:val="20"/>
                <w:szCs w:val="20"/>
                <w:lang w:eastAsia="en-IN"/>
              </w:rPr>
              <w:t>Lakh</w:t>
            </w:r>
          </w:p>
        </w:tc>
        <w:tc>
          <w:tcPr>
            <w:tcW w:w="702" w:type="dxa"/>
            <w:shd w:val="clear" w:color="auto" w:fill="auto"/>
            <w:vAlign w:val="center"/>
            <w:hideMark/>
          </w:tcPr>
          <w:p w14:paraId="154FED2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649EE9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D533FF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B70F65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CE44536" w14:textId="6D70621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DC9E583" w14:textId="2231004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57692F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w:t>
            </w:r>
          </w:p>
        </w:tc>
        <w:tc>
          <w:tcPr>
            <w:tcW w:w="783" w:type="dxa"/>
            <w:shd w:val="clear" w:color="auto" w:fill="auto"/>
            <w:vAlign w:val="center"/>
            <w:hideMark/>
          </w:tcPr>
          <w:p w14:paraId="00F0759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3DC826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D8404C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43811D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76B3FD" w14:textId="1351CD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CB9588C" w14:textId="6B0B598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1948586" w14:textId="77777777" w:rsidTr="00FE3F41">
        <w:trPr>
          <w:trHeight w:val="20"/>
        </w:trPr>
        <w:tc>
          <w:tcPr>
            <w:tcW w:w="630" w:type="dxa"/>
            <w:shd w:val="clear" w:color="auto" w:fill="auto"/>
            <w:vAlign w:val="center"/>
            <w:hideMark/>
          </w:tcPr>
          <w:p w14:paraId="1553F8A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5175E6A5"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Planting of fodder trees  </w:t>
            </w:r>
          </w:p>
        </w:tc>
        <w:tc>
          <w:tcPr>
            <w:tcW w:w="1157" w:type="dxa"/>
            <w:shd w:val="clear" w:color="auto" w:fill="auto"/>
            <w:vAlign w:val="center"/>
            <w:hideMark/>
          </w:tcPr>
          <w:p w14:paraId="331E1D96" w14:textId="65D6355B" w:rsidR="00FE3F41" w:rsidRPr="008E7CDC" w:rsidRDefault="001F1443" w:rsidP="00004D88">
            <w:pPr>
              <w:spacing w:after="0" w:line="240" w:lineRule="auto"/>
              <w:ind w:left="0"/>
              <w:jc w:val="center"/>
              <w:rPr>
                <w:rFonts w:eastAsia="Times New Roman" w:cs="Times New Roman"/>
                <w:color w:val="000000"/>
                <w:sz w:val="20"/>
                <w:szCs w:val="20"/>
                <w:lang w:eastAsia="en-IN"/>
              </w:rPr>
            </w:pPr>
            <w:r>
              <w:rPr>
                <w:rFonts w:eastAsia="Times New Roman" w:cs="Times New Roman"/>
                <w:color w:val="000000"/>
                <w:sz w:val="20"/>
                <w:szCs w:val="20"/>
                <w:lang w:eastAsia="en-IN"/>
              </w:rPr>
              <w:t>Lakh</w:t>
            </w:r>
          </w:p>
        </w:tc>
        <w:tc>
          <w:tcPr>
            <w:tcW w:w="702" w:type="dxa"/>
            <w:shd w:val="clear" w:color="auto" w:fill="auto"/>
            <w:vAlign w:val="center"/>
            <w:hideMark/>
          </w:tcPr>
          <w:p w14:paraId="2561CE9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43E910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F4E992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DF266E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EBC5366" w14:textId="07A7083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5563E50" w14:textId="6C4002E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8A1786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w:t>
            </w:r>
          </w:p>
        </w:tc>
        <w:tc>
          <w:tcPr>
            <w:tcW w:w="783" w:type="dxa"/>
            <w:shd w:val="clear" w:color="auto" w:fill="auto"/>
            <w:vAlign w:val="center"/>
            <w:hideMark/>
          </w:tcPr>
          <w:p w14:paraId="2594CC2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867D71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2B47E8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1C1D02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39E9F2F" w14:textId="3610E8D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166D8B7" w14:textId="3DE3B4DF"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6932583" w14:textId="77777777" w:rsidTr="00FE3F41">
        <w:trPr>
          <w:trHeight w:val="20"/>
        </w:trPr>
        <w:tc>
          <w:tcPr>
            <w:tcW w:w="630" w:type="dxa"/>
            <w:shd w:val="clear" w:color="auto" w:fill="auto"/>
            <w:vAlign w:val="center"/>
            <w:hideMark/>
          </w:tcPr>
          <w:p w14:paraId="19D3437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58D10799"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1157" w:type="dxa"/>
            <w:shd w:val="clear" w:color="auto" w:fill="auto"/>
            <w:vAlign w:val="center"/>
            <w:hideMark/>
          </w:tcPr>
          <w:p w14:paraId="661D55B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0E6E453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76232D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D4600A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8C937E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B91912E" w14:textId="476214E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193111C" w14:textId="49D8571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520412D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154DB9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F78FC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F8A397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9A28D5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B3AB624" w14:textId="435C5E8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4CAE3D5" w14:textId="574DB58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341D582" w14:textId="77777777" w:rsidTr="00FE3F41">
        <w:trPr>
          <w:trHeight w:val="20"/>
        </w:trPr>
        <w:tc>
          <w:tcPr>
            <w:tcW w:w="630" w:type="dxa"/>
            <w:shd w:val="clear" w:color="auto" w:fill="auto"/>
            <w:vAlign w:val="center"/>
            <w:hideMark/>
          </w:tcPr>
          <w:p w14:paraId="06130935"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C.2</w:t>
            </w:r>
          </w:p>
        </w:tc>
        <w:tc>
          <w:tcPr>
            <w:tcW w:w="3330" w:type="dxa"/>
            <w:shd w:val="clear" w:color="auto" w:fill="auto"/>
            <w:vAlign w:val="center"/>
            <w:hideMark/>
          </w:tcPr>
          <w:p w14:paraId="2354D80C"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Demonstration of Crop residues management technologies</w:t>
            </w:r>
          </w:p>
        </w:tc>
        <w:tc>
          <w:tcPr>
            <w:tcW w:w="1157" w:type="dxa"/>
            <w:shd w:val="clear" w:color="auto" w:fill="auto"/>
            <w:vAlign w:val="center"/>
            <w:hideMark/>
          </w:tcPr>
          <w:p w14:paraId="08F11B2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24AA818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36F46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34AD24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38F970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79E22A7" w14:textId="7A72DCD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871FD36" w14:textId="6A7B4F4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80BA70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214A4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D06B2B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503FCC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D0EA78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BFF5812" w14:textId="7C156D4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5059C16" w14:textId="766A6DB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4F6796E" w14:textId="77777777" w:rsidTr="00FE3F41">
        <w:trPr>
          <w:trHeight w:val="20"/>
        </w:trPr>
        <w:tc>
          <w:tcPr>
            <w:tcW w:w="630" w:type="dxa"/>
            <w:shd w:val="clear" w:color="auto" w:fill="auto"/>
            <w:vAlign w:val="center"/>
            <w:hideMark/>
          </w:tcPr>
          <w:p w14:paraId="0FA883B8"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a</w:t>
            </w:r>
          </w:p>
        </w:tc>
        <w:tc>
          <w:tcPr>
            <w:tcW w:w="3330" w:type="dxa"/>
            <w:shd w:val="clear" w:color="auto" w:fill="auto"/>
            <w:vAlign w:val="center"/>
            <w:hideMark/>
          </w:tcPr>
          <w:p w14:paraId="4ED1D2C2"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Demonstration of crop residue management through Mower</w:t>
            </w:r>
          </w:p>
        </w:tc>
        <w:tc>
          <w:tcPr>
            <w:tcW w:w="1157" w:type="dxa"/>
            <w:shd w:val="clear" w:color="auto" w:fill="auto"/>
            <w:vAlign w:val="center"/>
            <w:hideMark/>
          </w:tcPr>
          <w:p w14:paraId="628F2DB2"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29D901F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2D6E0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AE38BD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018684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C7160E9" w14:textId="56A1968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6797E64" w14:textId="28A426C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DF2ABC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21B3D46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AE7F2E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F5E0A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16EC47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55916D" w14:textId="163E5C7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5CA178E" w14:textId="3DE2A80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876C108" w14:textId="77777777" w:rsidTr="00FE3F41">
        <w:trPr>
          <w:trHeight w:val="20"/>
        </w:trPr>
        <w:tc>
          <w:tcPr>
            <w:tcW w:w="630" w:type="dxa"/>
            <w:shd w:val="clear" w:color="auto" w:fill="auto"/>
            <w:vAlign w:val="center"/>
            <w:hideMark/>
          </w:tcPr>
          <w:p w14:paraId="3E9D387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308B2BD5"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High speed  wet biomass management  units  large capacity </w:t>
            </w:r>
            <w:r w:rsidRPr="008E7CDC">
              <w:rPr>
                <w:rFonts w:eastAsia="Times New Roman" w:cs="Times New Roman"/>
                <w:i/>
                <w:iCs/>
                <w:color w:val="000000"/>
                <w:sz w:val="20"/>
                <w:szCs w:val="20"/>
                <w:lang w:eastAsia="en-IN"/>
              </w:rPr>
              <w:t>(note m)</w:t>
            </w:r>
          </w:p>
        </w:tc>
        <w:tc>
          <w:tcPr>
            <w:tcW w:w="1157" w:type="dxa"/>
            <w:shd w:val="clear" w:color="auto" w:fill="auto"/>
            <w:vAlign w:val="center"/>
            <w:hideMark/>
          </w:tcPr>
          <w:p w14:paraId="661D499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C9E17E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808BDA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260B8B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3AD5E8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CD78ACF" w14:textId="1364235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39B006D" w14:textId="649FADB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C6C150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40.00</w:t>
            </w:r>
          </w:p>
        </w:tc>
        <w:tc>
          <w:tcPr>
            <w:tcW w:w="783" w:type="dxa"/>
            <w:shd w:val="clear" w:color="auto" w:fill="auto"/>
            <w:vAlign w:val="center"/>
            <w:hideMark/>
          </w:tcPr>
          <w:p w14:paraId="0970DAE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989E27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9C1212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F9752D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2423E7" w14:textId="41748EC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121CB09" w14:textId="5CB8DDD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4D9BE3D" w14:textId="77777777" w:rsidTr="00FE3F41">
        <w:trPr>
          <w:trHeight w:val="20"/>
        </w:trPr>
        <w:tc>
          <w:tcPr>
            <w:tcW w:w="630" w:type="dxa"/>
            <w:shd w:val="clear" w:color="auto" w:fill="auto"/>
            <w:vAlign w:val="center"/>
            <w:hideMark/>
          </w:tcPr>
          <w:p w14:paraId="5ED8228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lastRenderedPageBreak/>
              <w:t> </w:t>
            </w:r>
          </w:p>
        </w:tc>
        <w:tc>
          <w:tcPr>
            <w:tcW w:w="3330" w:type="dxa"/>
            <w:shd w:val="clear" w:color="auto" w:fill="auto"/>
            <w:vAlign w:val="center"/>
            <w:hideMark/>
          </w:tcPr>
          <w:p w14:paraId="24B2627A"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Mower upto 5HP (preferably combine prevention version) </w:t>
            </w:r>
            <w:r w:rsidRPr="008E7CDC">
              <w:rPr>
                <w:rFonts w:eastAsia="Times New Roman" w:cs="Times New Roman"/>
                <w:i/>
                <w:iCs/>
                <w:color w:val="000000"/>
                <w:sz w:val="20"/>
                <w:szCs w:val="20"/>
                <w:lang w:eastAsia="en-IN"/>
              </w:rPr>
              <w:t>(note n)</w:t>
            </w:r>
          </w:p>
        </w:tc>
        <w:tc>
          <w:tcPr>
            <w:tcW w:w="1157" w:type="dxa"/>
            <w:shd w:val="clear" w:color="auto" w:fill="auto"/>
            <w:vAlign w:val="center"/>
            <w:hideMark/>
          </w:tcPr>
          <w:p w14:paraId="6A78A15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30D230D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AA979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29BC7D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93E763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DAADAF5" w14:textId="2D1066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D4D3D12" w14:textId="53F51EC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72CB27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w:t>
            </w:r>
          </w:p>
        </w:tc>
        <w:tc>
          <w:tcPr>
            <w:tcW w:w="783" w:type="dxa"/>
            <w:shd w:val="clear" w:color="auto" w:fill="auto"/>
            <w:vAlign w:val="center"/>
            <w:hideMark/>
          </w:tcPr>
          <w:p w14:paraId="78C700F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7C71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21356B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C31359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0FAFDA4" w14:textId="5B530D4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AF35A3E" w14:textId="74822CB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EF14EFC" w14:textId="77777777" w:rsidTr="00FE3F41">
        <w:trPr>
          <w:trHeight w:val="20"/>
        </w:trPr>
        <w:tc>
          <w:tcPr>
            <w:tcW w:w="630" w:type="dxa"/>
            <w:shd w:val="clear" w:color="auto" w:fill="auto"/>
            <w:vAlign w:val="center"/>
            <w:hideMark/>
          </w:tcPr>
          <w:p w14:paraId="2063E91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33F2541A"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Mower 5-15 HP (preferably combine prevention version) </w:t>
            </w:r>
            <w:r w:rsidRPr="008E7CDC">
              <w:rPr>
                <w:rFonts w:eastAsia="Times New Roman" w:cs="Times New Roman"/>
                <w:i/>
                <w:iCs/>
                <w:color w:val="000000"/>
                <w:sz w:val="20"/>
                <w:szCs w:val="20"/>
                <w:lang w:eastAsia="en-IN"/>
              </w:rPr>
              <w:t>(note o)</w:t>
            </w:r>
          </w:p>
        </w:tc>
        <w:tc>
          <w:tcPr>
            <w:tcW w:w="1157" w:type="dxa"/>
            <w:shd w:val="clear" w:color="auto" w:fill="auto"/>
            <w:vAlign w:val="center"/>
            <w:hideMark/>
          </w:tcPr>
          <w:p w14:paraId="7291321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473CD6C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4098D4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D7EB57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BDBE86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35C7171" w14:textId="1C4B327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1045EB1" w14:textId="1E9EF65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FB1524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6.00</w:t>
            </w:r>
          </w:p>
        </w:tc>
        <w:tc>
          <w:tcPr>
            <w:tcW w:w="783" w:type="dxa"/>
            <w:shd w:val="clear" w:color="auto" w:fill="auto"/>
            <w:vAlign w:val="center"/>
            <w:hideMark/>
          </w:tcPr>
          <w:p w14:paraId="70AEBE3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AC5424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C8D6A3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2D2419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A1C1FCA" w14:textId="26E1785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831F0D7" w14:textId="77E1523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A5F8BEC" w14:textId="77777777" w:rsidTr="00FE3F41">
        <w:trPr>
          <w:trHeight w:val="20"/>
        </w:trPr>
        <w:tc>
          <w:tcPr>
            <w:tcW w:w="630" w:type="dxa"/>
            <w:shd w:val="clear" w:color="auto" w:fill="auto"/>
            <w:vAlign w:val="center"/>
            <w:hideMark/>
          </w:tcPr>
          <w:p w14:paraId="5A6FDC1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105AF6DC"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Mower over 15 HP (reaping, baling, threshing &amp; bundle making &amp; prime mower) (preferably combine prevention version) </w:t>
            </w:r>
            <w:r w:rsidRPr="008E7CDC">
              <w:rPr>
                <w:rFonts w:eastAsia="Times New Roman" w:cs="Times New Roman"/>
                <w:i/>
                <w:iCs/>
                <w:color w:val="000000"/>
                <w:sz w:val="20"/>
                <w:szCs w:val="20"/>
                <w:lang w:eastAsia="en-IN"/>
              </w:rPr>
              <w:t>(note p)</w:t>
            </w:r>
          </w:p>
        </w:tc>
        <w:tc>
          <w:tcPr>
            <w:tcW w:w="1157" w:type="dxa"/>
            <w:shd w:val="clear" w:color="auto" w:fill="auto"/>
            <w:vAlign w:val="center"/>
            <w:hideMark/>
          </w:tcPr>
          <w:p w14:paraId="0CBD189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4D65E57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92133C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9CBB3C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185119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5DFD8E6" w14:textId="0E709EB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6BBCCE1" w14:textId="1C78EB1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DAF9E7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20.00</w:t>
            </w:r>
          </w:p>
        </w:tc>
        <w:tc>
          <w:tcPr>
            <w:tcW w:w="783" w:type="dxa"/>
            <w:shd w:val="clear" w:color="auto" w:fill="auto"/>
            <w:vAlign w:val="center"/>
            <w:hideMark/>
          </w:tcPr>
          <w:p w14:paraId="455E329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9C68C2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0FBF6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9F14FC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E9CB814" w14:textId="472B79E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D2D9FFD" w14:textId="43FC3C2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C76BB14" w14:textId="77777777" w:rsidTr="00FE3F41">
        <w:trPr>
          <w:trHeight w:val="20"/>
        </w:trPr>
        <w:tc>
          <w:tcPr>
            <w:tcW w:w="630" w:type="dxa"/>
            <w:shd w:val="clear" w:color="auto" w:fill="auto"/>
            <w:vAlign w:val="center"/>
            <w:hideMark/>
          </w:tcPr>
          <w:p w14:paraId="5E879C7F"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C.3</w:t>
            </w:r>
          </w:p>
        </w:tc>
        <w:tc>
          <w:tcPr>
            <w:tcW w:w="3330" w:type="dxa"/>
            <w:shd w:val="clear" w:color="auto" w:fill="auto"/>
            <w:noWrap/>
            <w:vAlign w:val="center"/>
            <w:hideMark/>
          </w:tcPr>
          <w:p w14:paraId="138BA415"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Demonstration of Fodder Conservation Technologies</w:t>
            </w:r>
          </w:p>
        </w:tc>
        <w:tc>
          <w:tcPr>
            <w:tcW w:w="1157" w:type="dxa"/>
            <w:shd w:val="clear" w:color="auto" w:fill="auto"/>
            <w:vAlign w:val="center"/>
            <w:hideMark/>
          </w:tcPr>
          <w:p w14:paraId="6F227B5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18E29DE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8D0BD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AFAFBA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D333B0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BEC326F" w14:textId="3900C28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99516D9" w14:textId="5790DFF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79A733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0B433D3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D90CD0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715B7F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80C7BE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C6387B5" w14:textId="698ED84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7406531" w14:textId="1D4EA02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2CF1CA1" w14:textId="77777777" w:rsidTr="00FE3F41">
        <w:trPr>
          <w:trHeight w:val="20"/>
        </w:trPr>
        <w:tc>
          <w:tcPr>
            <w:tcW w:w="630" w:type="dxa"/>
            <w:shd w:val="clear" w:color="auto" w:fill="auto"/>
            <w:vAlign w:val="center"/>
            <w:hideMark/>
          </w:tcPr>
          <w:p w14:paraId="01F3C38A"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a</w:t>
            </w:r>
          </w:p>
        </w:tc>
        <w:tc>
          <w:tcPr>
            <w:tcW w:w="3330" w:type="dxa"/>
            <w:shd w:val="clear" w:color="auto" w:fill="auto"/>
            <w:vAlign w:val="center"/>
            <w:hideMark/>
          </w:tcPr>
          <w:p w14:paraId="7FA12D5E"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Demonstration of fodder conservation through Chaff cutter and Fodder storage Godown</w:t>
            </w:r>
          </w:p>
        </w:tc>
        <w:tc>
          <w:tcPr>
            <w:tcW w:w="1157" w:type="dxa"/>
            <w:shd w:val="clear" w:color="auto" w:fill="auto"/>
            <w:vAlign w:val="center"/>
            <w:hideMark/>
          </w:tcPr>
          <w:p w14:paraId="65565DB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3D5736D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5DF906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CB37F0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2A1BAB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4515FC1" w14:textId="616CB67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D1D37EA" w14:textId="5F57BF4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4F6D5F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7C7B22E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AF7886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539D5E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6543F2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6F5FB61" w14:textId="01FA31C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6D0C981" w14:textId="415A0EC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22927ED" w14:textId="77777777" w:rsidTr="00FE3F41">
        <w:trPr>
          <w:trHeight w:val="20"/>
        </w:trPr>
        <w:tc>
          <w:tcPr>
            <w:tcW w:w="630" w:type="dxa"/>
            <w:shd w:val="clear" w:color="auto" w:fill="auto"/>
            <w:vAlign w:val="center"/>
            <w:hideMark/>
          </w:tcPr>
          <w:p w14:paraId="5E89F9E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6E44A2E1"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Chaff cutter Manual</w:t>
            </w:r>
          </w:p>
        </w:tc>
        <w:tc>
          <w:tcPr>
            <w:tcW w:w="1157" w:type="dxa"/>
            <w:shd w:val="clear" w:color="auto" w:fill="auto"/>
            <w:vAlign w:val="center"/>
            <w:hideMark/>
          </w:tcPr>
          <w:p w14:paraId="5A2976A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3BA4B6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CEA5FC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668BD6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861E73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6BC1221" w14:textId="3185E2F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B368157" w14:textId="00D356F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550CC28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0.10</w:t>
            </w:r>
          </w:p>
        </w:tc>
        <w:tc>
          <w:tcPr>
            <w:tcW w:w="783" w:type="dxa"/>
            <w:shd w:val="clear" w:color="auto" w:fill="auto"/>
            <w:vAlign w:val="center"/>
            <w:hideMark/>
          </w:tcPr>
          <w:p w14:paraId="6590237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5AD655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814D38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D0FB24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89F180A" w14:textId="1907032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202D819" w14:textId="15B9813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2519FD4" w14:textId="77777777" w:rsidTr="00FE3F41">
        <w:trPr>
          <w:trHeight w:val="20"/>
        </w:trPr>
        <w:tc>
          <w:tcPr>
            <w:tcW w:w="630" w:type="dxa"/>
            <w:shd w:val="clear" w:color="auto" w:fill="auto"/>
            <w:vAlign w:val="center"/>
            <w:hideMark/>
          </w:tcPr>
          <w:p w14:paraId="1FED77B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noWrap/>
            <w:vAlign w:val="center"/>
            <w:hideMark/>
          </w:tcPr>
          <w:p w14:paraId="74160E9A"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 xml:space="preserve">Chaff cutter Power </w:t>
            </w:r>
          </w:p>
        </w:tc>
        <w:tc>
          <w:tcPr>
            <w:tcW w:w="1157" w:type="dxa"/>
            <w:shd w:val="clear" w:color="auto" w:fill="auto"/>
            <w:vAlign w:val="center"/>
            <w:hideMark/>
          </w:tcPr>
          <w:p w14:paraId="0D3B1E7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300C59B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4DB0BA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25A489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44A86D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526E9BF" w14:textId="5EEF102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CA0145D" w14:textId="3810520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439F42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0.25</w:t>
            </w:r>
          </w:p>
        </w:tc>
        <w:tc>
          <w:tcPr>
            <w:tcW w:w="783" w:type="dxa"/>
            <w:shd w:val="clear" w:color="auto" w:fill="auto"/>
            <w:vAlign w:val="center"/>
            <w:hideMark/>
          </w:tcPr>
          <w:p w14:paraId="7E5830C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853BC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F79FAD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FB4202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56385F" w14:textId="1E37047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599A4BC" w14:textId="5A69F12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75DDCE3" w14:textId="77777777" w:rsidTr="00FE3F41">
        <w:trPr>
          <w:trHeight w:val="20"/>
        </w:trPr>
        <w:tc>
          <w:tcPr>
            <w:tcW w:w="630" w:type="dxa"/>
            <w:shd w:val="clear" w:color="auto" w:fill="auto"/>
            <w:vAlign w:val="center"/>
            <w:hideMark/>
          </w:tcPr>
          <w:p w14:paraId="206D788F"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22B6D90C"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Conveyer fed chaff-cutter (Chopper Loader) to DCS</w:t>
            </w:r>
          </w:p>
        </w:tc>
        <w:tc>
          <w:tcPr>
            <w:tcW w:w="1157" w:type="dxa"/>
            <w:shd w:val="clear" w:color="auto" w:fill="auto"/>
            <w:vAlign w:val="center"/>
            <w:hideMark/>
          </w:tcPr>
          <w:p w14:paraId="5BB165B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3F972A5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53F384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5F91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39C98F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F29D7AC" w14:textId="0A2409E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E59F56F" w14:textId="20E2281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C29751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1.75</w:t>
            </w:r>
          </w:p>
        </w:tc>
        <w:tc>
          <w:tcPr>
            <w:tcW w:w="783" w:type="dxa"/>
            <w:shd w:val="clear" w:color="auto" w:fill="auto"/>
            <w:vAlign w:val="center"/>
            <w:hideMark/>
          </w:tcPr>
          <w:p w14:paraId="7D7D13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27128A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A31A79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BEEA2A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D261391" w14:textId="7C43465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DF76802" w14:textId="5FBD530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84F8184" w14:textId="77777777" w:rsidTr="00FE3F41">
        <w:trPr>
          <w:trHeight w:val="20"/>
        </w:trPr>
        <w:tc>
          <w:tcPr>
            <w:tcW w:w="630" w:type="dxa"/>
            <w:shd w:val="clear" w:color="auto" w:fill="auto"/>
            <w:vAlign w:val="center"/>
            <w:hideMark/>
          </w:tcPr>
          <w:p w14:paraId="36EFA0DF"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21FB4B87"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 xml:space="preserve">Fodder storage godown dry &amp; green dual purpose </w:t>
            </w:r>
          </w:p>
        </w:tc>
        <w:tc>
          <w:tcPr>
            <w:tcW w:w="1157" w:type="dxa"/>
            <w:shd w:val="clear" w:color="auto" w:fill="auto"/>
            <w:vAlign w:val="center"/>
            <w:hideMark/>
          </w:tcPr>
          <w:p w14:paraId="408D3C9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559DEF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3CC9F5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08FFF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A84437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75C7D7F" w14:textId="49A42DF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0501473" w14:textId="2343B3F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5B2D4D5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15.00</w:t>
            </w:r>
          </w:p>
        </w:tc>
        <w:tc>
          <w:tcPr>
            <w:tcW w:w="783" w:type="dxa"/>
            <w:shd w:val="clear" w:color="auto" w:fill="auto"/>
            <w:vAlign w:val="center"/>
            <w:hideMark/>
          </w:tcPr>
          <w:p w14:paraId="73FC694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55FB9D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46A0A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64CEAB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B76595A" w14:textId="4CE347F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321F20B" w14:textId="38C9A97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3A9FC01" w14:textId="77777777" w:rsidTr="00FE3F41">
        <w:trPr>
          <w:trHeight w:val="20"/>
        </w:trPr>
        <w:tc>
          <w:tcPr>
            <w:tcW w:w="630" w:type="dxa"/>
            <w:shd w:val="clear" w:color="auto" w:fill="auto"/>
            <w:vAlign w:val="center"/>
            <w:hideMark/>
          </w:tcPr>
          <w:p w14:paraId="0D285F8D"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b</w:t>
            </w:r>
          </w:p>
        </w:tc>
        <w:tc>
          <w:tcPr>
            <w:tcW w:w="3330" w:type="dxa"/>
            <w:shd w:val="clear" w:color="auto" w:fill="auto"/>
            <w:vAlign w:val="center"/>
            <w:hideMark/>
          </w:tcPr>
          <w:p w14:paraId="60E65958"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Demonstration of Green Fodder Conservation through Silage making</w:t>
            </w:r>
          </w:p>
        </w:tc>
        <w:tc>
          <w:tcPr>
            <w:tcW w:w="1157" w:type="dxa"/>
            <w:shd w:val="clear" w:color="auto" w:fill="auto"/>
            <w:vAlign w:val="center"/>
            <w:hideMark/>
          </w:tcPr>
          <w:p w14:paraId="7FFE7CD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6108A90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448AEA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3604ED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C2A54B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70B086C" w14:textId="7F1CBA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0BCC38D" w14:textId="32475EC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4A6DC5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05F4FC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383F6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892C1B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C45EEF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E23D179" w14:textId="0FD5E88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11D7F4F" w14:textId="764E8A7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10D6FA1" w14:textId="77777777" w:rsidTr="00FE3F41">
        <w:trPr>
          <w:trHeight w:val="20"/>
        </w:trPr>
        <w:tc>
          <w:tcPr>
            <w:tcW w:w="630" w:type="dxa"/>
            <w:shd w:val="clear" w:color="auto" w:fill="auto"/>
            <w:vAlign w:val="center"/>
            <w:hideMark/>
          </w:tcPr>
          <w:p w14:paraId="7B35610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49D8C30E" w14:textId="77777777" w:rsidR="00FE3F41" w:rsidRPr="008E7CDC" w:rsidRDefault="00FE3F41" w:rsidP="00004D88">
            <w:pPr>
              <w:spacing w:after="0" w:line="240" w:lineRule="auto"/>
              <w:ind w:left="0" w:firstLineChars="200" w:firstLine="400"/>
              <w:jc w:val="left"/>
              <w:rPr>
                <w:rFonts w:eastAsia="Times New Roman" w:cs="Times New Roman"/>
                <w:sz w:val="20"/>
                <w:szCs w:val="20"/>
                <w:lang w:eastAsia="en-IN"/>
              </w:rPr>
            </w:pPr>
            <w:r w:rsidRPr="008E7CDC">
              <w:rPr>
                <w:rFonts w:eastAsia="Times New Roman" w:cs="Times New Roman"/>
                <w:sz w:val="20"/>
                <w:szCs w:val="20"/>
                <w:lang w:eastAsia="en-IN"/>
              </w:rPr>
              <w:t>Low cost silage making at DCS Level (note q)</w:t>
            </w:r>
          </w:p>
        </w:tc>
        <w:tc>
          <w:tcPr>
            <w:tcW w:w="1157" w:type="dxa"/>
            <w:shd w:val="clear" w:color="auto" w:fill="auto"/>
            <w:vAlign w:val="center"/>
            <w:hideMark/>
          </w:tcPr>
          <w:p w14:paraId="1BBFC4D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26EEE3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59CF06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0BF077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78D2D3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D2C220D" w14:textId="4F003F6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B8D4F19" w14:textId="7D4F102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7202BC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10.00</w:t>
            </w:r>
          </w:p>
        </w:tc>
        <w:tc>
          <w:tcPr>
            <w:tcW w:w="783" w:type="dxa"/>
            <w:shd w:val="clear" w:color="auto" w:fill="auto"/>
            <w:vAlign w:val="center"/>
            <w:hideMark/>
          </w:tcPr>
          <w:p w14:paraId="483C45E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B51F2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1C0B0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4C386B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3153BA" w14:textId="41ED397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8355511" w14:textId="7F27F6B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39FD2EE" w14:textId="77777777" w:rsidTr="00FE3F41">
        <w:trPr>
          <w:trHeight w:val="20"/>
        </w:trPr>
        <w:tc>
          <w:tcPr>
            <w:tcW w:w="630" w:type="dxa"/>
            <w:shd w:val="clear" w:color="auto" w:fill="auto"/>
            <w:noWrap/>
            <w:vAlign w:val="center"/>
            <w:hideMark/>
          </w:tcPr>
          <w:p w14:paraId="6B80301A"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C.4</w:t>
            </w:r>
          </w:p>
        </w:tc>
        <w:tc>
          <w:tcPr>
            <w:tcW w:w="3330" w:type="dxa"/>
            <w:shd w:val="clear" w:color="auto" w:fill="auto"/>
            <w:hideMark/>
          </w:tcPr>
          <w:p w14:paraId="2FC253A0"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Demonstration and Propagation of modern fodder </w:t>
            </w:r>
            <w:r w:rsidRPr="008E7CDC">
              <w:rPr>
                <w:rFonts w:eastAsia="Times New Roman" w:cs="Times New Roman"/>
                <w:b/>
                <w:bCs/>
                <w:sz w:val="20"/>
                <w:szCs w:val="20"/>
                <w:lang w:eastAsia="en-IN"/>
              </w:rPr>
              <w:lastRenderedPageBreak/>
              <w:t>production &amp; conservation technologies</w:t>
            </w:r>
          </w:p>
        </w:tc>
        <w:tc>
          <w:tcPr>
            <w:tcW w:w="1157" w:type="dxa"/>
            <w:shd w:val="clear" w:color="auto" w:fill="auto"/>
            <w:vAlign w:val="center"/>
            <w:hideMark/>
          </w:tcPr>
          <w:p w14:paraId="4D0EF678"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lastRenderedPageBreak/>
              <w:t> </w:t>
            </w:r>
          </w:p>
        </w:tc>
        <w:tc>
          <w:tcPr>
            <w:tcW w:w="702" w:type="dxa"/>
            <w:shd w:val="clear" w:color="auto" w:fill="auto"/>
            <w:vAlign w:val="center"/>
            <w:hideMark/>
          </w:tcPr>
          <w:p w14:paraId="52122F2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EA8225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33B4E4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62A674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0FD80C6" w14:textId="5E0D0FF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5361937" w14:textId="0123443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772014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3BA8311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E70754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B5025E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6B2E6E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56A6D4C" w14:textId="1C14028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CCA9AC2" w14:textId="6E65E0B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DF1C1EC" w14:textId="77777777" w:rsidTr="00FE3F41">
        <w:trPr>
          <w:trHeight w:val="20"/>
        </w:trPr>
        <w:tc>
          <w:tcPr>
            <w:tcW w:w="630" w:type="dxa"/>
            <w:shd w:val="clear" w:color="auto" w:fill="auto"/>
            <w:noWrap/>
            <w:vAlign w:val="center"/>
            <w:hideMark/>
          </w:tcPr>
          <w:p w14:paraId="756BAEC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lastRenderedPageBreak/>
              <w:t> </w:t>
            </w:r>
          </w:p>
        </w:tc>
        <w:tc>
          <w:tcPr>
            <w:tcW w:w="3330" w:type="dxa"/>
            <w:shd w:val="clear" w:color="auto" w:fill="auto"/>
            <w:vAlign w:val="center"/>
            <w:hideMark/>
          </w:tcPr>
          <w:p w14:paraId="3F1C0817" w14:textId="77777777" w:rsidR="00FE3F41" w:rsidRPr="008E7CDC" w:rsidRDefault="00FE3F41" w:rsidP="00004D88">
            <w:pPr>
              <w:spacing w:after="0" w:line="240" w:lineRule="auto"/>
              <w:ind w:left="0" w:firstLineChars="100" w:firstLine="20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Establishment of  Micro - training centre</w:t>
            </w:r>
          </w:p>
        </w:tc>
        <w:tc>
          <w:tcPr>
            <w:tcW w:w="1157" w:type="dxa"/>
            <w:shd w:val="clear" w:color="auto" w:fill="auto"/>
            <w:vAlign w:val="center"/>
            <w:hideMark/>
          </w:tcPr>
          <w:p w14:paraId="316F3C70"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136E65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D3CF21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620C6E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6CEEE6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4B9982B" w14:textId="13C8BB8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27A941B" w14:textId="5841F0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390BF1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10.00</w:t>
            </w:r>
          </w:p>
        </w:tc>
        <w:tc>
          <w:tcPr>
            <w:tcW w:w="783" w:type="dxa"/>
            <w:shd w:val="clear" w:color="auto" w:fill="auto"/>
            <w:vAlign w:val="center"/>
            <w:hideMark/>
          </w:tcPr>
          <w:p w14:paraId="32FF31F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32D9AF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79DD5D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3AA97B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53EA635" w14:textId="5850827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D2134C2" w14:textId="6EEFEC0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B0BED64" w14:textId="77777777" w:rsidTr="00FE3F41">
        <w:trPr>
          <w:trHeight w:val="20"/>
        </w:trPr>
        <w:tc>
          <w:tcPr>
            <w:tcW w:w="630" w:type="dxa"/>
            <w:shd w:val="clear" w:color="auto" w:fill="auto"/>
            <w:noWrap/>
            <w:vAlign w:val="center"/>
            <w:hideMark/>
          </w:tcPr>
          <w:p w14:paraId="0EA941E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vAlign w:val="center"/>
            <w:hideMark/>
          </w:tcPr>
          <w:p w14:paraId="0E529D48" w14:textId="77777777" w:rsidR="00FE3F41" w:rsidRPr="008E7CDC" w:rsidRDefault="00FE3F41" w:rsidP="00004D88">
            <w:pPr>
              <w:spacing w:after="0" w:line="240" w:lineRule="auto"/>
              <w:ind w:left="0" w:firstLineChars="100" w:firstLine="200"/>
              <w:jc w:val="left"/>
              <w:rPr>
                <w:rFonts w:eastAsia="Times New Roman" w:cs="Times New Roman"/>
                <w:sz w:val="20"/>
                <w:szCs w:val="20"/>
                <w:lang w:eastAsia="en-IN"/>
              </w:rPr>
            </w:pPr>
            <w:r w:rsidRPr="008E7CDC">
              <w:rPr>
                <w:rFonts w:eastAsia="Times New Roman" w:cs="Times New Roman"/>
                <w:sz w:val="20"/>
                <w:szCs w:val="20"/>
                <w:lang w:eastAsia="en-IN"/>
              </w:rPr>
              <w:t>Commercial fodder production through Participating Institutions</w:t>
            </w:r>
          </w:p>
        </w:tc>
        <w:tc>
          <w:tcPr>
            <w:tcW w:w="1157" w:type="dxa"/>
            <w:shd w:val="clear" w:color="auto" w:fill="auto"/>
            <w:vAlign w:val="center"/>
            <w:hideMark/>
          </w:tcPr>
          <w:p w14:paraId="12687C8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Ha</w:t>
            </w:r>
          </w:p>
        </w:tc>
        <w:tc>
          <w:tcPr>
            <w:tcW w:w="702" w:type="dxa"/>
            <w:shd w:val="clear" w:color="auto" w:fill="auto"/>
            <w:vAlign w:val="center"/>
            <w:hideMark/>
          </w:tcPr>
          <w:p w14:paraId="4D7DB7F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B0804D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DAE216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2E9BCB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75D3089" w14:textId="1B9BCBE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C43D438" w14:textId="0F0FAC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131287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5.00</w:t>
            </w:r>
          </w:p>
        </w:tc>
        <w:tc>
          <w:tcPr>
            <w:tcW w:w="783" w:type="dxa"/>
            <w:shd w:val="clear" w:color="auto" w:fill="auto"/>
            <w:vAlign w:val="center"/>
            <w:hideMark/>
          </w:tcPr>
          <w:p w14:paraId="75EAE31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F17564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D55C91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0E3052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0F3DFC" w14:textId="628B9BC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F11703E" w14:textId="4F7AF4D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8A86FAC" w14:textId="77777777" w:rsidTr="00FE3F41">
        <w:trPr>
          <w:trHeight w:val="20"/>
        </w:trPr>
        <w:tc>
          <w:tcPr>
            <w:tcW w:w="630" w:type="dxa"/>
            <w:shd w:val="clear" w:color="auto" w:fill="auto"/>
            <w:vAlign w:val="center"/>
            <w:hideMark/>
          </w:tcPr>
          <w:p w14:paraId="639EDA5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602AFA3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57" w:type="dxa"/>
            <w:shd w:val="clear" w:color="auto" w:fill="auto"/>
            <w:vAlign w:val="center"/>
            <w:hideMark/>
          </w:tcPr>
          <w:p w14:paraId="6BCF1707"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02B367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785FD6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A560B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8D4F54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518FC39" w14:textId="1BF8F4D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206934A" w14:textId="7D1BF87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14D610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608F95D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F744C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BAA53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09ADD8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1AFD6EF" w14:textId="4049219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04CAD7D" w14:textId="52C9C5A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9B00BDC" w14:textId="77777777" w:rsidTr="00FE3F41">
        <w:trPr>
          <w:trHeight w:val="20"/>
        </w:trPr>
        <w:tc>
          <w:tcPr>
            <w:tcW w:w="630" w:type="dxa"/>
            <w:shd w:val="clear" w:color="auto" w:fill="auto"/>
            <w:vAlign w:val="center"/>
            <w:hideMark/>
          </w:tcPr>
          <w:p w14:paraId="50D0FC77"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D</w:t>
            </w:r>
          </w:p>
        </w:tc>
        <w:tc>
          <w:tcPr>
            <w:tcW w:w="3330" w:type="dxa"/>
            <w:shd w:val="clear" w:color="auto" w:fill="auto"/>
            <w:vAlign w:val="center"/>
            <w:hideMark/>
          </w:tcPr>
          <w:p w14:paraId="7C72390B" w14:textId="77777777" w:rsidR="00FE3F41" w:rsidRPr="008E7CDC" w:rsidRDefault="00FE3F41" w:rsidP="00004D88">
            <w:pPr>
              <w:spacing w:after="0" w:line="240" w:lineRule="auto"/>
              <w:ind w:left="0"/>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 Extension activities</w:t>
            </w:r>
          </w:p>
        </w:tc>
        <w:tc>
          <w:tcPr>
            <w:tcW w:w="1157" w:type="dxa"/>
            <w:shd w:val="clear" w:color="auto" w:fill="auto"/>
            <w:vAlign w:val="center"/>
            <w:hideMark/>
          </w:tcPr>
          <w:p w14:paraId="450356B4"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02" w:type="dxa"/>
            <w:shd w:val="clear" w:color="auto" w:fill="auto"/>
            <w:vAlign w:val="center"/>
            <w:hideMark/>
          </w:tcPr>
          <w:p w14:paraId="2C220D0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15ADD5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5EA795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9589CF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6C7ACC1" w14:textId="5CD3831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F3D1E67" w14:textId="1A90F9B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6C4003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84899D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4439E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11EF88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915130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DB95182" w14:textId="6031299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C321DDA" w14:textId="71D544B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6CEAAEC" w14:textId="77777777" w:rsidTr="00FE3F41">
        <w:trPr>
          <w:trHeight w:val="20"/>
        </w:trPr>
        <w:tc>
          <w:tcPr>
            <w:tcW w:w="630" w:type="dxa"/>
            <w:shd w:val="clear" w:color="auto" w:fill="auto"/>
            <w:vAlign w:val="center"/>
            <w:hideMark/>
          </w:tcPr>
          <w:p w14:paraId="21C3E4B2"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D.1</w:t>
            </w:r>
          </w:p>
        </w:tc>
        <w:tc>
          <w:tcPr>
            <w:tcW w:w="3330" w:type="dxa"/>
            <w:shd w:val="clear" w:color="auto" w:fill="auto"/>
            <w:vAlign w:val="center"/>
            <w:hideMark/>
          </w:tcPr>
          <w:p w14:paraId="7329381C"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Village awareness programmes for enhancing adoption of cattle feed, green fodder &amp; mineral mixtures</w:t>
            </w:r>
          </w:p>
        </w:tc>
        <w:tc>
          <w:tcPr>
            <w:tcW w:w="1157" w:type="dxa"/>
            <w:shd w:val="clear" w:color="auto" w:fill="auto"/>
            <w:vAlign w:val="center"/>
            <w:hideMark/>
          </w:tcPr>
          <w:p w14:paraId="0F5A73E6"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 of programmes</w:t>
            </w:r>
          </w:p>
        </w:tc>
        <w:tc>
          <w:tcPr>
            <w:tcW w:w="702" w:type="dxa"/>
            <w:shd w:val="clear" w:color="auto" w:fill="auto"/>
            <w:vAlign w:val="center"/>
            <w:hideMark/>
          </w:tcPr>
          <w:p w14:paraId="1C1CFD6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F32DAE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D055C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8EF459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CB18712" w14:textId="178B600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1BBD493" w14:textId="753B3D7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DD6FF5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0.10</w:t>
            </w:r>
          </w:p>
        </w:tc>
        <w:tc>
          <w:tcPr>
            <w:tcW w:w="783" w:type="dxa"/>
            <w:shd w:val="clear" w:color="auto" w:fill="auto"/>
            <w:vAlign w:val="center"/>
            <w:hideMark/>
          </w:tcPr>
          <w:p w14:paraId="2C0DA03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1C742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44F2C5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3AFF37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62A7555" w14:textId="188865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C662CBA" w14:textId="6978B0F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4403E69" w14:textId="77777777" w:rsidTr="00FE3F41">
        <w:trPr>
          <w:trHeight w:val="20"/>
        </w:trPr>
        <w:tc>
          <w:tcPr>
            <w:tcW w:w="630" w:type="dxa"/>
            <w:shd w:val="clear" w:color="auto" w:fill="auto"/>
            <w:vAlign w:val="center"/>
            <w:hideMark/>
          </w:tcPr>
          <w:p w14:paraId="117FE0E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D.2</w:t>
            </w:r>
          </w:p>
        </w:tc>
        <w:tc>
          <w:tcPr>
            <w:tcW w:w="3330" w:type="dxa"/>
            <w:shd w:val="clear" w:color="auto" w:fill="auto"/>
            <w:noWrap/>
            <w:vAlign w:val="center"/>
            <w:hideMark/>
          </w:tcPr>
          <w:p w14:paraId="71E4989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Awareness campaign on calf rearing </w:t>
            </w:r>
            <w:r w:rsidRPr="008E7CDC">
              <w:rPr>
                <w:rFonts w:eastAsia="Times New Roman" w:cs="Times New Roman"/>
                <w:i/>
                <w:iCs/>
                <w:color w:val="000000"/>
                <w:sz w:val="20"/>
                <w:szCs w:val="20"/>
                <w:lang w:eastAsia="en-IN"/>
              </w:rPr>
              <w:t>(note r)</w:t>
            </w:r>
          </w:p>
        </w:tc>
        <w:tc>
          <w:tcPr>
            <w:tcW w:w="1157" w:type="dxa"/>
            <w:shd w:val="clear" w:color="auto" w:fill="auto"/>
            <w:vAlign w:val="center"/>
            <w:hideMark/>
          </w:tcPr>
          <w:p w14:paraId="69BFF24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 of campaigns</w:t>
            </w:r>
          </w:p>
        </w:tc>
        <w:tc>
          <w:tcPr>
            <w:tcW w:w="702" w:type="dxa"/>
            <w:shd w:val="clear" w:color="auto" w:fill="auto"/>
            <w:vAlign w:val="center"/>
            <w:hideMark/>
          </w:tcPr>
          <w:p w14:paraId="03BDE0C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6646C5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59BF9D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1DA9FC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21B1903" w14:textId="6E4D2D9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BCDE4C8" w14:textId="4197A82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4CEC7C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0.30</w:t>
            </w:r>
          </w:p>
        </w:tc>
        <w:tc>
          <w:tcPr>
            <w:tcW w:w="783" w:type="dxa"/>
            <w:shd w:val="clear" w:color="auto" w:fill="auto"/>
            <w:vAlign w:val="center"/>
            <w:hideMark/>
          </w:tcPr>
          <w:p w14:paraId="2BD26E7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2E490E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598380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6CB6A8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D31DFB4" w14:textId="501CAAA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BA92D6B" w14:textId="35E42A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ABFD507" w14:textId="77777777" w:rsidTr="00FE3F41">
        <w:trPr>
          <w:trHeight w:val="20"/>
        </w:trPr>
        <w:tc>
          <w:tcPr>
            <w:tcW w:w="630" w:type="dxa"/>
            <w:shd w:val="clear" w:color="auto" w:fill="auto"/>
            <w:noWrap/>
            <w:vAlign w:val="center"/>
            <w:hideMark/>
          </w:tcPr>
          <w:p w14:paraId="1FA7022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D.3</w:t>
            </w:r>
          </w:p>
        </w:tc>
        <w:tc>
          <w:tcPr>
            <w:tcW w:w="3330" w:type="dxa"/>
            <w:shd w:val="clear" w:color="auto" w:fill="auto"/>
            <w:vAlign w:val="center"/>
            <w:hideMark/>
          </w:tcPr>
          <w:p w14:paraId="6509B0D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Promotional materials (poster, pamphlet, reading material) </w:t>
            </w:r>
            <w:r w:rsidRPr="008E7CDC">
              <w:rPr>
                <w:rFonts w:eastAsia="Times New Roman" w:cs="Times New Roman"/>
                <w:i/>
                <w:iCs/>
                <w:color w:val="000000"/>
                <w:sz w:val="20"/>
                <w:szCs w:val="20"/>
                <w:lang w:eastAsia="en-IN"/>
              </w:rPr>
              <w:t>(note s)</w:t>
            </w:r>
          </w:p>
        </w:tc>
        <w:tc>
          <w:tcPr>
            <w:tcW w:w="1157" w:type="dxa"/>
            <w:shd w:val="clear" w:color="auto" w:fill="auto"/>
            <w:noWrap/>
            <w:vAlign w:val="center"/>
            <w:hideMark/>
          </w:tcPr>
          <w:p w14:paraId="3FD1DD7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712991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2C24D2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315C2B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026472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E668FF5" w14:textId="5B301F1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4DC4E50" w14:textId="149B8C6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2B5066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0.03</w:t>
            </w:r>
          </w:p>
        </w:tc>
        <w:tc>
          <w:tcPr>
            <w:tcW w:w="783" w:type="dxa"/>
            <w:shd w:val="clear" w:color="auto" w:fill="auto"/>
            <w:vAlign w:val="center"/>
            <w:hideMark/>
          </w:tcPr>
          <w:p w14:paraId="45C2EE1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233BD7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5F78BE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43822B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E268412" w14:textId="74C2E78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4BE7CA0" w14:textId="4D5FC57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AEE43BF" w14:textId="77777777" w:rsidTr="00FE3F41">
        <w:trPr>
          <w:trHeight w:val="20"/>
        </w:trPr>
        <w:tc>
          <w:tcPr>
            <w:tcW w:w="630" w:type="dxa"/>
            <w:shd w:val="clear" w:color="auto" w:fill="auto"/>
            <w:noWrap/>
            <w:vAlign w:val="center"/>
            <w:hideMark/>
          </w:tcPr>
          <w:p w14:paraId="7C5C2B4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D.4</w:t>
            </w:r>
          </w:p>
        </w:tc>
        <w:tc>
          <w:tcPr>
            <w:tcW w:w="3330" w:type="dxa"/>
            <w:shd w:val="clear" w:color="auto" w:fill="auto"/>
            <w:noWrap/>
            <w:vAlign w:val="center"/>
            <w:hideMark/>
          </w:tcPr>
          <w:p w14:paraId="76F55CC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Feed testing charges for CF, MM and CRP feed</w:t>
            </w:r>
          </w:p>
        </w:tc>
        <w:tc>
          <w:tcPr>
            <w:tcW w:w="1157" w:type="dxa"/>
            <w:shd w:val="clear" w:color="auto" w:fill="auto"/>
            <w:noWrap/>
            <w:vAlign w:val="center"/>
            <w:hideMark/>
          </w:tcPr>
          <w:p w14:paraId="3DF4D5E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74BE946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E50D21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D98BB1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3995EB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B748C00" w14:textId="3784255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74D0E35" w14:textId="2FAD6E7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226E65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495F5E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AB2F51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E704F4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32B220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C455569" w14:textId="2897D09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59D9F1F" w14:textId="56A5A8B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49B89C4" w14:textId="77777777" w:rsidTr="00FE3F41">
        <w:trPr>
          <w:trHeight w:val="20"/>
        </w:trPr>
        <w:tc>
          <w:tcPr>
            <w:tcW w:w="630" w:type="dxa"/>
            <w:shd w:val="clear" w:color="auto" w:fill="auto"/>
            <w:vAlign w:val="center"/>
            <w:hideMark/>
          </w:tcPr>
          <w:p w14:paraId="51A9EE4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noWrap/>
            <w:vAlign w:val="center"/>
            <w:hideMark/>
          </w:tcPr>
          <w:p w14:paraId="7F26BEE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Feed testing charges under CRP </w:t>
            </w:r>
            <w:r w:rsidRPr="008E7CDC">
              <w:rPr>
                <w:rFonts w:eastAsia="Times New Roman" w:cs="Times New Roman"/>
                <w:i/>
                <w:iCs/>
                <w:color w:val="000000"/>
                <w:sz w:val="20"/>
                <w:szCs w:val="20"/>
                <w:lang w:eastAsia="en-IN"/>
              </w:rPr>
              <w:t>(note t)</w:t>
            </w:r>
          </w:p>
        </w:tc>
        <w:tc>
          <w:tcPr>
            <w:tcW w:w="1157" w:type="dxa"/>
            <w:shd w:val="clear" w:color="auto" w:fill="auto"/>
            <w:noWrap/>
            <w:vAlign w:val="center"/>
            <w:hideMark/>
          </w:tcPr>
          <w:p w14:paraId="0C75BA9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1B833E3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4F5BEC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2A3F3F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B4CAF6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2A44507" w14:textId="0DD3395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6D31C40" w14:textId="312BA6A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BEFB51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0.120</w:t>
            </w:r>
          </w:p>
        </w:tc>
        <w:tc>
          <w:tcPr>
            <w:tcW w:w="783" w:type="dxa"/>
            <w:shd w:val="clear" w:color="auto" w:fill="auto"/>
            <w:vAlign w:val="center"/>
            <w:hideMark/>
          </w:tcPr>
          <w:p w14:paraId="360223A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B1E3C1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21F445A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1F0650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C4E7C7A" w14:textId="08C53E3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321D956" w14:textId="7AEA5F1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837A536" w14:textId="77777777" w:rsidTr="00FE3F41">
        <w:trPr>
          <w:trHeight w:val="20"/>
        </w:trPr>
        <w:tc>
          <w:tcPr>
            <w:tcW w:w="630" w:type="dxa"/>
            <w:shd w:val="clear" w:color="auto" w:fill="auto"/>
            <w:noWrap/>
            <w:vAlign w:val="center"/>
            <w:hideMark/>
          </w:tcPr>
          <w:p w14:paraId="4E00EFA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14F6D68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Feed testing under Animal Nutrition Advisory Services </w:t>
            </w:r>
            <w:r w:rsidRPr="008E7CDC">
              <w:rPr>
                <w:rFonts w:eastAsia="Times New Roman" w:cs="Times New Roman"/>
                <w:i/>
                <w:iCs/>
                <w:color w:val="000000"/>
                <w:sz w:val="20"/>
                <w:szCs w:val="20"/>
                <w:lang w:eastAsia="en-IN"/>
              </w:rPr>
              <w:t>(note u)</w:t>
            </w:r>
          </w:p>
        </w:tc>
        <w:tc>
          <w:tcPr>
            <w:tcW w:w="1157" w:type="dxa"/>
            <w:shd w:val="clear" w:color="auto" w:fill="auto"/>
            <w:noWrap/>
            <w:vAlign w:val="center"/>
            <w:hideMark/>
          </w:tcPr>
          <w:p w14:paraId="5C8FB780"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107FA2E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B989BD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89F0B2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4CF5F6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8C927CA" w14:textId="47F1DD9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87BA9AB" w14:textId="22F915E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B28B82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0.05</w:t>
            </w:r>
          </w:p>
        </w:tc>
        <w:tc>
          <w:tcPr>
            <w:tcW w:w="783" w:type="dxa"/>
            <w:shd w:val="clear" w:color="auto" w:fill="auto"/>
            <w:vAlign w:val="center"/>
            <w:hideMark/>
          </w:tcPr>
          <w:p w14:paraId="342D580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A96F6A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C817D6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574F7A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F555DB6" w14:textId="4E6074F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EB38665" w14:textId="3A0A11B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0888280" w14:textId="77777777" w:rsidTr="00FE3F41">
        <w:trPr>
          <w:trHeight w:val="20"/>
        </w:trPr>
        <w:tc>
          <w:tcPr>
            <w:tcW w:w="630" w:type="dxa"/>
            <w:shd w:val="clear" w:color="auto" w:fill="auto"/>
            <w:noWrap/>
            <w:vAlign w:val="center"/>
            <w:hideMark/>
          </w:tcPr>
          <w:p w14:paraId="49C9DE4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60607B6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157" w:type="dxa"/>
            <w:shd w:val="clear" w:color="auto" w:fill="auto"/>
            <w:noWrap/>
            <w:vAlign w:val="center"/>
            <w:hideMark/>
          </w:tcPr>
          <w:p w14:paraId="706B91DB"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69C7848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634268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9B7E49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E04266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EF4F6D3" w14:textId="428B88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EC82D05" w14:textId="68083C0F"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074084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3E6FA35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BD9A52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7A2C37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846F37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EF41D59" w14:textId="534CE70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A32237E" w14:textId="78F8E19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965C26D" w14:textId="77777777" w:rsidTr="00FE3F41">
        <w:trPr>
          <w:trHeight w:val="20"/>
        </w:trPr>
        <w:tc>
          <w:tcPr>
            <w:tcW w:w="630" w:type="dxa"/>
            <w:shd w:val="clear" w:color="auto" w:fill="auto"/>
            <w:vAlign w:val="center"/>
            <w:hideMark/>
          </w:tcPr>
          <w:p w14:paraId="1003274B"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E</w:t>
            </w:r>
          </w:p>
        </w:tc>
        <w:tc>
          <w:tcPr>
            <w:tcW w:w="3330" w:type="dxa"/>
            <w:shd w:val="clear" w:color="auto" w:fill="auto"/>
            <w:noWrap/>
            <w:hideMark/>
          </w:tcPr>
          <w:p w14:paraId="640723F7"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Capacity Building / Training</w:t>
            </w:r>
          </w:p>
        </w:tc>
        <w:tc>
          <w:tcPr>
            <w:tcW w:w="1157" w:type="dxa"/>
            <w:shd w:val="clear" w:color="auto" w:fill="auto"/>
            <w:vAlign w:val="center"/>
            <w:hideMark/>
          </w:tcPr>
          <w:p w14:paraId="00FB9729"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4EE2A2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775D2C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E24D7F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AB2E1F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1F70064" w14:textId="0043236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67E023C" w14:textId="36ADBB4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B289A0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FA9DD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29F909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E7B827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3361CA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3C17C96" w14:textId="64F62D5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34A0319" w14:textId="7616CCF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44ED5A3" w14:textId="77777777" w:rsidTr="00FE3F41">
        <w:trPr>
          <w:trHeight w:val="20"/>
        </w:trPr>
        <w:tc>
          <w:tcPr>
            <w:tcW w:w="630" w:type="dxa"/>
            <w:shd w:val="clear" w:color="auto" w:fill="auto"/>
            <w:vAlign w:val="center"/>
            <w:hideMark/>
          </w:tcPr>
          <w:p w14:paraId="4FE0C29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E.1</w:t>
            </w:r>
          </w:p>
        </w:tc>
        <w:tc>
          <w:tcPr>
            <w:tcW w:w="3330" w:type="dxa"/>
            <w:shd w:val="clear" w:color="auto" w:fill="auto"/>
            <w:vAlign w:val="center"/>
            <w:hideMark/>
          </w:tcPr>
          <w:p w14:paraId="7C96D3F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Training to ANO</w:t>
            </w:r>
          </w:p>
        </w:tc>
        <w:tc>
          <w:tcPr>
            <w:tcW w:w="1157" w:type="dxa"/>
            <w:shd w:val="clear" w:color="auto" w:fill="auto"/>
            <w:vAlign w:val="center"/>
            <w:hideMark/>
          </w:tcPr>
          <w:p w14:paraId="414F20F2"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 of ANO</w:t>
            </w:r>
          </w:p>
        </w:tc>
        <w:tc>
          <w:tcPr>
            <w:tcW w:w="702" w:type="dxa"/>
            <w:shd w:val="clear" w:color="auto" w:fill="auto"/>
            <w:vAlign w:val="center"/>
            <w:hideMark/>
          </w:tcPr>
          <w:p w14:paraId="13AFB8F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7576F1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04C8D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57B67C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BC92275" w14:textId="2B92B01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3D9AB65" w14:textId="3BD6D57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709108A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0.20</w:t>
            </w:r>
          </w:p>
        </w:tc>
        <w:tc>
          <w:tcPr>
            <w:tcW w:w="783" w:type="dxa"/>
            <w:shd w:val="clear" w:color="auto" w:fill="auto"/>
            <w:vAlign w:val="center"/>
            <w:hideMark/>
          </w:tcPr>
          <w:p w14:paraId="0705A2A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E3E56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883D1E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478CAB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98938C0" w14:textId="5DF6E9E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41853AD" w14:textId="10D57F8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41B8172" w14:textId="77777777" w:rsidTr="00FE3F41">
        <w:trPr>
          <w:trHeight w:val="20"/>
        </w:trPr>
        <w:tc>
          <w:tcPr>
            <w:tcW w:w="630" w:type="dxa"/>
            <w:shd w:val="clear" w:color="auto" w:fill="auto"/>
            <w:vAlign w:val="center"/>
            <w:hideMark/>
          </w:tcPr>
          <w:p w14:paraId="7F66941F"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lastRenderedPageBreak/>
              <w:t>E.2</w:t>
            </w:r>
          </w:p>
        </w:tc>
        <w:tc>
          <w:tcPr>
            <w:tcW w:w="3330" w:type="dxa"/>
            <w:shd w:val="clear" w:color="auto" w:fill="auto"/>
            <w:vAlign w:val="center"/>
            <w:hideMark/>
          </w:tcPr>
          <w:p w14:paraId="1D4D552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Training to AN and CRP Supervisors</w:t>
            </w:r>
            <w:r w:rsidRPr="008E7CDC">
              <w:rPr>
                <w:rFonts w:eastAsia="Times New Roman" w:cs="Times New Roman"/>
                <w:i/>
                <w:iCs/>
                <w:color w:val="000000"/>
                <w:sz w:val="20"/>
                <w:szCs w:val="20"/>
                <w:lang w:eastAsia="en-IN"/>
              </w:rPr>
              <w:t xml:space="preserve"> (with 50% physical contingency)</w:t>
            </w:r>
          </w:p>
        </w:tc>
        <w:tc>
          <w:tcPr>
            <w:tcW w:w="1157" w:type="dxa"/>
            <w:shd w:val="clear" w:color="auto" w:fill="auto"/>
            <w:vAlign w:val="center"/>
            <w:hideMark/>
          </w:tcPr>
          <w:p w14:paraId="3AC8CEF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 of AN &amp; CRP supervisors</w:t>
            </w:r>
          </w:p>
        </w:tc>
        <w:tc>
          <w:tcPr>
            <w:tcW w:w="702" w:type="dxa"/>
            <w:shd w:val="clear" w:color="auto" w:fill="auto"/>
            <w:vAlign w:val="center"/>
            <w:hideMark/>
          </w:tcPr>
          <w:p w14:paraId="44B81DF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6615BF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0124CD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436710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473309D" w14:textId="5A4856C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91B2888" w14:textId="2E3BBA9F"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1EE9B0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0.20</w:t>
            </w:r>
          </w:p>
        </w:tc>
        <w:tc>
          <w:tcPr>
            <w:tcW w:w="783" w:type="dxa"/>
            <w:shd w:val="clear" w:color="auto" w:fill="auto"/>
            <w:vAlign w:val="center"/>
            <w:hideMark/>
          </w:tcPr>
          <w:p w14:paraId="79BD7F0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5BE3D0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E3906F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EC8D15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BABD99D" w14:textId="0906A3D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CCC490F" w14:textId="5053032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BB2C46D" w14:textId="77777777" w:rsidTr="00FE3F41">
        <w:trPr>
          <w:trHeight w:val="20"/>
        </w:trPr>
        <w:tc>
          <w:tcPr>
            <w:tcW w:w="630" w:type="dxa"/>
            <w:shd w:val="clear" w:color="auto" w:fill="auto"/>
            <w:vAlign w:val="center"/>
            <w:hideMark/>
          </w:tcPr>
          <w:p w14:paraId="7E41A057"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E.3</w:t>
            </w:r>
          </w:p>
        </w:tc>
        <w:tc>
          <w:tcPr>
            <w:tcW w:w="3330" w:type="dxa"/>
            <w:shd w:val="clear" w:color="auto" w:fill="auto"/>
            <w:vAlign w:val="center"/>
            <w:hideMark/>
          </w:tcPr>
          <w:p w14:paraId="36B13712" w14:textId="77777777" w:rsidR="00FE3F41" w:rsidRPr="008E7CDC" w:rsidRDefault="00FE3F41" w:rsidP="00004D88">
            <w:pPr>
              <w:spacing w:after="0" w:line="240" w:lineRule="auto"/>
              <w:ind w:left="0"/>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Milch animal rearing for dairy farmers  </w:t>
            </w:r>
          </w:p>
        </w:tc>
        <w:tc>
          <w:tcPr>
            <w:tcW w:w="1157" w:type="dxa"/>
            <w:shd w:val="clear" w:color="auto" w:fill="auto"/>
            <w:vAlign w:val="center"/>
            <w:hideMark/>
          </w:tcPr>
          <w:p w14:paraId="479A84FB"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02" w:type="dxa"/>
            <w:shd w:val="clear" w:color="auto" w:fill="auto"/>
            <w:vAlign w:val="center"/>
            <w:hideMark/>
          </w:tcPr>
          <w:p w14:paraId="0DEC6A0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1AD38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D5EA20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A7B06C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92974A7" w14:textId="579A033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279F015" w14:textId="121CE27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AFC28C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0.10</w:t>
            </w:r>
          </w:p>
        </w:tc>
        <w:tc>
          <w:tcPr>
            <w:tcW w:w="783" w:type="dxa"/>
            <w:shd w:val="clear" w:color="auto" w:fill="auto"/>
            <w:vAlign w:val="center"/>
            <w:hideMark/>
          </w:tcPr>
          <w:p w14:paraId="76B60BC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0EE99D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C9006E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2174DE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A9748C6" w14:textId="5912D23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C6577D3" w14:textId="2AC820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A1B67B7" w14:textId="77777777" w:rsidTr="00FE3F41">
        <w:trPr>
          <w:trHeight w:val="20"/>
        </w:trPr>
        <w:tc>
          <w:tcPr>
            <w:tcW w:w="630" w:type="dxa"/>
            <w:shd w:val="clear" w:color="auto" w:fill="auto"/>
            <w:noWrap/>
            <w:vAlign w:val="center"/>
            <w:hideMark/>
          </w:tcPr>
          <w:p w14:paraId="54265D37"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5ED2FC1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157" w:type="dxa"/>
            <w:shd w:val="clear" w:color="auto" w:fill="auto"/>
            <w:vAlign w:val="center"/>
            <w:hideMark/>
          </w:tcPr>
          <w:p w14:paraId="5F1DFAE2"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1C2EABF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587B9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2E4927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1B672A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399EFA0" w14:textId="6CBF4B3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5D3715E" w14:textId="466D210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BB0D4F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79E763A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CE68F4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41364A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DEC5DD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5244F63" w14:textId="1313E95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708DD38" w14:textId="78CFC0C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13137FD" w14:textId="77777777" w:rsidTr="00FE3F41">
        <w:trPr>
          <w:trHeight w:val="20"/>
        </w:trPr>
        <w:tc>
          <w:tcPr>
            <w:tcW w:w="630" w:type="dxa"/>
            <w:shd w:val="clear" w:color="auto" w:fill="auto"/>
            <w:noWrap/>
            <w:vAlign w:val="center"/>
            <w:hideMark/>
          </w:tcPr>
          <w:p w14:paraId="28669E11"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w:t>
            </w:r>
          </w:p>
        </w:tc>
        <w:tc>
          <w:tcPr>
            <w:tcW w:w="3330" w:type="dxa"/>
            <w:shd w:val="clear" w:color="auto" w:fill="auto"/>
            <w:vAlign w:val="center"/>
            <w:hideMark/>
          </w:tcPr>
          <w:p w14:paraId="03CAA9B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Project Monitoring Support</w:t>
            </w:r>
          </w:p>
        </w:tc>
        <w:tc>
          <w:tcPr>
            <w:tcW w:w="1157" w:type="dxa"/>
            <w:shd w:val="clear" w:color="auto" w:fill="auto"/>
            <w:vAlign w:val="center"/>
            <w:hideMark/>
          </w:tcPr>
          <w:p w14:paraId="10DD025C"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02" w:type="dxa"/>
            <w:shd w:val="clear" w:color="auto" w:fill="auto"/>
            <w:vAlign w:val="center"/>
            <w:hideMark/>
          </w:tcPr>
          <w:p w14:paraId="09B03E1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94ADAD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7B92AF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8E67B7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98D3F65" w14:textId="4F591E2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5B2118E" w14:textId="238AA94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B586D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1A7CC70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FEC33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37CEAC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DE6E12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D141BF4" w14:textId="6FD8DEC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A47D7DE" w14:textId="6D067DC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665961D" w14:textId="77777777" w:rsidTr="00FE3F41">
        <w:trPr>
          <w:trHeight w:val="20"/>
        </w:trPr>
        <w:tc>
          <w:tcPr>
            <w:tcW w:w="630" w:type="dxa"/>
            <w:shd w:val="clear" w:color="auto" w:fill="auto"/>
            <w:noWrap/>
            <w:vAlign w:val="center"/>
            <w:hideMark/>
          </w:tcPr>
          <w:p w14:paraId="183DC4AC"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F.1</w:t>
            </w:r>
          </w:p>
        </w:tc>
        <w:tc>
          <w:tcPr>
            <w:tcW w:w="3330" w:type="dxa"/>
            <w:shd w:val="clear" w:color="auto" w:fill="auto"/>
            <w:vAlign w:val="center"/>
            <w:hideMark/>
          </w:tcPr>
          <w:p w14:paraId="14AEB335"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Salary to Animal Nutrition Officer (ANO) (1 per district) </w:t>
            </w:r>
            <w:r w:rsidRPr="008E7CDC">
              <w:rPr>
                <w:rFonts w:eastAsia="Times New Roman" w:cs="Times New Roman"/>
                <w:i/>
                <w:iCs/>
                <w:sz w:val="20"/>
                <w:szCs w:val="20"/>
                <w:lang w:eastAsia="en-IN"/>
              </w:rPr>
              <w:t>(note v)</w:t>
            </w:r>
          </w:p>
        </w:tc>
        <w:tc>
          <w:tcPr>
            <w:tcW w:w="1157" w:type="dxa"/>
            <w:shd w:val="clear" w:color="auto" w:fill="auto"/>
            <w:vAlign w:val="center"/>
            <w:hideMark/>
          </w:tcPr>
          <w:p w14:paraId="0D1DBEF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4934B55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61EBF9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4A932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940406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2262CB5" w14:textId="2D1B3EAD"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9FDF533" w14:textId="5AC5D26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EB4701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7.20</w:t>
            </w:r>
          </w:p>
        </w:tc>
        <w:tc>
          <w:tcPr>
            <w:tcW w:w="783" w:type="dxa"/>
            <w:shd w:val="clear" w:color="auto" w:fill="auto"/>
            <w:vAlign w:val="center"/>
            <w:hideMark/>
          </w:tcPr>
          <w:p w14:paraId="5B3CA53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09A91F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4DF3F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2B0406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F9EA25D" w14:textId="4D57F71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3837D2B" w14:textId="77811F6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337548E" w14:textId="77777777" w:rsidTr="00FE3F41">
        <w:trPr>
          <w:trHeight w:val="20"/>
        </w:trPr>
        <w:tc>
          <w:tcPr>
            <w:tcW w:w="630" w:type="dxa"/>
            <w:shd w:val="clear" w:color="auto" w:fill="auto"/>
            <w:noWrap/>
            <w:vAlign w:val="center"/>
            <w:hideMark/>
          </w:tcPr>
          <w:p w14:paraId="623CB8E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F.2</w:t>
            </w:r>
          </w:p>
        </w:tc>
        <w:tc>
          <w:tcPr>
            <w:tcW w:w="3330" w:type="dxa"/>
            <w:shd w:val="clear" w:color="auto" w:fill="auto"/>
            <w:vAlign w:val="center"/>
            <w:hideMark/>
          </w:tcPr>
          <w:p w14:paraId="4E8ED5CE"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Salary to Animal Nutrition Supervisor (2 per district) </w:t>
            </w:r>
            <w:r w:rsidRPr="008E7CDC">
              <w:rPr>
                <w:rFonts w:eastAsia="Times New Roman" w:cs="Times New Roman"/>
                <w:i/>
                <w:iCs/>
                <w:sz w:val="20"/>
                <w:szCs w:val="20"/>
                <w:lang w:eastAsia="en-IN"/>
              </w:rPr>
              <w:t>(note w)</w:t>
            </w:r>
          </w:p>
        </w:tc>
        <w:tc>
          <w:tcPr>
            <w:tcW w:w="1157" w:type="dxa"/>
            <w:shd w:val="clear" w:color="auto" w:fill="auto"/>
            <w:vAlign w:val="center"/>
            <w:hideMark/>
          </w:tcPr>
          <w:p w14:paraId="58AD0FC9"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0243649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E76D52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FDB893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422DCF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E9A05ED" w14:textId="00F362D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42BEA50" w14:textId="3D8E13C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3C89EA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3.00</w:t>
            </w:r>
          </w:p>
        </w:tc>
        <w:tc>
          <w:tcPr>
            <w:tcW w:w="783" w:type="dxa"/>
            <w:shd w:val="clear" w:color="auto" w:fill="auto"/>
            <w:vAlign w:val="center"/>
            <w:hideMark/>
          </w:tcPr>
          <w:p w14:paraId="627C6C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A4B003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0A5382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7981C1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9452C2E" w14:textId="7EA33E4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0C4A694" w14:textId="73C78BA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E43E18B" w14:textId="77777777" w:rsidTr="00FE3F41">
        <w:trPr>
          <w:trHeight w:val="20"/>
        </w:trPr>
        <w:tc>
          <w:tcPr>
            <w:tcW w:w="630" w:type="dxa"/>
            <w:shd w:val="clear" w:color="auto" w:fill="auto"/>
            <w:noWrap/>
            <w:vAlign w:val="center"/>
            <w:hideMark/>
          </w:tcPr>
          <w:p w14:paraId="0CB3AEC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F.3</w:t>
            </w:r>
          </w:p>
        </w:tc>
        <w:tc>
          <w:tcPr>
            <w:tcW w:w="3330" w:type="dxa"/>
            <w:shd w:val="clear" w:color="auto" w:fill="auto"/>
            <w:noWrap/>
            <w:vAlign w:val="center"/>
            <w:hideMark/>
          </w:tcPr>
          <w:p w14:paraId="6445681A"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Salary to CRP Supervisor (5 per district) </w:t>
            </w:r>
            <w:r w:rsidRPr="008E7CDC">
              <w:rPr>
                <w:rFonts w:eastAsia="Times New Roman" w:cs="Times New Roman"/>
                <w:i/>
                <w:iCs/>
                <w:sz w:val="20"/>
                <w:szCs w:val="20"/>
                <w:lang w:eastAsia="en-IN"/>
              </w:rPr>
              <w:t>(note x)</w:t>
            </w:r>
          </w:p>
        </w:tc>
        <w:tc>
          <w:tcPr>
            <w:tcW w:w="1157" w:type="dxa"/>
            <w:shd w:val="clear" w:color="auto" w:fill="auto"/>
            <w:vAlign w:val="center"/>
            <w:hideMark/>
          </w:tcPr>
          <w:p w14:paraId="55B79CC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0006C81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F3660D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42CD2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BA3CD5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BC8DD12" w14:textId="1884D9C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689A0D6" w14:textId="45E20AE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8EBFA3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1.80</w:t>
            </w:r>
          </w:p>
        </w:tc>
        <w:tc>
          <w:tcPr>
            <w:tcW w:w="783" w:type="dxa"/>
            <w:shd w:val="clear" w:color="auto" w:fill="auto"/>
            <w:vAlign w:val="center"/>
            <w:hideMark/>
          </w:tcPr>
          <w:p w14:paraId="7FEA42C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911AF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67C2E8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69DBEC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E69EC95" w14:textId="017AFF38"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512689B" w14:textId="7DBCC8A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B7D4C49" w14:textId="77777777" w:rsidTr="00FE3F41">
        <w:trPr>
          <w:trHeight w:val="20"/>
        </w:trPr>
        <w:tc>
          <w:tcPr>
            <w:tcW w:w="630" w:type="dxa"/>
            <w:shd w:val="clear" w:color="auto" w:fill="auto"/>
            <w:noWrap/>
            <w:vAlign w:val="center"/>
            <w:hideMark/>
          </w:tcPr>
          <w:p w14:paraId="2D30662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F.4</w:t>
            </w:r>
          </w:p>
        </w:tc>
        <w:tc>
          <w:tcPr>
            <w:tcW w:w="3330" w:type="dxa"/>
            <w:shd w:val="clear" w:color="auto" w:fill="auto"/>
            <w:noWrap/>
            <w:vAlign w:val="center"/>
            <w:hideMark/>
          </w:tcPr>
          <w:p w14:paraId="34CC3CD7"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Laptop for ANO </w:t>
            </w:r>
            <w:r w:rsidRPr="008E7CDC">
              <w:rPr>
                <w:rFonts w:eastAsia="Times New Roman" w:cs="Times New Roman"/>
                <w:i/>
                <w:iCs/>
                <w:sz w:val="20"/>
                <w:szCs w:val="20"/>
                <w:lang w:eastAsia="en-IN"/>
              </w:rPr>
              <w:t>(note y)</w:t>
            </w:r>
          </w:p>
        </w:tc>
        <w:tc>
          <w:tcPr>
            <w:tcW w:w="1157" w:type="dxa"/>
            <w:shd w:val="clear" w:color="auto" w:fill="auto"/>
            <w:vAlign w:val="center"/>
            <w:hideMark/>
          </w:tcPr>
          <w:p w14:paraId="1A46C6F2"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284AE64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C717D7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8E6731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EC6EA4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5B0F4C2" w14:textId="160A937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BD998FD" w14:textId="33D5A1E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5CEE9C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0.70</w:t>
            </w:r>
          </w:p>
        </w:tc>
        <w:tc>
          <w:tcPr>
            <w:tcW w:w="783" w:type="dxa"/>
            <w:shd w:val="clear" w:color="auto" w:fill="auto"/>
            <w:vAlign w:val="center"/>
            <w:hideMark/>
          </w:tcPr>
          <w:p w14:paraId="5DEAE5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771B0D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7F9AF5A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BDB3D6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6E2AE38" w14:textId="4CAD351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6D02DE3" w14:textId="50A5E22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24A1DCA" w14:textId="77777777" w:rsidTr="00FE3F41">
        <w:trPr>
          <w:trHeight w:val="20"/>
        </w:trPr>
        <w:tc>
          <w:tcPr>
            <w:tcW w:w="630" w:type="dxa"/>
            <w:shd w:val="clear" w:color="auto" w:fill="auto"/>
            <w:noWrap/>
            <w:vAlign w:val="center"/>
            <w:hideMark/>
          </w:tcPr>
          <w:p w14:paraId="00E458E0"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F.5</w:t>
            </w:r>
          </w:p>
        </w:tc>
        <w:tc>
          <w:tcPr>
            <w:tcW w:w="3330" w:type="dxa"/>
            <w:shd w:val="clear" w:color="auto" w:fill="auto"/>
            <w:vAlign w:val="center"/>
            <w:hideMark/>
          </w:tcPr>
          <w:p w14:paraId="5332405F"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Tablet for Animal Nutrition Supervisors and CRP Supervisors </w:t>
            </w:r>
            <w:r w:rsidRPr="008E7CDC">
              <w:rPr>
                <w:rFonts w:eastAsia="Times New Roman" w:cs="Times New Roman"/>
                <w:i/>
                <w:iCs/>
                <w:sz w:val="20"/>
                <w:szCs w:val="20"/>
                <w:lang w:eastAsia="en-IN"/>
              </w:rPr>
              <w:t>(with 20% physical contingency) (note z)</w:t>
            </w:r>
          </w:p>
        </w:tc>
        <w:tc>
          <w:tcPr>
            <w:tcW w:w="1157" w:type="dxa"/>
            <w:shd w:val="clear" w:color="auto" w:fill="auto"/>
            <w:vAlign w:val="center"/>
            <w:hideMark/>
          </w:tcPr>
          <w:p w14:paraId="49DC62CA"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26C6C2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21B419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AB0864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202A367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935F331" w14:textId="2016A7A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11C9A74" w14:textId="10AA882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15E184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0.17</w:t>
            </w:r>
          </w:p>
        </w:tc>
        <w:tc>
          <w:tcPr>
            <w:tcW w:w="783" w:type="dxa"/>
            <w:shd w:val="clear" w:color="auto" w:fill="auto"/>
            <w:vAlign w:val="center"/>
            <w:hideMark/>
          </w:tcPr>
          <w:p w14:paraId="11D52D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3A3A01A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5E5E6A3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7E631F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289BF85C" w14:textId="14D058A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71D18B7" w14:textId="414253F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4CC81E3" w14:textId="77777777" w:rsidTr="00FE3F41">
        <w:trPr>
          <w:trHeight w:val="20"/>
        </w:trPr>
        <w:tc>
          <w:tcPr>
            <w:tcW w:w="630" w:type="dxa"/>
            <w:shd w:val="clear" w:color="auto" w:fill="auto"/>
            <w:noWrap/>
            <w:vAlign w:val="center"/>
            <w:hideMark/>
          </w:tcPr>
          <w:p w14:paraId="5065AB2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F.6</w:t>
            </w:r>
          </w:p>
        </w:tc>
        <w:tc>
          <w:tcPr>
            <w:tcW w:w="3330" w:type="dxa"/>
            <w:shd w:val="clear" w:color="auto" w:fill="auto"/>
            <w:noWrap/>
            <w:vAlign w:val="center"/>
            <w:hideMark/>
          </w:tcPr>
          <w:p w14:paraId="67637F55"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Camera to ANO </w:t>
            </w:r>
            <w:r w:rsidRPr="008E7CDC">
              <w:rPr>
                <w:rFonts w:eastAsia="Times New Roman" w:cs="Times New Roman"/>
                <w:i/>
                <w:iCs/>
                <w:sz w:val="20"/>
                <w:szCs w:val="20"/>
                <w:lang w:eastAsia="en-IN"/>
              </w:rPr>
              <w:t xml:space="preserve">(note </w:t>
            </w:r>
            <w:proofErr w:type="spellStart"/>
            <w:r w:rsidRPr="008E7CDC">
              <w:rPr>
                <w:rFonts w:eastAsia="Times New Roman" w:cs="Times New Roman"/>
                <w:i/>
                <w:iCs/>
                <w:sz w:val="20"/>
                <w:szCs w:val="20"/>
                <w:lang w:eastAsia="en-IN"/>
              </w:rPr>
              <w:t>aa</w:t>
            </w:r>
            <w:proofErr w:type="spellEnd"/>
            <w:r w:rsidRPr="008E7CDC">
              <w:rPr>
                <w:rFonts w:eastAsia="Times New Roman" w:cs="Times New Roman"/>
                <w:i/>
                <w:iCs/>
                <w:sz w:val="20"/>
                <w:szCs w:val="20"/>
                <w:lang w:eastAsia="en-IN"/>
              </w:rPr>
              <w:t>)</w:t>
            </w:r>
          </w:p>
        </w:tc>
        <w:tc>
          <w:tcPr>
            <w:tcW w:w="1157" w:type="dxa"/>
            <w:shd w:val="clear" w:color="auto" w:fill="auto"/>
            <w:noWrap/>
            <w:vAlign w:val="center"/>
            <w:hideMark/>
          </w:tcPr>
          <w:p w14:paraId="6F18D85C"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Nos.</w:t>
            </w:r>
          </w:p>
        </w:tc>
        <w:tc>
          <w:tcPr>
            <w:tcW w:w="702" w:type="dxa"/>
            <w:shd w:val="clear" w:color="auto" w:fill="auto"/>
            <w:vAlign w:val="center"/>
            <w:hideMark/>
          </w:tcPr>
          <w:p w14:paraId="273144A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82263B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A579EF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609960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1862F15" w14:textId="0E783EB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E7B75BB" w14:textId="25BF936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160394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0.30</w:t>
            </w:r>
          </w:p>
        </w:tc>
        <w:tc>
          <w:tcPr>
            <w:tcW w:w="783" w:type="dxa"/>
            <w:shd w:val="clear" w:color="auto" w:fill="auto"/>
            <w:vAlign w:val="center"/>
            <w:hideMark/>
          </w:tcPr>
          <w:p w14:paraId="638281C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0B8B9F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69C2C01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18B666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3CC8153" w14:textId="7517EA7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F4F6B19" w14:textId="02939BC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DB453AA" w14:textId="77777777" w:rsidTr="00FE3F41">
        <w:trPr>
          <w:trHeight w:val="20"/>
        </w:trPr>
        <w:tc>
          <w:tcPr>
            <w:tcW w:w="630" w:type="dxa"/>
            <w:shd w:val="clear" w:color="auto" w:fill="auto"/>
            <w:noWrap/>
            <w:vAlign w:val="center"/>
            <w:hideMark/>
          </w:tcPr>
          <w:p w14:paraId="449FB93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F.7</w:t>
            </w:r>
          </w:p>
        </w:tc>
        <w:tc>
          <w:tcPr>
            <w:tcW w:w="3330" w:type="dxa"/>
            <w:shd w:val="clear" w:color="auto" w:fill="auto"/>
            <w:noWrap/>
            <w:vAlign w:val="center"/>
            <w:hideMark/>
          </w:tcPr>
          <w:p w14:paraId="3E90F4A1"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Propulsion charges for ANO </w:t>
            </w:r>
            <w:r w:rsidRPr="008E7CDC">
              <w:rPr>
                <w:rFonts w:eastAsia="Times New Roman" w:cs="Times New Roman"/>
                <w:i/>
                <w:iCs/>
                <w:sz w:val="20"/>
                <w:szCs w:val="20"/>
                <w:lang w:eastAsia="en-IN"/>
              </w:rPr>
              <w:t xml:space="preserve">(note </w:t>
            </w:r>
            <w:proofErr w:type="spellStart"/>
            <w:r w:rsidRPr="008E7CDC">
              <w:rPr>
                <w:rFonts w:eastAsia="Times New Roman" w:cs="Times New Roman"/>
                <w:i/>
                <w:iCs/>
                <w:sz w:val="20"/>
                <w:szCs w:val="20"/>
                <w:lang w:eastAsia="en-IN"/>
              </w:rPr>
              <w:t>ab</w:t>
            </w:r>
            <w:proofErr w:type="spellEnd"/>
            <w:r w:rsidRPr="008E7CDC">
              <w:rPr>
                <w:rFonts w:eastAsia="Times New Roman" w:cs="Times New Roman"/>
                <w:i/>
                <w:iCs/>
                <w:sz w:val="20"/>
                <w:szCs w:val="20"/>
                <w:lang w:eastAsia="en-IN"/>
              </w:rPr>
              <w:t>)</w:t>
            </w:r>
          </w:p>
        </w:tc>
        <w:tc>
          <w:tcPr>
            <w:tcW w:w="1157" w:type="dxa"/>
            <w:shd w:val="clear" w:color="auto" w:fill="auto"/>
            <w:vAlign w:val="center"/>
            <w:hideMark/>
          </w:tcPr>
          <w:p w14:paraId="5A059E2D"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24920E7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2410D0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49E52D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F56A60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1C28F30" w14:textId="28CDEF00"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8DCAE8A" w14:textId="53C9049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3520B2F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3.60</w:t>
            </w:r>
          </w:p>
        </w:tc>
        <w:tc>
          <w:tcPr>
            <w:tcW w:w="783" w:type="dxa"/>
            <w:shd w:val="clear" w:color="auto" w:fill="auto"/>
            <w:vAlign w:val="center"/>
            <w:hideMark/>
          </w:tcPr>
          <w:p w14:paraId="427E3E2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022BC7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FA46BA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0885BD4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061BDC0" w14:textId="4BE4185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1C2EABD" w14:textId="078A516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6CB0ED0" w14:textId="77777777" w:rsidTr="00FE3F41">
        <w:trPr>
          <w:trHeight w:val="20"/>
        </w:trPr>
        <w:tc>
          <w:tcPr>
            <w:tcW w:w="630" w:type="dxa"/>
            <w:shd w:val="clear" w:color="auto" w:fill="auto"/>
            <w:noWrap/>
            <w:vAlign w:val="center"/>
            <w:hideMark/>
          </w:tcPr>
          <w:p w14:paraId="69FA7619"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F.8</w:t>
            </w:r>
          </w:p>
        </w:tc>
        <w:tc>
          <w:tcPr>
            <w:tcW w:w="3330" w:type="dxa"/>
            <w:shd w:val="clear" w:color="auto" w:fill="auto"/>
            <w:noWrap/>
            <w:vAlign w:val="center"/>
            <w:hideMark/>
          </w:tcPr>
          <w:p w14:paraId="48919903"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Mobile and internet charges </w:t>
            </w:r>
            <w:r w:rsidRPr="008E7CDC">
              <w:rPr>
                <w:rFonts w:eastAsia="Times New Roman" w:cs="Times New Roman"/>
                <w:i/>
                <w:iCs/>
                <w:sz w:val="20"/>
                <w:szCs w:val="20"/>
                <w:lang w:eastAsia="en-IN"/>
              </w:rPr>
              <w:t>(note ac)</w:t>
            </w:r>
          </w:p>
        </w:tc>
        <w:tc>
          <w:tcPr>
            <w:tcW w:w="1157" w:type="dxa"/>
            <w:shd w:val="clear" w:color="auto" w:fill="auto"/>
            <w:vAlign w:val="center"/>
            <w:hideMark/>
          </w:tcPr>
          <w:p w14:paraId="14A7F29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702" w:type="dxa"/>
            <w:shd w:val="clear" w:color="auto" w:fill="auto"/>
            <w:vAlign w:val="center"/>
            <w:hideMark/>
          </w:tcPr>
          <w:p w14:paraId="0A115C6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7137A7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14E224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42DE58B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064A6270" w14:textId="3A2BF18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D8547EB" w14:textId="7FFC1F5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0D24EB9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83" w:type="dxa"/>
            <w:shd w:val="clear" w:color="auto" w:fill="auto"/>
            <w:vAlign w:val="center"/>
            <w:hideMark/>
          </w:tcPr>
          <w:p w14:paraId="5C6E1AC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7061CD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108DF23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6CD559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EDABDC2" w14:textId="0DBB558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092476E" w14:textId="20B946B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79D176E" w14:textId="77777777" w:rsidTr="00FE3F41">
        <w:trPr>
          <w:trHeight w:val="20"/>
        </w:trPr>
        <w:tc>
          <w:tcPr>
            <w:tcW w:w="630" w:type="dxa"/>
            <w:shd w:val="clear" w:color="auto" w:fill="auto"/>
            <w:noWrap/>
            <w:vAlign w:val="center"/>
            <w:hideMark/>
          </w:tcPr>
          <w:p w14:paraId="6704492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noWrap/>
            <w:vAlign w:val="center"/>
            <w:hideMark/>
          </w:tcPr>
          <w:p w14:paraId="2A786139" w14:textId="77777777" w:rsidR="00FE3F41" w:rsidRPr="008E7CDC" w:rsidRDefault="00FE3F41" w:rsidP="00004D88">
            <w:pPr>
              <w:spacing w:after="0" w:line="240" w:lineRule="auto"/>
              <w:ind w:left="0" w:firstLineChars="500" w:firstLine="1000"/>
              <w:jc w:val="left"/>
              <w:rPr>
                <w:rFonts w:eastAsia="Times New Roman" w:cs="Times New Roman"/>
                <w:sz w:val="20"/>
                <w:szCs w:val="20"/>
                <w:lang w:eastAsia="en-IN"/>
              </w:rPr>
            </w:pPr>
            <w:r w:rsidRPr="008E7CDC">
              <w:rPr>
                <w:rFonts w:eastAsia="Times New Roman" w:cs="Times New Roman"/>
                <w:sz w:val="20"/>
                <w:szCs w:val="20"/>
                <w:lang w:eastAsia="en-IN"/>
              </w:rPr>
              <w:t xml:space="preserve">Animal Nutrition Officer </w:t>
            </w:r>
          </w:p>
        </w:tc>
        <w:tc>
          <w:tcPr>
            <w:tcW w:w="1157" w:type="dxa"/>
            <w:shd w:val="clear" w:color="auto" w:fill="auto"/>
            <w:vAlign w:val="center"/>
            <w:hideMark/>
          </w:tcPr>
          <w:p w14:paraId="673696AE"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343F7C4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028FC5A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09E55E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371BC68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4BBEB447" w14:textId="66FDF13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553897E" w14:textId="6EAF077A"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0CE852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0.06</w:t>
            </w:r>
          </w:p>
        </w:tc>
        <w:tc>
          <w:tcPr>
            <w:tcW w:w="783" w:type="dxa"/>
            <w:shd w:val="clear" w:color="auto" w:fill="auto"/>
            <w:vAlign w:val="center"/>
            <w:hideMark/>
          </w:tcPr>
          <w:p w14:paraId="6DD830D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9D5AC7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3546833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5125ABB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082C97B" w14:textId="6E586B9F"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6D238B1F" w14:textId="28AEAF2B"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212D719" w14:textId="77777777" w:rsidTr="00FE3F41">
        <w:trPr>
          <w:trHeight w:val="20"/>
        </w:trPr>
        <w:tc>
          <w:tcPr>
            <w:tcW w:w="630" w:type="dxa"/>
            <w:shd w:val="clear" w:color="auto" w:fill="auto"/>
            <w:noWrap/>
            <w:vAlign w:val="center"/>
            <w:hideMark/>
          </w:tcPr>
          <w:p w14:paraId="3098917B"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 </w:t>
            </w:r>
          </w:p>
        </w:tc>
        <w:tc>
          <w:tcPr>
            <w:tcW w:w="3330" w:type="dxa"/>
            <w:shd w:val="clear" w:color="auto" w:fill="auto"/>
            <w:noWrap/>
            <w:vAlign w:val="center"/>
            <w:hideMark/>
          </w:tcPr>
          <w:p w14:paraId="6811F033" w14:textId="77777777" w:rsidR="00FE3F41" w:rsidRPr="008E7CDC" w:rsidRDefault="00FE3F41" w:rsidP="00004D88">
            <w:pPr>
              <w:spacing w:after="0" w:line="240" w:lineRule="auto"/>
              <w:ind w:left="0" w:firstLineChars="500" w:firstLine="1000"/>
              <w:jc w:val="left"/>
              <w:rPr>
                <w:rFonts w:eastAsia="Times New Roman" w:cs="Times New Roman"/>
                <w:sz w:val="20"/>
                <w:szCs w:val="20"/>
                <w:lang w:eastAsia="en-IN"/>
              </w:rPr>
            </w:pPr>
            <w:r w:rsidRPr="008E7CDC">
              <w:rPr>
                <w:rFonts w:eastAsia="Times New Roman" w:cs="Times New Roman"/>
                <w:sz w:val="20"/>
                <w:szCs w:val="20"/>
                <w:lang w:eastAsia="en-IN"/>
              </w:rPr>
              <w:t>Animal Nutrition &amp; CRP Supervisor</w:t>
            </w:r>
          </w:p>
        </w:tc>
        <w:tc>
          <w:tcPr>
            <w:tcW w:w="1157" w:type="dxa"/>
            <w:shd w:val="clear" w:color="auto" w:fill="auto"/>
            <w:vAlign w:val="center"/>
            <w:hideMark/>
          </w:tcPr>
          <w:p w14:paraId="1338D089"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05A4E2D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219F78D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7DEAEF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6DAC228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F1FD26B" w14:textId="3F9C63C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39021BB4" w14:textId="6E16E36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0ED977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0.04</w:t>
            </w:r>
          </w:p>
        </w:tc>
        <w:tc>
          <w:tcPr>
            <w:tcW w:w="783" w:type="dxa"/>
            <w:shd w:val="clear" w:color="auto" w:fill="auto"/>
            <w:vAlign w:val="center"/>
            <w:hideMark/>
          </w:tcPr>
          <w:p w14:paraId="55D795B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4A97EBF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143618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722F0C2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5D88423" w14:textId="2D38AC1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510258BB" w14:textId="44784AC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9DD4629" w14:textId="77777777" w:rsidTr="00FE3F41">
        <w:trPr>
          <w:trHeight w:val="20"/>
        </w:trPr>
        <w:tc>
          <w:tcPr>
            <w:tcW w:w="630" w:type="dxa"/>
            <w:shd w:val="clear" w:color="auto" w:fill="auto"/>
            <w:noWrap/>
            <w:vAlign w:val="center"/>
            <w:hideMark/>
          </w:tcPr>
          <w:p w14:paraId="07D2B9C5"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lastRenderedPageBreak/>
              <w:t>F.9</w:t>
            </w:r>
          </w:p>
        </w:tc>
        <w:tc>
          <w:tcPr>
            <w:tcW w:w="3330" w:type="dxa"/>
            <w:shd w:val="clear" w:color="auto" w:fill="auto"/>
            <w:noWrap/>
            <w:vAlign w:val="center"/>
            <w:hideMark/>
          </w:tcPr>
          <w:p w14:paraId="3A2D6C52"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Office expenses for ANO </w:t>
            </w:r>
            <w:r w:rsidRPr="008E7CDC">
              <w:rPr>
                <w:rFonts w:eastAsia="Times New Roman" w:cs="Times New Roman"/>
                <w:i/>
                <w:iCs/>
                <w:sz w:val="20"/>
                <w:szCs w:val="20"/>
                <w:lang w:eastAsia="en-IN"/>
              </w:rPr>
              <w:t>(note ad)</w:t>
            </w:r>
          </w:p>
        </w:tc>
        <w:tc>
          <w:tcPr>
            <w:tcW w:w="1157" w:type="dxa"/>
            <w:shd w:val="clear" w:color="auto" w:fill="auto"/>
            <w:vAlign w:val="center"/>
            <w:hideMark/>
          </w:tcPr>
          <w:p w14:paraId="7BA150A4"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No.</w:t>
            </w:r>
          </w:p>
        </w:tc>
        <w:tc>
          <w:tcPr>
            <w:tcW w:w="702" w:type="dxa"/>
            <w:shd w:val="clear" w:color="auto" w:fill="auto"/>
            <w:vAlign w:val="center"/>
            <w:hideMark/>
          </w:tcPr>
          <w:p w14:paraId="769F8F0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623EC5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1D23F90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730F05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3C997873" w14:textId="7FB67EF1"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81499FF" w14:textId="02D83C99"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19647E1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0.05</w:t>
            </w:r>
          </w:p>
        </w:tc>
        <w:tc>
          <w:tcPr>
            <w:tcW w:w="783" w:type="dxa"/>
            <w:shd w:val="clear" w:color="auto" w:fill="auto"/>
            <w:vAlign w:val="center"/>
            <w:hideMark/>
          </w:tcPr>
          <w:p w14:paraId="3F450F0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shd w:val="clear" w:color="auto" w:fill="auto"/>
            <w:vAlign w:val="center"/>
            <w:hideMark/>
          </w:tcPr>
          <w:p w14:paraId="575DF9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810" w:type="dxa"/>
            <w:shd w:val="clear" w:color="auto" w:fill="auto"/>
            <w:vAlign w:val="center"/>
            <w:hideMark/>
          </w:tcPr>
          <w:p w14:paraId="4B2CFC5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20" w:type="dxa"/>
          </w:tcPr>
          <w:p w14:paraId="1123D10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C81D7B7" w14:textId="11F2228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7D8F936" w14:textId="6E520B21"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68161AC" w14:textId="77777777" w:rsidTr="00FE3F41">
        <w:trPr>
          <w:trHeight w:val="20"/>
        </w:trPr>
        <w:tc>
          <w:tcPr>
            <w:tcW w:w="630" w:type="dxa"/>
            <w:shd w:val="clear" w:color="auto" w:fill="auto"/>
            <w:vAlign w:val="center"/>
            <w:hideMark/>
          </w:tcPr>
          <w:p w14:paraId="38D97FEA"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3330" w:type="dxa"/>
            <w:shd w:val="clear" w:color="auto" w:fill="auto"/>
            <w:vAlign w:val="center"/>
            <w:hideMark/>
          </w:tcPr>
          <w:p w14:paraId="0B0D18F1"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w:t>
            </w:r>
          </w:p>
        </w:tc>
        <w:tc>
          <w:tcPr>
            <w:tcW w:w="1157" w:type="dxa"/>
            <w:shd w:val="clear" w:color="auto" w:fill="auto"/>
            <w:vAlign w:val="center"/>
            <w:hideMark/>
          </w:tcPr>
          <w:p w14:paraId="10827C5E"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702" w:type="dxa"/>
            <w:shd w:val="clear" w:color="auto" w:fill="auto"/>
            <w:vAlign w:val="center"/>
            <w:hideMark/>
          </w:tcPr>
          <w:p w14:paraId="78E9D91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3E3966D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3B2B6E7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339439EA"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2CF3709" w14:textId="4B811F22"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0C39D10E" w14:textId="66AE96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2115C94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83" w:type="dxa"/>
            <w:shd w:val="clear" w:color="auto" w:fill="auto"/>
            <w:vAlign w:val="center"/>
            <w:hideMark/>
          </w:tcPr>
          <w:p w14:paraId="5BD83FD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12156BF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5ADC25F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6473531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59F95664" w14:textId="26173C5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4AAA68C0" w14:textId="7C3D628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4D784A0" w14:textId="77777777" w:rsidTr="00FE3F41">
        <w:trPr>
          <w:trHeight w:val="20"/>
        </w:trPr>
        <w:tc>
          <w:tcPr>
            <w:tcW w:w="630" w:type="dxa"/>
            <w:shd w:val="clear" w:color="auto" w:fill="auto"/>
            <w:vAlign w:val="center"/>
            <w:hideMark/>
          </w:tcPr>
          <w:p w14:paraId="2C8CC7BF"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3330" w:type="dxa"/>
            <w:shd w:val="clear" w:color="auto" w:fill="auto"/>
            <w:vAlign w:val="center"/>
            <w:hideMark/>
          </w:tcPr>
          <w:p w14:paraId="2FD7B012"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Price Contingency @6%</w:t>
            </w:r>
          </w:p>
        </w:tc>
        <w:tc>
          <w:tcPr>
            <w:tcW w:w="1157" w:type="dxa"/>
            <w:shd w:val="clear" w:color="auto" w:fill="auto"/>
            <w:vAlign w:val="center"/>
            <w:hideMark/>
          </w:tcPr>
          <w:p w14:paraId="008A7989"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702" w:type="dxa"/>
            <w:shd w:val="clear" w:color="auto" w:fill="auto"/>
            <w:vAlign w:val="center"/>
            <w:hideMark/>
          </w:tcPr>
          <w:p w14:paraId="5B652BD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534F1A3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1CAC954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085A8C7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13C83D78" w14:textId="587E8253"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3E6B515" w14:textId="727F2C0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64BDB1A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83" w:type="dxa"/>
            <w:shd w:val="clear" w:color="auto" w:fill="auto"/>
            <w:vAlign w:val="center"/>
            <w:hideMark/>
          </w:tcPr>
          <w:p w14:paraId="5C5466DF"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2CFB5CB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4221B5C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482CD89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AC8F52F" w14:textId="37475FA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2248259C" w14:textId="4D741EA8"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D78697C" w14:textId="77777777" w:rsidTr="00FE3F41">
        <w:trPr>
          <w:trHeight w:val="20"/>
        </w:trPr>
        <w:tc>
          <w:tcPr>
            <w:tcW w:w="630" w:type="dxa"/>
            <w:shd w:val="clear" w:color="auto" w:fill="auto"/>
            <w:vAlign w:val="center"/>
            <w:hideMark/>
          </w:tcPr>
          <w:p w14:paraId="1B07B562"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3330" w:type="dxa"/>
            <w:shd w:val="clear" w:color="auto" w:fill="auto"/>
            <w:vAlign w:val="center"/>
            <w:hideMark/>
          </w:tcPr>
          <w:p w14:paraId="11C6407A"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with price contingency @ 6%</w:t>
            </w:r>
          </w:p>
        </w:tc>
        <w:tc>
          <w:tcPr>
            <w:tcW w:w="1157" w:type="dxa"/>
            <w:shd w:val="clear" w:color="auto" w:fill="auto"/>
            <w:vAlign w:val="center"/>
            <w:hideMark/>
          </w:tcPr>
          <w:p w14:paraId="7DA453EB" w14:textId="77777777" w:rsidR="00FE3F41" w:rsidRPr="008E7CDC" w:rsidRDefault="00FE3F41" w:rsidP="00004D88">
            <w:pPr>
              <w:spacing w:after="0" w:line="240" w:lineRule="auto"/>
              <w:ind w:left="0"/>
              <w:jc w:val="center"/>
              <w:rPr>
                <w:rFonts w:eastAsia="Times New Roman" w:cs="Times New Roman"/>
                <w:b/>
                <w:bCs/>
                <w:sz w:val="20"/>
                <w:szCs w:val="20"/>
                <w:lang w:eastAsia="en-IN"/>
              </w:rPr>
            </w:pPr>
            <w:r w:rsidRPr="008E7CDC">
              <w:rPr>
                <w:rFonts w:eastAsia="Times New Roman" w:cs="Times New Roman"/>
                <w:b/>
                <w:bCs/>
                <w:sz w:val="20"/>
                <w:szCs w:val="20"/>
                <w:lang w:eastAsia="en-IN"/>
              </w:rPr>
              <w:t> </w:t>
            </w:r>
          </w:p>
        </w:tc>
        <w:tc>
          <w:tcPr>
            <w:tcW w:w="702" w:type="dxa"/>
            <w:shd w:val="clear" w:color="auto" w:fill="auto"/>
            <w:vAlign w:val="center"/>
            <w:hideMark/>
          </w:tcPr>
          <w:p w14:paraId="2434692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09B24CD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183AA7E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55EF72F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636FFC36" w14:textId="14CB4A5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1D471910" w14:textId="03EAD813"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98" w:type="dxa"/>
            <w:shd w:val="clear" w:color="auto" w:fill="auto"/>
            <w:vAlign w:val="center"/>
            <w:hideMark/>
          </w:tcPr>
          <w:p w14:paraId="4B9948B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83" w:type="dxa"/>
            <w:shd w:val="clear" w:color="auto" w:fill="auto"/>
            <w:vAlign w:val="center"/>
            <w:hideMark/>
          </w:tcPr>
          <w:p w14:paraId="528850E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shd w:val="clear" w:color="auto" w:fill="auto"/>
            <w:vAlign w:val="center"/>
            <w:hideMark/>
          </w:tcPr>
          <w:p w14:paraId="52948A6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810" w:type="dxa"/>
            <w:shd w:val="clear" w:color="auto" w:fill="auto"/>
            <w:vAlign w:val="center"/>
            <w:hideMark/>
          </w:tcPr>
          <w:p w14:paraId="278D8AA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20" w:type="dxa"/>
          </w:tcPr>
          <w:p w14:paraId="29F9C6A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tcPr>
          <w:p w14:paraId="7A6014E6" w14:textId="7B7DF3A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20" w:type="dxa"/>
            <w:shd w:val="clear" w:color="auto" w:fill="auto"/>
            <w:vAlign w:val="center"/>
            <w:hideMark/>
          </w:tcPr>
          <w:p w14:paraId="7C0BD85D" w14:textId="0A730A55"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B0D33EC" w14:textId="77777777" w:rsidTr="00FE3F41">
        <w:trPr>
          <w:trHeight w:val="20"/>
        </w:trPr>
        <w:tc>
          <w:tcPr>
            <w:tcW w:w="630" w:type="dxa"/>
            <w:shd w:val="clear" w:color="auto" w:fill="auto"/>
            <w:vAlign w:val="center"/>
            <w:hideMark/>
          </w:tcPr>
          <w:p w14:paraId="3F73A41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3330" w:type="dxa"/>
            <w:shd w:val="clear" w:color="auto" w:fill="auto"/>
            <w:vAlign w:val="center"/>
            <w:hideMark/>
          </w:tcPr>
          <w:p w14:paraId="526A2147" w14:textId="77777777" w:rsidR="00FE3F41" w:rsidRPr="008E7CDC" w:rsidRDefault="00FE3F41" w:rsidP="00004D88">
            <w:pPr>
              <w:spacing w:after="0" w:line="240" w:lineRule="auto"/>
              <w:ind w:left="0"/>
              <w:jc w:val="center"/>
              <w:rPr>
                <w:rFonts w:ascii="Times New Roman" w:eastAsia="Times New Roman" w:hAnsi="Times New Roman" w:cs="Times New Roman"/>
                <w:sz w:val="20"/>
                <w:szCs w:val="20"/>
                <w:lang w:eastAsia="en-IN"/>
              </w:rPr>
            </w:pPr>
          </w:p>
        </w:tc>
        <w:tc>
          <w:tcPr>
            <w:tcW w:w="1157" w:type="dxa"/>
            <w:shd w:val="clear" w:color="auto" w:fill="auto"/>
            <w:vAlign w:val="center"/>
            <w:hideMark/>
          </w:tcPr>
          <w:p w14:paraId="4C8B795C"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02" w:type="dxa"/>
            <w:shd w:val="clear" w:color="auto" w:fill="auto"/>
            <w:vAlign w:val="center"/>
            <w:hideMark/>
          </w:tcPr>
          <w:p w14:paraId="1DBB8CB9" w14:textId="77777777" w:rsidR="00FE3F41" w:rsidRPr="008E7CDC" w:rsidRDefault="00FE3F41" w:rsidP="00004D88">
            <w:pPr>
              <w:spacing w:after="0" w:line="240" w:lineRule="auto"/>
              <w:ind w:left="0"/>
              <w:jc w:val="center"/>
              <w:rPr>
                <w:rFonts w:ascii="Times New Roman" w:eastAsia="Times New Roman" w:hAnsi="Times New Roman" w:cs="Times New Roman"/>
                <w:sz w:val="20"/>
                <w:szCs w:val="20"/>
                <w:lang w:eastAsia="en-IN"/>
              </w:rPr>
            </w:pPr>
          </w:p>
        </w:tc>
        <w:tc>
          <w:tcPr>
            <w:tcW w:w="720" w:type="dxa"/>
            <w:shd w:val="clear" w:color="auto" w:fill="auto"/>
            <w:vAlign w:val="center"/>
            <w:hideMark/>
          </w:tcPr>
          <w:p w14:paraId="3F1267EE"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shd w:val="clear" w:color="auto" w:fill="auto"/>
            <w:vAlign w:val="center"/>
            <w:hideMark/>
          </w:tcPr>
          <w:p w14:paraId="4029DD51"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tcPr>
          <w:p w14:paraId="191453C4"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tcPr>
          <w:p w14:paraId="516783F3" w14:textId="5E19A679"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shd w:val="clear" w:color="auto" w:fill="auto"/>
            <w:vAlign w:val="center"/>
            <w:hideMark/>
          </w:tcPr>
          <w:p w14:paraId="211C4DAF" w14:textId="5A2B7D01"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1098" w:type="dxa"/>
            <w:shd w:val="clear" w:color="auto" w:fill="auto"/>
            <w:vAlign w:val="center"/>
            <w:hideMark/>
          </w:tcPr>
          <w:p w14:paraId="55DD0392"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83" w:type="dxa"/>
            <w:shd w:val="clear" w:color="auto" w:fill="auto"/>
            <w:vAlign w:val="center"/>
            <w:hideMark/>
          </w:tcPr>
          <w:p w14:paraId="1ADEDF71"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shd w:val="clear" w:color="auto" w:fill="auto"/>
            <w:vAlign w:val="center"/>
            <w:hideMark/>
          </w:tcPr>
          <w:p w14:paraId="732EBF00"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810" w:type="dxa"/>
            <w:shd w:val="clear" w:color="auto" w:fill="auto"/>
            <w:vAlign w:val="center"/>
            <w:hideMark/>
          </w:tcPr>
          <w:p w14:paraId="636251BE"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tcPr>
          <w:p w14:paraId="30D6FB96" w14:textId="77777777"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tcPr>
          <w:p w14:paraId="770F359A" w14:textId="6E46E548"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c>
          <w:tcPr>
            <w:tcW w:w="720" w:type="dxa"/>
            <w:shd w:val="clear" w:color="auto" w:fill="auto"/>
            <w:vAlign w:val="center"/>
            <w:hideMark/>
          </w:tcPr>
          <w:p w14:paraId="4DE6D1D8" w14:textId="530EBA55" w:rsidR="00FE3F41" w:rsidRPr="008E7CDC" w:rsidRDefault="00FE3F41" w:rsidP="00004D88">
            <w:pPr>
              <w:spacing w:after="0" w:line="240" w:lineRule="auto"/>
              <w:ind w:left="0"/>
              <w:jc w:val="left"/>
              <w:rPr>
                <w:rFonts w:ascii="Times New Roman" w:eastAsia="Times New Roman" w:hAnsi="Times New Roman" w:cs="Times New Roman"/>
                <w:sz w:val="20"/>
                <w:szCs w:val="20"/>
                <w:lang w:eastAsia="en-IN"/>
              </w:rPr>
            </w:pPr>
          </w:p>
        </w:tc>
      </w:tr>
      <w:tr w:rsidR="00FE3F41" w:rsidRPr="008E7CDC" w14:paraId="4C6A81B1" w14:textId="77777777" w:rsidTr="00FE3F41">
        <w:trPr>
          <w:trHeight w:val="20"/>
        </w:trPr>
        <w:tc>
          <w:tcPr>
            <w:tcW w:w="630" w:type="dxa"/>
            <w:shd w:val="clear" w:color="auto" w:fill="auto"/>
            <w:vAlign w:val="center"/>
            <w:hideMark/>
          </w:tcPr>
          <w:p w14:paraId="348DA027"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3845D39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1157" w:type="dxa"/>
            <w:shd w:val="clear" w:color="auto" w:fill="auto"/>
            <w:vAlign w:val="center"/>
            <w:hideMark/>
          </w:tcPr>
          <w:p w14:paraId="69D2C5AE" w14:textId="77777777" w:rsidR="00FE3F41" w:rsidRPr="008E7CDC" w:rsidRDefault="00FE3F41" w:rsidP="00004D88">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02" w:type="dxa"/>
            <w:shd w:val="clear" w:color="auto" w:fill="auto"/>
            <w:vAlign w:val="center"/>
            <w:hideMark/>
          </w:tcPr>
          <w:p w14:paraId="55F69A26"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708479E5"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25453B15"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57071D81"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62AF35AB" w14:textId="3BDE3795"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6BF855E4" w14:textId="0B3DF366"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1098" w:type="dxa"/>
            <w:shd w:val="clear" w:color="auto" w:fill="auto"/>
            <w:vAlign w:val="center"/>
            <w:hideMark/>
          </w:tcPr>
          <w:p w14:paraId="3103EDB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7EC2351A"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7B7C212D"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810" w:type="dxa"/>
            <w:shd w:val="clear" w:color="auto" w:fill="auto"/>
            <w:vAlign w:val="center"/>
            <w:hideMark/>
          </w:tcPr>
          <w:p w14:paraId="6411A991"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06AFD186"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126282B1" w14:textId="427E69DB"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14A30103" w14:textId="1D885646"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r>
      <w:tr w:rsidR="00FE3F41" w:rsidRPr="008E7CDC" w14:paraId="63AEF72A" w14:textId="77777777" w:rsidTr="00FE3F41">
        <w:trPr>
          <w:trHeight w:val="20"/>
        </w:trPr>
        <w:tc>
          <w:tcPr>
            <w:tcW w:w="630" w:type="dxa"/>
            <w:shd w:val="clear" w:color="auto" w:fill="auto"/>
            <w:vAlign w:val="center"/>
            <w:hideMark/>
          </w:tcPr>
          <w:p w14:paraId="2CFE469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A</w:t>
            </w:r>
          </w:p>
        </w:tc>
        <w:tc>
          <w:tcPr>
            <w:tcW w:w="3330" w:type="dxa"/>
            <w:shd w:val="clear" w:color="auto" w:fill="auto"/>
            <w:vAlign w:val="center"/>
            <w:hideMark/>
          </w:tcPr>
          <w:p w14:paraId="31E68F7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ODA Loan</w:t>
            </w:r>
          </w:p>
        </w:tc>
        <w:tc>
          <w:tcPr>
            <w:tcW w:w="1157" w:type="dxa"/>
            <w:shd w:val="clear" w:color="auto" w:fill="auto"/>
            <w:vAlign w:val="center"/>
            <w:hideMark/>
          </w:tcPr>
          <w:p w14:paraId="751A405C" w14:textId="77777777" w:rsidR="00FE3F41" w:rsidRPr="008E7CDC" w:rsidRDefault="00FE3F41" w:rsidP="00004D88">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02" w:type="dxa"/>
            <w:shd w:val="clear" w:color="auto" w:fill="auto"/>
            <w:vAlign w:val="center"/>
            <w:hideMark/>
          </w:tcPr>
          <w:p w14:paraId="0B2406DB"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0027B5BC"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0E73AD4A"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74A58651"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0FE174E3" w14:textId="4703B78D"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06CBA802" w14:textId="76AAC200"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1098" w:type="dxa"/>
            <w:shd w:val="clear" w:color="auto" w:fill="auto"/>
            <w:vAlign w:val="center"/>
            <w:hideMark/>
          </w:tcPr>
          <w:p w14:paraId="4DF91871"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682B9087"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6A548985"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810" w:type="dxa"/>
            <w:shd w:val="clear" w:color="auto" w:fill="auto"/>
            <w:vAlign w:val="center"/>
            <w:hideMark/>
          </w:tcPr>
          <w:p w14:paraId="482CA488"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52F4AF52"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70B41C2A" w14:textId="2205C8CA"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73B0E0DA" w14:textId="683C69CF"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r>
      <w:tr w:rsidR="00FE3F41" w:rsidRPr="008E7CDC" w14:paraId="48639328" w14:textId="77777777" w:rsidTr="00FE3F41">
        <w:trPr>
          <w:trHeight w:val="20"/>
        </w:trPr>
        <w:tc>
          <w:tcPr>
            <w:tcW w:w="630" w:type="dxa"/>
            <w:shd w:val="clear" w:color="auto" w:fill="auto"/>
            <w:vAlign w:val="center"/>
            <w:hideMark/>
          </w:tcPr>
          <w:p w14:paraId="4A4CFCB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w:t>
            </w:r>
          </w:p>
        </w:tc>
        <w:tc>
          <w:tcPr>
            <w:tcW w:w="3330" w:type="dxa"/>
            <w:shd w:val="clear" w:color="auto" w:fill="auto"/>
            <w:vAlign w:val="center"/>
            <w:hideMark/>
          </w:tcPr>
          <w:p w14:paraId="0687FF5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Grant</w:t>
            </w:r>
          </w:p>
        </w:tc>
        <w:tc>
          <w:tcPr>
            <w:tcW w:w="1157" w:type="dxa"/>
            <w:shd w:val="clear" w:color="auto" w:fill="auto"/>
            <w:vAlign w:val="center"/>
            <w:hideMark/>
          </w:tcPr>
          <w:p w14:paraId="2A5BF7BD" w14:textId="77777777" w:rsidR="00FE3F41" w:rsidRPr="008E7CDC" w:rsidRDefault="00FE3F41" w:rsidP="00004D88">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02" w:type="dxa"/>
            <w:shd w:val="clear" w:color="auto" w:fill="auto"/>
            <w:vAlign w:val="center"/>
            <w:hideMark/>
          </w:tcPr>
          <w:p w14:paraId="253BD18C"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02E2B11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4DAF9E69"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7387D1C8"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605A8577" w14:textId="0D1ED96D"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655CF5B1" w14:textId="574DD7BE"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1098" w:type="dxa"/>
            <w:shd w:val="clear" w:color="auto" w:fill="auto"/>
            <w:vAlign w:val="center"/>
            <w:hideMark/>
          </w:tcPr>
          <w:p w14:paraId="3A4A6616"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533B2B37"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1FF5B2ED"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810" w:type="dxa"/>
            <w:shd w:val="clear" w:color="auto" w:fill="auto"/>
            <w:vAlign w:val="center"/>
            <w:hideMark/>
          </w:tcPr>
          <w:p w14:paraId="2FDDEEB0"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05E31A83"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242E4B85" w14:textId="0FF6B0A3"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701A9F71" w14:textId="48A95BA9"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r>
      <w:tr w:rsidR="00FE3F41" w:rsidRPr="008E7CDC" w14:paraId="36925579" w14:textId="77777777" w:rsidTr="00FE3F41">
        <w:trPr>
          <w:trHeight w:val="20"/>
        </w:trPr>
        <w:tc>
          <w:tcPr>
            <w:tcW w:w="630" w:type="dxa"/>
            <w:shd w:val="clear" w:color="auto" w:fill="auto"/>
            <w:vAlign w:val="center"/>
            <w:hideMark/>
          </w:tcPr>
          <w:p w14:paraId="2F114EF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C</w:t>
            </w:r>
          </w:p>
        </w:tc>
        <w:tc>
          <w:tcPr>
            <w:tcW w:w="3330" w:type="dxa"/>
            <w:shd w:val="clear" w:color="auto" w:fill="auto"/>
            <w:vAlign w:val="center"/>
            <w:hideMark/>
          </w:tcPr>
          <w:p w14:paraId="460ED64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Participating Institution (PI) Contribution</w:t>
            </w:r>
          </w:p>
        </w:tc>
        <w:tc>
          <w:tcPr>
            <w:tcW w:w="1157" w:type="dxa"/>
            <w:shd w:val="clear" w:color="auto" w:fill="auto"/>
            <w:vAlign w:val="center"/>
            <w:hideMark/>
          </w:tcPr>
          <w:p w14:paraId="423F7AB9" w14:textId="77777777" w:rsidR="00FE3F41" w:rsidRPr="008E7CDC" w:rsidRDefault="00FE3F41" w:rsidP="00004D88">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02" w:type="dxa"/>
            <w:shd w:val="clear" w:color="auto" w:fill="auto"/>
            <w:vAlign w:val="center"/>
            <w:hideMark/>
          </w:tcPr>
          <w:p w14:paraId="1853DAA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63F74101"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1F85C07F"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44871ADF"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397843F4" w14:textId="3C87E5C9"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693688A6" w14:textId="0BBF0039"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1098" w:type="dxa"/>
            <w:shd w:val="clear" w:color="auto" w:fill="auto"/>
            <w:vAlign w:val="center"/>
            <w:hideMark/>
          </w:tcPr>
          <w:p w14:paraId="6C253134"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69DD7D1E"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7115D105"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810" w:type="dxa"/>
            <w:shd w:val="clear" w:color="auto" w:fill="auto"/>
            <w:vAlign w:val="center"/>
            <w:hideMark/>
          </w:tcPr>
          <w:p w14:paraId="6D00A6F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6F868485"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5D7A85AD" w14:textId="747CB70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4D11951D" w14:textId="1F14011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r>
      <w:tr w:rsidR="00FE3F41" w:rsidRPr="008E7CDC" w14:paraId="00E5115A" w14:textId="77777777" w:rsidTr="00FE3F41">
        <w:trPr>
          <w:trHeight w:val="20"/>
        </w:trPr>
        <w:tc>
          <w:tcPr>
            <w:tcW w:w="630" w:type="dxa"/>
            <w:shd w:val="clear" w:color="auto" w:fill="auto"/>
            <w:vAlign w:val="center"/>
            <w:hideMark/>
          </w:tcPr>
          <w:p w14:paraId="26E5D7E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330" w:type="dxa"/>
            <w:shd w:val="clear" w:color="auto" w:fill="auto"/>
            <w:vAlign w:val="center"/>
            <w:hideMark/>
          </w:tcPr>
          <w:p w14:paraId="5A99783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w:t>
            </w:r>
          </w:p>
        </w:tc>
        <w:tc>
          <w:tcPr>
            <w:tcW w:w="1157" w:type="dxa"/>
            <w:shd w:val="clear" w:color="auto" w:fill="auto"/>
            <w:vAlign w:val="center"/>
            <w:hideMark/>
          </w:tcPr>
          <w:p w14:paraId="4CA4A227" w14:textId="77777777" w:rsidR="00FE3F41" w:rsidRPr="008E7CDC" w:rsidRDefault="00FE3F41" w:rsidP="00004D88">
            <w:pPr>
              <w:spacing w:after="0" w:line="240" w:lineRule="auto"/>
              <w:ind w:left="0"/>
              <w:jc w:val="center"/>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02" w:type="dxa"/>
            <w:shd w:val="clear" w:color="auto" w:fill="auto"/>
            <w:vAlign w:val="center"/>
            <w:hideMark/>
          </w:tcPr>
          <w:p w14:paraId="62ED8E67"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4E7CF64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shd w:val="clear" w:color="auto" w:fill="auto"/>
            <w:vAlign w:val="center"/>
            <w:hideMark/>
          </w:tcPr>
          <w:p w14:paraId="2B0030F2"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20" w:type="dxa"/>
          </w:tcPr>
          <w:p w14:paraId="4DFD1C7A"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3664EC5C" w14:textId="0E1EC876"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41628E21" w14:textId="55D3B8C9"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1098" w:type="dxa"/>
            <w:shd w:val="clear" w:color="auto" w:fill="auto"/>
            <w:vAlign w:val="center"/>
            <w:hideMark/>
          </w:tcPr>
          <w:p w14:paraId="7CF35623" w14:textId="77777777" w:rsidR="00FE3F41" w:rsidRPr="008E7CDC" w:rsidRDefault="00FE3F41" w:rsidP="00004D88">
            <w:pPr>
              <w:spacing w:after="0" w:line="240" w:lineRule="auto"/>
              <w:ind w:left="0"/>
              <w:jc w:val="left"/>
              <w:rPr>
                <w:rFonts w:eastAsia="Times New Roman" w:cs="Times New Roman"/>
                <w:color w:val="000000"/>
                <w:sz w:val="22"/>
                <w:lang w:eastAsia="en-IN"/>
              </w:rPr>
            </w:pPr>
            <w:r w:rsidRPr="008E7CDC">
              <w:rPr>
                <w:rFonts w:eastAsia="Times New Roman" w:cs="Times New Roman"/>
                <w:color w:val="000000"/>
                <w:sz w:val="22"/>
                <w:lang w:eastAsia="en-IN"/>
              </w:rPr>
              <w:t> </w:t>
            </w:r>
          </w:p>
        </w:tc>
        <w:tc>
          <w:tcPr>
            <w:tcW w:w="783" w:type="dxa"/>
            <w:shd w:val="clear" w:color="auto" w:fill="auto"/>
            <w:vAlign w:val="center"/>
            <w:hideMark/>
          </w:tcPr>
          <w:p w14:paraId="1E3C67DD"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720" w:type="dxa"/>
            <w:shd w:val="clear" w:color="auto" w:fill="auto"/>
            <w:vAlign w:val="center"/>
            <w:hideMark/>
          </w:tcPr>
          <w:p w14:paraId="0E695989"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810" w:type="dxa"/>
            <w:shd w:val="clear" w:color="auto" w:fill="auto"/>
            <w:vAlign w:val="center"/>
            <w:hideMark/>
          </w:tcPr>
          <w:p w14:paraId="7A9CA4D9"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c>
          <w:tcPr>
            <w:tcW w:w="720" w:type="dxa"/>
          </w:tcPr>
          <w:p w14:paraId="355A5B9E" w14:textId="77777777"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tcPr>
          <w:p w14:paraId="51FB3EF5" w14:textId="1696E19F" w:rsidR="00FE3F41" w:rsidRPr="008E7CDC" w:rsidRDefault="00FE3F41" w:rsidP="00004D88">
            <w:pPr>
              <w:spacing w:after="0" w:line="240" w:lineRule="auto"/>
              <w:ind w:left="0"/>
              <w:jc w:val="left"/>
              <w:rPr>
                <w:rFonts w:eastAsia="Times New Roman" w:cs="Times New Roman"/>
                <w:b/>
                <w:bCs/>
                <w:color w:val="000000"/>
                <w:sz w:val="22"/>
                <w:lang w:eastAsia="en-IN"/>
              </w:rPr>
            </w:pPr>
          </w:p>
        </w:tc>
        <w:tc>
          <w:tcPr>
            <w:tcW w:w="720" w:type="dxa"/>
            <w:shd w:val="clear" w:color="auto" w:fill="auto"/>
            <w:vAlign w:val="center"/>
            <w:hideMark/>
          </w:tcPr>
          <w:p w14:paraId="666D0EFE" w14:textId="40673223" w:rsidR="00FE3F41" w:rsidRPr="008E7CDC" w:rsidRDefault="00FE3F4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 </w:t>
            </w:r>
          </w:p>
        </w:tc>
      </w:tr>
    </w:tbl>
    <w:p w14:paraId="6ED74C76" w14:textId="77777777" w:rsidR="007D0271" w:rsidRPr="008E7CDC" w:rsidRDefault="007D0271" w:rsidP="00004D88">
      <w:pPr>
        <w:spacing w:line="276" w:lineRule="auto"/>
        <w:ind w:left="0"/>
        <w:jc w:val="left"/>
        <w:rPr>
          <w:b/>
          <w:bCs/>
          <w:sz w:val="2"/>
          <w:szCs w:val="2"/>
        </w:rPr>
      </w:pPr>
    </w:p>
    <w:tbl>
      <w:tblPr>
        <w:tblW w:w="14130" w:type="dxa"/>
        <w:tblLook w:val="04A0" w:firstRow="1" w:lastRow="0" w:firstColumn="1" w:lastColumn="0" w:noHBand="0" w:noVBand="1"/>
      </w:tblPr>
      <w:tblGrid>
        <w:gridCol w:w="819"/>
        <w:gridCol w:w="279"/>
        <w:gridCol w:w="279"/>
        <w:gridCol w:w="280"/>
        <w:gridCol w:w="281"/>
        <w:gridCol w:w="281"/>
        <w:gridCol w:w="281"/>
        <w:gridCol w:w="281"/>
        <w:gridCol w:w="281"/>
        <w:gridCol w:w="281"/>
        <w:gridCol w:w="281"/>
        <w:gridCol w:w="281"/>
        <w:gridCol w:w="10225"/>
      </w:tblGrid>
      <w:tr w:rsidR="007D0271" w:rsidRPr="008E7CDC" w14:paraId="32674E94" w14:textId="77777777" w:rsidTr="007D0271">
        <w:trPr>
          <w:trHeight w:val="288"/>
        </w:trPr>
        <w:tc>
          <w:tcPr>
            <w:tcW w:w="771" w:type="dxa"/>
            <w:tcBorders>
              <w:top w:val="nil"/>
              <w:left w:val="nil"/>
              <w:bottom w:val="nil"/>
              <w:right w:val="nil"/>
            </w:tcBorders>
            <w:shd w:val="clear" w:color="auto" w:fill="auto"/>
            <w:vAlign w:val="center"/>
            <w:hideMark/>
          </w:tcPr>
          <w:p w14:paraId="549D2F7F" w14:textId="77777777" w:rsidR="007D0271" w:rsidRPr="008E7CDC" w:rsidRDefault="007D0271" w:rsidP="00004D88">
            <w:pPr>
              <w:spacing w:after="0" w:line="240" w:lineRule="auto"/>
              <w:ind w:left="0"/>
              <w:jc w:val="left"/>
              <w:rPr>
                <w:rFonts w:eastAsia="Times New Roman" w:cs="Times New Roman"/>
                <w:b/>
                <w:bCs/>
                <w:color w:val="000000"/>
                <w:sz w:val="22"/>
                <w:lang w:eastAsia="en-IN"/>
              </w:rPr>
            </w:pPr>
            <w:r w:rsidRPr="008E7CDC">
              <w:rPr>
                <w:rFonts w:eastAsia="Times New Roman" w:cs="Times New Roman"/>
                <w:b/>
                <w:bCs/>
                <w:color w:val="000000"/>
                <w:sz w:val="22"/>
                <w:lang w:eastAsia="en-IN"/>
              </w:rPr>
              <w:t>Note:</w:t>
            </w:r>
          </w:p>
        </w:tc>
        <w:tc>
          <w:tcPr>
            <w:tcW w:w="280" w:type="dxa"/>
            <w:tcBorders>
              <w:top w:val="nil"/>
              <w:left w:val="nil"/>
              <w:bottom w:val="nil"/>
              <w:right w:val="nil"/>
            </w:tcBorders>
            <w:shd w:val="clear" w:color="auto" w:fill="auto"/>
            <w:vAlign w:val="center"/>
            <w:hideMark/>
          </w:tcPr>
          <w:p w14:paraId="2D33FE6B" w14:textId="77777777" w:rsidR="007D0271" w:rsidRPr="008E7CDC" w:rsidRDefault="007D0271" w:rsidP="00004D88">
            <w:pPr>
              <w:spacing w:after="0" w:line="240" w:lineRule="auto"/>
              <w:ind w:left="0"/>
              <w:jc w:val="left"/>
              <w:rPr>
                <w:rFonts w:eastAsia="Times New Roman" w:cs="Times New Roman"/>
                <w:color w:val="000000"/>
                <w:sz w:val="22"/>
                <w:lang w:eastAsia="en-IN"/>
              </w:rPr>
            </w:pPr>
          </w:p>
        </w:tc>
        <w:tc>
          <w:tcPr>
            <w:tcW w:w="280" w:type="dxa"/>
            <w:tcBorders>
              <w:top w:val="nil"/>
              <w:left w:val="nil"/>
              <w:bottom w:val="nil"/>
              <w:right w:val="nil"/>
            </w:tcBorders>
            <w:shd w:val="clear" w:color="auto" w:fill="auto"/>
            <w:vAlign w:val="center"/>
            <w:hideMark/>
          </w:tcPr>
          <w:p w14:paraId="3EB41C33" w14:textId="77777777" w:rsidR="007D0271" w:rsidRPr="008E7CDC" w:rsidRDefault="007D0271" w:rsidP="00004D88">
            <w:pPr>
              <w:spacing w:after="0" w:line="240" w:lineRule="auto"/>
              <w:ind w:left="0"/>
              <w:jc w:val="center"/>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1EAA9564"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1131CE09"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3EB9E54B"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7C9E46A8"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5F09A81F"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1083884E"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2110C00D"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1AA4708B"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281" w:type="dxa"/>
            <w:tcBorders>
              <w:top w:val="nil"/>
              <w:left w:val="nil"/>
              <w:bottom w:val="nil"/>
              <w:right w:val="nil"/>
            </w:tcBorders>
            <w:shd w:val="clear" w:color="auto" w:fill="auto"/>
            <w:vAlign w:val="center"/>
            <w:hideMark/>
          </w:tcPr>
          <w:p w14:paraId="317E325A"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c>
          <w:tcPr>
            <w:tcW w:w="10270" w:type="dxa"/>
            <w:tcBorders>
              <w:top w:val="nil"/>
              <w:left w:val="nil"/>
              <w:bottom w:val="nil"/>
              <w:right w:val="nil"/>
            </w:tcBorders>
            <w:shd w:val="clear" w:color="auto" w:fill="auto"/>
            <w:vAlign w:val="center"/>
            <w:hideMark/>
          </w:tcPr>
          <w:p w14:paraId="515E86D4" w14:textId="77777777" w:rsidR="007D0271" w:rsidRPr="008E7CDC" w:rsidRDefault="007D0271" w:rsidP="00004D88">
            <w:pPr>
              <w:spacing w:after="0" w:line="240" w:lineRule="auto"/>
              <w:ind w:left="0"/>
              <w:jc w:val="right"/>
              <w:rPr>
                <w:rFonts w:ascii="Times New Roman" w:eastAsia="Times New Roman" w:hAnsi="Times New Roman" w:cs="Times New Roman"/>
                <w:sz w:val="20"/>
                <w:szCs w:val="20"/>
                <w:lang w:eastAsia="en-IN"/>
              </w:rPr>
            </w:pPr>
          </w:p>
        </w:tc>
      </w:tr>
      <w:tr w:rsidR="007D0271" w:rsidRPr="008E7CDC" w14:paraId="3366174F" w14:textId="77777777" w:rsidTr="007D0271">
        <w:trPr>
          <w:trHeight w:val="288"/>
        </w:trPr>
        <w:tc>
          <w:tcPr>
            <w:tcW w:w="14130" w:type="dxa"/>
            <w:gridSpan w:val="13"/>
            <w:tcBorders>
              <w:top w:val="nil"/>
              <w:left w:val="nil"/>
              <w:bottom w:val="nil"/>
              <w:right w:val="nil"/>
            </w:tcBorders>
            <w:shd w:val="clear" w:color="auto" w:fill="auto"/>
            <w:vAlign w:val="center"/>
            <w:hideMark/>
          </w:tcPr>
          <w:p w14:paraId="403E5C42"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 - Pregnancy Feed @ Rs 28/kg feed including transportation cost (2 Rs./kg). Feed for 60 days (3 kg per animal per day). 50% assistance considered under project.</w:t>
            </w:r>
          </w:p>
        </w:tc>
      </w:tr>
      <w:tr w:rsidR="007D0271" w:rsidRPr="008E7CDC" w14:paraId="7FE983F9" w14:textId="77777777" w:rsidTr="007D0271">
        <w:trPr>
          <w:trHeight w:val="288"/>
        </w:trPr>
        <w:tc>
          <w:tcPr>
            <w:tcW w:w="14130" w:type="dxa"/>
            <w:gridSpan w:val="13"/>
            <w:tcBorders>
              <w:top w:val="nil"/>
              <w:left w:val="nil"/>
              <w:bottom w:val="nil"/>
              <w:right w:val="nil"/>
            </w:tcBorders>
            <w:shd w:val="clear" w:color="auto" w:fill="auto"/>
            <w:vAlign w:val="center"/>
            <w:hideMark/>
          </w:tcPr>
          <w:p w14:paraId="6E99088A"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b - Calf Starter @ Rs 30/kg feed including transportation cost (2 Rs./kg). Feed for 178 days (225 kg per animal per module). 50% assistance considered under project.</w:t>
            </w:r>
          </w:p>
        </w:tc>
      </w:tr>
      <w:tr w:rsidR="007D0271" w:rsidRPr="008E7CDC" w14:paraId="07057D01" w14:textId="77777777" w:rsidTr="007D0271">
        <w:trPr>
          <w:trHeight w:val="288"/>
        </w:trPr>
        <w:tc>
          <w:tcPr>
            <w:tcW w:w="14130" w:type="dxa"/>
            <w:gridSpan w:val="13"/>
            <w:tcBorders>
              <w:top w:val="nil"/>
              <w:left w:val="nil"/>
              <w:bottom w:val="nil"/>
              <w:right w:val="nil"/>
            </w:tcBorders>
            <w:shd w:val="clear" w:color="auto" w:fill="auto"/>
            <w:vAlign w:val="center"/>
            <w:hideMark/>
          </w:tcPr>
          <w:p w14:paraId="3C78F2C0"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c - Calf Growth meal @ Rs 25/kg feed including transportation cost (2 Rs./kg). Feed for 574 Days (2.5 kg per animal per day). 50% assistance considered under project.</w:t>
            </w:r>
          </w:p>
        </w:tc>
      </w:tr>
      <w:tr w:rsidR="007D0271" w:rsidRPr="008E7CDC" w14:paraId="2C3591CD" w14:textId="77777777" w:rsidTr="007D0271">
        <w:trPr>
          <w:trHeight w:val="288"/>
        </w:trPr>
        <w:tc>
          <w:tcPr>
            <w:tcW w:w="14130" w:type="dxa"/>
            <w:gridSpan w:val="13"/>
            <w:tcBorders>
              <w:top w:val="nil"/>
              <w:left w:val="nil"/>
              <w:bottom w:val="nil"/>
              <w:right w:val="nil"/>
            </w:tcBorders>
            <w:shd w:val="clear" w:color="auto" w:fill="auto"/>
            <w:vAlign w:val="center"/>
            <w:hideMark/>
          </w:tcPr>
          <w:p w14:paraId="78994D40"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d - @ Rs 30 / kg transition feed. 4 kg per day for 90 days. 50% assistance considered under project.</w:t>
            </w:r>
          </w:p>
        </w:tc>
      </w:tr>
      <w:tr w:rsidR="007D0271" w:rsidRPr="008E7CDC" w14:paraId="630AEDDA" w14:textId="77777777" w:rsidTr="007D0271">
        <w:trPr>
          <w:trHeight w:val="288"/>
        </w:trPr>
        <w:tc>
          <w:tcPr>
            <w:tcW w:w="14130" w:type="dxa"/>
            <w:gridSpan w:val="13"/>
            <w:tcBorders>
              <w:top w:val="nil"/>
              <w:left w:val="nil"/>
              <w:bottom w:val="nil"/>
              <w:right w:val="nil"/>
            </w:tcBorders>
            <w:shd w:val="clear" w:color="auto" w:fill="auto"/>
            <w:vAlign w:val="center"/>
            <w:hideMark/>
          </w:tcPr>
          <w:p w14:paraId="1E274190"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e - Calf Rearing kit (ear tags, ear tag applicator, measuring tape, weighing balance 5 &amp; 25 kg, 1 bag) @ Rs. 2500 with 20% extra</w:t>
            </w:r>
          </w:p>
        </w:tc>
      </w:tr>
      <w:tr w:rsidR="007D0271" w:rsidRPr="008E7CDC" w14:paraId="68495E3E" w14:textId="77777777" w:rsidTr="007D0271">
        <w:trPr>
          <w:trHeight w:val="288"/>
        </w:trPr>
        <w:tc>
          <w:tcPr>
            <w:tcW w:w="14130" w:type="dxa"/>
            <w:gridSpan w:val="13"/>
            <w:tcBorders>
              <w:top w:val="nil"/>
              <w:left w:val="nil"/>
              <w:bottom w:val="nil"/>
              <w:right w:val="nil"/>
            </w:tcBorders>
            <w:shd w:val="clear" w:color="auto" w:fill="auto"/>
            <w:vAlign w:val="center"/>
            <w:hideMark/>
          </w:tcPr>
          <w:p w14:paraId="3553BB68"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f - Register (100 pages) 300 number, per village</w:t>
            </w:r>
          </w:p>
        </w:tc>
      </w:tr>
      <w:tr w:rsidR="007D0271" w:rsidRPr="008E7CDC" w14:paraId="6E8C2942" w14:textId="77777777" w:rsidTr="007D0271">
        <w:trPr>
          <w:trHeight w:val="288"/>
        </w:trPr>
        <w:tc>
          <w:tcPr>
            <w:tcW w:w="14130" w:type="dxa"/>
            <w:gridSpan w:val="13"/>
            <w:tcBorders>
              <w:top w:val="nil"/>
              <w:left w:val="nil"/>
              <w:bottom w:val="nil"/>
              <w:right w:val="nil"/>
            </w:tcBorders>
            <w:shd w:val="clear" w:color="auto" w:fill="auto"/>
            <w:vAlign w:val="center"/>
            <w:hideMark/>
          </w:tcPr>
          <w:p w14:paraId="61B16C14"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g - Mineral Mixture will be given 100 gm per day for 300 days per animal. Cost of Mineral mixture is considered Rs. 80 per kg on which 50% assistance would be provided.</w:t>
            </w:r>
          </w:p>
        </w:tc>
      </w:tr>
      <w:tr w:rsidR="007D0271" w:rsidRPr="008E7CDC" w14:paraId="338852BD" w14:textId="77777777" w:rsidTr="007D0271">
        <w:trPr>
          <w:trHeight w:val="288"/>
        </w:trPr>
        <w:tc>
          <w:tcPr>
            <w:tcW w:w="14130" w:type="dxa"/>
            <w:gridSpan w:val="13"/>
            <w:tcBorders>
              <w:top w:val="nil"/>
              <w:left w:val="nil"/>
              <w:bottom w:val="nil"/>
              <w:right w:val="nil"/>
            </w:tcBorders>
            <w:shd w:val="clear" w:color="auto" w:fill="auto"/>
            <w:vAlign w:val="center"/>
            <w:hideMark/>
          </w:tcPr>
          <w:p w14:paraId="1217BBB2"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h - Transition feed and early lactation feed will be given 4 kg per day for 21 days before and 90 days after calving per animal. For non CRP POIs only i.e. for 15 POIs. Cost of feed is considered Rs. 30 per kg on which 50% assistance would be provided.</w:t>
            </w:r>
          </w:p>
        </w:tc>
      </w:tr>
      <w:tr w:rsidR="007D0271" w:rsidRPr="008E7CDC" w14:paraId="5B581EE4" w14:textId="77777777" w:rsidTr="007D0271">
        <w:trPr>
          <w:trHeight w:val="288"/>
        </w:trPr>
        <w:tc>
          <w:tcPr>
            <w:tcW w:w="14130" w:type="dxa"/>
            <w:gridSpan w:val="13"/>
            <w:tcBorders>
              <w:top w:val="nil"/>
              <w:left w:val="nil"/>
              <w:bottom w:val="nil"/>
              <w:right w:val="nil"/>
            </w:tcBorders>
            <w:shd w:val="clear" w:color="auto" w:fill="auto"/>
            <w:vAlign w:val="center"/>
            <w:hideMark/>
          </w:tcPr>
          <w:p w14:paraId="0FDAE38C"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i - Working kit (ear tag applicator, 1 bag) @ Rs. 1000 with 20% extra</w:t>
            </w:r>
          </w:p>
        </w:tc>
      </w:tr>
      <w:tr w:rsidR="007D0271" w:rsidRPr="008E7CDC" w14:paraId="1F1CC8CD" w14:textId="77777777" w:rsidTr="007D0271">
        <w:trPr>
          <w:trHeight w:val="288"/>
        </w:trPr>
        <w:tc>
          <w:tcPr>
            <w:tcW w:w="14130" w:type="dxa"/>
            <w:gridSpan w:val="13"/>
            <w:tcBorders>
              <w:top w:val="nil"/>
              <w:left w:val="nil"/>
              <w:bottom w:val="nil"/>
              <w:right w:val="nil"/>
            </w:tcBorders>
            <w:shd w:val="clear" w:color="auto" w:fill="auto"/>
            <w:vAlign w:val="center"/>
            <w:hideMark/>
          </w:tcPr>
          <w:p w14:paraId="5EA5F109"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j - Register (100 pages) 100 number, per village</w:t>
            </w:r>
          </w:p>
        </w:tc>
      </w:tr>
      <w:tr w:rsidR="007D0271" w:rsidRPr="008E7CDC" w14:paraId="56080A2D" w14:textId="77777777" w:rsidTr="007D0271">
        <w:trPr>
          <w:trHeight w:val="288"/>
        </w:trPr>
        <w:tc>
          <w:tcPr>
            <w:tcW w:w="14130" w:type="dxa"/>
            <w:gridSpan w:val="13"/>
            <w:tcBorders>
              <w:top w:val="nil"/>
              <w:left w:val="nil"/>
              <w:bottom w:val="nil"/>
              <w:right w:val="nil"/>
            </w:tcBorders>
            <w:shd w:val="clear" w:color="auto" w:fill="auto"/>
            <w:vAlign w:val="center"/>
            <w:hideMark/>
          </w:tcPr>
          <w:p w14:paraId="2E5034D8"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k - Cost  of legumes (</w:t>
            </w:r>
            <w:proofErr w:type="spellStart"/>
            <w:r w:rsidRPr="008E7CDC">
              <w:rPr>
                <w:rFonts w:eastAsia="Times New Roman" w:cs="Times New Roman"/>
                <w:color w:val="000000"/>
                <w:sz w:val="20"/>
                <w:szCs w:val="20"/>
                <w:lang w:eastAsia="en-IN"/>
              </w:rPr>
              <w:t>Berseem</w:t>
            </w:r>
            <w:proofErr w:type="spellEnd"/>
            <w:r w:rsidRPr="008E7CDC">
              <w:rPr>
                <w:rFonts w:eastAsia="Times New Roman" w:cs="Times New Roman"/>
                <w:color w:val="000000"/>
                <w:sz w:val="20"/>
                <w:szCs w:val="20"/>
                <w:lang w:eastAsia="en-IN"/>
              </w:rPr>
              <w:t xml:space="preserve">) is considered Rs. 350 per Kg on which assistance of Rs. 30 has been considered for TL seed under the project  </w:t>
            </w:r>
          </w:p>
        </w:tc>
      </w:tr>
      <w:tr w:rsidR="007D0271" w:rsidRPr="008E7CDC" w14:paraId="4A7A005C" w14:textId="77777777" w:rsidTr="007D0271">
        <w:trPr>
          <w:trHeight w:val="288"/>
        </w:trPr>
        <w:tc>
          <w:tcPr>
            <w:tcW w:w="14130" w:type="dxa"/>
            <w:gridSpan w:val="13"/>
            <w:tcBorders>
              <w:top w:val="nil"/>
              <w:left w:val="nil"/>
              <w:bottom w:val="nil"/>
              <w:right w:val="nil"/>
            </w:tcBorders>
            <w:shd w:val="clear" w:color="auto" w:fill="auto"/>
            <w:vAlign w:val="center"/>
            <w:hideMark/>
          </w:tcPr>
          <w:p w14:paraId="0D7B33AC"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l - Cost  of legumes (</w:t>
            </w:r>
            <w:proofErr w:type="spellStart"/>
            <w:r w:rsidRPr="008E7CDC">
              <w:rPr>
                <w:rFonts w:eastAsia="Times New Roman" w:cs="Times New Roman"/>
                <w:color w:val="000000"/>
                <w:sz w:val="20"/>
                <w:szCs w:val="20"/>
                <w:lang w:eastAsia="en-IN"/>
              </w:rPr>
              <w:t>Berseem</w:t>
            </w:r>
            <w:proofErr w:type="spellEnd"/>
            <w:r w:rsidRPr="008E7CDC">
              <w:rPr>
                <w:rFonts w:eastAsia="Times New Roman" w:cs="Times New Roman"/>
                <w:color w:val="000000"/>
                <w:sz w:val="20"/>
                <w:szCs w:val="20"/>
                <w:lang w:eastAsia="en-IN"/>
              </w:rPr>
              <w:t xml:space="preserve">) is considered Rs. 350 per Kg on which assistance of Rs. 40 has been considered for certified seed under the project  </w:t>
            </w:r>
          </w:p>
        </w:tc>
      </w:tr>
      <w:tr w:rsidR="007D0271" w:rsidRPr="008E7CDC" w14:paraId="75AB9CE5" w14:textId="77777777" w:rsidTr="007D0271">
        <w:trPr>
          <w:trHeight w:val="288"/>
        </w:trPr>
        <w:tc>
          <w:tcPr>
            <w:tcW w:w="14130" w:type="dxa"/>
            <w:gridSpan w:val="13"/>
            <w:tcBorders>
              <w:top w:val="nil"/>
              <w:left w:val="nil"/>
              <w:bottom w:val="nil"/>
              <w:right w:val="nil"/>
            </w:tcBorders>
            <w:shd w:val="clear" w:color="auto" w:fill="auto"/>
            <w:vAlign w:val="center"/>
            <w:hideMark/>
          </w:tcPr>
          <w:p w14:paraId="456CB013" w14:textId="76F1EC28"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 - Mower set with cutting width up to 300 cm, </w:t>
            </w:r>
            <w:proofErr w:type="spellStart"/>
            <w:r w:rsidRPr="008E7CDC">
              <w:rPr>
                <w:rFonts w:eastAsia="Times New Roman" w:cs="Times New Roman"/>
                <w:color w:val="000000"/>
                <w:sz w:val="20"/>
                <w:szCs w:val="20"/>
                <w:lang w:eastAsia="en-IN"/>
              </w:rPr>
              <w:t>hp</w:t>
            </w:r>
            <w:proofErr w:type="spellEnd"/>
            <w:r w:rsidRPr="008E7CDC">
              <w:rPr>
                <w:rFonts w:eastAsia="Times New Roman" w:cs="Times New Roman"/>
                <w:color w:val="000000"/>
                <w:sz w:val="20"/>
                <w:szCs w:val="20"/>
                <w:lang w:eastAsia="en-IN"/>
              </w:rPr>
              <w:t xml:space="preserve"> 75 to 1</w:t>
            </w:r>
            <w:r w:rsidR="00D45705" w:rsidRPr="008E7CDC">
              <w:rPr>
                <w:rFonts w:eastAsia="Times New Roman" w:cs="Times New Roman"/>
                <w:color w:val="000000"/>
                <w:sz w:val="20"/>
                <w:szCs w:val="20"/>
                <w:lang w:eastAsia="en-IN"/>
              </w:rPr>
              <w:t>50, for carrying out harvesting</w:t>
            </w:r>
            <w:r w:rsidRPr="008E7CDC">
              <w:rPr>
                <w:rFonts w:eastAsia="Times New Roman" w:cs="Times New Roman"/>
                <w:color w:val="000000"/>
                <w:sz w:val="20"/>
                <w:szCs w:val="20"/>
                <w:lang w:eastAsia="en-IN"/>
              </w:rPr>
              <w:t>,</w:t>
            </w:r>
            <w:r w:rsidR="00D45705" w:rsidRPr="008E7CDC">
              <w:rPr>
                <w:rFonts w:eastAsia="Times New Roman" w:cs="Times New Roman"/>
                <w:color w:val="000000"/>
                <w:sz w:val="20"/>
                <w:szCs w:val="20"/>
                <w:lang w:eastAsia="en-IN"/>
              </w:rPr>
              <w:t xml:space="preserve"> </w:t>
            </w:r>
            <w:r w:rsidRPr="008E7CDC">
              <w:rPr>
                <w:rFonts w:eastAsia="Times New Roman" w:cs="Times New Roman"/>
                <w:color w:val="000000"/>
                <w:sz w:val="20"/>
                <w:szCs w:val="20"/>
                <w:lang w:eastAsia="en-IN"/>
              </w:rPr>
              <w:t>lining, chopping, loading, threshing,</w:t>
            </w:r>
            <w:r w:rsidR="00D45705" w:rsidRPr="008E7CDC">
              <w:rPr>
                <w:rFonts w:eastAsia="Times New Roman" w:cs="Times New Roman"/>
                <w:color w:val="000000"/>
                <w:sz w:val="20"/>
                <w:szCs w:val="20"/>
                <w:lang w:eastAsia="en-IN"/>
              </w:rPr>
              <w:t xml:space="preserve"> baling and wrapping </w:t>
            </w:r>
            <w:r w:rsidRPr="008E7CDC">
              <w:rPr>
                <w:rFonts w:eastAsia="Times New Roman" w:cs="Times New Roman"/>
                <w:color w:val="000000"/>
                <w:sz w:val="20"/>
                <w:szCs w:val="20"/>
                <w:lang w:eastAsia="en-IN"/>
              </w:rPr>
              <w:t>of cereal &amp; fodder crops ensuring zero wastage of fodder. Complete in all respects with prime mover and box type trailer set.</w:t>
            </w:r>
          </w:p>
        </w:tc>
      </w:tr>
      <w:tr w:rsidR="007D0271" w:rsidRPr="008E7CDC" w14:paraId="790B5694" w14:textId="77777777" w:rsidTr="007D0271">
        <w:trPr>
          <w:trHeight w:val="288"/>
        </w:trPr>
        <w:tc>
          <w:tcPr>
            <w:tcW w:w="14130" w:type="dxa"/>
            <w:gridSpan w:val="13"/>
            <w:tcBorders>
              <w:top w:val="nil"/>
              <w:left w:val="nil"/>
              <w:bottom w:val="nil"/>
              <w:right w:val="nil"/>
            </w:tcBorders>
            <w:shd w:val="clear" w:color="auto" w:fill="auto"/>
            <w:vAlign w:val="center"/>
            <w:hideMark/>
          </w:tcPr>
          <w:p w14:paraId="53AEEEC8"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n - Mower set with cutting width up to 100 cm, </w:t>
            </w:r>
            <w:proofErr w:type="spellStart"/>
            <w:r w:rsidRPr="008E7CDC">
              <w:rPr>
                <w:rFonts w:eastAsia="Times New Roman" w:cs="Times New Roman"/>
                <w:color w:val="000000"/>
                <w:sz w:val="20"/>
                <w:szCs w:val="20"/>
                <w:lang w:eastAsia="en-IN"/>
              </w:rPr>
              <w:t>hp</w:t>
            </w:r>
            <w:proofErr w:type="spellEnd"/>
            <w:r w:rsidRPr="008E7CDC">
              <w:rPr>
                <w:rFonts w:eastAsia="Times New Roman" w:cs="Times New Roman"/>
                <w:color w:val="000000"/>
                <w:sz w:val="20"/>
                <w:szCs w:val="20"/>
                <w:lang w:eastAsia="en-IN"/>
              </w:rPr>
              <w:t xml:space="preserve"> below 5, for carrying out harvesting and lining of cereal &amp; fodder crops at ground level ensuring zero wastage of fodder.</w:t>
            </w:r>
          </w:p>
        </w:tc>
      </w:tr>
      <w:tr w:rsidR="007D0271" w:rsidRPr="008E7CDC" w14:paraId="41ACFF2F" w14:textId="77777777" w:rsidTr="007D0271">
        <w:trPr>
          <w:trHeight w:val="288"/>
        </w:trPr>
        <w:tc>
          <w:tcPr>
            <w:tcW w:w="14130" w:type="dxa"/>
            <w:gridSpan w:val="13"/>
            <w:tcBorders>
              <w:top w:val="nil"/>
              <w:left w:val="nil"/>
              <w:bottom w:val="nil"/>
              <w:right w:val="nil"/>
            </w:tcBorders>
            <w:shd w:val="clear" w:color="auto" w:fill="auto"/>
            <w:vAlign w:val="center"/>
            <w:hideMark/>
          </w:tcPr>
          <w:p w14:paraId="4305697F"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o - Mower set with cutting width up to 150 cm, 5-15 HP, option of ride on; for carrying out harvesting and lining of cereal &amp; fodder crops at ground level ensuring zero wastage of fodder. With add on facility for chopping, threshing or shredding.</w:t>
            </w:r>
          </w:p>
        </w:tc>
      </w:tr>
      <w:tr w:rsidR="007D0271" w:rsidRPr="008E7CDC" w14:paraId="6EC09488" w14:textId="77777777" w:rsidTr="007D0271">
        <w:trPr>
          <w:trHeight w:val="288"/>
        </w:trPr>
        <w:tc>
          <w:tcPr>
            <w:tcW w:w="14130" w:type="dxa"/>
            <w:gridSpan w:val="13"/>
            <w:tcBorders>
              <w:top w:val="nil"/>
              <w:left w:val="nil"/>
              <w:bottom w:val="nil"/>
              <w:right w:val="nil"/>
            </w:tcBorders>
            <w:shd w:val="clear" w:color="auto" w:fill="auto"/>
            <w:vAlign w:val="center"/>
            <w:hideMark/>
          </w:tcPr>
          <w:p w14:paraId="24C683F2" w14:textId="6B160702"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p - Mower set with cutting width up to 220 cm, </w:t>
            </w:r>
            <w:proofErr w:type="spellStart"/>
            <w:r w:rsidRPr="008E7CDC">
              <w:rPr>
                <w:rFonts w:eastAsia="Times New Roman" w:cs="Times New Roman"/>
                <w:color w:val="000000"/>
                <w:sz w:val="20"/>
                <w:szCs w:val="20"/>
                <w:lang w:eastAsia="en-IN"/>
              </w:rPr>
              <w:t>hp</w:t>
            </w:r>
            <w:proofErr w:type="spellEnd"/>
            <w:r w:rsidRPr="008E7CDC">
              <w:rPr>
                <w:rFonts w:eastAsia="Times New Roman" w:cs="Times New Roman"/>
                <w:color w:val="000000"/>
                <w:sz w:val="20"/>
                <w:szCs w:val="20"/>
                <w:lang w:eastAsia="en-IN"/>
              </w:rPr>
              <w:t xml:space="preserve"> below </w:t>
            </w:r>
            <w:r w:rsidR="00D45705" w:rsidRPr="008E7CDC">
              <w:rPr>
                <w:rFonts w:eastAsia="Times New Roman" w:cs="Times New Roman"/>
                <w:color w:val="000000"/>
                <w:sz w:val="20"/>
                <w:szCs w:val="20"/>
                <w:lang w:eastAsia="en-IN"/>
              </w:rPr>
              <w:t>75, for carrying out harvesting</w:t>
            </w:r>
            <w:r w:rsidRPr="008E7CDC">
              <w:rPr>
                <w:rFonts w:eastAsia="Times New Roman" w:cs="Times New Roman"/>
                <w:color w:val="000000"/>
                <w:sz w:val="20"/>
                <w:szCs w:val="20"/>
                <w:lang w:eastAsia="en-IN"/>
              </w:rPr>
              <w:t>,</w:t>
            </w:r>
            <w:r w:rsidR="00D45705" w:rsidRPr="008E7CDC">
              <w:rPr>
                <w:rFonts w:eastAsia="Times New Roman" w:cs="Times New Roman"/>
                <w:color w:val="000000"/>
                <w:sz w:val="20"/>
                <w:szCs w:val="20"/>
                <w:lang w:eastAsia="en-IN"/>
              </w:rPr>
              <w:t xml:space="preserve"> </w:t>
            </w:r>
            <w:r w:rsidRPr="008E7CDC">
              <w:rPr>
                <w:rFonts w:eastAsia="Times New Roman" w:cs="Times New Roman"/>
                <w:color w:val="000000"/>
                <w:sz w:val="20"/>
                <w:szCs w:val="20"/>
                <w:lang w:eastAsia="en-IN"/>
              </w:rPr>
              <w:t>lining, chopping, loading, threshing,</w:t>
            </w:r>
            <w:r w:rsidR="00D45705" w:rsidRPr="008E7CDC">
              <w:rPr>
                <w:rFonts w:eastAsia="Times New Roman" w:cs="Times New Roman"/>
                <w:color w:val="000000"/>
                <w:sz w:val="20"/>
                <w:szCs w:val="20"/>
                <w:lang w:eastAsia="en-IN"/>
              </w:rPr>
              <w:t xml:space="preserve"> baling and wrapping </w:t>
            </w:r>
            <w:r w:rsidRPr="008E7CDC">
              <w:rPr>
                <w:rFonts w:eastAsia="Times New Roman" w:cs="Times New Roman"/>
                <w:color w:val="000000"/>
                <w:sz w:val="20"/>
                <w:szCs w:val="20"/>
                <w:lang w:eastAsia="en-IN"/>
              </w:rPr>
              <w:t>of cereal &amp; fodder crops ensuring zero wastage of fodder. Complete in all respects with prime mover and box type trailer set.</w:t>
            </w:r>
          </w:p>
        </w:tc>
      </w:tr>
      <w:tr w:rsidR="007D0271" w:rsidRPr="008E7CDC" w14:paraId="774E186C" w14:textId="77777777" w:rsidTr="007D0271">
        <w:trPr>
          <w:trHeight w:val="288"/>
        </w:trPr>
        <w:tc>
          <w:tcPr>
            <w:tcW w:w="14130" w:type="dxa"/>
            <w:gridSpan w:val="13"/>
            <w:tcBorders>
              <w:top w:val="nil"/>
              <w:left w:val="nil"/>
              <w:bottom w:val="nil"/>
              <w:right w:val="nil"/>
            </w:tcBorders>
            <w:shd w:val="clear" w:color="auto" w:fill="auto"/>
            <w:vAlign w:val="center"/>
            <w:hideMark/>
          </w:tcPr>
          <w:p w14:paraId="6D0F1965"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q - Silage of 250 MT at DCS level</w:t>
            </w:r>
          </w:p>
        </w:tc>
      </w:tr>
      <w:tr w:rsidR="007D0271" w:rsidRPr="008E7CDC" w14:paraId="02DAA68C" w14:textId="77777777" w:rsidTr="007D0271">
        <w:trPr>
          <w:trHeight w:val="288"/>
        </w:trPr>
        <w:tc>
          <w:tcPr>
            <w:tcW w:w="14130" w:type="dxa"/>
            <w:gridSpan w:val="13"/>
            <w:tcBorders>
              <w:top w:val="nil"/>
              <w:left w:val="nil"/>
              <w:bottom w:val="nil"/>
              <w:right w:val="nil"/>
            </w:tcBorders>
            <w:shd w:val="clear" w:color="auto" w:fill="auto"/>
            <w:vAlign w:val="center"/>
            <w:hideMark/>
          </w:tcPr>
          <w:p w14:paraId="0A0BD442"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 - Awareness campaigns on calf rearing  @ Rs 30,000  per campaign (1 campaign per supervisor); Calf rally, Award to winners, High tea, stage, sound system, etc.</w:t>
            </w:r>
          </w:p>
        </w:tc>
      </w:tr>
      <w:tr w:rsidR="007D0271" w:rsidRPr="008E7CDC" w14:paraId="787E76C5" w14:textId="77777777" w:rsidTr="007D0271">
        <w:trPr>
          <w:trHeight w:val="288"/>
        </w:trPr>
        <w:tc>
          <w:tcPr>
            <w:tcW w:w="14130" w:type="dxa"/>
            <w:gridSpan w:val="13"/>
            <w:tcBorders>
              <w:top w:val="nil"/>
              <w:left w:val="nil"/>
              <w:bottom w:val="nil"/>
              <w:right w:val="nil"/>
            </w:tcBorders>
            <w:shd w:val="clear" w:color="auto" w:fill="auto"/>
            <w:vAlign w:val="center"/>
            <w:hideMark/>
          </w:tcPr>
          <w:p w14:paraId="1933EFAD"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s - Poster, Pamphlet or reading material for farmers per village</w:t>
            </w:r>
          </w:p>
        </w:tc>
      </w:tr>
      <w:tr w:rsidR="007D0271" w:rsidRPr="008E7CDC" w14:paraId="4A47DF62" w14:textId="77777777" w:rsidTr="007D0271">
        <w:trPr>
          <w:trHeight w:val="288"/>
        </w:trPr>
        <w:tc>
          <w:tcPr>
            <w:tcW w:w="14130" w:type="dxa"/>
            <w:gridSpan w:val="13"/>
            <w:tcBorders>
              <w:top w:val="nil"/>
              <w:left w:val="nil"/>
              <w:bottom w:val="nil"/>
              <w:right w:val="nil"/>
            </w:tcBorders>
            <w:shd w:val="clear" w:color="auto" w:fill="auto"/>
            <w:vAlign w:val="center"/>
            <w:hideMark/>
          </w:tcPr>
          <w:p w14:paraId="269F59E1"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t - 20 tests per module (spread over 2 years)</w:t>
            </w:r>
          </w:p>
        </w:tc>
      </w:tr>
      <w:tr w:rsidR="007D0271" w:rsidRPr="008E7CDC" w14:paraId="4F882593" w14:textId="77777777" w:rsidTr="007D0271">
        <w:trPr>
          <w:trHeight w:val="288"/>
        </w:trPr>
        <w:tc>
          <w:tcPr>
            <w:tcW w:w="14130" w:type="dxa"/>
            <w:gridSpan w:val="13"/>
            <w:tcBorders>
              <w:top w:val="nil"/>
              <w:left w:val="nil"/>
              <w:bottom w:val="nil"/>
              <w:right w:val="nil"/>
            </w:tcBorders>
            <w:shd w:val="clear" w:color="auto" w:fill="auto"/>
            <w:vAlign w:val="center"/>
            <w:hideMark/>
          </w:tcPr>
          <w:p w14:paraId="425199DA"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u - 20 tests per module (spread over 2 years)</w:t>
            </w:r>
          </w:p>
        </w:tc>
      </w:tr>
      <w:tr w:rsidR="007D0271" w:rsidRPr="008E7CDC" w14:paraId="32FC561A" w14:textId="77777777" w:rsidTr="007D0271">
        <w:trPr>
          <w:trHeight w:val="288"/>
        </w:trPr>
        <w:tc>
          <w:tcPr>
            <w:tcW w:w="14130" w:type="dxa"/>
            <w:gridSpan w:val="13"/>
            <w:tcBorders>
              <w:top w:val="nil"/>
              <w:left w:val="nil"/>
              <w:bottom w:val="nil"/>
              <w:right w:val="nil"/>
            </w:tcBorders>
            <w:shd w:val="clear" w:color="auto" w:fill="auto"/>
            <w:vAlign w:val="center"/>
            <w:hideMark/>
          </w:tcPr>
          <w:p w14:paraId="35164907"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v - Rs. 60,000 per month per ANO per district for FD, CRP and Feed &amp;Feed Supplement activities</w:t>
            </w:r>
          </w:p>
        </w:tc>
      </w:tr>
      <w:tr w:rsidR="007D0271" w:rsidRPr="008E7CDC" w14:paraId="6B4CBDDE" w14:textId="77777777" w:rsidTr="007D0271">
        <w:trPr>
          <w:trHeight w:val="288"/>
        </w:trPr>
        <w:tc>
          <w:tcPr>
            <w:tcW w:w="14130" w:type="dxa"/>
            <w:gridSpan w:val="13"/>
            <w:tcBorders>
              <w:top w:val="nil"/>
              <w:left w:val="nil"/>
              <w:bottom w:val="nil"/>
              <w:right w:val="nil"/>
            </w:tcBorders>
            <w:shd w:val="clear" w:color="auto" w:fill="auto"/>
            <w:vAlign w:val="center"/>
            <w:hideMark/>
          </w:tcPr>
          <w:p w14:paraId="15800501"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w - Rs. 25,000 per month (Rs. 20000 salary &amp; Rs.5000 propulsion charges) per Animal Nutrition Supervisor (2 supervisor per district) for FD and Feed Supplement activities</w:t>
            </w:r>
          </w:p>
        </w:tc>
      </w:tr>
      <w:tr w:rsidR="007D0271" w:rsidRPr="008E7CDC" w14:paraId="426D7AE9" w14:textId="77777777" w:rsidTr="007D0271">
        <w:trPr>
          <w:trHeight w:val="288"/>
        </w:trPr>
        <w:tc>
          <w:tcPr>
            <w:tcW w:w="14130" w:type="dxa"/>
            <w:gridSpan w:val="13"/>
            <w:tcBorders>
              <w:top w:val="nil"/>
              <w:left w:val="nil"/>
              <w:bottom w:val="nil"/>
              <w:right w:val="nil"/>
            </w:tcBorders>
            <w:shd w:val="clear" w:color="auto" w:fill="auto"/>
            <w:vAlign w:val="center"/>
            <w:hideMark/>
          </w:tcPr>
          <w:p w14:paraId="7A1CEAED"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x - Rs. 15,000 per month (Rs.12000 salary and Rs.3000 propulsion charges) per CRP Supervisor for CRP activities</w:t>
            </w:r>
          </w:p>
        </w:tc>
      </w:tr>
      <w:tr w:rsidR="007D0271" w:rsidRPr="008E7CDC" w14:paraId="14A0D8D3" w14:textId="77777777" w:rsidTr="007D0271">
        <w:trPr>
          <w:trHeight w:val="288"/>
        </w:trPr>
        <w:tc>
          <w:tcPr>
            <w:tcW w:w="14130" w:type="dxa"/>
            <w:gridSpan w:val="13"/>
            <w:tcBorders>
              <w:top w:val="nil"/>
              <w:left w:val="nil"/>
              <w:bottom w:val="nil"/>
              <w:right w:val="nil"/>
            </w:tcBorders>
            <w:shd w:val="clear" w:color="auto" w:fill="auto"/>
            <w:vAlign w:val="center"/>
            <w:hideMark/>
          </w:tcPr>
          <w:p w14:paraId="7D111D60"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y - 1 Laptop per ANO of Rs. 70000</w:t>
            </w:r>
          </w:p>
        </w:tc>
      </w:tr>
      <w:tr w:rsidR="007D0271" w:rsidRPr="008E7CDC" w14:paraId="28BA1E6B" w14:textId="77777777" w:rsidTr="007D0271">
        <w:trPr>
          <w:trHeight w:val="288"/>
        </w:trPr>
        <w:tc>
          <w:tcPr>
            <w:tcW w:w="14130" w:type="dxa"/>
            <w:gridSpan w:val="13"/>
            <w:tcBorders>
              <w:top w:val="nil"/>
              <w:left w:val="nil"/>
              <w:bottom w:val="nil"/>
              <w:right w:val="nil"/>
            </w:tcBorders>
            <w:shd w:val="clear" w:color="auto" w:fill="auto"/>
            <w:vAlign w:val="center"/>
            <w:hideMark/>
          </w:tcPr>
          <w:p w14:paraId="79AACE52"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z - Rs. 17,000 per Animal Nutrition and CRP supervisor with 20% contingency</w:t>
            </w:r>
          </w:p>
        </w:tc>
      </w:tr>
      <w:tr w:rsidR="007D0271" w:rsidRPr="008E7CDC" w14:paraId="02574158" w14:textId="77777777" w:rsidTr="007D0271">
        <w:trPr>
          <w:trHeight w:val="288"/>
        </w:trPr>
        <w:tc>
          <w:tcPr>
            <w:tcW w:w="14130" w:type="dxa"/>
            <w:gridSpan w:val="13"/>
            <w:tcBorders>
              <w:top w:val="nil"/>
              <w:left w:val="nil"/>
              <w:bottom w:val="nil"/>
              <w:right w:val="nil"/>
            </w:tcBorders>
            <w:shd w:val="clear" w:color="auto" w:fill="auto"/>
            <w:vAlign w:val="center"/>
            <w:hideMark/>
          </w:tcPr>
          <w:p w14:paraId="072DC7D1"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aa</w:t>
            </w:r>
            <w:proofErr w:type="spellEnd"/>
            <w:r w:rsidRPr="008E7CDC">
              <w:rPr>
                <w:rFonts w:eastAsia="Times New Roman" w:cs="Times New Roman"/>
                <w:color w:val="000000"/>
                <w:sz w:val="20"/>
                <w:szCs w:val="20"/>
                <w:lang w:eastAsia="en-IN"/>
              </w:rPr>
              <w:t xml:space="preserve"> - 1 Camera per ANO of Rs. 30000</w:t>
            </w:r>
          </w:p>
        </w:tc>
      </w:tr>
      <w:tr w:rsidR="007D0271" w:rsidRPr="008E7CDC" w14:paraId="0D4E94BA" w14:textId="77777777" w:rsidTr="007D0271">
        <w:trPr>
          <w:trHeight w:val="288"/>
        </w:trPr>
        <w:tc>
          <w:tcPr>
            <w:tcW w:w="14130" w:type="dxa"/>
            <w:gridSpan w:val="13"/>
            <w:tcBorders>
              <w:top w:val="nil"/>
              <w:left w:val="nil"/>
              <w:bottom w:val="nil"/>
              <w:right w:val="nil"/>
            </w:tcBorders>
            <w:shd w:val="clear" w:color="auto" w:fill="auto"/>
            <w:vAlign w:val="center"/>
            <w:hideMark/>
          </w:tcPr>
          <w:p w14:paraId="68728B15"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proofErr w:type="spellStart"/>
            <w:r w:rsidRPr="008E7CDC">
              <w:rPr>
                <w:rFonts w:eastAsia="Times New Roman" w:cs="Times New Roman"/>
                <w:color w:val="000000"/>
                <w:sz w:val="20"/>
                <w:szCs w:val="20"/>
                <w:lang w:eastAsia="en-IN"/>
              </w:rPr>
              <w:t>ab</w:t>
            </w:r>
            <w:proofErr w:type="spellEnd"/>
            <w:r w:rsidRPr="008E7CDC">
              <w:rPr>
                <w:rFonts w:eastAsia="Times New Roman" w:cs="Times New Roman"/>
                <w:color w:val="000000"/>
                <w:sz w:val="20"/>
                <w:szCs w:val="20"/>
                <w:lang w:eastAsia="en-IN"/>
              </w:rPr>
              <w:t xml:space="preserve"> - Propulsion charges of Rs. 30,000 per month per ANO</w:t>
            </w:r>
          </w:p>
        </w:tc>
      </w:tr>
      <w:tr w:rsidR="007D0271" w:rsidRPr="008E7CDC" w14:paraId="627FC2EA" w14:textId="77777777" w:rsidTr="007D0271">
        <w:trPr>
          <w:trHeight w:val="288"/>
        </w:trPr>
        <w:tc>
          <w:tcPr>
            <w:tcW w:w="14130" w:type="dxa"/>
            <w:gridSpan w:val="13"/>
            <w:tcBorders>
              <w:top w:val="nil"/>
              <w:left w:val="nil"/>
              <w:bottom w:val="nil"/>
              <w:right w:val="nil"/>
            </w:tcBorders>
            <w:shd w:val="clear" w:color="auto" w:fill="auto"/>
            <w:vAlign w:val="center"/>
            <w:hideMark/>
          </w:tcPr>
          <w:p w14:paraId="1AAC63DD"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ac - Mobile and internet charges of Rs. 500 per month per ANO &amp; Rs. 300 per CRP Supervisor </w:t>
            </w:r>
          </w:p>
        </w:tc>
      </w:tr>
      <w:tr w:rsidR="007D0271" w:rsidRPr="008E7CDC" w14:paraId="0269E183" w14:textId="77777777" w:rsidTr="007D0271">
        <w:trPr>
          <w:trHeight w:val="288"/>
        </w:trPr>
        <w:tc>
          <w:tcPr>
            <w:tcW w:w="14130" w:type="dxa"/>
            <w:gridSpan w:val="13"/>
            <w:tcBorders>
              <w:top w:val="nil"/>
              <w:left w:val="nil"/>
              <w:bottom w:val="nil"/>
              <w:right w:val="nil"/>
            </w:tcBorders>
            <w:shd w:val="clear" w:color="auto" w:fill="auto"/>
            <w:vAlign w:val="center"/>
            <w:hideMark/>
          </w:tcPr>
          <w:p w14:paraId="5A657C99" w14:textId="77777777" w:rsidR="007D0271" w:rsidRPr="008E7CDC" w:rsidRDefault="007D027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ad - Office expense Rs. 5000 per month per ANO</w:t>
            </w:r>
          </w:p>
        </w:tc>
      </w:tr>
    </w:tbl>
    <w:p w14:paraId="32FD0F98" w14:textId="77777777" w:rsidR="007D0271" w:rsidRPr="008E7CDC" w:rsidRDefault="007D0271" w:rsidP="00004D88">
      <w:pPr>
        <w:spacing w:line="276" w:lineRule="auto"/>
        <w:ind w:left="0"/>
        <w:jc w:val="left"/>
        <w:rPr>
          <w:b/>
          <w:bCs/>
          <w:sz w:val="22"/>
          <w:szCs w:val="20"/>
        </w:rPr>
      </w:pPr>
    </w:p>
    <w:p w14:paraId="314C0C1E" w14:textId="77777777" w:rsidR="007D0271" w:rsidRPr="008E7CDC" w:rsidRDefault="007D0271" w:rsidP="00004D88">
      <w:pPr>
        <w:spacing w:line="276" w:lineRule="auto"/>
        <w:ind w:left="0"/>
        <w:jc w:val="left"/>
        <w:rPr>
          <w:b/>
          <w:bCs/>
          <w:sz w:val="22"/>
          <w:szCs w:val="20"/>
        </w:rPr>
      </w:pPr>
      <w:r w:rsidRPr="008E7CDC">
        <w:rPr>
          <w:b/>
          <w:bCs/>
          <w:sz w:val="22"/>
          <w:szCs w:val="20"/>
        </w:rPr>
        <w:br w:type="page"/>
      </w:r>
    </w:p>
    <w:p w14:paraId="4D79B9D5" w14:textId="62361508" w:rsidR="007D0271" w:rsidRPr="008E7CDC" w:rsidRDefault="007D0271" w:rsidP="00004D88">
      <w:pPr>
        <w:spacing w:line="276" w:lineRule="auto"/>
        <w:ind w:left="0"/>
        <w:jc w:val="left"/>
        <w:rPr>
          <w:b/>
          <w:bCs/>
          <w:sz w:val="22"/>
          <w:szCs w:val="20"/>
        </w:rPr>
      </w:pPr>
      <w:r w:rsidRPr="008E7CDC">
        <w:rPr>
          <w:b/>
          <w:bCs/>
          <w:sz w:val="22"/>
          <w:szCs w:val="20"/>
        </w:rPr>
        <w:lastRenderedPageBreak/>
        <w:t xml:space="preserve">Component F – Training and Capacity </w:t>
      </w:r>
      <w:r w:rsidR="006C6601" w:rsidRPr="008E7CDC">
        <w:rPr>
          <w:b/>
          <w:bCs/>
          <w:sz w:val="22"/>
          <w:szCs w:val="20"/>
        </w:rPr>
        <w:t>Development</w:t>
      </w:r>
    </w:p>
    <w:tbl>
      <w:tblPr>
        <w:tblW w:w="15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90"/>
        <w:gridCol w:w="664"/>
        <w:gridCol w:w="757"/>
        <w:gridCol w:w="757"/>
        <w:gridCol w:w="757"/>
        <w:gridCol w:w="757"/>
        <w:gridCol w:w="757"/>
        <w:gridCol w:w="703"/>
        <w:gridCol w:w="1058"/>
        <w:gridCol w:w="757"/>
        <w:gridCol w:w="757"/>
        <w:gridCol w:w="757"/>
        <w:gridCol w:w="757"/>
        <w:gridCol w:w="757"/>
        <w:gridCol w:w="703"/>
      </w:tblGrid>
      <w:tr w:rsidR="00FE3F41" w:rsidRPr="008E7CDC" w14:paraId="53434934" w14:textId="77777777" w:rsidTr="00FE3F41">
        <w:trPr>
          <w:trHeight w:val="144"/>
          <w:tblHeader/>
        </w:trPr>
        <w:tc>
          <w:tcPr>
            <w:tcW w:w="625" w:type="dxa"/>
            <w:vMerge w:val="restart"/>
            <w:shd w:val="clear" w:color="auto" w:fill="C6D9F1" w:themeFill="text2" w:themeFillTint="33"/>
            <w:noWrap/>
            <w:vAlign w:val="center"/>
            <w:hideMark/>
          </w:tcPr>
          <w:p w14:paraId="51DAFF89"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No.</w:t>
            </w:r>
          </w:p>
        </w:tc>
        <w:tc>
          <w:tcPr>
            <w:tcW w:w="3690" w:type="dxa"/>
            <w:vMerge w:val="restart"/>
            <w:shd w:val="clear" w:color="auto" w:fill="C6D9F1" w:themeFill="text2" w:themeFillTint="33"/>
            <w:noWrap/>
            <w:vAlign w:val="center"/>
            <w:hideMark/>
          </w:tcPr>
          <w:p w14:paraId="598A1ED5"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Particulars</w:t>
            </w:r>
          </w:p>
        </w:tc>
        <w:tc>
          <w:tcPr>
            <w:tcW w:w="5152" w:type="dxa"/>
            <w:gridSpan w:val="7"/>
            <w:shd w:val="clear" w:color="auto" w:fill="C6D9F1" w:themeFill="text2" w:themeFillTint="33"/>
          </w:tcPr>
          <w:p w14:paraId="22CDB915" w14:textId="5CBDE02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Physical Targets</w:t>
            </w:r>
          </w:p>
        </w:tc>
        <w:tc>
          <w:tcPr>
            <w:tcW w:w="1058" w:type="dxa"/>
            <w:vMerge w:val="restart"/>
            <w:shd w:val="clear" w:color="auto" w:fill="C6D9F1" w:themeFill="text2" w:themeFillTint="33"/>
            <w:vAlign w:val="center"/>
            <w:hideMark/>
          </w:tcPr>
          <w:p w14:paraId="49421D17" w14:textId="4CC40962"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 Cost</w:t>
            </w:r>
            <w:r w:rsidRPr="008E7CDC">
              <w:rPr>
                <w:rFonts w:eastAsia="Times New Roman" w:cs="Times New Roman"/>
                <w:b/>
                <w:bCs/>
                <w:color w:val="000000"/>
                <w:sz w:val="20"/>
                <w:szCs w:val="20"/>
                <w:lang w:eastAsia="en-IN"/>
              </w:rPr>
              <w:br/>
            </w:r>
            <w:r w:rsidRPr="008E7CDC">
              <w:rPr>
                <w:rFonts w:eastAsia="Times New Roman" w:cs="Times New Roman"/>
                <w:color w:val="000000"/>
                <w:sz w:val="20"/>
                <w:szCs w:val="20"/>
                <w:lang w:eastAsia="en-IN"/>
              </w:rPr>
              <w:t xml:space="preserve">(Rs.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c>
          <w:tcPr>
            <w:tcW w:w="4488" w:type="dxa"/>
            <w:gridSpan w:val="6"/>
            <w:shd w:val="clear" w:color="auto" w:fill="C6D9F1" w:themeFill="text2" w:themeFillTint="33"/>
          </w:tcPr>
          <w:p w14:paraId="0862D99E" w14:textId="17A8D629"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Financial Outlays</w:t>
            </w:r>
            <w:r w:rsidRPr="008E7CDC">
              <w:rPr>
                <w:rFonts w:eastAsia="Times New Roman" w:cs="Times New Roman"/>
                <w:color w:val="000000"/>
                <w:sz w:val="20"/>
                <w:szCs w:val="20"/>
                <w:lang w:eastAsia="en-IN"/>
              </w:rPr>
              <w:t xml:space="preserve"> (Rs. in </w:t>
            </w:r>
            <w:r w:rsidR="00BF235A" w:rsidRPr="008E7CDC">
              <w:rPr>
                <w:rFonts w:eastAsia="Times New Roman" w:cs="Times New Roman"/>
                <w:color w:val="000000"/>
                <w:sz w:val="20"/>
                <w:szCs w:val="20"/>
                <w:lang w:eastAsia="en-IN"/>
              </w:rPr>
              <w:t>Lakh</w:t>
            </w:r>
            <w:r w:rsidRPr="008E7CDC">
              <w:rPr>
                <w:rFonts w:eastAsia="Times New Roman" w:cs="Times New Roman"/>
                <w:color w:val="000000"/>
                <w:sz w:val="20"/>
                <w:szCs w:val="20"/>
                <w:lang w:eastAsia="en-IN"/>
              </w:rPr>
              <w:t>)</w:t>
            </w:r>
          </w:p>
        </w:tc>
      </w:tr>
      <w:tr w:rsidR="00FE3F41" w:rsidRPr="008E7CDC" w14:paraId="5FA7C759" w14:textId="77777777" w:rsidTr="00FE3F41">
        <w:trPr>
          <w:trHeight w:val="144"/>
          <w:tblHeader/>
        </w:trPr>
        <w:tc>
          <w:tcPr>
            <w:tcW w:w="625" w:type="dxa"/>
            <w:vMerge/>
            <w:shd w:val="clear" w:color="auto" w:fill="C6D9F1" w:themeFill="text2" w:themeFillTint="33"/>
            <w:vAlign w:val="center"/>
            <w:hideMark/>
          </w:tcPr>
          <w:p w14:paraId="575C42AE" w14:textId="77777777" w:rsidR="00FE3F41" w:rsidRPr="008E7CDC" w:rsidRDefault="00FE3F41" w:rsidP="00FE3F41">
            <w:pPr>
              <w:spacing w:after="0" w:line="240" w:lineRule="auto"/>
              <w:ind w:left="0"/>
              <w:jc w:val="left"/>
              <w:rPr>
                <w:rFonts w:eastAsia="Times New Roman" w:cs="Times New Roman"/>
                <w:b/>
                <w:bCs/>
                <w:color w:val="000000"/>
                <w:sz w:val="20"/>
                <w:szCs w:val="20"/>
                <w:lang w:eastAsia="en-IN"/>
              </w:rPr>
            </w:pPr>
          </w:p>
        </w:tc>
        <w:tc>
          <w:tcPr>
            <w:tcW w:w="3690" w:type="dxa"/>
            <w:vMerge/>
            <w:shd w:val="clear" w:color="auto" w:fill="C6D9F1" w:themeFill="text2" w:themeFillTint="33"/>
            <w:vAlign w:val="center"/>
            <w:hideMark/>
          </w:tcPr>
          <w:p w14:paraId="0976F18B" w14:textId="77777777" w:rsidR="00FE3F41" w:rsidRPr="008E7CDC" w:rsidRDefault="00FE3F41" w:rsidP="00FE3F41">
            <w:pPr>
              <w:spacing w:after="0" w:line="240" w:lineRule="auto"/>
              <w:ind w:left="0"/>
              <w:jc w:val="left"/>
              <w:rPr>
                <w:rFonts w:eastAsia="Times New Roman" w:cs="Times New Roman"/>
                <w:b/>
                <w:bCs/>
                <w:color w:val="000000"/>
                <w:sz w:val="20"/>
                <w:szCs w:val="20"/>
                <w:lang w:eastAsia="en-IN"/>
              </w:rPr>
            </w:pPr>
          </w:p>
        </w:tc>
        <w:tc>
          <w:tcPr>
            <w:tcW w:w="664" w:type="dxa"/>
            <w:shd w:val="clear" w:color="auto" w:fill="C6D9F1" w:themeFill="text2" w:themeFillTint="33"/>
            <w:noWrap/>
            <w:vAlign w:val="center"/>
            <w:hideMark/>
          </w:tcPr>
          <w:p w14:paraId="331D1D4A" w14:textId="77777777"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Unit</w:t>
            </w:r>
          </w:p>
        </w:tc>
        <w:tc>
          <w:tcPr>
            <w:tcW w:w="757" w:type="dxa"/>
            <w:shd w:val="clear" w:color="auto" w:fill="C6D9F1" w:themeFill="text2" w:themeFillTint="33"/>
            <w:vAlign w:val="center"/>
            <w:hideMark/>
          </w:tcPr>
          <w:p w14:paraId="7EF977C5" w14:textId="1E4063D7"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4374C33E" w14:textId="50F33693"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hideMark/>
          </w:tcPr>
          <w:p w14:paraId="7172F2F8" w14:textId="0BB7B233"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3216CAFC" w14:textId="213C1231"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tcPr>
          <w:p w14:paraId="0F117BF1" w14:textId="1892961A"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03" w:type="dxa"/>
            <w:shd w:val="clear" w:color="auto" w:fill="C6D9F1" w:themeFill="text2" w:themeFillTint="33"/>
            <w:noWrap/>
            <w:vAlign w:val="center"/>
            <w:hideMark/>
          </w:tcPr>
          <w:p w14:paraId="61DFFEF1" w14:textId="5920B96A"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c>
          <w:tcPr>
            <w:tcW w:w="1058" w:type="dxa"/>
            <w:vMerge/>
            <w:shd w:val="clear" w:color="auto" w:fill="C6D9F1" w:themeFill="text2" w:themeFillTint="33"/>
            <w:vAlign w:val="center"/>
            <w:hideMark/>
          </w:tcPr>
          <w:p w14:paraId="69443E49" w14:textId="77777777" w:rsidR="00FE3F41" w:rsidRPr="008E7CDC" w:rsidRDefault="00FE3F41" w:rsidP="00FE3F41">
            <w:pPr>
              <w:spacing w:after="0" w:line="240" w:lineRule="auto"/>
              <w:ind w:left="0"/>
              <w:jc w:val="left"/>
              <w:rPr>
                <w:rFonts w:eastAsia="Times New Roman" w:cs="Times New Roman"/>
                <w:b/>
                <w:bCs/>
                <w:color w:val="000000"/>
                <w:sz w:val="20"/>
                <w:szCs w:val="20"/>
                <w:lang w:eastAsia="en-IN"/>
              </w:rPr>
            </w:pPr>
          </w:p>
        </w:tc>
        <w:tc>
          <w:tcPr>
            <w:tcW w:w="757" w:type="dxa"/>
            <w:shd w:val="clear" w:color="auto" w:fill="C6D9F1" w:themeFill="text2" w:themeFillTint="33"/>
            <w:vAlign w:val="center"/>
            <w:hideMark/>
          </w:tcPr>
          <w:p w14:paraId="7A167572" w14:textId="1ADB6DDB"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2021-22</w:t>
            </w:r>
          </w:p>
        </w:tc>
        <w:tc>
          <w:tcPr>
            <w:tcW w:w="757" w:type="dxa"/>
            <w:shd w:val="clear" w:color="auto" w:fill="C6D9F1" w:themeFill="text2" w:themeFillTint="33"/>
            <w:vAlign w:val="center"/>
            <w:hideMark/>
          </w:tcPr>
          <w:p w14:paraId="4AA48B14" w14:textId="26D1BD07"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2022-23</w:t>
            </w:r>
          </w:p>
        </w:tc>
        <w:tc>
          <w:tcPr>
            <w:tcW w:w="757" w:type="dxa"/>
            <w:shd w:val="clear" w:color="auto" w:fill="C6D9F1" w:themeFill="text2" w:themeFillTint="33"/>
            <w:vAlign w:val="center"/>
            <w:hideMark/>
          </w:tcPr>
          <w:p w14:paraId="25785110" w14:textId="52521900"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2023-24</w:t>
            </w:r>
          </w:p>
        </w:tc>
        <w:tc>
          <w:tcPr>
            <w:tcW w:w="757" w:type="dxa"/>
            <w:shd w:val="clear" w:color="auto" w:fill="C6D9F1" w:themeFill="text2" w:themeFillTint="33"/>
            <w:vAlign w:val="center"/>
          </w:tcPr>
          <w:p w14:paraId="6A722433" w14:textId="329601DF"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2024-25</w:t>
            </w:r>
          </w:p>
        </w:tc>
        <w:tc>
          <w:tcPr>
            <w:tcW w:w="757" w:type="dxa"/>
            <w:shd w:val="clear" w:color="auto" w:fill="C6D9F1" w:themeFill="text2" w:themeFillTint="33"/>
            <w:vAlign w:val="center"/>
          </w:tcPr>
          <w:p w14:paraId="78E30AB2" w14:textId="3FD29EEE"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Arial"/>
                <w:b/>
                <w:bCs/>
                <w:sz w:val="18"/>
                <w:szCs w:val="18"/>
                <w:lang w:eastAsia="en-IN"/>
              </w:rPr>
              <w:t>2025-26</w:t>
            </w:r>
          </w:p>
        </w:tc>
        <w:tc>
          <w:tcPr>
            <w:tcW w:w="703" w:type="dxa"/>
            <w:shd w:val="clear" w:color="auto" w:fill="C6D9F1" w:themeFill="text2" w:themeFillTint="33"/>
            <w:noWrap/>
            <w:vAlign w:val="center"/>
            <w:hideMark/>
          </w:tcPr>
          <w:p w14:paraId="13CAA1A4" w14:textId="2A9F714E" w:rsidR="00FE3F41" w:rsidRPr="008E7CDC" w:rsidRDefault="00FE3F41" w:rsidP="00FE3F41">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18"/>
                <w:szCs w:val="18"/>
                <w:lang w:eastAsia="en-IN"/>
              </w:rPr>
              <w:t>Total</w:t>
            </w:r>
          </w:p>
        </w:tc>
      </w:tr>
      <w:tr w:rsidR="00FE3F41" w:rsidRPr="008E7CDC" w14:paraId="4CD8050E" w14:textId="77777777" w:rsidTr="00FE3F41">
        <w:trPr>
          <w:trHeight w:val="144"/>
        </w:trPr>
        <w:tc>
          <w:tcPr>
            <w:tcW w:w="15013" w:type="dxa"/>
            <w:gridSpan w:val="16"/>
          </w:tcPr>
          <w:p w14:paraId="42979911" w14:textId="37E3B549" w:rsidR="00FE3F41" w:rsidRPr="008E7CDC" w:rsidRDefault="00FE3F41" w:rsidP="00004D88">
            <w:pPr>
              <w:spacing w:after="0" w:line="240" w:lineRule="auto"/>
              <w:ind w:left="0"/>
              <w:jc w:val="left"/>
              <w:rPr>
                <w:rFonts w:ascii="Calibri" w:eastAsia="Times New Roman" w:hAnsi="Calibri" w:cs="Times New Roman"/>
                <w:color w:val="000000"/>
                <w:sz w:val="22"/>
                <w:lang w:eastAsia="en-IN"/>
              </w:rPr>
            </w:pPr>
            <w:r w:rsidRPr="008E7CDC">
              <w:rPr>
                <w:rFonts w:eastAsia="Times New Roman" w:cs="Times New Roman"/>
                <w:b/>
                <w:bCs/>
                <w:color w:val="000000"/>
                <w:sz w:val="20"/>
                <w:szCs w:val="20"/>
                <w:lang w:eastAsia="en-IN"/>
              </w:rPr>
              <w:t>Component A -  Strengthening Milk Procurement Infrastructure</w:t>
            </w:r>
          </w:p>
        </w:tc>
      </w:tr>
      <w:tr w:rsidR="00FE3F41" w:rsidRPr="008E7CDC" w14:paraId="0BC37C7C" w14:textId="77777777" w:rsidTr="00FE3F41">
        <w:trPr>
          <w:trHeight w:val="144"/>
        </w:trPr>
        <w:tc>
          <w:tcPr>
            <w:tcW w:w="625" w:type="dxa"/>
            <w:shd w:val="clear" w:color="auto" w:fill="auto"/>
            <w:noWrap/>
            <w:vAlign w:val="center"/>
            <w:hideMark/>
          </w:tcPr>
          <w:p w14:paraId="1646C8CC"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A.1</w:t>
            </w:r>
          </w:p>
        </w:tc>
        <w:tc>
          <w:tcPr>
            <w:tcW w:w="3690" w:type="dxa"/>
            <w:shd w:val="clear" w:color="auto" w:fill="auto"/>
            <w:vAlign w:val="center"/>
            <w:hideMark/>
          </w:tcPr>
          <w:p w14:paraId="3492045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xml:space="preserve">Programmes </w:t>
            </w:r>
          </w:p>
        </w:tc>
        <w:tc>
          <w:tcPr>
            <w:tcW w:w="664" w:type="dxa"/>
            <w:shd w:val="clear" w:color="auto" w:fill="auto"/>
            <w:noWrap/>
            <w:vAlign w:val="center"/>
            <w:hideMark/>
          </w:tcPr>
          <w:p w14:paraId="60BE3DD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D5794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3E54D2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ECE60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C7305E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4231DD7F" w14:textId="33659E34"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3E52846E" w14:textId="6D6476E3"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7EAF4AD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5D74D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FBEA24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F65377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45C85E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5CFFAE63" w14:textId="00E09FBB"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490CD13A" w14:textId="30D7AC74"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E3F41" w:rsidRPr="008E7CDC" w14:paraId="724B2015" w14:textId="77777777" w:rsidTr="00FE3F41">
        <w:trPr>
          <w:trHeight w:val="144"/>
        </w:trPr>
        <w:tc>
          <w:tcPr>
            <w:tcW w:w="625" w:type="dxa"/>
            <w:shd w:val="clear" w:color="auto" w:fill="auto"/>
            <w:noWrap/>
            <w:vAlign w:val="center"/>
            <w:hideMark/>
          </w:tcPr>
          <w:p w14:paraId="658B4F6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2C72F326"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Farmers' induction program  </w:t>
            </w:r>
          </w:p>
        </w:tc>
        <w:tc>
          <w:tcPr>
            <w:tcW w:w="664" w:type="dxa"/>
            <w:shd w:val="clear" w:color="auto" w:fill="auto"/>
            <w:noWrap/>
            <w:vAlign w:val="center"/>
            <w:hideMark/>
          </w:tcPr>
          <w:p w14:paraId="50E6B78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E1B446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71D050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F55D76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1FE8FB1"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EF7F96B" w14:textId="43B781E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B361ED4" w14:textId="0E0B34DF"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764987B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0.025</w:t>
            </w:r>
          </w:p>
        </w:tc>
        <w:tc>
          <w:tcPr>
            <w:tcW w:w="757" w:type="dxa"/>
            <w:shd w:val="clear" w:color="auto" w:fill="auto"/>
            <w:noWrap/>
            <w:vAlign w:val="center"/>
            <w:hideMark/>
          </w:tcPr>
          <w:p w14:paraId="7DE7D25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17C43A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73CD3A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E9153E4"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D805DF2" w14:textId="2C8AA965"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390BA62" w14:textId="57D1FA6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0A6FDB0" w14:textId="77777777" w:rsidTr="00FE3F41">
        <w:trPr>
          <w:trHeight w:val="144"/>
        </w:trPr>
        <w:tc>
          <w:tcPr>
            <w:tcW w:w="625" w:type="dxa"/>
            <w:shd w:val="clear" w:color="auto" w:fill="auto"/>
            <w:noWrap/>
            <w:vAlign w:val="center"/>
            <w:hideMark/>
          </w:tcPr>
          <w:p w14:paraId="471AC7B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696C2AD1"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Farmers orientation program </w:t>
            </w:r>
          </w:p>
        </w:tc>
        <w:tc>
          <w:tcPr>
            <w:tcW w:w="664" w:type="dxa"/>
            <w:shd w:val="clear" w:color="auto" w:fill="auto"/>
            <w:noWrap/>
            <w:vAlign w:val="center"/>
            <w:hideMark/>
          </w:tcPr>
          <w:p w14:paraId="75B37960"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014455D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59D8CE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832EFB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83B76BF"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D5FBD40" w14:textId="4DDB7C4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523A343" w14:textId="6A2876BA"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533B225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0.03</w:t>
            </w:r>
          </w:p>
        </w:tc>
        <w:tc>
          <w:tcPr>
            <w:tcW w:w="757" w:type="dxa"/>
            <w:shd w:val="clear" w:color="auto" w:fill="auto"/>
            <w:noWrap/>
            <w:vAlign w:val="center"/>
            <w:hideMark/>
          </w:tcPr>
          <w:p w14:paraId="1EA278F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A078F7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F18C6F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164408D"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493D063" w14:textId="084C479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495C4AE" w14:textId="30A0D18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27353BB" w14:textId="77777777" w:rsidTr="00FE3F41">
        <w:trPr>
          <w:trHeight w:val="144"/>
        </w:trPr>
        <w:tc>
          <w:tcPr>
            <w:tcW w:w="625" w:type="dxa"/>
            <w:shd w:val="clear" w:color="auto" w:fill="auto"/>
            <w:noWrap/>
            <w:vAlign w:val="center"/>
            <w:hideMark/>
          </w:tcPr>
          <w:p w14:paraId="415EFE70"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7453DCAF"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Awareness program on clean milk production  </w:t>
            </w:r>
          </w:p>
        </w:tc>
        <w:tc>
          <w:tcPr>
            <w:tcW w:w="664" w:type="dxa"/>
            <w:shd w:val="clear" w:color="auto" w:fill="auto"/>
            <w:noWrap/>
            <w:vAlign w:val="center"/>
            <w:hideMark/>
          </w:tcPr>
          <w:p w14:paraId="5046292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EA56F2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BA5BE3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07E899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DBDFAC5"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5E8D61A" w14:textId="1C477E1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17212C4" w14:textId="4CEC078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2046D507"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0.001</w:t>
            </w:r>
          </w:p>
        </w:tc>
        <w:tc>
          <w:tcPr>
            <w:tcW w:w="757" w:type="dxa"/>
            <w:shd w:val="clear" w:color="auto" w:fill="auto"/>
            <w:noWrap/>
            <w:vAlign w:val="center"/>
            <w:hideMark/>
          </w:tcPr>
          <w:p w14:paraId="58672FA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99B154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D8BD37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1E989B9"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54EDBFD" w14:textId="2E0D5E5B"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83CE03D" w14:textId="55AE285A"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5A1B1358" w14:textId="77777777" w:rsidTr="00FE3F41">
        <w:trPr>
          <w:trHeight w:val="144"/>
        </w:trPr>
        <w:tc>
          <w:tcPr>
            <w:tcW w:w="625" w:type="dxa"/>
            <w:shd w:val="clear" w:color="auto" w:fill="auto"/>
            <w:noWrap/>
            <w:vAlign w:val="center"/>
            <w:hideMark/>
          </w:tcPr>
          <w:p w14:paraId="4D60296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7D20AFED"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Management Committee Members (MCM) Orientation programme for New DCS  </w:t>
            </w:r>
          </w:p>
        </w:tc>
        <w:tc>
          <w:tcPr>
            <w:tcW w:w="664" w:type="dxa"/>
            <w:shd w:val="clear" w:color="auto" w:fill="auto"/>
            <w:noWrap/>
            <w:vAlign w:val="center"/>
            <w:hideMark/>
          </w:tcPr>
          <w:p w14:paraId="6A0A05B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1D89350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3C47D0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3FD387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8C8ACE6"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E3303C4" w14:textId="7C4A486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46B9BD8" w14:textId="206A6F0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5F46A84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0.02</w:t>
            </w:r>
          </w:p>
        </w:tc>
        <w:tc>
          <w:tcPr>
            <w:tcW w:w="757" w:type="dxa"/>
            <w:shd w:val="clear" w:color="auto" w:fill="auto"/>
            <w:noWrap/>
            <w:vAlign w:val="center"/>
            <w:hideMark/>
          </w:tcPr>
          <w:p w14:paraId="34B27A8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E13FCA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FD0DB4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EB84632"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AE95B28" w14:textId="07554EAF"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A7809C2" w14:textId="0D5A43D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DE0937C" w14:textId="77777777" w:rsidTr="00FE3F41">
        <w:trPr>
          <w:trHeight w:val="144"/>
        </w:trPr>
        <w:tc>
          <w:tcPr>
            <w:tcW w:w="625" w:type="dxa"/>
            <w:shd w:val="clear" w:color="auto" w:fill="auto"/>
            <w:noWrap/>
            <w:vAlign w:val="center"/>
            <w:hideMark/>
          </w:tcPr>
          <w:p w14:paraId="5BC1F5D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3B009E35"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Board of Directors (BOD) orientation program  </w:t>
            </w:r>
          </w:p>
        </w:tc>
        <w:tc>
          <w:tcPr>
            <w:tcW w:w="664" w:type="dxa"/>
            <w:shd w:val="clear" w:color="auto" w:fill="auto"/>
            <w:noWrap/>
            <w:vAlign w:val="center"/>
            <w:hideMark/>
          </w:tcPr>
          <w:p w14:paraId="21C2291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0AEA53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7058E6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B356B5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4055489"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6AA2F80" w14:textId="559DDBC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B6506CE" w14:textId="762438F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6DC3113B"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0.1</w:t>
            </w:r>
          </w:p>
        </w:tc>
        <w:tc>
          <w:tcPr>
            <w:tcW w:w="757" w:type="dxa"/>
            <w:shd w:val="clear" w:color="auto" w:fill="auto"/>
            <w:noWrap/>
            <w:vAlign w:val="center"/>
            <w:hideMark/>
          </w:tcPr>
          <w:p w14:paraId="6F79032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07A358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B6521F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D422A7D"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D848100" w14:textId="2E69D5F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1D5B07E" w14:textId="455AF56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287BBA0" w14:textId="77777777" w:rsidTr="00FE3F41">
        <w:trPr>
          <w:trHeight w:val="144"/>
        </w:trPr>
        <w:tc>
          <w:tcPr>
            <w:tcW w:w="625" w:type="dxa"/>
            <w:shd w:val="clear" w:color="auto" w:fill="auto"/>
            <w:noWrap/>
            <w:vAlign w:val="center"/>
            <w:hideMark/>
          </w:tcPr>
          <w:p w14:paraId="5B86E15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60800359"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Business Appreciation Program for Existing Proc. Staff  </w:t>
            </w:r>
          </w:p>
        </w:tc>
        <w:tc>
          <w:tcPr>
            <w:tcW w:w="664" w:type="dxa"/>
            <w:shd w:val="clear" w:color="auto" w:fill="auto"/>
            <w:noWrap/>
            <w:vAlign w:val="center"/>
            <w:hideMark/>
          </w:tcPr>
          <w:p w14:paraId="2A0D5C6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D9DB00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577F97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6AAA8D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A344D81"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8B1A51C" w14:textId="7B88CD2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C1C330C" w14:textId="29ED1E5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20DF1F4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0.1</w:t>
            </w:r>
          </w:p>
        </w:tc>
        <w:tc>
          <w:tcPr>
            <w:tcW w:w="757" w:type="dxa"/>
            <w:shd w:val="clear" w:color="auto" w:fill="auto"/>
            <w:noWrap/>
            <w:vAlign w:val="center"/>
            <w:hideMark/>
          </w:tcPr>
          <w:p w14:paraId="2ABF274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251C14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56FAFE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E409CCF"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5C18E5F" w14:textId="5E64DB5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8BB3FB3" w14:textId="6F55B304"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A502F35" w14:textId="77777777" w:rsidTr="00FE3F41">
        <w:trPr>
          <w:trHeight w:val="144"/>
        </w:trPr>
        <w:tc>
          <w:tcPr>
            <w:tcW w:w="625" w:type="dxa"/>
            <w:shd w:val="clear" w:color="auto" w:fill="auto"/>
            <w:noWrap/>
            <w:vAlign w:val="center"/>
            <w:hideMark/>
          </w:tcPr>
          <w:p w14:paraId="6C35BDDE"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A.2</w:t>
            </w:r>
          </w:p>
        </w:tc>
        <w:tc>
          <w:tcPr>
            <w:tcW w:w="3690" w:type="dxa"/>
            <w:shd w:val="clear" w:color="auto" w:fill="auto"/>
            <w:vAlign w:val="center"/>
            <w:hideMark/>
          </w:tcPr>
          <w:p w14:paraId="64C1D832"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Training </w:t>
            </w:r>
          </w:p>
        </w:tc>
        <w:tc>
          <w:tcPr>
            <w:tcW w:w="664" w:type="dxa"/>
            <w:shd w:val="clear" w:color="auto" w:fill="auto"/>
            <w:noWrap/>
            <w:vAlign w:val="center"/>
            <w:hideMark/>
          </w:tcPr>
          <w:p w14:paraId="7B8FDB6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8E0746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5DD7A3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CA5722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FA1758C"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5CC446A" w14:textId="538E280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21A3A62" w14:textId="2217CAD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033E9C1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3F7EE9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987BE9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7A875A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574AB01"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8B5AB55" w14:textId="6FCC8E1C"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4B5B791" w14:textId="2D7FBE5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5C73592" w14:textId="77777777" w:rsidTr="00FE3F41">
        <w:trPr>
          <w:trHeight w:val="144"/>
        </w:trPr>
        <w:tc>
          <w:tcPr>
            <w:tcW w:w="625" w:type="dxa"/>
            <w:shd w:val="clear" w:color="auto" w:fill="auto"/>
            <w:noWrap/>
            <w:vAlign w:val="center"/>
            <w:hideMark/>
          </w:tcPr>
          <w:p w14:paraId="712FF61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57FFE715"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Basic Training for new DCS Secretaries </w:t>
            </w:r>
          </w:p>
        </w:tc>
        <w:tc>
          <w:tcPr>
            <w:tcW w:w="664" w:type="dxa"/>
            <w:shd w:val="clear" w:color="auto" w:fill="auto"/>
            <w:noWrap/>
            <w:vAlign w:val="center"/>
            <w:hideMark/>
          </w:tcPr>
          <w:p w14:paraId="0F50E2A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D14DCB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464387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3D6FAD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D85E2ED"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A0E9CCE" w14:textId="402744C4"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962844A" w14:textId="0869487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6379F7D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0.1</w:t>
            </w:r>
          </w:p>
        </w:tc>
        <w:tc>
          <w:tcPr>
            <w:tcW w:w="757" w:type="dxa"/>
            <w:shd w:val="clear" w:color="auto" w:fill="auto"/>
            <w:noWrap/>
            <w:vAlign w:val="center"/>
            <w:hideMark/>
          </w:tcPr>
          <w:p w14:paraId="59255DE6"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990314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BBE1EE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A457AFA"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60B1A05" w14:textId="37D10F51"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7B4FFD4" w14:textId="0C7A974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9816336" w14:textId="77777777" w:rsidTr="00FE3F41">
        <w:trPr>
          <w:trHeight w:val="144"/>
        </w:trPr>
        <w:tc>
          <w:tcPr>
            <w:tcW w:w="625" w:type="dxa"/>
            <w:shd w:val="clear" w:color="auto" w:fill="auto"/>
            <w:noWrap/>
            <w:vAlign w:val="center"/>
            <w:hideMark/>
          </w:tcPr>
          <w:p w14:paraId="465ED57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3F2F1AC1"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Refresher Training of DCS secretaries  </w:t>
            </w:r>
          </w:p>
        </w:tc>
        <w:tc>
          <w:tcPr>
            <w:tcW w:w="664" w:type="dxa"/>
            <w:shd w:val="clear" w:color="auto" w:fill="auto"/>
            <w:noWrap/>
            <w:vAlign w:val="center"/>
            <w:hideMark/>
          </w:tcPr>
          <w:p w14:paraId="0D223BA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755636F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787E41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3464D75"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F0FF245"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AC64977" w14:textId="545F822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B1621B9" w14:textId="2DA269EC"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5B18941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0.02</w:t>
            </w:r>
          </w:p>
        </w:tc>
        <w:tc>
          <w:tcPr>
            <w:tcW w:w="757" w:type="dxa"/>
            <w:shd w:val="clear" w:color="auto" w:fill="auto"/>
            <w:noWrap/>
            <w:vAlign w:val="center"/>
            <w:hideMark/>
          </w:tcPr>
          <w:p w14:paraId="58F63E0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9B750A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89F533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A4D0CA1"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E2B55E0" w14:textId="068BBFE3"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34858BE" w14:textId="02F222B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2EC7169" w14:textId="77777777" w:rsidTr="00FE3F41">
        <w:trPr>
          <w:trHeight w:val="144"/>
        </w:trPr>
        <w:tc>
          <w:tcPr>
            <w:tcW w:w="625" w:type="dxa"/>
            <w:shd w:val="clear" w:color="auto" w:fill="auto"/>
            <w:noWrap/>
            <w:vAlign w:val="center"/>
            <w:hideMark/>
          </w:tcPr>
          <w:p w14:paraId="23C807EE"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4BE4EBDC"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Operation &amp; Maintenance of  BMC/AMCU/DPMCU Operators </w:t>
            </w:r>
          </w:p>
        </w:tc>
        <w:tc>
          <w:tcPr>
            <w:tcW w:w="664" w:type="dxa"/>
            <w:shd w:val="clear" w:color="auto" w:fill="auto"/>
            <w:noWrap/>
            <w:vAlign w:val="center"/>
            <w:hideMark/>
          </w:tcPr>
          <w:p w14:paraId="28392BD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452C30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611803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86FDA0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D18AEF0"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675492D" w14:textId="51CE2971"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60C0C8C" w14:textId="33FD460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174A0DB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0.1</w:t>
            </w:r>
          </w:p>
        </w:tc>
        <w:tc>
          <w:tcPr>
            <w:tcW w:w="757" w:type="dxa"/>
            <w:shd w:val="clear" w:color="auto" w:fill="auto"/>
            <w:noWrap/>
            <w:vAlign w:val="center"/>
            <w:hideMark/>
          </w:tcPr>
          <w:p w14:paraId="0EFCB11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F22C57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3FEB86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1889FFC"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714B4B55" w14:textId="38EA59ED"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DF53484" w14:textId="7F8A221A"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2062AA2" w14:textId="77777777" w:rsidTr="00FE3F41">
        <w:trPr>
          <w:trHeight w:val="144"/>
        </w:trPr>
        <w:tc>
          <w:tcPr>
            <w:tcW w:w="625" w:type="dxa"/>
            <w:shd w:val="clear" w:color="auto" w:fill="auto"/>
            <w:noWrap/>
            <w:vAlign w:val="center"/>
            <w:hideMark/>
          </w:tcPr>
          <w:p w14:paraId="23C7B19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3EF4F600"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Strategic Dairy Business Management for MD &amp; Section Heads  </w:t>
            </w:r>
          </w:p>
        </w:tc>
        <w:tc>
          <w:tcPr>
            <w:tcW w:w="664" w:type="dxa"/>
            <w:shd w:val="clear" w:color="auto" w:fill="auto"/>
            <w:noWrap/>
            <w:vAlign w:val="center"/>
            <w:hideMark/>
          </w:tcPr>
          <w:p w14:paraId="568E396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293D621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2E7CF6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20BDF10"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F8C335B"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52E809F" w14:textId="66FC13B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1C7910FA" w14:textId="2C84FEC4"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6B8D081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0.5</w:t>
            </w:r>
          </w:p>
        </w:tc>
        <w:tc>
          <w:tcPr>
            <w:tcW w:w="757" w:type="dxa"/>
            <w:shd w:val="clear" w:color="auto" w:fill="auto"/>
            <w:noWrap/>
            <w:vAlign w:val="center"/>
            <w:hideMark/>
          </w:tcPr>
          <w:p w14:paraId="1C7C067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D11C2C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0D6B00B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BBD94F9"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5AC7B19" w14:textId="416E3394"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D069EC7" w14:textId="709600E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65E673D" w14:textId="77777777" w:rsidTr="00FE3F41">
        <w:trPr>
          <w:trHeight w:val="144"/>
        </w:trPr>
        <w:tc>
          <w:tcPr>
            <w:tcW w:w="625" w:type="dxa"/>
            <w:shd w:val="clear" w:color="auto" w:fill="auto"/>
            <w:noWrap/>
            <w:vAlign w:val="center"/>
            <w:hideMark/>
          </w:tcPr>
          <w:p w14:paraId="219E69B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554B25D1"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Sub Total (Component A)</w:t>
            </w:r>
          </w:p>
        </w:tc>
        <w:tc>
          <w:tcPr>
            <w:tcW w:w="664" w:type="dxa"/>
            <w:shd w:val="clear" w:color="auto" w:fill="auto"/>
            <w:noWrap/>
            <w:vAlign w:val="center"/>
            <w:hideMark/>
          </w:tcPr>
          <w:p w14:paraId="3EF6989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547E41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2072CE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851E01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ABCC92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471D1B37" w14:textId="709B23E4"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280E0A0E" w14:textId="6408F7F3"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3DA47AB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A04070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378EAE3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77BEA54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39F81C4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38B7E6C0" w14:textId="7308F6F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67D6CC09" w14:textId="04FB535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CBD86A6" w14:textId="77777777" w:rsidTr="00FE3F41">
        <w:trPr>
          <w:trHeight w:val="144"/>
        </w:trPr>
        <w:tc>
          <w:tcPr>
            <w:tcW w:w="15013" w:type="dxa"/>
            <w:gridSpan w:val="16"/>
          </w:tcPr>
          <w:p w14:paraId="5EAB4D33" w14:textId="4FD1AEB8" w:rsidR="00FE3F41" w:rsidRPr="008E7CDC" w:rsidRDefault="00FE3F41" w:rsidP="00D57506">
            <w:pPr>
              <w:spacing w:after="0" w:line="240" w:lineRule="auto"/>
              <w:ind w:left="0"/>
              <w:jc w:val="left"/>
              <w:rPr>
                <w:rFonts w:eastAsia="Times New Roman" w:cs="Times New Roman"/>
                <w:color w:val="000000"/>
                <w:sz w:val="20"/>
                <w:szCs w:val="20"/>
                <w:lang w:eastAsia="en-IN"/>
              </w:rPr>
            </w:pPr>
            <w:r w:rsidRPr="008E7CDC">
              <w:rPr>
                <w:rFonts w:eastAsia="Times New Roman" w:cs="Times New Roman"/>
                <w:b/>
                <w:bCs/>
                <w:color w:val="000000"/>
                <w:sz w:val="20"/>
                <w:szCs w:val="20"/>
                <w:lang w:eastAsia="en-IN"/>
              </w:rPr>
              <w:t xml:space="preserve">Component B -  </w:t>
            </w:r>
            <w:r w:rsidR="006C6601" w:rsidRPr="008E7CDC">
              <w:rPr>
                <w:rFonts w:cs="Calibri"/>
                <w:b/>
                <w:bCs/>
                <w:color w:val="000000"/>
                <w:sz w:val="20"/>
                <w:lang w:val="en-GB"/>
              </w:rPr>
              <w:t>Milk processing facilities and manufacturing facilities (milk &amp; milk products and cattle feed)</w:t>
            </w:r>
          </w:p>
        </w:tc>
      </w:tr>
      <w:tr w:rsidR="00FE3F41" w:rsidRPr="008E7CDC" w14:paraId="6FA6A28D" w14:textId="77777777" w:rsidTr="00FE3F41">
        <w:trPr>
          <w:trHeight w:val="144"/>
        </w:trPr>
        <w:tc>
          <w:tcPr>
            <w:tcW w:w="625" w:type="dxa"/>
            <w:shd w:val="clear" w:color="auto" w:fill="auto"/>
            <w:noWrap/>
            <w:vAlign w:val="center"/>
            <w:hideMark/>
          </w:tcPr>
          <w:p w14:paraId="3DE38870"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B1</w:t>
            </w:r>
          </w:p>
        </w:tc>
        <w:tc>
          <w:tcPr>
            <w:tcW w:w="3690" w:type="dxa"/>
            <w:shd w:val="clear" w:color="auto" w:fill="auto"/>
            <w:vAlign w:val="center"/>
            <w:hideMark/>
          </w:tcPr>
          <w:p w14:paraId="5CF60D8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Dairy Plant Management </w:t>
            </w:r>
          </w:p>
        </w:tc>
        <w:tc>
          <w:tcPr>
            <w:tcW w:w="664" w:type="dxa"/>
            <w:shd w:val="clear" w:color="auto" w:fill="auto"/>
            <w:noWrap/>
            <w:vAlign w:val="center"/>
            <w:hideMark/>
          </w:tcPr>
          <w:p w14:paraId="6671A98A"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3182077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466705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8F0DEA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32F1100"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2012390" w14:textId="705A4C53"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B9B4C3E" w14:textId="63912339"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6FC8C59B"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0.3</w:t>
            </w:r>
          </w:p>
        </w:tc>
        <w:tc>
          <w:tcPr>
            <w:tcW w:w="757" w:type="dxa"/>
            <w:shd w:val="clear" w:color="auto" w:fill="auto"/>
            <w:noWrap/>
            <w:vAlign w:val="center"/>
            <w:hideMark/>
          </w:tcPr>
          <w:p w14:paraId="0451B86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E1C333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AE6939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43D12A9"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DEEAB43" w14:textId="0F6DD97C"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AB9A973" w14:textId="4E69DA75"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BA1A52B" w14:textId="77777777" w:rsidTr="00FE3F41">
        <w:trPr>
          <w:trHeight w:val="144"/>
        </w:trPr>
        <w:tc>
          <w:tcPr>
            <w:tcW w:w="625" w:type="dxa"/>
            <w:shd w:val="clear" w:color="auto" w:fill="auto"/>
            <w:noWrap/>
            <w:vAlign w:val="center"/>
            <w:hideMark/>
          </w:tcPr>
          <w:p w14:paraId="66B6EC2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lastRenderedPageBreak/>
              <w:t>B2</w:t>
            </w:r>
          </w:p>
        </w:tc>
        <w:tc>
          <w:tcPr>
            <w:tcW w:w="3690" w:type="dxa"/>
            <w:shd w:val="clear" w:color="auto" w:fill="auto"/>
            <w:vAlign w:val="center"/>
            <w:hideMark/>
          </w:tcPr>
          <w:p w14:paraId="128DF0B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Dairy Plant Hygiene and Sanitation ensuring compliances of FSSAI regulations </w:t>
            </w:r>
          </w:p>
        </w:tc>
        <w:tc>
          <w:tcPr>
            <w:tcW w:w="664" w:type="dxa"/>
            <w:shd w:val="clear" w:color="auto" w:fill="auto"/>
            <w:noWrap/>
            <w:vAlign w:val="center"/>
            <w:hideMark/>
          </w:tcPr>
          <w:p w14:paraId="6A58ECA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707ACD4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2211E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BA04B5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5D9F46B"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AEBCC18" w14:textId="4FAC08C9"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F78494A" w14:textId="10BE2DB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14A0643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0.2</w:t>
            </w:r>
          </w:p>
        </w:tc>
        <w:tc>
          <w:tcPr>
            <w:tcW w:w="757" w:type="dxa"/>
            <w:shd w:val="clear" w:color="auto" w:fill="auto"/>
            <w:noWrap/>
            <w:vAlign w:val="center"/>
            <w:hideMark/>
          </w:tcPr>
          <w:p w14:paraId="68306A2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464C5B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901C0C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7B4AEEF"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1B4AF52" w14:textId="3601A21B"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34CFD63" w14:textId="582D020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2471C12" w14:textId="77777777" w:rsidTr="00FE3F41">
        <w:trPr>
          <w:trHeight w:val="144"/>
        </w:trPr>
        <w:tc>
          <w:tcPr>
            <w:tcW w:w="625" w:type="dxa"/>
            <w:shd w:val="clear" w:color="auto" w:fill="auto"/>
            <w:noWrap/>
            <w:vAlign w:val="center"/>
            <w:hideMark/>
          </w:tcPr>
          <w:p w14:paraId="234A332C"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B3</w:t>
            </w:r>
          </w:p>
        </w:tc>
        <w:tc>
          <w:tcPr>
            <w:tcW w:w="3690" w:type="dxa"/>
            <w:shd w:val="clear" w:color="auto" w:fill="auto"/>
            <w:vAlign w:val="center"/>
            <w:hideMark/>
          </w:tcPr>
          <w:p w14:paraId="7099DC9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Modern Dairy Management practices including TQM, Kaizen, 5S, ISOs </w:t>
            </w:r>
          </w:p>
        </w:tc>
        <w:tc>
          <w:tcPr>
            <w:tcW w:w="664" w:type="dxa"/>
            <w:shd w:val="clear" w:color="auto" w:fill="auto"/>
            <w:noWrap/>
            <w:vAlign w:val="center"/>
            <w:hideMark/>
          </w:tcPr>
          <w:p w14:paraId="59AFD91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4A27C0D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21DB32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86E97B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6D67B12"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20B248E" w14:textId="658267D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5C00CE5" w14:textId="7301AB0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73BB81EF"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0.2</w:t>
            </w:r>
          </w:p>
        </w:tc>
        <w:tc>
          <w:tcPr>
            <w:tcW w:w="757" w:type="dxa"/>
            <w:shd w:val="clear" w:color="auto" w:fill="auto"/>
            <w:noWrap/>
            <w:vAlign w:val="center"/>
            <w:hideMark/>
          </w:tcPr>
          <w:p w14:paraId="7B74985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30659B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5AD90C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FC056AA"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EFB8875" w14:textId="69A811D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E9842CA" w14:textId="1BB6CDA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36003CD" w14:textId="77777777" w:rsidTr="00FE3F41">
        <w:trPr>
          <w:trHeight w:val="144"/>
        </w:trPr>
        <w:tc>
          <w:tcPr>
            <w:tcW w:w="625" w:type="dxa"/>
            <w:shd w:val="clear" w:color="auto" w:fill="auto"/>
            <w:noWrap/>
            <w:vAlign w:val="bottom"/>
            <w:hideMark/>
          </w:tcPr>
          <w:p w14:paraId="3D0CAC7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2A41277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Sub Total (Component B)</w:t>
            </w:r>
          </w:p>
        </w:tc>
        <w:tc>
          <w:tcPr>
            <w:tcW w:w="664" w:type="dxa"/>
            <w:shd w:val="clear" w:color="auto" w:fill="auto"/>
            <w:noWrap/>
            <w:vAlign w:val="bottom"/>
            <w:hideMark/>
          </w:tcPr>
          <w:p w14:paraId="2094296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F05CD4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CA0193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4F454A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C28F99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54021334" w14:textId="7D3C44D1"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1C618129" w14:textId="20861C8D"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63A4D59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5A2D793"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1334F474"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center"/>
            <w:hideMark/>
          </w:tcPr>
          <w:p w14:paraId="7192B5A4"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13EB5DFB"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6A3C2FF" w14:textId="40C9AC7F"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44F5AED" w14:textId="22AECAB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3863E06" w14:textId="77777777" w:rsidTr="00FE3F41">
        <w:trPr>
          <w:trHeight w:val="144"/>
        </w:trPr>
        <w:tc>
          <w:tcPr>
            <w:tcW w:w="15013" w:type="dxa"/>
            <w:gridSpan w:val="16"/>
          </w:tcPr>
          <w:p w14:paraId="657E90CF" w14:textId="3A28A861" w:rsidR="00FE3F41" w:rsidRPr="008E7CDC" w:rsidRDefault="00FE3F41" w:rsidP="00D57506">
            <w:pPr>
              <w:spacing w:after="0" w:line="240" w:lineRule="auto"/>
              <w:ind w:left="0"/>
              <w:jc w:val="left"/>
              <w:rPr>
                <w:rFonts w:eastAsia="Times New Roman" w:cs="Times New Roman"/>
                <w:color w:val="000000"/>
                <w:sz w:val="20"/>
                <w:szCs w:val="20"/>
                <w:lang w:eastAsia="en-IN"/>
              </w:rPr>
            </w:pPr>
            <w:r w:rsidRPr="008E7CDC">
              <w:rPr>
                <w:rFonts w:eastAsia="Times New Roman" w:cs="Times New Roman"/>
                <w:b/>
                <w:bCs/>
                <w:color w:val="000000"/>
                <w:sz w:val="20"/>
                <w:szCs w:val="20"/>
                <w:lang w:eastAsia="en-IN"/>
              </w:rPr>
              <w:t xml:space="preserve">Component C -  </w:t>
            </w:r>
            <w:r w:rsidR="006C6601" w:rsidRPr="008E7CDC">
              <w:rPr>
                <w:rFonts w:eastAsia="Times New Roman" w:cs="Times New Roman"/>
                <w:b/>
                <w:bCs/>
                <w:color w:val="000000"/>
                <w:sz w:val="20"/>
                <w:szCs w:val="20"/>
                <w:lang w:eastAsia="en-IN"/>
              </w:rPr>
              <w:t xml:space="preserve">Support for </w:t>
            </w:r>
            <w:r w:rsidRPr="008E7CDC">
              <w:rPr>
                <w:rFonts w:eastAsia="Times New Roman" w:cs="Times New Roman"/>
                <w:b/>
                <w:bCs/>
                <w:color w:val="000000"/>
                <w:sz w:val="20"/>
                <w:szCs w:val="20"/>
                <w:lang w:eastAsia="en-IN"/>
              </w:rPr>
              <w:t>Marketing Infrastructure</w:t>
            </w:r>
            <w:r w:rsidRPr="008E7CDC">
              <w:rPr>
                <w:rFonts w:eastAsia="Times New Roman" w:cs="Times New Roman"/>
                <w:color w:val="000000"/>
                <w:sz w:val="20"/>
                <w:szCs w:val="20"/>
                <w:lang w:eastAsia="en-IN"/>
              </w:rPr>
              <w:t> </w:t>
            </w:r>
          </w:p>
        </w:tc>
      </w:tr>
      <w:tr w:rsidR="00FE3F41" w:rsidRPr="008E7CDC" w14:paraId="0384C3E0" w14:textId="77777777" w:rsidTr="00FE3F41">
        <w:trPr>
          <w:trHeight w:val="144"/>
        </w:trPr>
        <w:tc>
          <w:tcPr>
            <w:tcW w:w="625" w:type="dxa"/>
            <w:shd w:val="clear" w:color="auto" w:fill="auto"/>
            <w:noWrap/>
            <w:vAlign w:val="center"/>
            <w:hideMark/>
          </w:tcPr>
          <w:p w14:paraId="10064A7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C1</w:t>
            </w:r>
          </w:p>
        </w:tc>
        <w:tc>
          <w:tcPr>
            <w:tcW w:w="3690" w:type="dxa"/>
            <w:shd w:val="clear" w:color="auto" w:fill="auto"/>
            <w:vAlign w:val="center"/>
            <w:hideMark/>
          </w:tcPr>
          <w:p w14:paraId="5C6297D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Retailers Awareness Programme </w:t>
            </w:r>
          </w:p>
        </w:tc>
        <w:tc>
          <w:tcPr>
            <w:tcW w:w="664" w:type="dxa"/>
            <w:shd w:val="clear" w:color="auto" w:fill="auto"/>
            <w:vAlign w:val="center"/>
            <w:hideMark/>
          </w:tcPr>
          <w:p w14:paraId="4D689F59"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41B5FDA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DD11E8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A8DDF1D"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8FD1818"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214EB1FB" w14:textId="122ED063"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FB537ED" w14:textId="30ED792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noWrap/>
            <w:vAlign w:val="center"/>
            <w:hideMark/>
          </w:tcPr>
          <w:p w14:paraId="362F3127"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0.001</w:t>
            </w:r>
          </w:p>
        </w:tc>
        <w:tc>
          <w:tcPr>
            <w:tcW w:w="757" w:type="dxa"/>
            <w:shd w:val="clear" w:color="auto" w:fill="auto"/>
            <w:noWrap/>
            <w:vAlign w:val="center"/>
            <w:hideMark/>
          </w:tcPr>
          <w:p w14:paraId="4B7D6588"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4ACED5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91B1C9F"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28B9DCD"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F9816E1" w14:textId="483F617C"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025C1B3" w14:textId="1C951D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5F23102" w14:textId="77777777" w:rsidTr="00FE3F41">
        <w:trPr>
          <w:trHeight w:val="144"/>
        </w:trPr>
        <w:tc>
          <w:tcPr>
            <w:tcW w:w="625" w:type="dxa"/>
            <w:shd w:val="clear" w:color="auto" w:fill="auto"/>
            <w:noWrap/>
            <w:vAlign w:val="center"/>
            <w:hideMark/>
          </w:tcPr>
          <w:p w14:paraId="175B25AB"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C2</w:t>
            </w:r>
          </w:p>
        </w:tc>
        <w:tc>
          <w:tcPr>
            <w:tcW w:w="3690" w:type="dxa"/>
            <w:shd w:val="clear" w:color="auto" w:fill="auto"/>
            <w:vAlign w:val="center"/>
            <w:hideMark/>
          </w:tcPr>
          <w:p w14:paraId="1EC0DAE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Marketing Management Training for officers </w:t>
            </w:r>
          </w:p>
        </w:tc>
        <w:tc>
          <w:tcPr>
            <w:tcW w:w="664" w:type="dxa"/>
            <w:shd w:val="clear" w:color="auto" w:fill="auto"/>
            <w:vAlign w:val="center"/>
            <w:hideMark/>
          </w:tcPr>
          <w:p w14:paraId="679B8CB6"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5572216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678F70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9A9129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FB18190"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429AEFE1" w14:textId="1092180E"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63A34C5" w14:textId="630E9C9C"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noWrap/>
            <w:vAlign w:val="center"/>
            <w:hideMark/>
          </w:tcPr>
          <w:p w14:paraId="2207393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1</w:t>
            </w:r>
          </w:p>
        </w:tc>
        <w:tc>
          <w:tcPr>
            <w:tcW w:w="757" w:type="dxa"/>
            <w:shd w:val="clear" w:color="auto" w:fill="auto"/>
            <w:noWrap/>
            <w:vAlign w:val="center"/>
            <w:hideMark/>
          </w:tcPr>
          <w:p w14:paraId="0A2AD00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7C0067"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5B28310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50C55A8"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1529F71" w14:textId="01318D74"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2FEEC46C" w14:textId="28B27581"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30B9B6A7" w14:textId="77777777" w:rsidTr="00FE3F41">
        <w:trPr>
          <w:trHeight w:val="144"/>
        </w:trPr>
        <w:tc>
          <w:tcPr>
            <w:tcW w:w="625" w:type="dxa"/>
            <w:shd w:val="clear" w:color="auto" w:fill="auto"/>
            <w:noWrap/>
            <w:vAlign w:val="center"/>
            <w:hideMark/>
          </w:tcPr>
          <w:p w14:paraId="674F0865"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C3</w:t>
            </w:r>
          </w:p>
        </w:tc>
        <w:tc>
          <w:tcPr>
            <w:tcW w:w="3690" w:type="dxa"/>
            <w:shd w:val="clear" w:color="auto" w:fill="auto"/>
            <w:vAlign w:val="center"/>
            <w:hideMark/>
          </w:tcPr>
          <w:p w14:paraId="5E01EF7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xml:space="preserve">Marketing Approaches in Milk &amp; Milk Products for marketing team </w:t>
            </w:r>
          </w:p>
        </w:tc>
        <w:tc>
          <w:tcPr>
            <w:tcW w:w="664" w:type="dxa"/>
            <w:shd w:val="clear" w:color="auto" w:fill="auto"/>
            <w:vAlign w:val="center"/>
            <w:hideMark/>
          </w:tcPr>
          <w:p w14:paraId="0B4CB433"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Nos.</w:t>
            </w:r>
          </w:p>
        </w:tc>
        <w:tc>
          <w:tcPr>
            <w:tcW w:w="757" w:type="dxa"/>
            <w:shd w:val="clear" w:color="auto" w:fill="auto"/>
            <w:noWrap/>
            <w:vAlign w:val="center"/>
            <w:hideMark/>
          </w:tcPr>
          <w:p w14:paraId="18A9C7B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445EAFD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F8D6D9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383664F"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0C0F50F" w14:textId="67C45F2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6FB28F40" w14:textId="4CF1511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noWrap/>
            <w:vAlign w:val="center"/>
            <w:hideMark/>
          </w:tcPr>
          <w:p w14:paraId="302E7014"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0.2</w:t>
            </w:r>
          </w:p>
        </w:tc>
        <w:tc>
          <w:tcPr>
            <w:tcW w:w="757" w:type="dxa"/>
            <w:shd w:val="clear" w:color="auto" w:fill="auto"/>
            <w:noWrap/>
            <w:vAlign w:val="center"/>
            <w:hideMark/>
          </w:tcPr>
          <w:p w14:paraId="008E836A"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76542C4E"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1634B263"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E45DA1D"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D14A2ED" w14:textId="253F08EB"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7EAC3D54" w14:textId="39BB9A2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98354CE" w14:textId="77777777" w:rsidTr="00FE3F41">
        <w:trPr>
          <w:trHeight w:val="144"/>
        </w:trPr>
        <w:tc>
          <w:tcPr>
            <w:tcW w:w="625" w:type="dxa"/>
            <w:shd w:val="clear" w:color="auto" w:fill="auto"/>
            <w:noWrap/>
            <w:vAlign w:val="bottom"/>
            <w:hideMark/>
          </w:tcPr>
          <w:p w14:paraId="5FA0F75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3D3C9F5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Sub Total (Component C)</w:t>
            </w:r>
          </w:p>
        </w:tc>
        <w:tc>
          <w:tcPr>
            <w:tcW w:w="664" w:type="dxa"/>
            <w:shd w:val="clear" w:color="auto" w:fill="auto"/>
            <w:noWrap/>
            <w:vAlign w:val="bottom"/>
            <w:hideMark/>
          </w:tcPr>
          <w:p w14:paraId="59B8A57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BAFB0A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E19A16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851F45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D75D17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69F25DC5" w14:textId="12F8CA4E"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7B17741C" w14:textId="65863D81"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4DCE538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F67378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35CA664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30C26DA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5CE66DB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6BB09DA7" w14:textId="58CD73F5"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2DF5CB41" w14:textId="4BBB4E1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4F45F85B" w14:textId="77777777" w:rsidTr="00FE3F41">
        <w:trPr>
          <w:trHeight w:val="144"/>
        </w:trPr>
        <w:tc>
          <w:tcPr>
            <w:tcW w:w="15013" w:type="dxa"/>
            <w:gridSpan w:val="16"/>
          </w:tcPr>
          <w:p w14:paraId="4E5934A8" w14:textId="44D05B6B" w:rsidR="00FE3F41" w:rsidRPr="008E7CDC" w:rsidRDefault="00FE3F41" w:rsidP="00D57506">
            <w:pPr>
              <w:spacing w:after="0" w:line="240" w:lineRule="auto"/>
              <w:ind w:left="0"/>
              <w:jc w:val="left"/>
              <w:rPr>
                <w:rFonts w:eastAsia="Times New Roman" w:cs="Times New Roman"/>
                <w:color w:val="000000"/>
                <w:sz w:val="20"/>
                <w:szCs w:val="20"/>
                <w:lang w:eastAsia="en-IN"/>
              </w:rPr>
            </w:pPr>
            <w:r w:rsidRPr="008E7CDC">
              <w:rPr>
                <w:rFonts w:eastAsia="Times New Roman" w:cs="Times New Roman"/>
                <w:b/>
                <w:bCs/>
                <w:color w:val="000000"/>
                <w:sz w:val="20"/>
                <w:szCs w:val="20"/>
                <w:lang w:eastAsia="en-IN"/>
              </w:rPr>
              <w:t xml:space="preserve">Component D -  </w:t>
            </w:r>
            <w:r w:rsidR="006C6601" w:rsidRPr="008E7CDC">
              <w:rPr>
                <w:rFonts w:eastAsia="Times New Roman" w:cs="Times New Roman"/>
                <w:b/>
                <w:bCs/>
                <w:color w:val="000000"/>
                <w:sz w:val="20"/>
                <w:szCs w:val="20"/>
                <w:lang w:eastAsia="en-IN"/>
              </w:rPr>
              <w:t>Support for ICT Infrastructure</w:t>
            </w:r>
            <w:r w:rsidRPr="008E7CDC">
              <w:rPr>
                <w:rFonts w:eastAsia="Times New Roman" w:cs="Times New Roman"/>
                <w:color w:val="000000"/>
                <w:sz w:val="20"/>
                <w:szCs w:val="20"/>
                <w:lang w:eastAsia="en-IN"/>
              </w:rPr>
              <w:t> </w:t>
            </w:r>
          </w:p>
        </w:tc>
      </w:tr>
      <w:tr w:rsidR="00FE3F41" w:rsidRPr="008E7CDC" w14:paraId="5953F727" w14:textId="77777777" w:rsidTr="00FE3F41">
        <w:trPr>
          <w:trHeight w:val="144"/>
        </w:trPr>
        <w:tc>
          <w:tcPr>
            <w:tcW w:w="625" w:type="dxa"/>
            <w:shd w:val="clear" w:color="auto" w:fill="auto"/>
            <w:noWrap/>
            <w:vAlign w:val="center"/>
            <w:hideMark/>
          </w:tcPr>
          <w:p w14:paraId="4A55A768"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D1</w:t>
            </w:r>
          </w:p>
        </w:tc>
        <w:tc>
          <w:tcPr>
            <w:tcW w:w="3690" w:type="dxa"/>
            <w:shd w:val="clear" w:color="auto" w:fill="auto"/>
            <w:vAlign w:val="center"/>
            <w:hideMark/>
          </w:tcPr>
          <w:p w14:paraId="53040D48"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Software Training at POI Level </w:t>
            </w:r>
          </w:p>
        </w:tc>
        <w:tc>
          <w:tcPr>
            <w:tcW w:w="664" w:type="dxa"/>
            <w:shd w:val="clear" w:color="auto" w:fill="auto"/>
            <w:noWrap/>
            <w:vAlign w:val="bottom"/>
            <w:hideMark/>
          </w:tcPr>
          <w:p w14:paraId="5D7E6E74"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Nos.</w:t>
            </w:r>
          </w:p>
        </w:tc>
        <w:tc>
          <w:tcPr>
            <w:tcW w:w="757" w:type="dxa"/>
            <w:shd w:val="clear" w:color="auto" w:fill="auto"/>
            <w:noWrap/>
            <w:vAlign w:val="bottom"/>
            <w:hideMark/>
          </w:tcPr>
          <w:p w14:paraId="5660362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40B349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CEE43D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8A18EDA"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69DB798A" w14:textId="48FB3809"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5BACD8DB" w14:textId="00EEF28B"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11083648"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0.38</w:t>
            </w:r>
          </w:p>
        </w:tc>
        <w:tc>
          <w:tcPr>
            <w:tcW w:w="757" w:type="dxa"/>
            <w:shd w:val="clear" w:color="auto" w:fill="auto"/>
            <w:noWrap/>
            <w:vAlign w:val="center"/>
            <w:hideMark/>
          </w:tcPr>
          <w:p w14:paraId="03173124"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BC4E269"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3B2E8FB1"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C2F95C9"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0550E586" w14:textId="65612E06"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044B56F7" w14:textId="6AF99EE0"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58F77C9" w14:textId="77777777" w:rsidTr="00FE3F41">
        <w:trPr>
          <w:trHeight w:val="144"/>
        </w:trPr>
        <w:tc>
          <w:tcPr>
            <w:tcW w:w="625" w:type="dxa"/>
            <w:shd w:val="clear" w:color="auto" w:fill="auto"/>
            <w:noWrap/>
            <w:vAlign w:val="center"/>
            <w:hideMark/>
          </w:tcPr>
          <w:p w14:paraId="053D8091"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D2</w:t>
            </w:r>
          </w:p>
        </w:tc>
        <w:tc>
          <w:tcPr>
            <w:tcW w:w="3690" w:type="dxa"/>
            <w:shd w:val="clear" w:color="auto" w:fill="auto"/>
            <w:vAlign w:val="center"/>
            <w:hideMark/>
          </w:tcPr>
          <w:p w14:paraId="2379F5A5"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 xml:space="preserve">Training at DCS Level </w:t>
            </w:r>
          </w:p>
        </w:tc>
        <w:tc>
          <w:tcPr>
            <w:tcW w:w="664" w:type="dxa"/>
            <w:shd w:val="clear" w:color="auto" w:fill="auto"/>
            <w:noWrap/>
            <w:vAlign w:val="bottom"/>
            <w:hideMark/>
          </w:tcPr>
          <w:p w14:paraId="18D192E9" w14:textId="77777777" w:rsidR="00FE3F41" w:rsidRPr="008E7CDC" w:rsidRDefault="00FE3F41" w:rsidP="00004D88">
            <w:pPr>
              <w:spacing w:after="0" w:line="240" w:lineRule="auto"/>
              <w:ind w:left="0"/>
              <w:jc w:val="left"/>
              <w:rPr>
                <w:rFonts w:eastAsia="Times New Roman" w:cs="Times New Roman"/>
                <w:sz w:val="20"/>
                <w:szCs w:val="20"/>
                <w:lang w:eastAsia="en-IN"/>
              </w:rPr>
            </w:pPr>
            <w:r w:rsidRPr="008E7CDC">
              <w:rPr>
                <w:rFonts w:eastAsia="Times New Roman" w:cs="Times New Roman"/>
                <w:sz w:val="20"/>
                <w:szCs w:val="20"/>
                <w:lang w:eastAsia="en-IN"/>
              </w:rPr>
              <w:t>Nos.</w:t>
            </w:r>
          </w:p>
        </w:tc>
        <w:tc>
          <w:tcPr>
            <w:tcW w:w="757" w:type="dxa"/>
            <w:shd w:val="clear" w:color="auto" w:fill="auto"/>
            <w:noWrap/>
            <w:vAlign w:val="bottom"/>
            <w:hideMark/>
          </w:tcPr>
          <w:p w14:paraId="3AFDB19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191AEA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CE58E7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0032065"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5DD4B0CC" w14:textId="18F23C61"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4D9635C1" w14:textId="23D2821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1058" w:type="dxa"/>
            <w:shd w:val="clear" w:color="auto" w:fill="auto"/>
            <w:vAlign w:val="center"/>
            <w:hideMark/>
          </w:tcPr>
          <w:p w14:paraId="16990981" w14:textId="77777777" w:rsidR="00FE3F41" w:rsidRPr="008E7CDC" w:rsidRDefault="00FE3F41" w:rsidP="00004D88">
            <w:pPr>
              <w:spacing w:after="0" w:line="240" w:lineRule="auto"/>
              <w:ind w:left="0"/>
              <w:jc w:val="center"/>
              <w:rPr>
                <w:rFonts w:eastAsia="Times New Roman" w:cs="Times New Roman"/>
                <w:sz w:val="20"/>
                <w:szCs w:val="20"/>
                <w:lang w:eastAsia="en-IN"/>
              </w:rPr>
            </w:pPr>
            <w:r w:rsidRPr="008E7CDC">
              <w:rPr>
                <w:rFonts w:eastAsia="Times New Roman" w:cs="Times New Roman"/>
                <w:sz w:val="20"/>
                <w:szCs w:val="20"/>
                <w:lang w:eastAsia="en-IN"/>
              </w:rPr>
              <w:t>0.07</w:t>
            </w:r>
          </w:p>
        </w:tc>
        <w:tc>
          <w:tcPr>
            <w:tcW w:w="757" w:type="dxa"/>
            <w:shd w:val="clear" w:color="auto" w:fill="auto"/>
            <w:noWrap/>
            <w:vAlign w:val="center"/>
            <w:hideMark/>
          </w:tcPr>
          <w:p w14:paraId="080E4BEB"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278336BC"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center"/>
            <w:hideMark/>
          </w:tcPr>
          <w:p w14:paraId="6FD7A542" w14:textId="77777777" w:rsidR="00FE3F41" w:rsidRPr="008E7CDC" w:rsidRDefault="00FE3F41" w:rsidP="00004D88">
            <w:pPr>
              <w:spacing w:after="0" w:line="240" w:lineRule="auto"/>
              <w:ind w:left="0"/>
              <w:jc w:val="righ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C944972" w14:textId="77777777"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57" w:type="dxa"/>
          </w:tcPr>
          <w:p w14:paraId="1457442C" w14:textId="289238A8" w:rsidR="00FE3F41" w:rsidRPr="008E7CDC" w:rsidRDefault="00FE3F41" w:rsidP="00004D88">
            <w:pPr>
              <w:spacing w:after="0" w:line="240" w:lineRule="auto"/>
              <w:ind w:left="0"/>
              <w:jc w:val="right"/>
              <w:rPr>
                <w:rFonts w:eastAsia="Times New Roman" w:cs="Times New Roman"/>
                <w:b/>
                <w:bCs/>
                <w:color w:val="000000"/>
                <w:sz w:val="20"/>
                <w:szCs w:val="20"/>
                <w:lang w:eastAsia="en-IN"/>
              </w:rPr>
            </w:pPr>
          </w:p>
        </w:tc>
        <w:tc>
          <w:tcPr>
            <w:tcW w:w="703" w:type="dxa"/>
            <w:shd w:val="clear" w:color="auto" w:fill="auto"/>
            <w:noWrap/>
            <w:vAlign w:val="center"/>
            <w:hideMark/>
          </w:tcPr>
          <w:p w14:paraId="3EEBC272" w14:textId="0B81F9C2" w:rsidR="00FE3F41" w:rsidRPr="008E7CDC" w:rsidRDefault="00FE3F41" w:rsidP="00004D88">
            <w:pPr>
              <w:spacing w:after="0" w:line="240" w:lineRule="auto"/>
              <w:ind w:left="0"/>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BB10650" w14:textId="77777777" w:rsidTr="00FE3F41">
        <w:trPr>
          <w:trHeight w:val="144"/>
        </w:trPr>
        <w:tc>
          <w:tcPr>
            <w:tcW w:w="625" w:type="dxa"/>
            <w:shd w:val="clear" w:color="auto" w:fill="auto"/>
            <w:noWrap/>
            <w:vAlign w:val="bottom"/>
            <w:hideMark/>
          </w:tcPr>
          <w:p w14:paraId="1BF35B3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61FE6CB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Sub Total (Component D)</w:t>
            </w:r>
          </w:p>
        </w:tc>
        <w:tc>
          <w:tcPr>
            <w:tcW w:w="664" w:type="dxa"/>
            <w:shd w:val="clear" w:color="auto" w:fill="auto"/>
            <w:noWrap/>
            <w:vAlign w:val="bottom"/>
            <w:hideMark/>
          </w:tcPr>
          <w:p w14:paraId="789CD93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445995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D18D61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CDA9D6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819350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7081CB85" w14:textId="32FE7D49"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19D653B7" w14:textId="438F6E28"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4E5643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E62FCE2"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168C497D"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1EEBFCA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3114603C"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70B8DB00" w14:textId="2FD247AC"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5E486E01" w14:textId="72DF046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20C48FDC" w14:textId="77777777" w:rsidTr="00FE3F41">
        <w:trPr>
          <w:trHeight w:val="144"/>
        </w:trPr>
        <w:tc>
          <w:tcPr>
            <w:tcW w:w="625" w:type="dxa"/>
            <w:shd w:val="clear" w:color="auto" w:fill="auto"/>
            <w:noWrap/>
            <w:vAlign w:val="bottom"/>
            <w:hideMark/>
          </w:tcPr>
          <w:p w14:paraId="714BFEC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noWrap/>
            <w:vAlign w:val="center"/>
            <w:hideMark/>
          </w:tcPr>
          <w:p w14:paraId="0B792E33"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(A+B+C+D)</w:t>
            </w:r>
          </w:p>
        </w:tc>
        <w:tc>
          <w:tcPr>
            <w:tcW w:w="664" w:type="dxa"/>
            <w:shd w:val="clear" w:color="auto" w:fill="auto"/>
            <w:noWrap/>
            <w:vAlign w:val="bottom"/>
            <w:hideMark/>
          </w:tcPr>
          <w:p w14:paraId="42EE06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0711B7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E38440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F96B48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439E5B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7689009E" w14:textId="2A135F40"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3398A624" w14:textId="3E69A919"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022A79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28A264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8EB627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92E271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350E03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3C0B165D" w14:textId="75BCB3F6"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7A9E2A2A" w14:textId="7EB68B4D"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DE7B81F" w14:textId="77777777" w:rsidTr="00FE3F41">
        <w:trPr>
          <w:trHeight w:val="144"/>
        </w:trPr>
        <w:tc>
          <w:tcPr>
            <w:tcW w:w="625" w:type="dxa"/>
            <w:shd w:val="clear" w:color="auto" w:fill="auto"/>
            <w:noWrap/>
            <w:vAlign w:val="bottom"/>
            <w:hideMark/>
          </w:tcPr>
          <w:p w14:paraId="2FCFB57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4E71D8E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Price Contingency @ 6%</w:t>
            </w:r>
          </w:p>
        </w:tc>
        <w:tc>
          <w:tcPr>
            <w:tcW w:w="664" w:type="dxa"/>
            <w:shd w:val="clear" w:color="auto" w:fill="auto"/>
            <w:noWrap/>
            <w:vAlign w:val="bottom"/>
            <w:hideMark/>
          </w:tcPr>
          <w:p w14:paraId="009A9F4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6DD820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AD2C7A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3410C1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BE3C2E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1BD60B63" w14:textId="7C2E00DB"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31795BFE" w14:textId="00E993C1"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17CAFB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119DB5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7FFF65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19B273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7014AFB7"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2A43A6D6" w14:textId="30B6CE4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683D9771" w14:textId="1065BE56"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68E55756" w14:textId="77777777" w:rsidTr="00FE3F41">
        <w:trPr>
          <w:trHeight w:val="144"/>
        </w:trPr>
        <w:tc>
          <w:tcPr>
            <w:tcW w:w="625" w:type="dxa"/>
            <w:shd w:val="clear" w:color="auto" w:fill="auto"/>
            <w:noWrap/>
            <w:vAlign w:val="bottom"/>
            <w:hideMark/>
          </w:tcPr>
          <w:p w14:paraId="5D8F509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5E133D5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Total Outlay with Price Contingency</w:t>
            </w:r>
          </w:p>
        </w:tc>
        <w:tc>
          <w:tcPr>
            <w:tcW w:w="664" w:type="dxa"/>
            <w:shd w:val="clear" w:color="auto" w:fill="auto"/>
            <w:noWrap/>
            <w:vAlign w:val="bottom"/>
            <w:hideMark/>
          </w:tcPr>
          <w:p w14:paraId="232625C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984FD7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DFCAFD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1F1F33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29B2F7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2300B8F0" w14:textId="3BB9D132"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6A0C5C58" w14:textId="7D7F9840"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773F9460"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D2C231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14BA2F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DB6D31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F712CC5"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1C084896" w14:textId="64A60094"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79CDD806" w14:textId="00641F10"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B741A26" w14:textId="77777777" w:rsidTr="00FE3F41">
        <w:trPr>
          <w:trHeight w:val="144"/>
        </w:trPr>
        <w:tc>
          <w:tcPr>
            <w:tcW w:w="625" w:type="dxa"/>
            <w:shd w:val="clear" w:color="auto" w:fill="auto"/>
            <w:noWrap/>
            <w:vAlign w:val="bottom"/>
            <w:hideMark/>
          </w:tcPr>
          <w:p w14:paraId="4154738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noWrap/>
            <w:vAlign w:val="bottom"/>
            <w:hideMark/>
          </w:tcPr>
          <w:p w14:paraId="5FDFFFF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664" w:type="dxa"/>
            <w:shd w:val="clear" w:color="auto" w:fill="auto"/>
            <w:noWrap/>
            <w:vAlign w:val="bottom"/>
            <w:hideMark/>
          </w:tcPr>
          <w:p w14:paraId="2F6B9A5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E0D063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4B493E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7E9A943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437DC10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0489169E" w14:textId="767A0E26"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0B346AD5" w14:textId="6DC39DC9"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74F31C0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D884B8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0C58EF8"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60AAAA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4431E5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0766EA1F" w14:textId="43CF56D6"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32413AA8" w14:textId="04D55693"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E3F41" w:rsidRPr="008E7CDC" w14:paraId="6103ADC5" w14:textId="77777777" w:rsidTr="00FE3F41">
        <w:trPr>
          <w:trHeight w:val="144"/>
        </w:trPr>
        <w:tc>
          <w:tcPr>
            <w:tcW w:w="625" w:type="dxa"/>
            <w:shd w:val="clear" w:color="auto" w:fill="auto"/>
            <w:noWrap/>
            <w:vAlign w:val="center"/>
            <w:hideMark/>
          </w:tcPr>
          <w:p w14:paraId="001BD27D" w14:textId="77777777" w:rsidR="00FE3F41" w:rsidRPr="008E7CDC" w:rsidRDefault="00FE3F41" w:rsidP="00004D88">
            <w:pPr>
              <w:spacing w:after="0" w:line="240" w:lineRule="auto"/>
              <w:ind w:left="0"/>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4666BF1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Pattern of Assistance</w:t>
            </w:r>
          </w:p>
        </w:tc>
        <w:tc>
          <w:tcPr>
            <w:tcW w:w="664" w:type="dxa"/>
            <w:shd w:val="clear" w:color="auto" w:fill="auto"/>
            <w:noWrap/>
            <w:vAlign w:val="bottom"/>
            <w:hideMark/>
          </w:tcPr>
          <w:p w14:paraId="6EBE436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42CB16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19F180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F69D3A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42F585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0D1B0253" w14:textId="4A637293"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39E9AB53" w14:textId="1A3562C6"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545E5A1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2B2A3A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A3E320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F13603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162C284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641B9612" w14:textId="1DEFDE34"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455ECDA3" w14:textId="12305AE4"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r>
      <w:tr w:rsidR="00FE3F41" w:rsidRPr="008E7CDC" w14:paraId="0C1C0DE6" w14:textId="77777777" w:rsidTr="00FE3F41">
        <w:trPr>
          <w:trHeight w:val="144"/>
        </w:trPr>
        <w:tc>
          <w:tcPr>
            <w:tcW w:w="625" w:type="dxa"/>
            <w:shd w:val="clear" w:color="auto" w:fill="auto"/>
            <w:noWrap/>
            <w:vAlign w:val="center"/>
            <w:hideMark/>
          </w:tcPr>
          <w:p w14:paraId="652E4A50"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A</w:t>
            </w:r>
          </w:p>
        </w:tc>
        <w:tc>
          <w:tcPr>
            <w:tcW w:w="3690" w:type="dxa"/>
            <w:shd w:val="clear" w:color="auto" w:fill="auto"/>
            <w:vAlign w:val="center"/>
            <w:hideMark/>
          </w:tcPr>
          <w:p w14:paraId="3BE5C08B"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JICA ODA Loan</w:t>
            </w:r>
          </w:p>
        </w:tc>
        <w:tc>
          <w:tcPr>
            <w:tcW w:w="664" w:type="dxa"/>
            <w:shd w:val="clear" w:color="auto" w:fill="auto"/>
            <w:noWrap/>
            <w:vAlign w:val="bottom"/>
            <w:hideMark/>
          </w:tcPr>
          <w:p w14:paraId="78187A6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E1C7617"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4EB44D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0BDE3C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4E7C96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69776084" w14:textId="075D6491"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1FD8D936" w14:textId="6034ED10"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5D11A6C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9375EE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C3FC7F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5E7FE1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33C602FE"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246249B3" w14:textId="37117519"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500C8A22" w14:textId="1159280E"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0DD6B02F" w14:textId="77777777" w:rsidTr="00FE3F41">
        <w:trPr>
          <w:trHeight w:val="144"/>
        </w:trPr>
        <w:tc>
          <w:tcPr>
            <w:tcW w:w="625" w:type="dxa"/>
            <w:shd w:val="clear" w:color="auto" w:fill="auto"/>
            <w:noWrap/>
            <w:vAlign w:val="center"/>
            <w:hideMark/>
          </w:tcPr>
          <w:p w14:paraId="2B4DF856"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B</w:t>
            </w:r>
          </w:p>
        </w:tc>
        <w:tc>
          <w:tcPr>
            <w:tcW w:w="3690" w:type="dxa"/>
            <w:shd w:val="clear" w:color="auto" w:fill="auto"/>
            <w:vAlign w:val="center"/>
            <w:hideMark/>
          </w:tcPr>
          <w:p w14:paraId="693CD587"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Grant</w:t>
            </w:r>
          </w:p>
        </w:tc>
        <w:tc>
          <w:tcPr>
            <w:tcW w:w="664" w:type="dxa"/>
            <w:shd w:val="clear" w:color="auto" w:fill="auto"/>
            <w:noWrap/>
            <w:vAlign w:val="bottom"/>
            <w:hideMark/>
          </w:tcPr>
          <w:p w14:paraId="5DD8978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939D6B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AEEAE3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19EC40E"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50E9E7E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6376E183" w14:textId="6B26F74B"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52D436E2" w14:textId="23BEA2C3"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324A683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B8D30AA"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290E16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2B24A2D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606B90A0"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710547CA" w14:textId="4E6DABFB"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3788955C" w14:textId="69B21CBC"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7F8975C9" w14:textId="77777777" w:rsidTr="00FE3F41">
        <w:trPr>
          <w:trHeight w:val="144"/>
        </w:trPr>
        <w:tc>
          <w:tcPr>
            <w:tcW w:w="625" w:type="dxa"/>
            <w:shd w:val="clear" w:color="auto" w:fill="auto"/>
            <w:noWrap/>
            <w:vAlign w:val="center"/>
            <w:hideMark/>
          </w:tcPr>
          <w:p w14:paraId="0031B2AD" w14:textId="77777777" w:rsidR="00FE3F41" w:rsidRPr="008E7CDC" w:rsidRDefault="00FE3F41" w:rsidP="00004D88">
            <w:pPr>
              <w:spacing w:after="0" w:line="240" w:lineRule="auto"/>
              <w:ind w:left="0"/>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C</w:t>
            </w:r>
          </w:p>
        </w:tc>
        <w:tc>
          <w:tcPr>
            <w:tcW w:w="3690" w:type="dxa"/>
            <w:shd w:val="clear" w:color="auto" w:fill="auto"/>
            <w:vAlign w:val="center"/>
            <w:hideMark/>
          </w:tcPr>
          <w:p w14:paraId="0DA041C9" w14:textId="369A3572"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 xml:space="preserve">PI’s Contribution </w:t>
            </w:r>
          </w:p>
        </w:tc>
        <w:tc>
          <w:tcPr>
            <w:tcW w:w="664" w:type="dxa"/>
            <w:shd w:val="clear" w:color="auto" w:fill="auto"/>
            <w:noWrap/>
            <w:vAlign w:val="bottom"/>
            <w:hideMark/>
          </w:tcPr>
          <w:p w14:paraId="5808729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572015DF"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4F3FF55"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F9701E6"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3FEDC13"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07C735C9" w14:textId="3871E22E"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7F3099DC" w14:textId="62B6542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068B8DC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32CBB52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BF0B404"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C36CF0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00BBFD76"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7D874BD4" w14:textId="19983F2A"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0DB1F826" w14:textId="729FF502"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r w:rsidR="00FE3F41" w:rsidRPr="008E7CDC" w14:paraId="10085E5B" w14:textId="77777777" w:rsidTr="00FE3F41">
        <w:trPr>
          <w:trHeight w:val="144"/>
        </w:trPr>
        <w:tc>
          <w:tcPr>
            <w:tcW w:w="625" w:type="dxa"/>
            <w:shd w:val="clear" w:color="auto" w:fill="auto"/>
            <w:noWrap/>
            <w:vAlign w:val="bottom"/>
            <w:hideMark/>
          </w:tcPr>
          <w:p w14:paraId="577891C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3690" w:type="dxa"/>
            <w:shd w:val="clear" w:color="auto" w:fill="auto"/>
            <w:vAlign w:val="center"/>
            <w:hideMark/>
          </w:tcPr>
          <w:p w14:paraId="477CB57D" w14:textId="77777777" w:rsidR="00FE3F41" w:rsidRPr="008E7CDC" w:rsidRDefault="00FE3F41" w:rsidP="00004D88">
            <w:pPr>
              <w:spacing w:after="0" w:line="240" w:lineRule="auto"/>
              <w:ind w:left="0"/>
              <w:jc w:val="left"/>
              <w:rPr>
                <w:rFonts w:eastAsia="Times New Roman" w:cs="Times New Roman"/>
                <w:b/>
                <w:bCs/>
                <w:sz w:val="20"/>
                <w:szCs w:val="20"/>
                <w:lang w:eastAsia="en-IN"/>
              </w:rPr>
            </w:pPr>
            <w:r w:rsidRPr="008E7CDC">
              <w:rPr>
                <w:rFonts w:eastAsia="Times New Roman" w:cs="Times New Roman"/>
                <w:b/>
                <w:bCs/>
                <w:sz w:val="20"/>
                <w:szCs w:val="20"/>
                <w:lang w:eastAsia="en-IN"/>
              </w:rPr>
              <w:t>Total Outlay</w:t>
            </w:r>
          </w:p>
        </w:tc>
        <w:tc>
          <w:tcPr>
            <w:tcW w:w="664" w:type="dxa"/>
            <w:shd w:val="clear" w:color="auto" w:fill="auto"/>
            <w:noWrap/>
            <w:vAlign w:val="bottom"/>
            <w:hideMark/>
          </w:tcPr>
          <w:p w14:paraId="164B5979"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63B4415C"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153C4E6D"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45996392"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tcPr>
          <w:p w14:paraId="2FED1D71"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57" w:type="dxa"/>
          </w:tcPr>
          <w:p w14:paraId="0EC830C7" w14:textId="634D84D0" w:rsidR="00FE3F41" w:rsidRPr="008E7CDC" w:rsidRDefault="00FE3F41" w:rsidP="00004D88">
            <w:pPr>
              <w:spacing w:after="0" w:line="240" w:lineRule="auto"/>
              <w:ind w:left="0"/>
              <w:jc w:val="left"/>
              <w:rPr>
                <w:rFonts w:eastAsia="Times New Roman" w:cs="Times New Roman"/>
                <w:color w:val="000000"/>
                <w:sz w:val="20"/>
                <w:szCs w:val="20"/>
                <w:lang w:eastAsia="en-IN"/>
              </w:rPr>
            </w:pPr>
          </w:p>
        </w:tc>
        <w:tc>
          <w:tcPr>
            <w:tcW w:w="703" w:type="dxa"/>
            <w:shd w:val="clear" w:color="auto" w:fill="auto"/>
            <w:noWrap/>
            <w:vAlign w:val="bottom"/>
            <w:hideMark/>
          </w:tcPr>
          <w:p w14:paraId="288DA5D1" w14:textId="00671CCA"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1058" w:type="dxa"/>
            <w:shd w:val="clear" w:color="auto" w:fill="auto"/>
            <w:noWrap/>
            <w:vAlign w:val="bottom"/>
            <w:hideMark/>
          </w:tcPr>
          <w:p w14:paraId="5D1F0B3B" w14:textId="77777777" w:rsidR="00FE3F41" w:rsidRPr="008E7CDC" w:rsidRDefault="00FE3F41" w:rsidP="00004D88">
            <w:pPr>
              <w:spacing w:after="0" w:line="240" w:lineRule="auto"/>
              <w:ind w:left="0"/>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757" w:type="dxa"/>
            <w:shd w:val="clear" w:color="auto" w:fill="auto"/>
            <w:noWrap/>
            <w:vAlign w:val="bottom"/>
            <w:hideMark/>
          </w:tcPr>
          <w:p w14:paraId="0AFEBB24"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695E0C59"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shd w:val="clear" w:color="auto" w:fill="auto"/>
            <w:noWrap/>
            <w:vAlign w:val="bottom"/>
            <w:hideMark/>
          </w:tcPr>
          <w:p w14:paraId="580C9BFB"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c>
          <w:tcPr>
            <w:tcW w:w="757" w:type="dxa"/>
          </w:tcPr>
          <w:p w14:paraId="1809A108" w14:textId="77777777"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57" w:type="dxa"/>
          </w:tcPr>
          <w:p w14:paraId="047ABDC1" w14:textId="46F74B1E" w:rsidR="00FE3F41" w:rsidRPr="008E7CDC" w:rsidRDefault="00FE3F41" w:rsidP="00004D88">
            <w:pPr>
              <w:spacing w:after="0" w:line="240" w:lineRule="auto"/>
              <w:ind w:left="0"/>
              <w:jc w:val="left"/>
              <w:rPr>
                <w:rFonts w:eastAsia="Times New Roman" w:cs="Times New Roman"/>
                <w:b/>
                <w:bCs/>
                <w:color w:val="000000"/>
                <w:sz w:val="20"/>
                <w:szCs w:val="20"/>
                <w:lang w:eastAsia="en-IN"/>
              </w:rPr>
            </w:pPr>
          </w:p>
        </w:tc>
        <w:tc>
          <w:tcPr>
            <w:tcW w:w="703" w:type="dxa"/>
            <w:shd w:val="clear" w:color="auto" w:fill="auto"/>
            <w:noWrap/>
            <w:vAlign w:val="bottom"/>
            <w:hideMark/>
          </w:tcPr>
          <w:p w14:paraId="76C8CA5E" w14:textId="4A74F8D4" w:rsidR="00FE3F41" w:rsidRPr="008E7CDC" w:rsidRDefault="00FE3F41" w:rsidP="00004D88">
            <w:pPr>
              <w:spacing w:after="0" w:line="240" w:lineRule="auto"/>
              <w:ind w:left="0"/>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eastAsia="en-IN"/>
              </w:rPr>
              <w:t> </w:t>
            </w:r>
          </w:p>
        </w:tc>
      </w:tr>
    </w:tbl>
    <w:p w14:paraId="2A1CE993" w14:textId="54206D17" w:rsidR="005C5D59" w:rsidRPr="008E7CDC" w:rsidRDefault="005C5D59" w:rsidP="00004D88">
      <w:pPr>
        <w:spacing w:line="276" w:lineRule="auto"/>
        <w:ind w:left="0"/>
        <w:jc w:val="left"/>
        <w:rPr>
          <w:b/>
          <w:bCs/>
        </w:rPr>
        <w:sectPr w:rsidR="005C5D59" w:rsidRPr="008E7CDC" w:rsidSect="005C5D59">
          <w:footerReference w:type="default" r:id="rId22"/>
          <w:pgSz w:w="16839" w:h="11907" w:orient="landscape" w:code="9"/>
          <w:pgMar w:top="1858" w:right="1440" w:bottom="1858" w:left="1296" w:header="720" w:footer="288" w:gutter="0"/>
          <w:cols w:space="720"/>
          <w:docGrid w:linePitch="326"/>
        </w:sectPr>
      </w:pPr>
    </w:p>
    <w:p w14:paraId="32396CFE" w14:textId="73338CB8" w:rsidR="00F80D16" w:rsidRPr="008E7CDC" w:rsidRDefault="00F80D16" w:rsidP="00004D88">
      <w:pPr>
        <w:spacing w:line="276" w:lineRule="auto"/>
        <w:ind w:left="0"/>
        <w:jc w:val="left"/>
        <w:rPr>
          <w:b/>
          <w:bCs/>
        </w:rPr>
      </w:pPr>
      <w:bookmarkStart w:id="1768" w:name="_Ref536518098"/>
      <w:bookmarkStart w:id="1769" w:name="_Toc81389931"/>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XVI</w:t>
      </w:r>
      <w:r w:rsidRPr="008E7CDC">
        <w:rPr>
          <w:b/>
          <w:bCs/>
        </w:rPr>
        <w:fldChar w:fldCharType="end"/>
      </w:r>
      <w:bookmarkEnd w:id="1768"/>
      <w:r w:rsidRPr="008E7CDC">
        <w:rPr>
          <w:b/>
          <w:bCs/>
        </w:rPr>
        <w:t>: Sustainability of New DCS</w:t>
      </w:r>
      <w:bookmarkEnd w:id="1769"/>
    </w:p>
    <w:tbl>
      <w:tblPr>
        <w:tblW w:w="15155" w:type="dxa"/>
        <w:tblInd w:w="-252" w:type="dxa"/>
        <w:tblLook w:val="04A0" w:firstRow="1" w:lastRow="0" w:firstColumn="1" w:lastColumn="0" w:noHBand="0" w:noVBand="1"/>
      </w:tblPr>
      <w:tblGrid>
        <w:gridCol w:w="607"/>
        <w:gridCol w:w="3690"/>
        <w:gridCol w:w="991"/>
        <w:gridCol w:w="967"/>
        <w:gridCol w:w="967"/>
        <w:gridCol w:w="967"/>
        <w:gridCol w:w="967"/>
        <w:gridCol w:w="967"/>
        <w:gridCol w:w="967"/>
        <w:gridCol w:w="967"/>
        <w:gridCol w:w="967"/>
        <w:gridCol w:w="967"/>
        <w:gridCol w:w="1164"/>
      </w:tblGrid>
      <w:tr w:rsidR="00E85657" w:rsidRPr="008E7CDC" w14:paraId="4E0BD8EC" w14:textId="77777777" w:rsidTr="005453D3">
        <w:trPr>
          <w:trHeight w:val="20"/>
          <w:tblHeader/>
        </w:trPr>
        <w:tc>
          <w:tcPr>
            <w:tcW w:w="60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01715C7"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No.</w:t>
            </w:r>
          </w:p>
        </w:tc>
        <w:tc>
          <w:tcPr>
            <w:tcW w:w="369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0AB5466"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Particulars</w:t>
            </w:r>
          </w:p>
        </w:tc>
        <w:tc>
          <w:tcPr>
            <w:tcW w:w="991"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7D1B67A"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Unit (in Rs.)</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352560A"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1</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8BB90E1"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EB1DA02"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805697F"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4</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2AD271F"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5</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7C29F03"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6</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05B0C42"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7</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FF21577"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8</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52E801A"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9</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3F52150"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Yr 10</w:t>
            </w:r>
          </w:p>
        </w:tc>
      </w:tr>
      <w:tr w:rsidR="00E85657" w:rsidRPr="008E7CDC" w14:paraId="02E2704F"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B7DEE8"/>
            <w:noWrap/>
            <w:hideMark/>
          </w:tcPr>
          <w:p w14:paraId="378DADED"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A</w:t>
            </w:r>
          </w:p>
        </w:tc>
        <w:tc>
          <w:tcPr>
            <w:tcW w:w="3690" w:type="dxa"/>
            <w:tcBorders>
              <w:top w:val="nil"/>
              <w:left w:val="nil"/>
              <w:bottom w:val="single" w:sz="4" w:space="0" w:color="auto"/>
              <w:right w:val="single" w:sz="4" w:space="0" w:color="auto"/>
            </w:tcBorders>
            <w:shd w:val="clear" w:color="000000" w:fill="B7DEE8"/>
            <w:hideMark/>
          </w:tcPr>
          <w:p w14:paraId="51562EEB" w14:textId="77777777" w:rsidR="00E85657" w:rsidRPr="008E7CDC" w:rsidRDefault="00E85657" w:rsidP="00004D88">
            <w:pPr>
              <w:spacing w:before="100" w:beforeAutospacing="1" w:after="100" w:afterAutospacing="1" w:line="240" w:lineRule="auto"/>
              <w:ind w:left="0"/>
              <w:contextualSpacing/>
              <w:rPr>
                <w:rFonts w:cs="Calibri"/>
                <w:b/>
                <w:bCs/>
                <w:color w:val="000000"/>
                <w:sz w:val="20"/>
                <w:szCs w:val="20"/>
                <w:lang w:val="en-US"/>
              </w:rPr>
            </w:pPr>
            <w:r w:rsidRPr="008E7CDC">
              <w:rPr>
                <w:rFonts w:cs="Calibri"/>
                <w:b/>
                <w:bCs/>
                <w:color w:val="000000"/>
                <w:sz w:val="20"/>
                <w:szCs w:val="20"/>
                <w:lang w:val="en-US"/>
              </w:rPr>
              <w:t>DCS details</w:t>
            </w:r>
          </w:p>
        </w:tc>
        <w:tc>
          <w:tcPr>
            <w:tcW w:w="991" w:type="dxa"/>
            <w:tcBorders>
              <w:top w:val="nil"/>
              <w:left w:val="nil"/>
              <w:bottom w:val="single" w:sz="4" w:space="0" w:color="auto"/>
              <w:right w:val="single" w:sz="4" w:space="0" w:color="auto"/>
            </w:tcBorders>
            <w:shd w:val="clear" w:color="000000" w:fill="B7DEE8"/>
            <w:noWrap/>
            <w:hideMark/>
          </w:tcPr>
          <w:p w14:paraId="7252D4B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6EB69D0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6EB248B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489D73F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5B76CDEE"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77C6FF5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283DE12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68F3727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5E7AAB73"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2310366B"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B7DEE8"/>
            <w:noWrap/>
            <w:hideMark/>
          </w:tcPr>
          <w:p w14:paraId="40045FF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r w:rsidRPr="008E7CDC">
              <w:rPr>
                <w:rFonts w:cs="Calibri"/>
                <w:b/>
                <w:bCs/>
                <w:color w:val="000000"/>
                <w:sz w:val="20"/>
                <w:szCs w:val="20"/>
                <w:lang w:val="en-US"/>
              </w:rPr>
              <w:t> </w:t>
            </w:r>
          </w:p>
        </w:tc>
      </w:tr>
      <w:tr w:rsidR="00E85657" w:rsidRPr="008E7CDC" w14:paraId="4D4F5AC5"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43FB378D"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178F068D"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Number of producers to be enrolled (incr.)</w:t>
            </w:r>
          </w:p>
        </w:tc>
        <w:tc>
          <w:tcPr>
            <w:tcW w:w="991" w:type="dxa"/>
            <w:tcBorders>
              <w:top w:val="nil"/>
              <w:left w:val="nil"/>
              <w:bottom w:val="single" w:sz="4" w:space="0" w:color="auto"/>
              <w:right w:val="single" w:sz="4" w:space="0" w:color="auto"/>
            </w:tcBorders>
            <w:shd w:val="clear" w:color="000000" w:fill="FFFFFF"/>
            <w:noWrap/>
            <w:vAlign w:val="center"/>
          </w:tcPr>
          <w:p w14:paraId="64FB1009"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EA307A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F6A72F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1C8E53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30D478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F7D6E1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9F4573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DC2DF6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801470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40E1AB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C23325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57DCE869"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785A1A9E"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33BC248C"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Number of producers to be enrolled (cum.)</w:t>
            </w:r>
          </w:p>
        </w:tc>
        <w:tc>
          <w:tcPr>
            <w:tcW w:w="991" w:type="dxa"/>
            <w:tcBorders>
              <w:top w:val="nil"/>
              <w:left w:val="nil"/>
              <w:bottom w:val="single" w:sz="4" w:space="0" w:color="auto"/>
              <w:right w:val="single" w:sz="4" w:space="0" w:color="auto"/>
            </w:tcBorders>
            <w:shd w:val="clear" w:color="000000" w:fill="FFFFFF"/>
            <w:noWrap/>
            <w:vAlign w:val="center"/>
          </w:tcPr>
          <w:p w14:paraId="53D2E02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BEE3B7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D6B40E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6A4E7F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F6465C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9A10B7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2417FF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5D7E9B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72F205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5F7E51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21DAF5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0665AA18"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50CCE061"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5EC8DA14" w14:textId="77777777" w:rsidR="00E85657" w:rsidRPr="008E7CDC" w:rsidRDefault="00E85657" w:rsidP="00004D88">
            <w:pPr>
              <w:spacing w:before="100" w:beforeAutospacing="1" w:after="100" w:afterAutospacing="1" w:line="240" w:lineRule="auto"/>
              <w:ind w:left="0"/>
              <w:contextualSpacing/>
              <w:rPr>
                <w:rFonts w:cs="Calibri"/>
                <w:sz w:val="20"/>
                <w:szCs w:val="20"/>
                <w:lang w:val="en-US"/>
              </w:rPr>
            </w:pPr>
            <w:r w:rsidRPr="008E7CDC">
              <w:rPr>
                <w:rFonts w:cs="Calibri"/>
                <w:sz w:val="20"/>
                <w:szCs w:val="20"/>
                <w:lang w:val="en-US"/>
              </w:rPr>
              <w:t>Average milk collected per member (KgPD)</w:t>
            </w:r>
          </w:p>
        </w:tc>
        <w:tc>
          <w:tcPr>
            <w:tcW w:w="991" w:type="dxa"/>
            <w:tcBorders>
              <w:top w:val="nil"/>
              <w:left w:val="nil"/>
              <w:bottom w:val="single" w:sz="4" w:space="0" w:color="auto"/>
              <w:right w:val="single" w:sz="4" w:space="0" w:color="auto"/>
            </w:tcBorders>
            <w:shd w:val="clear" w:color="000000" w:fill="FFFFFF"/>
            <w:noWrap/>
            <w:vAlign w:val="center"/>
          </w:tcPr>
          <w:p w14:paraId="5A63203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7D8780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680D93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81AE450"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AB57ACD"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F34C49D"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667B970"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441E802"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F6E8B4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EE170D0"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9B1D5D9"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0A96565E"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053B2068"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4856E669"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Estimated Milk procurement (KgPD) (incr.)</w:t>
            </w:r>
          </w:p>
        </w:tc>
        <w:tc>
          <w:tcPr>
            <w:tcW w:w="991" w:type="dxa"/>
            <w:tcBorders>
              <w:top w:val="nil"/>
              <w:left w:val="nil"/>
              <w:bottom w:val="single" w:sz="4" w:space="0" w:color="auto"/>
              <w:right w:val="single" w:sz="4" w:space="0" w:color="auto"/>
            </w:tcBorders>
            <w:shd w:val="clear" w:color="000000" w:fill="FFFFFF"/>
            <w:noWrap/>
            <w:vAlign w:val="center"/>
          </w:tcPr>
          <w:p w14:paraId="48D21F9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011B3D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22D723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482539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6CC70A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C0B00D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D2B7B0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1C070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6473E1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625AD0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E6BD9F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1976C749"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447C0214"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6468A05D"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Estimated Milk procurement (KgPD) (cum.)</w:t>
            </w:r>
          </w:p>
        </w:tc>
        <w:tc>
          <w:tcPr>
            <w:tcW w:w="991" w:type="dxa"/>
            <w:tcBorders>
              <w:top w:val="nil"/>
              <w:left w:val="nil"/>
              <w:bottom w:val="single" w:sz="4" w:space="0" w:color="auto"/>
              <w:right w:val="single" w:sz="4" w:space="0" w:color="auto"/>
            </w:tcBorders>
            <w:shd w:val="clear" w:color="000000" w:fill="FFFFFF"/>
            <w:noWrap/>
            <w:vAlign w:val="center"/>
          </w:tcPr>
          <w:p w14:paraId="1CDD0D9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75F32B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A29A70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AF92D0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4423B7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BEF313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240230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18BF2B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0EA70E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CF935E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F95309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0ABBBE46"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7CC803AC"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2041DA9E"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Milk Cans (incr.)</w:t>
            </w:r>
          </w:p>
        </w:tc>
        <w:tc>
          <w:tcPr>
            <w:tcW w:w="991" w:type="dxa"/>
            <w:tcBorders>
              <w:top w:val="nil"/>
              <w:left w:val="nil"/>
              <w:bottom w:val="single" w:sz="4" w:space="0" w:color="auto"/>
              <w:right w:val="single" w:sz="4" w:space="0" w:color="auto"/>
            </w:tcBorders>
            <w:shd w:val="clear" w:color="000000" w:fill="FFFFFF"/>
            <w:noWrap/>
            <w:vAlign w:val="center"/>
          </w:tcPr>
          <w:p w14:paraId="196CA01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745564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A0C0B8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B223DB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BA7486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B90D7C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EB3CB9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295F37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DAACC8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C74B01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393DE1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548B1BA1"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FFFFFF"/>
            <w:noWrap/>
            <w:hideMark/>
          </w:tcPr>
          <w:p w14:paraId="5F7F339B"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2DEBB9A5"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Milk Cans (Cum)</w:t>
            </w:r>
          </w:p>
        </w:tc>
        <w:tc>
          <w:tcPr>
            <w:tcW w:w="991" w:type="dxa"/>
            <w:tcBorders>
              <w:top w:val="nil"/>
              <w:left w:val="nil"/>
              <w:bottom w:val="single" w:sz="4" w:space="0" w:color="auto"/>
              <w:right w:val="single" w:sz="4" w:space="0" w:color="auto"/>
            </w:tcBorders>
            <w:shd w:val="clear" w:color="000000" w:fill="FFFFFF"/>
            <w:noWrap/>
            <w:vAlign w:val="center"/>
          </w:tcPr>
          <w:p w14:paraId="473DBDD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6A8C53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3A275D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A90A9E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AD2DE1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69F8DE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2136D1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E4D28E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1280BE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5E584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66DFCE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675CFDDC"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77AFCBCC"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2E2A48EC"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 </w:t>
            </w:r>
          </w:p>
        </w:tc>
        <w:tc>
          <w:tcPr>
            <w:tcW w:w="991" w:type="dxa"/>
            <w:tcBorders>
              <w:top w:val="nil"/>
              <w:left w:val="nil"/>
              <w:bottom w:val="single" w:sz="4" w:space="0" w:color="auto"/>
              <w:right w:val="single" w:sz="4" w:space="0" w:color="auto"/>
            </w:tcBorders>
            <w:shd w:val="clear" w:color="auto" w:fill="auto"/>
            <w:noWrap/>
            <w:vAlign w:val="center"/>
          </w:tcPr>
          <w:p w14:paraId="273C4A4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EFB00C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E5AA55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685F7E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C838DE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DE82AA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EB9A1B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27E8B6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BB5D92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A58DA5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DBC999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7ACB7035"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B7DEE8"/>
            <w:noWrap/>
            <w:hideMark/>
          </w:tcPr>
          <w:p w14:paraId="7583D01D"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B</w:t>
            </w:r>
          </w:p>
        </w:tc>
        <w:tc>
          <w:tcPr>
            <w:tcW w:w="3690" w:type="dxa"/>
            <w:tcBorders>
              <w:top w:val="nil"/>
              <w:left w:val="nil"/>
              <w:bottom w:val="single" w:sz="4" w:space="0" w:color="auto"/>
              <w:right w:val="single" w:sz="4" w:space="0" w:color="auto"/>
            </w:tcBorders>
            <w:shd w:val="clear" w:color="000000" w:fill="B7DEE8"/>
            <w:hideMark/>
          </w:tcPr>
          <w:p w14:paraId="5CD3D7A7"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Investment</w:t>
            </w:r>
          </w:p>
        </w:tc>
        <w:tc>
          <w:tcPr>
            <w:tcW w:w="991" w:type="dxa"/>
            <w:tcBorders>
              <w:top w:val="nil"/>
              <w:left w:val="nil"/>
              <w:bottom w:val="single" w:sz="4" w:space="0" w:color="auto"/>
              <w:right w:val="single" w:sz="4" w:space="0" w:color="auto"/>
            </w:tcBorders>
            <w:shd w:val="clear" w:color="000000" w:fill="B7DEE8"/>
            <w:noWrap/>
            <w:vAlign w:val="center"/>
          </w:tcPr>
          <w:p w14:paraId="460509E5"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4A596311"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623A6AF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7625DC11"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257878A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9BA7278"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20C63578"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6EFE0832"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228D4A92"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217285CD"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4183DD3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020B3D9B"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699C958A"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3721CBBD" w14:textId="77777777" w:rsidR="00E85657" w:rsidRPr="008E7CDC" w:rsidRDefault="00E85657" w:rsidP="00004D88">
            <w:pPr>
              <w:spacing w:before="100" w:beforeAutospacing="1" w:after="100" w:afterAutospacing="1" w:line="240" w:lineRule="auto"/>
              <w:ind w:left="0"/>
              <w:contextualSpacing/>
              <w:rPr>
                <w:rFonts w:cs="Calibri"/>
                <w:sz w:val="20"/>
                <w:szCs w:val="20"/>
                <w:lang w:val="en-US"/>
              </w:rPr>
            </w:pPr>
            <w:r w:rsidRPr="008E7CDC">
              <w:rPr>
                <w:rFonts w:cs="Calibri"/>
                <w:sz w:val="20"/>
                <w:szCs w:val="20"/>
                <w:lang w:val="en-US"/>
              </w:rPr>
              <w:t xml:space="preserve">Milk collection accessories </w:t>
            </w:r>
          </w:p>
        </w:tc>
        <w:tc>
          <w:tcPr>
            <w:tcW w:w="991" w:type="dxa"/>
            <w:tcBorders>
              <w:top w:val="nil"/>
              <w:left w:val="nil"/>
              <w:bottom w:val="single" w:sz="4" w:space="0" w:color="auto"/>
              <w:right w:val="single" w:sz="4" w:space="0" w:color="auto"/>
            </w:tcBorders>
            <w:shd w:val="clear" w:color="auto" w:fill="auto"/>
            <w:vAlign w:val="center"/>
          </w:tcPr>
          <w:p w14:paraId="2691EE20"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768FAA5"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1646E8D"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4F1CC3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B33841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260203B"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CC14D3A"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EBC8317"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0FDB4B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00B9704"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7AD6511"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79197EA1"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04472387"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382A98B6"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DPMCU</w:t>
            </w:r>
          </w:p>
        </w:tc>
        <w:tc>
          <w:tcPr>
            <w:tcW w:w="991" w:type="dxa"/>
            <w:tcBorders>
              <w:top w:val="nil"/>
              <w:left w:val="nil"/>
              <w:bottom w:val="single" w:sz="4" w:space="0" w:color="auto"/>
              <w:right w:val="single" w:sz="4" w:space="0" w:color="auto"/>
            </w:tcBorders>
            <w:shd w:val="clear" w:color="auto" w:fill="auto"/>
            <w:noWrap/>
            <w:vAlign w:val="center"/>
          </w:tcPr>
          <w:p w14:paraId="55313E1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281448"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59EE7C5"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C2E53B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84DB96B"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8CF0AFA"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9E4C8C6"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8F7375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F139FA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EE1DF8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A4A227A"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09089C6B"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621BDE4C"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622BF488"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Milk Cans</w:t>
            </w:r>
          </w:p>
        </w:tc>
        <w:tc>
          <w:tcPr>
            <w:tcW w:w="991" w:type="dxa"/>
            <w:tcBorders>
              <w:top w:val="nil"/>
              <w:left w:val="nil"/>
              <w:bottom w:val="single" w:sz="4" w:space="0" w:color="auto"/>
              <w:right w:val="single" w:sz="4" w:space="0" w:color="auto"/>
            </w:tcBorders>
            <w:shd w:val="clear" w:color="auto" w:fill="auto"/>
            <w:noWrap/>
            <w:vAlign w:val="center"/>
          </w:tcPr>
          <w:p w14:paraId="4B50E6F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9B9583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67AF31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5CC14B7"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143912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823D1B1"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130554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64581A7"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38BC84D"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8FE346"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F0EE23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085D05BF"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2A6558D7"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0D0DEAC7"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Total investment</w:t>
            </w:r>
          </w:p>
        </w:tc>
        <w:tc>
          <w:tcPr>
            <w:tcW w:w="991" w:type="dxa"/>
            <w:tcBorders>
              <w:top w:val="nil"/>
              <w:left w:val="nil"/>
              <w:bottom w:val="single" w:sz="4" w:space="0" w:color="auto"/>
              <w:right w:val="single" w:sz="4" w:space="0" w:color="auto"/>
            </w:tcBorders>
            <w:shd w:val="clear" w:color="auto" w:fill="auto"/>
            <w:noWrap/>
            <w:vAlign w:val="center"/>
          </w:tcPr>
          <w:p w14:paraId="69F4906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653F35D"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AC28FA"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0ACD1C5"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0F828F7"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B48609F"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2AFAC40"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86FC9BA"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39A9A1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15898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E4A6DA3"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r>
      <w:tr w:rsidR="00E85657" w:rsidRPr="008E7CDC" w14:paraId="53C07D11"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73B229DB"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14FC9C9D" w14:textId="77777777" w:rsidR="00E85657" w:rsidRPr="008E7CDC" w:rsidRDefault="00E85657" w:rsidP="00004D88">
            <w:pPr>
              <w:spacing w:before="100" w:beforeAutospacing="1" w:after="100" w:afterAutospacing="1" w:line="240" w:lineRule="auto"/>
              <w:ind w:left="0"/>
              <w:contextualSpacing/>
              <w:rPr>
                <w:rFonts w:cs="Calibri"/>
                <w:sz w:val="20"/>
                <w:szCs w:val="20"/>
                <w:lang w:val="en-US"/>
              </w:rPr>
            </w:pPr>
            <w:r w:rsidRPr="008E7CDC">
              <w:rPr>
                <w:rFonts w:cs="Calibri"/>
                <w:sz w:val="20"/>
                <w:szCs w:val="20"/>
                <w:lang w:val="en-US"/>
              </w:rPr>
              <w:t> </w:t>
            </w:r>
          </w:p>
        </w:tc>
        <w:tc>
          <w:tcPr>
            <w:tcW w:w="991" w:type="dxa"/>
            <w:tcBorders>
              <w:top w:val="nil"/>
              <w:left w:val="nil"/>
              <w:bottom w:val="single" w:sz="4" w:space="0" w:color="auto"/>
              <w:right w:val="single" w:sz="4" w:space="0" w:color="auto"/>
            </w:tcBorders>
            <w:shd w:val="clear" w:color="auto" w:fill="auto"/>
            <w:vAlign w:val="center"/>
          </w:tcPr>
          <w:p w14:paraId="3A10F5C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7B266E1"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221A26C"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F60FD85"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6EAD3EB"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9D0E146"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D5EFA7E"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FBC993A"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14F1DAA"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331C333"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71A3718" w14:textId="77777777" w:rsidR="00E85657" w:rsidRPr="008E7CDC" w:rsidRDefault="00E85657" w:rsidP="00004D88">
            <w:pPr>
              <w:spacing w:before="100" w:beforeAutospacing="1" w:after="100" w:afterAutospacing="1" w:line="240" w:lineRule="auto"/>
              <w:ind w:left="0"/>
              <w:contextualSpacing/>
              <w:jc w:val="right"/>
              <w:rPr>
                <w:rFonts w:cs="Calibri"/>
                <w:sz w:val="20"/>
                <w:szCs w:val="20"/>
                <w:lang w:val="en-US"/>
              </w:rPr>
            </w:pPr>
          </w:p>
        </w:tc>
      </w:tr>
      <w:tr w:rsidR="00E85657" w:rsidRPr="008E7CDC" w14:paraId="3EF19866" w14:textId="77777777" w:rsidTr="005453D3">
        <w:trPr>
          <w:trHeight w:val="20"/>
        </w:trPr>
        <w:tc>
          <w:tcPr>
            <w:tcW w:w="607" w:type="dxa"/>
            <w:tcBorders>
              <w:top w:val="nil"/>
              <w:left w:val="single" w:sz="4" w:space="0" w:color="auto"/>
              <w:bottom w:val="single" w:sz="4" w:space="0" w:color="auto"/>
              <w:right w:val="single" w:sz="4" w:space="0" w:color="auto"/>
            </w:tcBorders>
            <w:shd w:val="clear" w:color="000000" w:fill="B7DEE8"/>
            <w:noWrap/>
            <w:hideMark/>
          </w:tcPr>
          <w:p w14:paraId="1A8ADDDA"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C</w:t>
            </w:r>
          </w:p>
        </w:tc>
        <w:tc>
          <w:tcPr>
            <w:tcW w:w="3690" w:type="dxa"/>
            <w:tcBorders>
              <w:top w:val="nil"/>
              <w:left w:val="nil"/>
              <w:bottom w:val="single" w:sz="4" w:space="0" w:color="auto"/>
              <w:right w:val="single" w:sz="4" w:space="0" w:color="auto"/>
            </w:tcBorders>
            <w:shd w:val="clear" w:color="000000" w:fill="B7DEE8"/>
            <w:hideMark/>
          </w:tcPr>
          <w:p w14:paraId="5C6DC484"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Operating statement</w:t>
            </w:r>
          </w:p>
        </w:tc>
        <w:tc>
          <w:tcPr>
            <w:tcW w:w="991" w:type="dxa"/>
            <w:tcBorders>
              <w:top w:val="nil"/>
              <w:left w:val="nil"/>
              <w:bottom w:val="single" w:sz="4" w:space="0" w:color="auto"/>
              <w:right w:val="single" w:sz="4" w:space="0" w:color="auto"/>
            </w:tcBorders>
            <w:shd w:val="clear" w:color="000000" w:fill="B7DEE8"/>
            <w:vAlign w:val="center"/>
          </w:tcPr>
          <w:p w14:paraId="7A18F15D"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29F06ED4"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07D8802E"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7BA0AED"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5741F200"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7EDC3E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781C0A7"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67C8759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0535701"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683D8998"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000000" w:fill="B7DEE8"/>
            <w:noWrap/>
            <w:vAlign w:val="center"/>
          </w:tcPr>
          <w:p w14:paraId="1BD469F5"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r>
      <w:tr w:rsidR="00E85657" w:rsidRPr="008E7CDC" w14:paraId="20E315BE"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557043F7"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C1</w:t>
            </w:r>
          </w:p>
        </w:tc>
        <w:tc>
          <w:tcPr>
            <w:tcW w:w="3690" w:type="dxa"/>
            <w:tcBorders>
              <w:top w:val="nil"/>
              <w:left w:val="nil"/>
              <w:bottom w:val="single" w:sz="4" w:space="0" w:color="auto"/>
              <w:right w:val="single" w:sz="4" w:space="0" w:color="auto"/>
            </w:tcBorders>
            <w:shd w:val="clear" w:color="auto" w:fill="auto"/>
            <w:hideMark/>
          </w:tcPr>
          <w:p w14:paraId="4EEC3C70"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Income</w:t>
            </w:r>
          </w:p>
        </w:tc>
        <w:tc>
          <w:tcPr>
            <w:tcW w:w="991" w:type="dxa"/>
            <w:tcBorders>
              <w:top w:val="nil"/>
              <w:left w:val="nil"/>
              <w:bottom w:val="single" w:sz="4" w:space="0" w:color="auto"/>
              <w:right w:val="single" w:sz="4" w:space="0" w:color="auto"/>
            </w:tcBorders>
            <w:shd w:val="clear" w:color="auto" w:fill="auto"/>
            <w:vAlign w:val="center"/>
          </w:tcPr>
          <w:p w14:paraId="57D76921" w14:textId="77777777" w:rsidR="00E85657" w:rsidRPr="008E7CDC" w:rsidRDefault="00E85657" w:rsidP="00004D88">
            <w:pPr>
              <w:spacing w:before="100" w:beforeAutospacing="1" w:after="100" w:afterAutospacing="1" w:line="240" w:lineRule="auto"/>
              <w:ind w:left="0"/>
              <w:contextualSpacing/>
              <w:jc w:val="right"/>
              <w:rPr>
                <w:rFonts w:cs="Calibri"/>
                <w:color w:val="FFFFFF"/>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DE90C06"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07F37BD"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B8A4DB6"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3D4294A"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40E47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D8A3267"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9BC6C96"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C9EA829"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A5F56C"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2C529D8"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r>
      <w:tr w:rsidR="00E85657" w:rsidRPr="008E7CDC" w14:paraId="070D9DD3"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42C5DE6F"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3BF31BF2"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Stipend to DCS Secretary (Sub project funding)</w:t>
            </w:r>
          </w:p>
        </w:tc>
        <w:tc>
          <w:tcPr>
            <w:tcW w:w="991" w:type="dxa"/>
            <w:tcBorders>
              <w:top w:val="nil"/>
              <w:left w:val="nil"/>
              <w:bottom w:val="single" w:sz="4" w:space="0" w:color="auto"/>
              <w:right w:val="single" w:sz="4" w:space="0" w:color="auto"/>
            </w:tcBorders>
            <w:shd w:val="clear" w:color="auto" w:fill="auto"/>
            <w:noWrap/>
            <w:vAlign w:val="center"/>
          </w:tcPr>
          <w:p w14:paraId="7883E1A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6750CE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37DB5B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8B2052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07D704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74A3BD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5E5DF2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EAF8CC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FB96AF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7486AB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0325C5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67A1B0D6"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306C52D0"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46B1C104"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 xml:space="preserve">DCS Commission </w:t>
            </w:r>
          </w:p>
        </w:tc>
        <w:tc>
          <w:tcPr>
            <w:tcW w:w="991" w:type="dxa"/>
            <w:tcBorders>
              <w:top w:val="nil"/>
              <w:left w:val="nil"/>
              <w:bottom w:val="single" w:sz="4" w:space="0" w:color="auto"/>
              <w:right w:val="single" w:sz="4" w:space="0" w:color="auto"/>
            </w:tcBorders>
            <w:shd w:val="clear" w:color="000000" w:fill="FFFFFF"/>
            <w:vAlign w:val="center"/>
          </w:tcPr>
          <w:p w14:paraId="2C468CE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99904B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E5799A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1AF8BF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6986D6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0A9BB8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A8BB28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C4C133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D8A3E0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B7BA2C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121C57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460679FF"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4109E193"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331FAA75"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Margin to DCS from Local Sale (@ Rs. 25/- per Litre of milk)</w:t>
            </w:r>
            <w:r w:rsidRPr="008E7CDC">
              <w:rPr>
                <w:rFonts w:cs="Calibri"/>
                <w:color w:val="000000"/>
                <w:sz w:val="20"/>
                <w:szCs w:val="20"/>
                <w:lang w:val="en-US"/>
              </w:rPr>
              <w:br/>
              <w:t>(1 % of total milk procured)</w:t>
            </w:r>
          </w:p>
        </w:tc>
        <w:tc>
          <w:tcPr>
            <w:tcW w:w="991" w:type="dxa"/>
            <w:tcBorders>
              <w:top w:val="nil"/>
              <w:left w:val="nil"/>
              <w:bottom w:val="single" w:sz="4" w:space="0" w:color="auto"/>
              <w:right w:val="single" w:sz="4" w:space="0" w:color="auto"/>
            </w:tcBorders>
            <w:shd w:val="clear" w:color="auto" w:fill="auto"/>
            <w:vAlign w:val="center"/>
          </w:tcPr>
          <w:p w14:paraId="60DB0D1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E92FDB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1CD3D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4F8927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F17964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6EDF53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1E538B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1BE8AD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5E2492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51E551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7B2EBA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2BBA7B73"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018304CE"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1A5C0C29"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Sample milk sale (30 ml per sample)</w:t>
            </w:r>
          </w:p>
        </w:tc>
        <w:tc>
          <w:tcPr>
            <w:tcW w:w="991" w:type="dxa"/>
            <w:tcBorders>
              <w:top w:val="nil"/>
              <w:left w:val="nil"/>
              <w:bottom w:val="single" w:sz="4" w:space="0" w:color="auto"/>
              <w:right w:val="single" w:sz="4" w:space="0" w:color="auto"/>
            </w:tcBorders>
            <w:shd w:val="clear" w:color="auto" w:fill="auto"/>
            <w:vAlign w:val="center"/>
          </w:tcPr>
          <w:p w14:paraId="584B32A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7E2E0A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5D1872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23B32F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1E3BD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6EA7D5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CD79BD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6837A0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CEC307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C0CE0C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51758E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295B9A77"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2C1EA2FA"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lastRenderedPageBreak/>
              <w:t> </w:t>
            </w:r>
          </w:p>
        </w:tc>
        <w:tc>
          <w:tcPr>
            <w:tcW w:w="3690" w:type="dxa"/>
            <w:tcBorders>
              <w:top w:val="nil"/>
              <w:left w:val="nil"/>
              <w:bottom w:val="single" w:sz="4" w:space="0" w:color="auto"/>
              <w:right w:val="single" w:sz="4" w:space="0" w:color="auto"/>
            </w:tcBorders>
            <w:shd w:val="clear" w:color="000000" w:fill="FFFFFF"/>
            <w:hideMark/>
          </w:tcPr>
          <w:p w14:paraId="2E5F0D24"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 xml:space="preserve">Income from Weight-Volume difference </w:t>
            </w:r>
            <w:r w:rsidRPr="008E7CDC">
              <w:rPr>
                <w:rFonts w:cs="Calibri"/>
                <w:color w:val="000000"/>
                <w:sz w:val="20"/>
                <w:szCs w:val="20"/>
                <w:lang w:val="en-US"/>
              </w:rPr>
              <w:br/>
              <w:t>(Rs. 20.5/- per Kg of milk)</w:t>
            </w:r>
          </w:p>
        </w:tc>
        <w:tc>
          <w:tcPr>
            <w:tcW w:w="991" w:type="dxa"/>
            <w:tcBorders>
              <w:top w:val="nil"/>
              <w:left w:val="nil"/>
              <w:bottom w:val="single" w:sz="4" w:space="0" w:color="auto"/>
              <w:right w:val="single" w:sz="4" w:space="0" w:color="auto"/>
            </w:tcBorders>
            <w:shd w:val="clear" w:color="auto" w:fill="auto"/>
            <w:vAlign w:val="center"/>
          </w:tcPr>
          <w:p w14:paraId="0F87DA0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9C3D7A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934A90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444AA4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945965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DA4C5E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548B09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0AA848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8AA8DA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2080C8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9D4F22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28855017"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3A419335"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00B93924" w14:textId="77777777" w:rsidR="00E85657" w:rsidRPr="008E7CDC" w:rsidRDefault="00E85657" w:rsidP="00004D88">
            <w:pPr>
              <w:spacing w:before="100" w:beforeAutospacing="1" w:after="100" w:afterAutospacing="1" w:line="240" w:lineRule="auto"/>
              <w:ind w:left="0"/>
              <w:contextualSpacing/>
              <w:rPr>
                <w:rFonts w:cs="Calibri"/>
                <w:b/>
                <w:bCs/>
                <w:color w:val="000000"/>
                <w:sz w:val="20"/>
                <w:szCs w:val="20"/>
                <w:lang w:val="en-US"/>
              </w:rPr>
            </w:pPr>
            <w:r w:rsidRPr="008E7CDC">
              <w:rPr>
                <w:rFonts w:cs="Calibri"/>
                <w:b/>
                <w:bCs/>
                <w:color w:val="000000"/>
                <w:sz w:val="20"/>
                <w:szCs w:val="20"/>
                <w:lang w:val="en-US"/>
              </w:rPr>
              <w:t>Total income</w:t>
            </w:r>
          </w:p>
        </w:tc>
        <w:tc>
          <w:tcPr>
            <w:tcW w:w="991" w:type="dxa"/>
            <w:tcBorders>
              <w:top w:val="nil"/>
              <w:left w:val="nil"/>
              <w:bottom w:val="single" w:sz="4" w:space="0" w:color="auto"/>
              <w:right w:val="single" w:sz="4" w:space="0" w:color="auto"/>
            </w:tcBorders>
            <w:shd w:val="clear" w:color="auto" w:fill="auto"/>
            <w:vAlign w:val="center"/>
          </w:tcPr>
          <w:p w14:paraId="5CD1C83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6FB7B70"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8BB749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A74BD4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B8DAF93"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595540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CC537C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4FABA9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1D439B3"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5B6468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CBC228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036E652A"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1D5E3AEE"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000000" w:fill="FFFFFF"/>
            <w:hideMark/>
          </w:tcPr>
          <w:p w14:paraId="43077542"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 </w:t>
            </w:r>
          </w:p>
        </w:tc>
        <w:tc>
          <w:tcPr>
            <w:tcW w:w="991" w:type="dxa"/>
            <w:tcBorders>
              <w:top w:val="nil"/>
              <w:left w:val="nil"/>
              <w:bottom w:val="single" w:sz="4" w:space="0" w:color="auto"/>
              <w:right w:val="single" w:sz="4" w:space="0" w:color="auto"/>
            </w:tcBorders>
            <w:shd w:val="clear" w:color="auto" w:fill="auto"/>
            <w:vAlign w:val="center"/>
          </w:tcPr>
          <w:p w14:paraId="102A32A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DE6FE8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1C029A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40BFCD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AEF648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CF141A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5E7061A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85E660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7C329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FAEB3B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C311E9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5257D398"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3D2BB0A2"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C2</w:t>
            </w:r>
          </w:p>
        </w:tc>
        <w:tc>
          <w:tcPr>
            <w:tcW w:w="3690" w:type="dxa"/>
            <w:tcBorders>
              <w:top w:val="nil"/>
              <w:left w:val="nil"/>
              <w:bottom w:val="single" w:sz="4" w:space="0" w:color="auto"/>
              <w:right w:val="single" w:sz="4" w:space="0" w:color="auto"/>
            </w:tcBorders>
            <w:shd w:val="clear" w:color="000000" w:fill="FFFFFF"/>
            <w:hideMark/>
          </w:tcPr>
          <w:p w14:paraId="50240F6B" w14:textId="77777777" w:rsidR="00E85657" w:rsidRPr="008E7CDC" w:rsidRDefault="00E85657" w:rsidP="00004D88">
            <w:pPr>
              <w:spacing w:before="100" w:beforeAutospacing="1" w:after="100" w:afterAutospacing="1" w:line="240" w:lineRule="auto"/>
              <w:ind w:left="0"/>
              <w:contextualSpacing/>
              <w:rPr>
                <w:rFonts w:cs="Calibri"/>
                <w:b/>
                <w:bCs/>
                <w:color w:val="000000"/>
                <w:sz w:val="20"/>
                <w:szCs w:val="20"/>
                <w:lang w:val="en-US"/>
              </w:rPr>
            </w:pPr>
            <w:r w:rsidRPr="008E7CDC">
              <w:rPr>
                <w:rFonts w:cs="Calibri"/>
                <w:b/>
                <w:bCs/>
                <w:color w:val="000000"/>
                <w:sz w:val="20"/>
                <w:szCs w:val="20"/>
                <w:lang w:val="en-US"/>
              </w:rPr>
              <w:t>Expenses</w:t>
            </w:r>
          </w:p>
        </w:tc>
        <w:tc>
          <w:tcPr>
            <w:tcW w:w="991" w:type="dxa"/>
            <w:tcBorders>
              <w:top w:val="nil"/>
              <w:left w:val="nil"/>
              <w:bottom w:val="single" w:sz="4" w:space="0" w:color="auto"/>
              <w:right w:val="single" w:sz="4" w:space="0" w:color="auto"/>
            </w:tcBorders>
            <w:shd w:val="clear" w:color="000000" w:fill="FFFFFF"/>
            <w:vAlign w:val="center"/>
          </w:tcPr>
          <w:p w14:paraId="12704A2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DA4CB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9BD839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266ED90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587D35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6C320C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6CDFF6F"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7CD308B"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5CC41E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809FD7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24E5676"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4111D0E2"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0E5D492F"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2BCD572F"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House Rent @ Rs. 300/- per month</w:t>
            </w:r>
          </w:p>
        </w:tc>
        <w:tc>
          <w:tcPr>
            <w:tcW w:w="991" w:type="dxa"/>
            <w:tcBorders>
              <w:top w:val="nil"/>
              <w:left w:val="nil"/>
              <w:bottom w:val="single" w:sz="4" w:space="0" w:color="auto"/>
              <w:right w:val="single" w:sz="4" w:space="0" w:color="auto"/>
            </w:tcBorders>
            <w:shd w:val="clear" w:color="auto" w:fill="auto"/>
            <w:noWrap/>
            <w:vAlign w:val="center"/>
          </w:tcPr>
          <w:p w14:paraId="7F96680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8210EE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746CA8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D57A5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5C3EDE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88B29B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DCB0C3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19FAA0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54B0D6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B4D5B0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1A9904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38E130A6"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6387520E"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5963C8C3"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Electricity @ Rs. 200/- per month</w:t>
            </w:r>
          </w:p>
        </w:tc>
        <w:tc>
          <w:tcPr>
            <w:tcW w:w="991" w:type="dxa"/>
            <w:tcBorders>
              <w:top w:val="nil"/>
              <w:left w:val="nil"/>
              <w:bottom w:val="single" w:sz="4" w:space="0" w:color="auto"/>
              <w:right w:val="single" w:sz="4" w:space="0" w:color="auto"/>
            </w:tcBorders>
            <w:shd w:val="clear" w:color="auto" w:fill="auto"/>
            <w:noWrap/>
            <w:vAlign w:val="center"/>
          </w:tcPr>
          <w:p w14:paraId="6419CD5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CE736A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29944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F29D37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2A333A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A00A3C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59889B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7E7618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2957F8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C49AE0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A598B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344D3E68"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32142DAB"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4B28B909"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Water @ Rs. 50/- per month</w:t>
            </w:r>
          </w:p>
        </w:tc>
        <w:tc>
          <w:tcPr>
            <w:tcW w:w="991" w:type="dxa"/>
            <w:tcBorders>
              <w:top w:val="nil"/>
              <w:left w:val="nil"/>
              <w:bottom w:val="single" w:sz="4" w:space="0" w:color="auto"/>
              <w:right w:val="single" w:sz="4" w:space="0" w:color="auto"/>
            </w:tcBorders>
            <w:shd w:val="clear" w:color="auto" w:fill="auto"/>
            <w:noWrap/>
            <w:vAlign w:val="center"/>
          </w:tcPr>
          <w:p w14:paraId="744F65C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500AFD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667245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E94DB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A57E70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9461D0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1D4859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114AE1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66AA5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AA11E6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219012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1F90BC04"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125FF972"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06F13FD7" w14:textId="624C0713"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Other expenses (sta</w:t>
            </w:r>
            <w:r w:rsidR="005453D3" w:rsidRPr="008E7CDC">
              <w:rPr>
                <w:rFonts w:cs="Calibri"/>
                <w:color w:val="000000"/>
                <w:sz w:val="20"/>
                <w:szCs w:val="20"/>
                <w:lang w:val="en-US"/>
              </w:rPr>
              <w:t>tionary</w:t>
            </w:r>
            <w:r w:rsidRPr="008E7CDC">
              <w:rPr>
                <w:rFonts w:cs="Calibri"/>
                <w:color w:val="000000"/>
                <w:sz w:val="20"/>
                <w:szCs w:val="20"/>
                <w:lang w:val="en-US"/>
              </w:rPr>
              <w:t xml:space="preserve"> - 50, travelling @ Rs. 250/- per month)</w:t>
            </w:r>
          </w:p>
        </w:tc>
        <w:tc>
          <w:tcPr>
            <w:tcW w:w="991" w:type="dxa"/>
            <w:tcBorders>
              <w:top w:val="nil"/>
              <w:left w:val="nil"/>
              <w:bottom w:val="single" w:sz="4" w:space="0" w:color="auto"/>
              <w:right w:val="single" w:sz="4" w:space="0" w:color="auto"/>
            </w:tcBorders>
            <w:shd w:val="clear" w:color="auto" w:fill="auto"/>
            <w:noWrap/>
            <w:vAlign w:val="center"/>
          </w:tcPr>
          <w:p w14:paraId="702AE22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8323A0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9E9B66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607514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C6E6B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68CE77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698D84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0AD4AD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31E204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5C8563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A199A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4A72B87E"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0E89B435"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53D3050F"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Testing expenses @ Rs. 0.10/- per sample</w:t>
            </w:r>
          </w:p>
        </w:tc>
        <w:tc>
          <w:tcPr>
            <w:tcW w:w="991" w:type="dxa"/>
            <w:tcBorders>
              <w:top w:val="nil"/>
              <w:left w:val="nil"/>
              <w:bottom w:val="single" w:sz="4" w:space="0" w:color="auto"/>
              <w:right w:val="single" w:sz="4" w:space="0" w:color="auto"/>
            </w:tcBorders>
            <w:shd w:val="clear" w:color="auto" w:fill="auto"/>
            <w:noWrap/>
            <w:vAlign w:val="center"/>
          </w:tcPr>
          <w:p w14:paraId="6175E5F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303320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CA4255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038734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0ABA6B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427833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AE27CF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DE047A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0298F3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566DCC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630D54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5F0586A2"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2E1CA080"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1B462977"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Testing equipment maintenance expenses</w:t>
            </w:r>
          </w:p>
        </w:tc>
        <w:tc>
          <w:tcPr>
            <w:tcW w:w="991" w:type="dxa"/>
            <w:tcBorders>
              <w:top w:val="nil"/>
              <w:left w:val="nil"/>
              <w:bottom w:val="single" w:sz="4" w:space="0" w:color="auto"/>
              <w:right w:val="single" w:sz="4" w:space="0" w:color="auto"/>
            </w:tcBorders>
            <w:shd w:val="clear" w:color="auto" w:fill="auto"/>
            <w:noWrap/>
            <w:vAlign w:val="center"/>
          </w:tcPr>
          <w:p w14:paraId="6DB1815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DBBA88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33DB05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0A2DD4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30F1D2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5DDEB0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8F776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3E4021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D31AA4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55EA29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A9130A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2387E552"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720AE59E"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2717C667"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Audit fee</w:t>
            </w:r>
          </w:p>
        </w:tc>
        <w:tc>
          <w:tcPr>
            <w:tcW w:w="991" w:type="dxa"/>
            <w:tcBorders>
              <w:top w:val="nil"/>
              <w:left w:val="nil"/>
              <w:bottom w:val="single" w:sz="4" w:space="0" w:color="auto"/>
              <w:right w:val="single" w:sz="4" w:space="0" w:color="auto"/>
            </w:tcBorders>
            <w:shd w:val="clear" w:color="auto" w:fill="auto"/>
            <w:noWrap/>
            <w:vAlign w:val="center"/>
          </w:tcPr>
          <w:p w14:paraId="5623156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AF86B1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731B31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8B1443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393B6C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D8736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ECFC7E1"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33C2A6"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0BF583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7A6E2E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85BC45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2A0B32AB"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2F75389B"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3F096687"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Other expenses (Board meeting, guest entertainment, etc.)</w:t>
            </w:r>
          </w:p>
        </w:tc>
        <w:tc>
          <w:tcPr>
            <w:tcW w:w="991" w:type="dxa"/>
            <w:tcBorders>
              <w:top w:val="nil"/>
              <w:left w:val="nil"/>
              <w:bottom w:val="single" w:sz="4" w:space="0" w:color="auto"/>
              <w:right w:val="single" w:sz="4" w:space="0" w:color="auto"/>
            </w:tcBorders>
            <w:shd w:val="clear" w:color="auto" w:fill="auto"/>
            <w:noWrap/>
            <w:vAlign w:val="center"/>
          </w:tcPr>
          <w:p w14:paraId="66AF292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8CB7EE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1D0892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829CB0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65F6234"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4472C5F"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97E1D4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636857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4ABCB9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DADA4F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99E540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16ADFD88"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0AA38997"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3EE21390" w14:textId="2CD66E5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proofErr w:type="spellStart"/>
            <w:r w:rsidRPr="008E7CDC">
              <w:rPr>
                <w:rFonts w:cs="Calibri"/>
                <w:color w:val="000000"/>
                <w:sz w:val="20"/>
                <w:szCs w:val="20"/>
                <w:lang w:val="en-US"/>
              </w:rPr>
              <w:t>Honararium</w:t>
            </w:r>
            <w:proofErr w:type="spellEnd"/>
            <w:r w:rsidRPr="008E7CDC">
              <w:rPr>
                <w:rFonts w:cs="Calibri"/>
                <w:color w:val="000000"/>
                <w:sz w:val="20"/>
                <w:szCs w:val="20"/>
                <w:lang w:val="en-US"/>
              </w:rPr>
              <w:t xml:space="preserve"> to Secretary @ Rs. </w:t>
            </w:r>
            <w:r w:rsidR="005453D3" w:rsidRPr="008E7CDC">
              <w:rPr>
                <w:rFonts w:cs="Calibri"/>
                <w:color w:val="000000"/>
                <w:sz w:val="20"/>
                <w:szCs w:val="20"/>
                <w:lang w:val="en-US"/>
              </w:rPr>
              <w:t>30</w:t>
            </w:r>
            <w:r w:rsidRPr="008E7CDC">
              <w:rPr>
                <w:rFonts w:cs="Calibri"/>
                <w:color w:val="000000"/>
                <w:sz w:val="20"/>
                <w:szCs w:val="20"/>
                <w:lang w:val="en-US"/>
              </w:rPr>
              <w:t>00/- per month (including stipend received from the project)</w:t>
            </w:r>
          </w:p>
        </w:tc>
        <w:tc>
          <w:tcPr>
            <w:tcW w:w="991" w:type="dxa"/>
            <w:tcBorders>
              <w:top w:val="nil"/>
              <w:left w:val="nil"/>
              <w:bottom w:val="single" w:sz="4" w:space="0" w:color="auto"/>
              <w:right w:val="single" w:sz="4" w:space="0" w:color="auto"/>
            </w:tcBorders>
            <w:shd w:val="clear" w:color="auto" w:fill="auto"/>
            <w:noWrap/>
            <w:vAlign w:val="center"/>
          </w:tcPr>
          <w:p w14:paraId="02154D8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64B580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37D02A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DB7FAC"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8BDD13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51050E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DFB5AB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ED336C8"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7E9618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F4EA3AD"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6E9E97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064DA245"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2BE3FD95"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6484194A" w14:textId="77777777" w:rsidR="00E85657" w:rsidRPr="008E7CDC" w:rsidRDefault="00E85657" w:rsidP="00004D88">
            <w:pPr>
              <w:spacing w:before="100" w:beforeAutospacing="1" w:after="100" w:afterAutospacing="1" w:line="240" w:lineRule="auto"/>
              <w:ind w:left="0"/>
              <w:contextualSpacing/>
              <w:rPr>
                <w:rFonts w:cs="Calibri"/>
                <w:color w:val="000000"/>
                <w:sz w:val="20"/>
                <w:szCs w:val="20"/>
                <w:lang w:val="en-US"/>
              </w:rPr>
            </w:pPr>
            <w:r w:rsidRPr="008E7CDC">
              <w:rPr>
                <w:rFonts w:cs="Calibri"/>
                <w:color w:val="000000"/>
                <w:sz w:val="20"/>
                <w:szCs w:val="20"/>
                <w:lang w:val="en-US"/>
              </w:rPr>
              <w:t>Depreciation</w:t>
            </w:r>
          </w:p>
        </w:tc>
        <w:tc>
          <w:tcPr>
            <w:tcW w:w="991" w:type="dxa"/>
            <w:tcBorders>
              <w:top w:val="nil"/>
              <w:left w:val="nil"/>
              <w:bottom w:val="single" w:sz="4" w:space="0" w:color="auto"/>
              <w:right w:val="single" w:sz="4" w:space="0" w:color="auto"/>
            </w:tcBorders>
            <w:shd w:val="clear" w:color="auto" w:fill="auto"/>
            <w:noWrap/>
            <w:vAlign w:val="center"/>
          </w:tcPr>
          <w:p w14:paraId="3ACB15C2"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C0E8035"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35924BA"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E2EB9B"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57572D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5C3CAFE"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34F5C27"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68EEA89"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3C83D4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3E28290"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3B79EA3" w14:textId="77777777" w:rsidR="00E85657" w:rsidRPr="008E7CDC" w:rsidRDefault="00E85657" w:rsidP="00004D88">
            <w:pPr>
              <w:spacing w:before="100" w:beforeAutospacing="1" w:after="100" w:afterAutospacing="1" w:line="240" w:lineRule="auto"/>
              <w:ind w:left="0"/>
              <w:contextualSpacing/>
              <w:jc w:val="right"/>
              <w:rPr>
                <w:rFonts w:cs="Calibri"/>
                <w:color w:val="000000"/>
                <w:sz w:val="20"/>
                <w:szCs w:val="20"/>
                <w:lang w:val="en-US"/>
              </w:rPr>
            </w:pPr>
          </w:p>
        </w:tc>
      </w:tr>
      <w:tr w:rsidR="00E85657" w:rsidRPr="008E7CDC" w14:paraId="68DEA4CA"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6B56D661"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7D6B329B" w14:textId="77777777" w:rsidR="00E85657" w:rsidRPr="008E7CDC" w:rsidRDefault="00E85657" w:rsidP="00004D88">
            <w:pPr>
              <w:spacing w:before="100" w:beforeAutospacing="1" w:after="100" w:afterAutospacing="1" w:line="240" w:lineRule="auto"/>
              <w:ind w:left="0"/>
              <w:contextualSpacing/>
              <w:rPr>
                <w:rFonts w:cs="Calibri"/>
                <w:b/>
                <w:bCs/>
                <w:color w:val="000000"/>
                <w:sz w:val="20"/>
                <w:szCs w:val="20"/>
                <w:lang w:val="en-US"/>
              </w:rPr>
            </w:pPr>
            <w:r w:rsidRPr="008E7CDC">
              <w:rPr>
                <w:rFonts w:cs="Calibri"/>
                <w:b/>
                <w:bCs/>
                <w:color w:val="000000"/>
                <w:sz w:val="20"/>
                <w:szCs w:val="20"/>
                <w:lang w:val="en-US"/>
              </w:rPr>
              <w:t>Total expenses</w:t>
            </w:r>
          </w:p>
        </w:tc>
        <w:tc>
          <w:tcPr>
            <w:tcW w:w="991" w:type="dxa"/>
            <w:tcBorders>
              <w:top w:val="nil"/>
              <w:left w:val="nil"/>
              <w:bottom w:val="single" w:sz="4" w:space="0" w:color="auto"/>
              <w:right w:val="single" w:sz="4" w:space="0" w:color="auto"/>
            </w:tcBorders>
            <w:shd w:val="clear" w:color="auto" w:fill="auto"/>
            <w:noWrap/>
            <w:vAlign w:val="center"/>
          </w:tcPr>
          <w:p w14:paraId="14816FC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4A8F3F0"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0A31A3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C30F27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CD2943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58C419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0BE2330"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958CBA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E893F4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24E35F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D78A856"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357770B8"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4064B70B"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 </w:t>
            </w:r>
          </w:p>
        </w:tc>
        <w:tc>
          <w:tcPr>
            <w:tcW w:w="3690" w:type="dxa"/>
            <w:tcBorders>
              <w:top w:val="nil"/>
              <w:left w:val="nil"/>
              <w:bottom w:val="single" w:sz="4" w:space="0" w:color="auto"/>
              <w:right w:val="single" w:sz="4" w:space="0" w:color="auto"/>
            </w:tcBorders>
            <w:shd w:val="clear" w:color="auto" w:fill="auto"/>
            <w:hideMark/>
          </w:tcPr>
          <w:p w14:paraId="72CEFCC8" w14:textId="77777777" w:rsidR="00E85657" w:rsidRPr="008E7CDC" w:rsidRDefault="00E85657" w:rsidP="00004D88">
            <w:pPr>
              <w:spacing w:before="100" w:beforeAutospacing="1" w:after="100" w:afterAutospacing="1" w:line="240" w:lineRule="auto"/>
              <w:ind w:left="0"/>
              <w:contextualSpacing/>
              <w:rPr>
                <w:rFonts w:cs="Calibri"/>
                <w:b/>
                <w:bCs/>
                <w:color w:val="000000"/>
                <w:sz w:val="20"/>
                <w:szCs w:val="20"/>
                <w:lang w:val="en-US"/>
              </w:rPr>
            </w:pPr>
            <w:r w:rsidRPr="008E7CDC">
              <w:rPr>
                <w:rFonts w:cs="Calibri"/>
                <w:b/>
                <w:bCs/>
                <w:color w:val="000000"/>
                <w:sz w:val="20"/>
                <w:szCs w:val="20"/>
                <w:lang w:val="en-US"/>
              </w:rPr>
              <w:t> </w:t>
            </w:r>
          </w:p>
        </w:tc>
        <w:tc>
          <w:tcPr>
            <w:tcW w:w="991" w:type="dxa"/>
            <w:tcBorders>
              <w:top w:val="nil"/>
              <w:left w:val="nil"/>
              <w:bottom w:val="single" w:sz="4" w:space="0" w:color="auto"/>
              <w:right w:val="single" w:sz="4" w:space="0" w:color="auto"/>
            </w:tcBorders>
            <w:shd w:val="clear" w:color="auto" w:fill="auto"/>
            <w:noWrap/>
            <w:vAlign w:val="center"/>
          </w:tcPr>
          <w:p w14:paraId="09C4720E"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0583E0E"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451770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451110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50620B0"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720EB2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EA5AF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DB06BC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422A39A"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FEB38A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DE8C26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2C0B6003"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422C0142"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C3</w:t>
            </w:r>
          </w:p>
        </w:tc>
        <w:tc>
          <w:tcPr>
            <w:tcW w:w="3690" w:type="dxa"/>
            <w:tcBorders>
              <w:top w:val="nil"/>
              <w:left w:val="nil"/>
              <w:bottom w:val="single" w:sz="4" w:space="0" w:color="auto"/>
              <w:right w:val="single" w:sz="4" w:space="0" w:color="auto"/>
            </w:tcBorders>
            <w:shd w:val="clear" w:color="auto" w:fill="auto"/>
            <w:hideMark/>
          </w:tcPr>
          <w:p w14:paraId="2D392695"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Profit</w:t>
            </w:r>
          </w:p>
        </w:tc>
        <w:tc>
          <w:tcPr>
            <w:tcW w:w="991" w:type="dxa"/>
            <w:tcBorders>
              <w:top w:val="nil"/>
              <w:left w:val="nil"/>
              <w:bottom w:val="single" w:sz="4" w:space="0" w:color="auto"/>
              <w:right w:val="single" w:sz="4" w:space="0" w:color="auto"/>
            </w:tcBorders>
            <w:shd w:val="clear" w:color="auto" w:fill="auto"/>
            <w:noWrap/>
            <w:vAlign w:val="center"/>
          </w:tcPr>
          <w:p w14:paraId="0489E14C"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894D8CE"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14E3984"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1015F4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CB04CCD"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27F4EFA"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905CC5A"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E7D522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8C5FB4F"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E46EEAC"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23F28C1"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r>
      <w:tr w:rsidR="00E85657" w:rsidRPr="008E7CDC" w14:paraId="7E237024"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4B6F1C25"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C4</w:t>
            </w:r>
          </w:p>
        </w:tc>
        <w:tc>
          <w:tcPr>
            <w:tcW w:w="3690" w:type="dxa"/>
            <w:tcBorders>
              <w:top w:val="nil"/>
              <w:left w:val="nil"/>
              <w:bottom w:val="single" w:sz="4" w:space="0" w:color="auto"/>
              <w:right w:val="single" w:sz="4" w:space="0" w:color="auto"/>
            </w:tcBorders>
            <w:shd w:val="clear" w:color="auto" w:fill="auto"/>
            <w:hideMark/>
          </w:tcPr>
          <w:p w14:paraId="0097951B"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Depreciation</w:t>
            </w:r>
          </w:p>
        </w:tc>
        <w:tc>
          <w:tcPr>
            <w:tcW w:w="991" w:type="dxa"/>
            <w:tcBorders>
              <w:top w:val="nil"/>
              <w:left w:val="nil"/>
              <w:bottom w:val="single" w:sz="4" w:space="0" w:color="auto"/>
              <w:right w:val="single" w:sz="4" w:space="0" w:color="auto"/>
            </w:tcBorders>
            <w:shd w:val="clear" w:color="000000" w:fill="FFFFFF"/>
            <w:noWrap/>
            <w:vAlign w:val="center"/>
          </w:tcPr>
          <w:p w14:paraId="523FE23B"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7D6DED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092F57D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7848968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13C2F22A"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8D0EF54"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427A3A9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6267AD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D44391D"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6D4FFCA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noWrap/>
            <w:vAlign w:val="center"/>
          </w:tcPr>
          <w:p w14:paraId="309C7AE5"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3FFD46AA"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309203D3" w14:textId="77777777" w:rsidR="00E85657" w:rsidRPr="008E7CDC" w:rsidRDefault="00E85657" w:rsidP="00004D88">
            <w:pPr>
              <w:spacing w:before="100" w:beforeAutospacing="1" w:after="100" w:afterAutospacing="1" w:line="240" w:lineRule="auto"/>
              <w:ind w:left="0"/>
              <w:contextualSpacing/>
              <w:jc w:val="center"/>
              <w:rPr>
                <w:rFonts w:cs="Calibri"/>
                <w:b/>
                <w:bCs/>
                <w:color w:val="000000"/>
                <w:sz w:val="20"/>
                <w:szCs w:val="20"/>
                <w:lang w:val="en-US"/>
              </w:rPr>
            </w:pPr>
            <w:r w:rsidRPr="008E7CDC">
              <w:rPr>
                <w:rFonts w:cs="Calibri"/>
                <w:b/>
                <w:bCs/>
                <w:color w:val="000000"/>
                <w:sz w:val="20"/>
                <w:szCs w:val="20"/>
                <w:lang w:val="en-US"/>
              </w:rPr>
              <w:t>C5</w:t>
            </w:r>
          </w:p>
        </w:tc>
        <w:tc>
          <w:tcPr>
            <w:tcW w:w="3690" w:type="dxa"/>
            <w:tcBorders>
              <w:top w:val="nil"/>
              <w:left w:val="nil"/>
              <w:bottom w:val="single" w:sz="4" w:space="0" w:color="auto"/>
              <w:right w:val="single" w:sz="4" w:space="0" w:color="auto"/>
            </w:tcBorders>
            <w:shd w:val="clear" w:color="auto" w:fill="auto"/>
            <w:hideMark/>
          </w:tcPr>
          <w:p w14:paraId="6CA97B1C"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Cash Profit</w:t>
            </w:r>
          </w:p>
        </w:tc>
        <w:tc>
          <w:tcPr>
            <w:tcW w:w="991" w:type="dxa"/>
            <w:tcBorders>
              <w:top w:val="nil"/>
              <w:left w:val="nil"/>
              <w:bottom w:val="single" w:sz="4" w:space="0" w:color="auto"/>
              <w:right w:val="single" w:sz="4" w:space="0" w:color="auto"/>
            </w:tcBorders>
            <w:shd w:val="clear" w:color="auto" w:fill="auto"/>
            <w:noWrap/>
            <w:vAlign w:val="center"/>
          </w:tcPr>
          <w:p w14:paraId="3CE4C99F"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017BAB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96201A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FE625FA"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1B4BDE82"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8A3F04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4459F7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0E03A9F8"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D9C4DBC"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05EF971"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6943D37" w14:textId="77777777" w:rsidR="00E85657" w:rsidRPr="008E7CDC" w:rsidRDefault="00E85657" w:rsidP="00004D88">
            <w:pPr>
              <w:spacing w:before="100" w:beforeAutospacing="1" w:after="100" w:afterAutospacing="1" w:line="240" w:lineRule="auto"/>
              <w:ind w:left="0"/>
              <w:contextualSpacing/>
              <w:jc w:val="right"/>
              <w:rPr>
                <w:rFonts w:cs="Calibri"/>
                <w:b/>
                <w:bCs/>
                <w:color w:val="000000"/>
                <w:sz w:val="20"/>
                <w:szCs w:val="20"/>
                <w:lang w:val="en-US"/>
              </w:rPr>
            </w:pPr>
          </w:p>
        </w:tc>
      </w:tr>
      <w:tr w:rsidR="00E85657" w:rsidRPr="008E7CDC" w14:paraId="0C5551FF" w14:textId="77777777" w:rsidTr="005453D3">
        <w:trPr>
          <w:trHeight w:val="20"/>
        </w:trPr>
        <w:tc>
          <w:tcPr>
            <w:tcW w:w="607" w:type="dxa"/>
            <w:tcBorders>
              <w:top w:val="nil"/>
              <w:left w:val="single" w:sz="4" w:space="0" w:color="auto"/>
              <w:bottom w:val="single" w:sz="4" w:space="0" w:color="auto"/>
              <w:right w:val="single" w:sz="4" w:space="0" w:color="auto"/>
            </w:tcBorders>
            <w:shd w:val="clear" w:color="auto" w:fill="auto"/>
            <w:noWrap/>
            <w:hideMark/>
          </w:tcPr>
          <w:p w14:paraId="728CBFDF" w14:textId="77777777" w:rsidR="00E85657" w:rsidRPr="008E7CDC" w:rsidRDefault="00E85657" w:rsidP="00004D88">
            <w:pPr>
              <w:spacing w:before="100" w:beforeAutospacing="1" w:after="100" w:afterAutospacing="1" w:line="240" w:lineRule="auto"/>
              <w:ind w:left="0"/>
              <w:contextualSpacing/>
              <w:jc w:val="center"/>
              <w:rPr>
                <w:rFonts w:cs="Calibri"/>
                <w:b/>
                <w:bCs/>
                <w:sz w:val="20"/>
                <w:szCs w:val="20"/>
                <w:lang w:val="en-US"/>
              </w:rPr>
            </w:pPr>
            <w:r w:rsidRPr="008E7CDC">
              <w:rPr>
                <w:rFonts w:cs="Calibri"/>
                <w:b/>
                <w:bCs/>
                <w:sz w:val="20"/>
                <w:szCs w:val="20"/>
                <w:lang w:val="en-US"/>
              </w:rPr>
              <w:t>C6</w:t>
            </w:r>
          </w:p>
        </w:tc>
        <w:tc>
          <w:tcPr>
            <w:tcW w:w="3690" w:type="dxa"/>
            <w:tcBorders>
              <w:top w:val="nil"/>
              <w:left w:val="nil"/>
              <w:bottom w:val="single" w:sz="4" w:space="0" w:color="auto"/>
              <w:right w:val="single" w:sz="4" w:space="0" w:color="auto"/>
            </w:tcBorders>
            <w:shd w:val="clear" w:color="auto" w:fill="auto"/>
            <w:hideMark/>
          </w:tcPr>
          <w:p w14:paraId="1CA9BF3B" w14:textId="77777777" w:rsidR="00E85657" w:rsidRPr="008E7CDC" w:rsidRDefault="00E85657" w:rsidP="00004D88">
            <w:pPr>
              <w:spacing w:before="100" w:beforeAutospacing="1" w:after="100" w:afterAutospacing="1" w:line="240" w:lineRule="auto"/>
              <w:ind w:left="0"/>
              <w:contextualSpacing/>
              <w:rPr>
                <w:rFonts w:cs="Calibri"/>
                <w:b/>
                <w:bCs/>
                <w:sz w:val="20"/>
                <w:szCs w:val="20"/>
                <w:lang w:val="en-US"/>
              </w:rPr>
            </w:pPr>
            <w:r w:rsidRPr="008E7CDC">
              <w:rPr>
                <w:rFonts w:cs="Calibri"/>
                <w:b/>
                <w:bCs/>
                <w:sz w:val="20"/>
                <w:szCs w:val="20"/>
                <w:lang w:val="en-US"/>
              </w:rPr>
              <w:t xml:space="preserve">Net profit </w:t>
            </w:r>
          </w:p>
        </w:tc>
        <w:tc>
          <w:tcPr>
            <w:tcW w:w="991" w:type="dxa"/>
            <w:tcBorders>
              <w:top w:val="nil"/>
              <w:left w:val="nil"/>
              <w:bottom w:val="single" w:sz="4" w:space="0" w:color="auto"/>
              <w:right w:val="single" w:sz="4" w:space="0" w:color="auto"/>
            </w:tcBorders>
            <w:shd w:val="clear" w:color="auto" w:fill="auto"/>
            <w:noWrap/>
            <w:vAlign w:val="center"/>
          </w:tcPr>
          <w:p w14:paraId="3719FF98"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B6F36C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495FC0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8F1D914"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3121B3F3"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75014964"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D69728B"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615C2A04"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27C4CE65"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442EC498"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c>
          <w:tcPr>
            <w:tcW w:w="0" w:type="auto"/>
            <w:tcBorders>
              <w:top w:val="nil"/>
              <w:left w:val="nil"/>
              <w:bottom w:val="single" w:sz="4" w:space="0" w:color="auto"/>
              <w:right w:val="single" w:sz="4" w:space="0" w:color="auto"/>
            </w:tcBorders>
            <w:shd w:val="clear" w:color="auto" w:fill="auto"/>
            <w:noWrap/>
            <w:vAlign w:val="center"/>
          </w:tcPr>
          <w:p w14:paraId="5138D522" w14:textId="77777777" w:rsidR="00E85657" w:rsidRPr="008E7CDC" w:rsidRDefault="00E85657" w:rsidP="00004D88">
            <w:pPr>
              <w:spacing w:before="100" w:beforeAutospacing="1" w:after="100" w:afterAutospacing="1" w:line="240" w:lineRule="auto"/>
              <w:ind w:left="0"/>
              <w:contextualSpacing/>
              <w:jc w:val="right"/>
              <w:rPr>
                <w:rFonts w:cs="Calibri"/>
                <w:b/>
                <w:bCs/>
                <w:sz w:val="20"/>
                <w:szCs w:val="20"/>
                <w:lang w:val="en-US"/>
              </w:rPr>
            </w:pPr>
          </w:p>
        </w:tc>
      </w:tr>
    </w:tbl>
    <w:p w14:paraId="4037528B" w14:textId="528743FB" w:rsidR="00E85657" w:rsidRPr="008E7CDC" w:rsidRDefault="005453D3" w:rsidP="00004D88">
      <w:pPr>
        <w:spacing w:line="276" w:lineRule="auto"/>
        <w:ind w:left="0"/>
        <w:jc w:val="left"/>
        <w:rPr>
          <w:sz w:val="20"/>
          <w:szCs w:val="18"/>
        </w:rPr>
        <w:sectPr w:rsidR="00E85657" w:rsidRPr="008E7CDC" w:rsidSect="00E85657">
          <w:footerReference w:type="default" r:id="rId23"/>
          <w:pgSz w:w="16839" w:h="11907" w:orient="landscape" w:code="9"/>
          <w:pgMar w:top="1858" w:right="1440" w:bottom="1858" w:left="1296" w:header="720" w:footer="288" w:gutter="0"/>
          <w:cols w:space="720"/>
          <w:docGrid w:linePitch="326"/>
        </w:sectPr>
      </w:pPr>
      <w:r w:rsidRPr="008E7CDC">
        <w:rPr>
          <w:sz w:val="20"/>
          <w:szCs w:val="18"/>
        </w:rPr>
        <w:t xml:space="preserve">Figures are indicative.  </w:t>
      </w:r>
    </w:p>
    <w:p w14:paraId="25666D19" w14:textId="5542A55C" w:rsidR="00F80D16" w:rsidRPr="008E7CDC" w:rsidRDefault="00F80D16" w:rsidP="00004D88">
      <w:pPr>
        <w:spacing w:line="276" w:lineRule="auto"/>
        <w:ind w:left="0"/>
        <w:jc w:val="left"/>
        <w:rPr>
          <w:b/>
          <w:bCs/>
        </w:rPr>
      </w:pPr>
      <w:bookmarkStart w:id="1770" w:name="_Ref535574977"/>
      <w:bookmarkStart w:id="1771" w:name="_Toc81389932"/>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XVII</w:t>
      </w:r>
      <w:r w:rsidRPr="008E7CDC">
        <w:rPr>
          <w:b/>
          <w:bCs/>
        </w:rPr>
        <w:fldChar w:fldCharType="end"/>
      </w:r>
      <w:bookmarkEnd w:id="1770"/>
      <w:r w:rsidRPr="008E7CDC">
        <w:rPr>
          <w:b/>
          <w:bCs/>
        </w:rPr>
        <w:t>: Sustainability of BMC</w:t>
      </w:r>
      <w:bookmarkEnd w:id="1771"/>
    </w:p>
    <w:tbl>
      <w:tblPr>
        <w:tblW w:w="145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17"/>
        <w:gridCol w:w="1358"/>
        <w:gridCol w:w="960"/>
        <w:gridCol w:w="960"/>
        <w:gridCol w:w="960"/>
        <w:gridCol w:w="960"/>
        <w:gridCol w:w="960"/>
        <w:gridCol w:w="960"/>
        <w:gridCol w:w="960"/>
        <w:gridCol w:w="960"/>
        <w:gridCol w:w="960"/>
        <w:gridCol w:w="813"/>
      </w:tblGrid>
      <w:tr w:rsidR="00004D88" w:rsidRPr="008E7CDC" w14:paraId="3EDEB452" w14:textId="77777777" w:rsidTr="005D6CFB">
        <w:trPr>
          <w:trHeight w:val="20"/>
          <w:tblHeader/>
        </w:trPr>
        <w:tc>
          <w:tcPr>
            <w:tcW w:w="960" w:type="dxa"/>
            <w:shd w:val="clear" w:color="auto" w:fill="C6D9F1" w:themeFill="text2" w:themeFillTint="33"/>
            <w:noWrap/>
            <w:vAlign w:val="center"/>
            <w:hideMark/>
          </w:tcPr>
          <w:p w14:paraId="65742050"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No.</w:t>
            </w:r>
          </w:p>
        </w:tc>
        <w:tc>
          <w:tcPr>
            <w:tcW w:w="2817" w:type="dxa"/>
            <w:shd w:val="clear" w:color="auto" w:fill="C6D9F1" w:themeFill="text2" w:themeFillTint="33"/>
            <w:noWrap/>
            <w:vAlign w:val="center"/>
            <w:hideMark/>
          </w:tcPr>
          <w:p w14:paraId="33087ACD"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Details</w:t>
            </w:r>
          </w:p>
        </w:tc>
        <w:tc>
          <w:tcPr>
            <w:tcW w:w="1358" w:type="dxa"/>
            <w:shd w:val="clear" w:color="auto" w:fill="C6D9F1" w:themeFill="text2" w:themeFillTint="33"/>
            <w:vAlign w:val="center"/>
            <w:hideMark/>
          </w:tcPr>
          <w:p w14:paraId="675BC6DD"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Unit cost (Rs. Lakh)</w:t>
            </w:r>
          </w:p>
        </w:tc>
        <w:tc>
          <w:tcPr>
            <w:tcW w:w="960" w:type="dxa"/>
            <w:shd w:val="clear" w:color="auto" w:fill="C6D9F1" w:themeFill="text2" w:themeFillTint="33"/>
            <w:noWrap/>
            <w:vAlign w:val="center"/>
            <w:hideMark/>
          </w:tcPr>
          <w:p w14:paraId="46E8F58F" w14:textId="77777777" w:rsidR="00004D88" w:rsidRPr="008E7CDC" w:rsidRDefault="00004D88" w:rsidP="00004D88">
            <w:pPr>
              <w:spacing w:after="0" w:line="240" w:lineRule="auto"/>
              <w:ind w:left="0"/>
              <w:contextualSpacing/>
              <w:jc w:val="center"/>
              <w:rPr>
                <w:b/>
                <w:bCs/>
                <w:color w:val="000000"/>
                <w:sz w:val="20"/>
                <w:szCs w:val="20"/>
              </w:rPr>
            </w:pPr>
            <w:r w:rsidRPr="008E7CDC">
              <w:rPr>
                <w:b/>
                <w:bCs/>
                <w:color w:val="000000"/>
                <w:sz w:val="20"/>
                <w:szCs w:val="20"/>
              </w:rPr>
              <w:t>Yr 1</w:t>
            </w:r>
          </w:p>
        </w:tc>
        <w:tc>
          <w:tcPr>
            <w:tcW w:w="960" w:type="dxa"/>
            <w:shd w:val="clear" w:color="auto" w:fill="C6D9F1" w:themeFill="text2" w:themeFillTint="33"/>
            <w:noWrap/>
            <w:vAlign w:val="center"/>
            <w:hideMark/>
          </w:tcPr>
          <w:p w14:paraId="722150A7"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2</w:t>
            </w:r>
          </w:p>
        </w:tc>
        <w:tc>
          <w:tcPr>
            <w:tcW w:w="960" w:type="dxa"/>
            <w:shd w:val="clear" w:color="auto" w:fill="C6D9F1" w:themeFill="text2" w:themeFillTint="33"/>
            <w:noWrap/>
            <w:vAlign w:val="center"/>
            <w:hideMark/>
          </w:tcPr>
          <w:p w14:paraId="0320117B"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3</w:t>
            </w:r>
          </w:p>
        </w:tc>
        <w:tc>
          <w:tcPr>
            <w:tcW w:w="960" w:type="dxa"/>
            <w:shd w:val="clear" w:color="auto" w:fill="C6D9F1" w:themeFill="text2" w:themeFillTint="33"/>
            <w:noWrap/>
            <w:vAlign w:val="center"/>
            <w:hideMark/>
          </w:tcPr>
          <w:p w14:paraId="004B4413"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4</w:t>
            </w:r>
          </w:p>
        </w:tc>
        <w:tc>
          <w:tcPr>
            <w:tcW w:w="960" w:type="dxa"/>
            <w:shd w:val="clear" w:color="auto" w:fill="C6D9F1" w:themeFill="text2" w:themeFillTint="33"/>
            <w:noWrap/>
            <w:vAlign w:val="center"/>
            <w:hideMark/>
          </w:tcPr>
          <w:p w14:paraId="627F3CB5"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5</w:t>
            </w:r>
          </w:p>
        </w:tc>
        <w:tc>
          <w:tcPr>
            <w:tcW w:w="960" w:type="dxa"/>
            <w:shd w:val="clear" w:color="auto" w:fill="C6D9F1" w:themeFill="text2" w:themeFillTint="33"/>
            <w:noWrap/>
            <w:vAlign w:val="center"/>
          </w:tcPr>
          <w:p w14:paraId="4648D83F"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6</w:t>
            </w:r>
          </w:p>
        </w:tc>
        <w:tc>
          <w:tcPr>
            <w:tcW w:w="960" w:type="dxa"/>
            <w:shd w:val="clear" w:color="auto" w:fill="C6D9F1" w:themeFill="text2" w:themeFillTint="33"/>
            <w:noWrap/>
            <w:vAlign w:val="center"/>
          </w:tcPr>
          <w:p w14:paraId="739CB310"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7</w:t>
            </w:r>
          </w:p>
        </w:tc>
        <w:tc>
          <w:tcPr>
            <w:tcW w:w="960" w:type="dxa"/>
            <w:shd w:val="clear" w:color="auto" w:fill="C6D9F1" w:themeFill="text2" w:themeFillTint="33"/>
            <w:noWrap/>
            <w:vAlign w:val="center"/>
          </w:tcPr>
          <w:p w14:paraId="5D8E6645"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8</w:t>
            </w:r>
          </w:p>
        </w:tc>
        <w:tc>
          <w:tcPr>
            <w:tcW w:w="960" w:type="dxa"/>
            <w:shd w:val="clear" w:color="auto" w:fill="C6D9F1" w:themeFill="text2" w:themeFillTint="33"/>
            <w:noWrap/>
            <w:vAlign w:val="center"/>
          </w:tcPr>
          <w:p w14:paraId="3AF64FD7"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9</w:t>
            </w:r>
          </w:p>
        </w:tc>
        <w:tc>
          <w:tcPr>
            <w:tcW w:w="813" w:type="dxa"/>
            <w:shd w:val="clear" w:color="auto" w:fill="C6D9F1" w:themeFill="text2" w:themeFillTint="33"/>
            <w:vAlign w:val="center"/>
          </w:tcPr>
          <w:p w14:paraId="1661BEBA" w14:textId="77777777" w:rsidR="00004D88" w:rsidRPr="008E7CDC" w:rsidRDefault="00004D88" w:rsidP="00004D88">
            <w:pPr>
              <w:spacing w:after="0" w:line="240" w:lineRule="auto"/>
              <w:ind w:left="-75"/>
              <w:contextualSpacing/>
              <w:jc w:val="center"/>
              <w:rPr>
                <w:b/>
                <w:bCs/>
                <w:color w:val="000000"/>
                <w:sz w:val="20"/>
                <w:szCs w:val="20"/>
              </w:rPr>
            </w:pPr>
            <w:r w:rsidRPr="008E7CDC">
              <w:rPr>
                <w:b/>
                <w:bCs/>
                <w:color w:val="000000"/>
                <w:sz w:val="20"/>
                <w:szCs w:val="20"/>
              </w:rPr>
              <w:t>Yr 10</w:t>
            </w:r>
          </w:p>
        </w:tc>
      </w:tr>
      <w:tr w:rsidR="00004D88" w:rsidRPr="008E7CDC" w14:paraId="2E97495A" w14:textId="77777777" w:rsidTr="00331C00">
        <w:trPr>
          <w:trHeight w:val="20"/>
        </w:trPr>
        <w:tc>
          <w:tcPr>
            <w:tcW w:w="960" w:type="dxa"/>
            <w:shd w:val="clear" w:color="000000" w:fill="99CCFF"/>
            <w:noWrap/>
            <w:vAlign w:val="center"/>
            <w:hideMark/>
          </w:tcPr>
          <w:p w14:paraId="00B883F6"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A</w:t>
            </w:r>
          </w:p>
        </w:tc>
        <w:tc>
          <w:tcPr>
            <w:tcW w:w="2817" w:type="dxa"/>
            <w:shd w:val="clear" w:color="000000" w:fill="99CCFF"/>
            <w:noWrap/>
            <w:vAlign w:val="center"/>
            <w:hideMark/>
          </w:tcPr>
          <w:p w14:paraId="41AB237F"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BMC DCS details</w:t>
            </w:r>
          </w:p>
        </w:tc>
        <w:tc>
          <w:tcPr>
            <w:tcW w:w="1358" w:type="dxa"/>
            <w:shd w:val="clear" w:color="000000" w:fill="99CCFF"/>
            <w:vAlign w:val="center"/>
            <w:hideMark/>
          </w:tcPr>
          <w:p w14:paraId="5D7DA2A4"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37D55B46"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F1B6346"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28BC3BEA"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58533E6C"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C8E9AD7"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55D6E945"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30BFDAA1"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4B330ECE"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0CBD725"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813" w:type="dxa"/>
            <w:shd w:val="clear" w:color="000000" w:fill="99CCFF"/>
          </w:tcPr>
          <w:p w14:paraId="270965E8"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val="en-US" w:eastAsia="en-IN"/>
              </w:rPr>
            </w:pPr>
          </w:p>
        </w:tc>
      </w:tr>
      <w:tr w:rsidR="002773CE" w:rsidRPr="008E7CDC" w14:paraId="31B800E0" w14:textId="77777777" w:rsidTr="00361632">
        <w:trPr>
          <w:trHeight w:val="20"/>
        </w:trPr>
        <w:tc>
          <w:tcPr>
            <w:tcW w:w="960" w:type="dxa"/>
            <w:shd w:val="clear" w:color="auto" w:fill="auto"/>
            <w:noWrap/>
            <w:vAlign w:val="center"/>
            <w:hideMark/>
          </w:tcPr>
          <w:p w14:paraId="7CE5DF64"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19B7F1C9"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Pourer members in BMC DCS</w:t>
            </w:r>
          </w:p>
        </w:tc>
        <w:tc>
          <w:tcPr>
            <w:tcW w:w="1358" w:type="dxa"/>
            <w:shd w:val="clear" w:color="auto" w:fill="auto"/>
            <w:noWrap/>
            <w:vAlign w:val="center"/>
            <w:hideMark/>
          </w:tcPr>
          <w:p w14:paraId="40C35DD9"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auto" w:fill="auto"/>
            <w:noWrap/>
            <w:vAlign w:val="center"/>
          </w:tcPr>
          <w:p w14:paraId="21F41FA8" w14:textId="44A004D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D6F30FF" w14:textId="349148B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DB76C9F" w14:textId="3F54D58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0CEDC44" w14:textId="7B81D85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E4E1A3" w14:textId="0142D21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9B1083F" w14:textId="40EA8D7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7965785" w14:textId="525FD13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DA83BE4" w14:textId="7DDAEA6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0E8AF8" w14:textId="43DC84A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AF630B9" w14:textId="5587553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2CB69C37" w14:textId="77777777" w:rsidTr="00361632">
        <w:trPr>
          <w:trHeight w:val="20"/>
        </w:trPr>
        <w:tc>
          <w:tcPr>
            <w:tcW w:w="960" w:type="dxa"/>
            <w:shd w:val="clear" w:color="auto" w:fill="auto"/>
            <w:noWrap/>
            <w:vAlign w:val="center"/>
            <w:hideMark/>
          </w:tcPr>
          <w:p w14:paraId="7B0658C7"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3D88CE78"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Pourer members in satellite villages/DCS</w:t>
            </w:r>
          </w:p>
        </w:tc>
        <w:tc>
          <w:tcPr>
            <w:tcW w:w="1358" w:type="dxa"/>
            <w:shd w:val="clear" w:color="auto" w:fill="auto"/>
            <w:noWrap/>
            <w:vAlign w:val="center"/>
            <w:hideMark/>
          </w:tcPr>
          <w:p w14:paraId="446594F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auto" w:fill="auto"/>
            <w:noWrap/>
            <w:vAlign w:val="center"/>
          </w:tcPr>
          <w:p w14:paraId="081039CC" w14:textId="10986F4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18602D3" w14:textId="6FFB23C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D274FF0" w14:textId="0336FFA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8328A9F" w14:textId="0716729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5FCC6D6" w14:textId="777964A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D64C7C0" w14:textId="72385DF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E4FD994" w14:textId="735A81F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85AF1E3" w14:textId="62F1DA8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3FE5341" w14:textId="3B37B39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1ECCAA86" w14:textId="49E6EDA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1AEE82BC" w14:textId="77777777" w:rsidTr="00361632">
        <w:trPr>
          <w:trHeight w:val="20"/>
        </w:trPr>
        <w:tc>
          <w:tcPr>
            <w:tcW w:w="960" w:type="dxa"/>
            <w:shd w:val="clear" w:color="auto" w:fill="auto"/>
            <w:noWrap/>
            <w:vAlign w:val="center"/>
            <w:hideMark/>
          </w:tcPr>
          <w:p w14:paraId="7493B308"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61483DEE"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Total pourer members</w:t>
            </w:r>
          </w:p>
        </w:tc>
        <w:tc>
          <w:tcPr>
            <w:tcW w:w="1358" w:type="dxa"/>
            <w:shd w:val="clear" w:color="auto" w:fill="auto"/>
            <w:noWrap/>
            <w:vAlign w:val="center"/>
            <w:hideMark/>
          </w:tcPr>
          <w:p w14:paraId="2B7CAF66"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6961B105" w14:textId="4A81C2C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3D10C44" w14:textId="59D7E53A"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5D08BC8" w14:textId="74ED977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C8F53E5" w14:textId="59D5AA2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719242AB" w14:textId="69AE2BD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3148918" w14:textId="69F1509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5DC11A6" w14:textId="482C637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69DBC10" w14:textId="585B788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C447279" w14:textId="4B09F727"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48E882CB" w14:textId="42F1A31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5D21D888" w14:textId="77777777" w:rsidTr="00361632">
        <w:trPr>
          <w:trHeight w:val="20"/>
        </w:trPr>
        <w:tc>
          <w:tcPr>
            <w:tcW w:w="960" w:type="dxa"/>
            <w:shd w:val="clear" w:color="auto" w:fill="auto"/>
            <w:noWrap/>
            <w:vAlign w:val="center"/>
            <w:hideMark/>
          </w:tcPr>
          <w:p w14:paraId="4B1A29BB"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45BFD70E"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Milk from Main BMC Villages (KgPD)</w:t>
            </w:r>
          </w:p>
        </w:tc>
        <w:tc>
          <w:tcPr>
            <w:tcW w:w="1358" w:type="dxa"/>
            <w:shd w:val="clear" w:color="auto" w:fill="auto"/>
            <w:noWrap/>
            <w:vAlign w:val="center"/>
            <w:hideMark/>
          </w:tcPr>
          <w:p w14:paraId="6BAA120B"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auto" w:fill="auto"/>
            <w:noWrap/>
            <w:vAlign w:val="center"/>
          </w:tcPr>
          <w:p w14:paraId="768327A7" w14:textId="1274424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0953505" w14:textId="0E8B562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71FC454" w14:textId="5B9C198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8BB973E" w14:textId="48A0CB1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FA5FF5E" w14:textId="54407A4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E426474" w14:textId="71DD5CD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414B5E6" w14:textId="5249BCD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992E07E" w14:textId="21FBC1E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2BB1480" w14:textId="7E9129C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E0E13FE" w14:textId="6F1B1F6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42AF4E94" w14:textId="77777777" w:rsidTr="00361632">
        <w:trPr>
          <w:trHeight w:val="20"/>
        </w:trPr>
        <w:tc>
          <w:tcPr>
            <w:tcW w:w="960" w:type="dxa"/>
            <w:shd w:val="clear" w:color="auto" w:fill="auto"/>
            <w:noWrap/>
            <w:vAlign w:val="center"/>
            <w:hideMark/>
          </w:tcPr>
          <w:p w14:paraId="767CC167"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2B14911E"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Milk from satellite villages/DCS (KgPD)</w:t>
            </w:r>
          </w:p>
        </w:tc>
        <w:tc>
          <w:tcPr>
            <w:tcW w:w="1358" w:type="dxa"/>
            <w:shd w:val="clear" w:color="auto" w:fill="auto"/>
            <w:noWrap/>
            <w:vAlign w:val="center"/>
            <w:hideMark/>
          </w:tcPr>
          <w:p w14:paraId="4F0FF9C0"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auto" w:fill="auto"/>
            <w:noWrap/>
            <w:vAlign w:val="center"/>
          </w:tcPr>
          <w:p w14:paraId="32ED0A06" w14:textId="43785C6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AA668C3" w14:textId="0F3D732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D0DDFD9" w14:textId="3143C08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8516DF6" w14:textId="53990AE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6F44005" w14:textId="5451724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348EEDD" w14:textId="20E38AD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0004F40" w14:textId="649E1DA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6ED4894" w14:textId="1752F56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8063931" w14:textId="547B3FF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1CD0E6D" w14:textId="111E5A4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4D97A5AC" w14:textId="77777777" w:rsidTr="00361632">
        <w:trPr>
          <w:trHeight w:val="20"/>
        </w:trPr>
        <w:tc>
          <w:tcPr>
            <w:tcW w:w="960" w:type="dxa"/>
            <w:shd w:val="clear" w:color="auto" w:fill="auto"/>
            <w:noWrap/>
            <w:vAlign w:val="center"/>
            <w:hideMark/>
          </w:tcPr>
          <w:p w14:paraId="5A665B95"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23D43879"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Total milk procured</w:t>
            </w:r>
          </w:p>
        </w:tc>
        <w:tc>
          <w:tcPr>
            <w:tcW w:w="1358" w:type="dxa"/>
            <w:shd w:val="clear" w:color="auto" w:fill="auto"/>
            <w:noWrap/>
            <w:vAlign w:val="center"/>
            <w:hideMark/>
          </w:tcPr>
          <w:p w14:paraId="1F874F87" w14:textId="77777777" w:rsidR="002773CE" w:rsidRPr="008E7CDC" w:rsidRDefault="002773CE" w:rsidP="002773CE">
            <w:pPr>
              <w:spacing w:after="0" w:line="240" w:lineRule="auto"/>
              <w:ind w:left="0"/>
              <w:contextualSpacing/>
              <w:jc w:val="lef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960" w:type="dxa"/>
            <w:shd w:val="clear" w:color="auto" w:fill="auto"/>
            <w:noWrap/>
            <w:vAlign w:val="center"/>
          </w:tcPr>
          <w:p w14:paraId="2502B228" w14:textId="7483F7FF"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73796046" w14:textId="21F9502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26F6308" w14:textId="55EA8B9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636D849" w14:textId="5378A1F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1145312" w14:textId="79E14DF5"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3C39841" w14:textId="258BA90E"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1B4D0BB" w14:textId="2CA7343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0B8449D" w14:textId="6C6D000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82D1B19" w14:textId="32406B9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15753C51" w14:textId="7B7E2AE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3AFDF59C" w14:textId="77777777" w:rsidTr="00361632">
        <w:trPr>
          <w:trHeight w:val="20"/>
        </w:trPr>
        <w:tc>
          <w:tcPr>
            <w:tcW w:w="960" w:type="dxa"/>
            <w:shd w:val="clear" w:color="auto" w:fill="auto"/>
            <w:noWrap/>
            <w:vAlign w:val="center"/>
            <w:hideMark/>
          </w:tcPr>
          <w:p w14:paraId="4DBBA4CE"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32AE4D33"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Proposed BMC capacity (KL)</w:t>
            </w:r>
          </w:p>
        </w:tc>
        <w:tc>
          <w:tcPr>
            <w:tcW w:w="1358" w:type="dxa"/>
            <w:shd w:val="clear" w:color="auto" w:fill="auto"/>
            <w:noWrap/>
            <w:vAlign w:val="center"/>
            <w:hideMark/>
          </w:tcPr>
          <w:p w14:paraId="63D4799D" w14:textId="77777777" w:rsidR="002773CE" w:rsidRPr="008E7CDC" w:rsidRDefault="002773CE" w:rsidP="002773CE">
            <w:pPr>
              <w:spacing w:after="0" w:line="240" w:lineRule="auto"/>
              <w:ind w:left="0"/>
              <w:contextualSpacing/>
              <w:jc w:val="lef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960" w:type="dxa"/>
            <w:shd w:val="clear" w:color="auto" w:fill="auto"/>
            <w:noWrap/>
            <w:vAlign w:val="center"/>
          </w:tcPr>
          <w:p w14:paraId="694A5EF0" w14:textId="266736B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5291465" w14:textId="231637C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74006684" w14:textId="4DC1E90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E69D182" w14:textId="476A22B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C97564C" w14:textId="282FA8C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4D674ED" w14:textId="2BC10D80"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250A7B4" w14:textId="2AB6394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B3E64AE" w14:textId="1855B2BA"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3A93B34" w14:textId="493F315E"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6E512B7B" w14:textId="05CDF511"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54602B9E" w14:textId="77777777" w:rsidTr="00361632">
        <w:trPr>
          <w:trHeight w:val="20"/>
        </w:trPr>
        <w:tc>
          <w:tcPr>
            <w:tcW w:w="960" w:type="dxa"/>
            <w:shd w:val="clear" w:color="auto" w:fill="auto"/>
            <w:noWrap/>
            <w:vAlign w:val="center"/>
            <w:hideMark/>
          </w:tcPr>
          <w:p w14:paraId="3BC4391D"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71CFE666" w14:textId="7A7C670A"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BMC Utilisation</w:t>
            </w:r>
            <w:r w:rsidR="00361632" w:rsidRPr="008E7CDC">
              <w:rPr>
                <w:rFonts w:eastAsia="Times New Roman" w:cs="Times New Roman"/>
                <w:b/>
                <w:bCs/>
                <w:color w:val="000000"/>
                <w:sz w:val="20"/>
                <w:szCs w:val="20"/>
                <w:lang w:val="en-US" w:eastAsia="en-IN"/>
              </w:rPr>
              <w:t xml:space="preserve"> (%)</w:t>
            </w:r>
          </w:p>
        </w:tc>
        <w:tc>
          <w:tcPr>
            <w:tcW w:w="1358" w:type="dxa"/>
            <w:shd w:val="clear" w:color="auto" w:fill="auto"/>
            <w:noWrap/>
            <w:vAlign w:val="center"/>
            <w:hideMark/>
          </w:tcPr>
          <w:p w14:paraId="4FC6C13A" w14:textId="77777777" w:rsidR="002773CE" w:rsidRPr="008E7CDC" w:rsidRDefault="002773CE" w:rsidP="002773CE">
            <w:pPr>
              <w:spacing w:after="0" w:line="240" w:lineRule="auto"/>
              <w:ind w:left="0"/>
              <w:contextualSpacing/>
              <w:jc w:val="lef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960" w:type="dxa"/>
            <w:shd w:val="clear" w:color="auto" w:fill="auto"/>
            <w:noWrap/>
            <w:vAlign w:val="center"/>
          </w:tcPr>
          <w:p w14:paraId="16EFB6BF" w14:textId="7BE4256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5428DB7" w14:textId="5C7E7F3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5434E2A" w14:textId="41B8757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21A934C" w14:textId="7A4199D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091B5FC" w14:textId="6F9D2281"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0FF432F" w14:textId="659A683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BC15C95" w14:textId="086D567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409994C" w14:textId="50EF53C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7F4AB1ED" w14:textId="7930671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6F98CF93" w14:textId="60AA1D3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004D88" w:rsidRPr="008E7CDC" w14:paraId="7588A17C" w14:textId="77777777" w:rsidTr="00331C00">
        <w:trPr>
          <w:trHeight w:val="20"/>
        </w:trPr>
        <w:tc>
          <w:tcPr>
            <w:tcW w:w="960" w:type="dxa"/>
            <w:shd w:val="clear" w:color="000000" w:fill="99CCFF"/>
            <w:noWrap/>
            <w:vAlign w:val="center"/>
            <w:hideMark/>
          </w:tcPr>
          <w:p w14:paraId="087637ED"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B</w:t>
            </w:r>
          </w:p>
        </w:tc>
        <w:tc>
          <w:tcPr>
            <w:tcW w:w="2817" w:type="dxa"/>
            <w:shd w:val="clear" w:color="000000" w:fill="99CCFF"/>
            <w:noWrap/>
            <w:vAlign w:val="center"/>
            <w:hideMark/>
          </w:tcPr>
          <w:p w14:paraId="3A4C2550"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Investment</w:t>
            </w:r>
          </w:p>
        </w:tc>
        <w:tc>
          <w:tcPr>
            <w:tcW w:w="1358" w:type="dxa"/>
            <w:shd w:val="clear" w:color="000000" w:fill="99CCFF"/>
            <w:noWrap/>
            <w:vAlign w:val="center"/>
            <w:hideMark/>
          </w:tcPr>
          <w:p w14:paraId="164039F8"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38FC92A5"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4C929C95"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2F8DD566"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6F4078A7"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17618D44"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14752114"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6C82B8A8"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6DF2EE4E"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1BAD081F"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813" w:type="dxa"/>
            <w:shd w:val="clear" w:color="000000" w:fill="99CCFF"/>
          </w:tcPr>
          <w:p w14:paraId="581D4262"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val="en-US" w:eastAsia="en-IN"/>
              </w:rPr>
            </w:pPr>
          </w:p>
        </w:tc>
      </w:tr>
      <w:tr w:rsidR="002773CE" w:rsidRPr="008E7CDC" w14:paraId="165654C9" w14:textId="77777777" w:rsidTr="00361632">
        <w:trPr>
          <w:trHeight w:val="20"/>
        </w:trPr>
        <w:tc>
          <w:tcPr>
            <w:tcW w:w="960" w:type="dxa"/>
            <w:shd w:val="clear" w:color="auto" w:fill="auto"/>
            <w:noWrap/>
            <w:vAlign w:val="center"/>
            <w:hideMark/>
          </w:tcPr>
          <w:p w14:paraId="15A803DE"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69A90BD3"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xml:space="preserve">Milk collection accessories </w:t>
            </w:r>
          </w:p>
        </w:tc>
        <w:tc>
          <w:tcPr>
            <w:tcW w:w="1358" w:type="dxa"/>
            <w:shd w:val="clear" w:color="auto" w:fill="auto"/>
            <w:noWrap/>
            <w:vAlign w:val="center"/>
            <w:hideMark/>
          </w:tcPr>
          <w:p w14:paraId="153795FD" w14:textId="77777777" w:rsidR="002773CE" w:rsidRPr="008E7CDC" w:rsidRDefault="002773CE" w:rsidP="002773CE">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0.16</w:t>
            </w:r>
          </w:p>
        </w:tc>
        <w:tc>
          <w:tcPr>
            <w:tcW w:w="960" w:type="dxa"/>
            <w:shd w:val="clear" w:color="auto" w:fill="auto"/>
            <w:noWrap/>
            <w:vAlign w:val="center"/>
          </w:tcPr>
          <w:p w14:paraId="1081D9D0" w14:textId="3C50F91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08DBE4D" w14:textId="55D08A2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8CA8396" w14:textId="09C1406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C26F5BF" w14:textId="7F6967D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DAE7B94" w14:textId="7751279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9C79269" w14:textId="3896413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848C871" w14:textId="7FA358E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B3E9276" w14:textId="38E68C5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A8572A3" w14:textId="2B53621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7C8BB2C6" w14:textId="3ECBCBB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4CDD22D5" w14:textId="77777777" w:rsidTr="00361632">
        <w:trPr>
          <w:trHeight w:val="20"/>
        </w:trPr>
        <w:tc>
          <w:tcPr>
            <w:tcW w:w="960" w:type="dxa"/>
            <w:shd w:val="clear" w:color="auto" w:fill="auto"/>
            <w:noWrap/>
            <w:vAlign w:val="center"/>
            <w:hideMark/>
          </w:tcPr>
          <w:p w14:paraId="08FF6A6E"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49A2B568"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2 Kl BMC</w:t>
            </w:r>
          </w:p>
        </w:tc>
        <w:tc>
          <w:tcPr>
            <w:tcW w:w="1358" w:type="dxa"/>
            <w:shd w:val="clear" w:color="auto" w:fill="auto"/>
            <w:vAlign w:val="center"/>
          </w:tcPr>
          <w:p w14:paraId="02164082" w14:textId="6A9E0BE8" w:rsidR="002773CE" w:rsidRPr="008E7CDC" w:rsidRDefault="005453D3" w:rsidP="002773CE">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eastAsia="en-IN"/>
              </w:rPr>
              <w:t>8.00</w:t>
            </w:r>
          </w:p>
        </w:tc>
        <w:tc>
          <w:tcPr>
            <w:tcW w:w="960" w:type="dxa"/>
            <w:shd w:val="clear" w:color="auto" w:fill="auto"/>
            <w:noWrap/>
            <w:vAlign w:val="center"/>
          </w:tcPr>
          <w:p w14:paraId="2AB57A05" w14:textId="5CC7A99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F16CD8A" w14:textId="051048D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8D7E8B1" w14:textId="1E141FA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E06CC09" w14:textId="344D8C8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5CE20F4" w14:textId="7622E8E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FD30682" w14:textId="28F9118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DAD8936" w14:textId="65DEA1F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575AA3F" w14:textId="5F98040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E10ED42" w14:textId="4F753C5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A6AC38F" w14:textId="0971026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5495A456" w14:textId="77777777" w:rsidTr="00361632">
        <w:trPr>
          <w:trHeight w:val="20"/>
        </w:trPr>
        <w:tc>
          <w:tcPr>
            <w:tcW w:w="960" w:type="dxa"/>
            <w:shd w:val="clear" w:color="auto" w:fill="auto"/>
            <w:noWrap/>
            <w:vAlign w:val="center"/>
            <w:hideMark/>
          </w:tcPr>
          <w:p w14:paraId="5A8E3612"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1CBD3193"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AMCU</w:t>
            </w:r>
          </w:p>
        </w:tc>
        <w:tc>
          <w:tcPr>
            <w:tcW w:w="1358" w:type="dxa"/>
            <w:shd w:val="clear" w:color="auto" w:fill="auto"/>
            <w:noWrap/>
            <w:vAlign w:val="center"/>
            <w:hideMark/>
          </w:tcPr>
          <w:p w14:paraId="2123907F" w14:textId="77777777" w:rsidR="002773CE" w:rsidRPr="008E7CDC" w:rsidRDefault="002773CE" w:rsidP="002773CE">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1.58</w:t>
            </w:r>
          </w:p>
        </w:tc>
        <w:tc>
          <w:tcPr>
            <w:tcW w:w="960" w:type="dxa"/>
            <w:shd w:val="clear" w:color="auto" w:fill="auto"/>
            <w:noWrap/>
            <w:vAlign w:val="center"/>
          </w:tcPr>
          <w:p w14:paraId="6C6B2589" w14:textId="31077F5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58BEAF5" w14:textId="098AE88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3C1B250" w14:textId="6BE69FB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8E283D2" w14:textId="1407020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4E80A8C" w14:textId="6F29073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4E96F0E" w14:textId="364E268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564FE4" w14:textId="02B35EF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C43B592" w14:textId="17F73B8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C997069" w14:textId="0F6B06F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57A6C32" w14:textId="72C1C9E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2BBDBCA3" w14:textId="77777777" w:rsidTr="00361632">
        <w:trPr>
          <w:trHeight w:val="20"/>
        </w:trPr>
        <w:tc>
          <w:tcPr>
            <w:tcW w:w="960" w:type="dxa"/>
            <w:shd w:val="clear" w:color="auto" w:fill="auto"/>
            <w:noWrap/>
            <w:vAlign w:val="center"/>
            <w:hideMark/>
          </w:tcPr>
          <w:p w14:paraId="0BCE5FD8"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073FAAD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BMC accessories</w:t>
            </w:r>
          </w:p>
        </w:tc>
        <w:tc>
          <w:tcPr>
            <w:tcW w:w="1358" w:type="dxa"/>
            <w:shd w:val="clear" w:color="auto" w:fill="auto"/>
            <w:vAlign w:val="center"/>
            <w:hideMark/>
          </w:tcPr>
          <w:p w14:paraId="308933D3" w14:textId="77777777" w:rsidR="002773CE" w:rsidRPr="008E7CDC" w:rsidRDefault="002773CE" w:rsidP="002773CE">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0.31</w:t>
            </w:r>
          </w:p>
        </w:tc>
        <w:tc>
          <w:tcPr>
            <w:tcW w:w="960" w:type="dxa"/>
            <w:shd w:val="clear" w:color="auto" w:fill="auto"/>
            <w:noWrap/>
            <w:vAlign w:val="center"/>
          </w:tcPr>
          <w:p w14:paraId="1A95F0F5" w14:textId="1A46D85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549AF8A" w14:textId="660649B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6DFEE03" w14:textId="6989C98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7BAE1BA" w14:textId="285F429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7726122" w14:textId="73B6015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A05108B" w14:textId="44BF233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F58915E" w14:textId="43F90EF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3CD9A10" w14:textId="1F48B94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19C4CA0" w14:textId="21539A0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443476C8" w14:textId="07AD604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519438AB" w14:textId="77777777" w:rsidTr="00361632">
        <w:trPr>
          <w:trHeight w:val="20"/>
        </w:trPr>
        <w:tc>
          <w:tcPr>
            <w:tcW w:w="960" w:type="dxa"/>
            <w:shd w:val="clear" w:color="auto" w:fill="auto"/>
            <w:noWrap/>
            <w:vAlign w:val="center"/>
            <w:hideMark/>
          </w:tcPr>
          <w:p w14:paraId="28FA74DC"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2B61E5E1"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Cans</w:t>
            </w:r>
          </w:p>
        </w:tc>
        <w:tc>
          <w:tcPr>
            <w:tcW w:w="1358" w:type="dxa"/>
            <w:shd w:val="clear" w:color="auto" w:fill="auto"/>
            <w:vAlign w:val="center"/>
            <w:hideMark/>
          </w:tcPr>
          <w:p w14:paraId="65BCA6ED" w14:textId="77777777" w:rsidR="002773CE" w:rsidRPr="008E7CDC" w:rsidRDefault="002773CE" w:rsidP="002773CE">
            <w:pPr>
              <w:spacing w:after="0" w:line="240" w:lineRule="auto"/>
              <w:ind w:left="0"/>
              <w:contextualSpacing/>
              <w:jc w:val="center"/>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0.03</w:t>
            </w:r>
          </w:p>
        </w:tc>
        <w:tc>
          <w:tcPr>
            <w:tcW w:w="960" w:type="dxa"/>
            <w:shd w:val="clear" w:color="auto" w:fill="auto"/>
            <w:noWrap/>
            <w:vAlign w:val="center"/>
          </w:tcPr>
          <w:p w14:paraId="115CC929" w14:textId="486B84D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F9DF56C" w14:textId="779FCC3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9DD0DAB" w14:textId="6A05B28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062465F" w14:textId="30BD522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532578C" w14:textId="4030F1E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7554FB5" w14:textId="6779A16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EDF8EEC" w14:textId="5480ACF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17AC81B" w14:textId="52DBC77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E5B7B83" w14:textId="7B8FB33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169E4A47" w14:textId="2AE703F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7DFA13D7" w14:textId="77777777" w:rsidTr="00361632">
        <w:trPr>
          <w:trHeight w:val="20"/>
        </w:trPr>
        <w:tc>
          <w:tcPr>
            <w:tcW w:w="960" w:type="dxa"/>
            <w:shd w:val="clear" w:color="auto" w:fill="auto"/>
            <w:noWrap/>
            <w:vAlign w:val="center"/>
            <w:hideMark/>
          </w:tcPr>
          <w:p w14:paraId="3E4EDEC6"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72C525EC"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Total investment</w:t>
            </w:r>
          </w:p>
        </w:tc>
        <w:tc>
          <w:tcPr>
            <w:tcW w:w="1358" w:type="dxa"/>
            <w:shd w:val="clear" w:color="auto" w:fill="auto"/>
            <w:noWrap/>
            <w:hideMark/>
          </w:tcPr>
          <w:p w14:paraId="104CC05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 </w:t>
            </w:r>
          </w:p>
        </w:tc>
        <w:tc>
          <w:tcPr>
            <w:tcW w:w="960" w:type="dxa"/>
            <w:shd w:val="clear" w:color="auto" w:fill="auto"/>
            <w:noWrap/>
            <w:vAlign w:val="center"/>
          </w:tcPr>
          <w:p w14:paraId="6B7B1813" w14:textId="25382C1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C578EA1" w14:textId="5EF62D6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7607AEE5" w14:textId="687EAE6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FCD8380" w14:textId="73719C1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2A3A862A" w14:textId="15AB9B4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2239C9BC" w14:textId="0BDF6ED5"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DFCE7EC" w14:textId="0676852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A5A0C2C" w14:textId="27F1E8A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B91B9BE" w14:textId="6E5AAED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608F8BFB" w14:textId="5FD44B5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004D88" w:rsidRPr="008E7CDC" w14:paraId="3A14267B" w14:textId="77777777" w:rsidTr="00331C00">
        <w:trPr>
          <w:trHeight w:val="20"/>
        </w:trPr>
        <w:tc>
          <w:tcPr>
            <w:tcW w:w="960" w:type="dxa"/>
            <w:shd w:val="clear" w:color="000000" w:fill="99CCFF"/>
            <w:noWrap/>
            <w:vAlign w:val="center"/>
            <w:hideMark/>
          </w:tcPr>
          <w:p w14:paraId="7DD82260"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w:t>
            </w:r>
          </w:p>
        </w:tc>
        <w:tc>
          <w:tcPr>
            <w:tcW w:w="2817" w:type="dxa"/>
            <w:shd w:val="clear" w:color="000000" w:fill="99CCFF"/>
            <w:noWrap/>
            <w:vAlign w:val="center"/>
            <w:hideMark/>
          </w:tcPr>
          <w:p w14:paraId="67ABC611"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Operating statement</w:t>
            </w:r>
          </w:p>
        </w:tc>
        <w:tc>
          <w:tcPr>
            <w:tcW w:w="1358" w:type="dxa"/>
            <w:shd w:val="clear" w:color="000000" w:fill="99CCFF"/>
            <w:vAlign w:val="center"/>
            <w:hideMark/>
          </w:tcPr>
          <w:p w14:paraId="43DA6A7E"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2D344854"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000000" w:fill="99CCFF"/>
            <w:noWrap/>
            <w:vAlign w:val="center"/>
            <w:hideMark/>
          </w:tcPr>
          <w:p w14:paraId="49C78F37"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7CDFC83"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45CE4AB"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7ABD14A3"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42CDAAF9" w14:textId="77777777" w:rsidR="00004D88" w:rsidRPr="008E7CDC" w:rsidRDefault="00004D88" w:rsidP="00004D88">
            <w:pPr>
              <w:spacing w:after="0" w:line="240" w:lineRule="auto"/>
              <w:ind w:left="0"/>
              <w:contextualSpacing/>
              <w:jc w:val="righ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6724F2BD"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0F81262A"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000000" w:fill="99CCFF"/>
            <w:noWrap/>
            <w:vAlign w:val="center"/>
            <w:hideMark/>
          </w:tcPr>
          <w:p w14:paraId="68A1C324"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813" w:type="dxa"/>
            <w:shd w:val="clear" w:color="000000" w:fill="99CCFF"/>
          </w:tcPr>
          <w:p w14:paraId="20C82A86"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val="en-US" w:eastAsia="en-IN"/>
              </w:rPr>
            </w:pPr>
          </w:p>
        </w:tc>
      </w:tr>
      <w:tr w:rsidR="00004D88" w:rsidRPr="008E7CDC" w14:paraId="03C8B1A3" w14:textId="77777777" w:rsidTr="00361632">
        <w:trPr>
          <w:trHeight w:val="20"/>
        </w:trPr>
        <w:tc>
          <w:tcPr>
            <w:tcW w:w="960" w:type="dxa"/>
            <w:shd w:val="clear" w:color="auto" w:fill="auto"/>
            <w:noWrap/>
            <w:vAlign w:val="center"/>
            <w:hideMark/>
          </w:tcPr>
          <w:p w14:paraId="32150152" w14:textId="77777777" w:rsidR="00004D88" w:rsidRPr="008E7CDC" w:rsidRDefault="00004D88" w:rsidP="00004D88">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C1</w:t>
            </w:r>
          </w:p>
        </w:tc>
        <w:tc>
          <w:tcPr>
            <w:tcW w:w="2817" w:type="dxa"/>
            <w:shd w:val="clear" w:color="auto" w:fill="auto"/>
            <w:noWrap/>
            <w:vAlign w:val="center"/>
            <w:hideMark/>
          </w:tcPr>
          <w:p w14:paraId="6AE068F3"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Income</w:t>
            </w:r>
          </w:p>
        </w:tc>
        <w:tc>
          <w:tcPr>
            <w:tcW w:w="1358" w:type="dxa"/>
            <w:shd w:val="clear" w:color="auto" w:fill="auto"/>
            <w:noWrap/>
            <w:vAlign w:val="center"/>
            <w:hideMark/>
          </w:tcPr>
          <w:p w14:paraId="3E271B07" w14:textId="77777777" w:rsidR="00004D88" w:rsidRPr="008E7CDC" w:rsidRDefault="00004D88" w:rsidP="00004D88">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0.9</w:t>
            </w:r>
          </w:p>
        </w:tc>
        <w:tc>
          <w:tcPr>
            <w:tcW w:w="960" w:type="dxa"/>
            <w:shd w:val="clear" w:color="auto" w:fill="auto"/>
            <w:noWrap/>
            <w:vAlign w:val="center"/>
          </w:tcPr>
          <w:p w14:paraId="7D44B2FB" w14:textId="7274252D"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4F934669" w14:textId="723EE8C1"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60011477" w14:textId="31179F16"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247B0FC5" w14:textId="03A6CD1E"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2018B9AE" w14:textId="76DC7CA5"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6F981C21" w14:textId="114A9FAD"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397C089D" w14:textId="5257E720"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666334CB" w14:textId="68925F1E"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960" w:type="dxa"/>
            <w:shd w:val="clear" w:color="auto" w:fill="auto"/>
            <w:noWrap/>
            <w:vAlign w:val="center"/>
          </w:tcPr>
          <w:p w14:paraId="06ED2DB6" w14:textId="77007B98"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813" w:type="dxa"/>
          </w:tcPr>
          <w:p w14:paraId="53FF4A0D"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val="en-US" w:eastAsia="en-IN"/>
              </w:rPr>
            </w:pPr>
          </w:p>
        </w:tc>
      </w:tr>
      <w:tr w:rsidR="002773CE" w:rsidRPr="008E7CDC" w14:paraId="545B227E" w14:textId="77777777" w:rsidTr="00361632">
        <w:trPr>
          <w:trHeight w:val="20"/>
        </w:trPr>
        <w:tc>
          <w:tcPr>
            <w:tcW w:w="960" w:type="dxa"/>
            <w:shd w:val="clear" w:color="auto" w:fill="auto"/>
            <w:noWrap/>
            <w:vAlign w:val="center"/>
            <w:hideMark/>
          </w:tcPr>
          <w:p w14:paraId="455376AF"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000000" w:fill="FFFFFF"/>
            <w:vAlign w:val="center"/>
            <w:hideMark/>
          </w:tcPr>
          <w:p w14:paraId="2DFCE17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xml:space="preserve">DCS Commission </w:t>
            </w:r>
          </w:p>
        </w:tc>
        <w:tc>
          <w:tcPr>
            <w:tcW w:w="1358" w:type="dxa"/>
            <w:shd w:val="clear" w:color="auto" w:fill="auto"/>
            <w:vAlign w:val="center"/>
            <w:hideMark/>
          </w:tcPr>
          <w:p w14:paraId="5961FCBA" w14:textId="77777777" w:rsidR="002773CE" w:rsidRPr="008E7CDC" w:rsidRDefault="00331C00"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0.0000012</w:t>
            </w:r>
          </w:p>
        </w:tc>
        <w:tc>
          <w:tcPr>
            <w:tcW w:w="960" w:type="dxa"/>
            <w:shd w:val="clear" w:color="auto" w:fill="auto"/>
            <w:noWrap/>
            <w:vAlign w:val="center"/>
          </w:tcPr>
          <w:p w14:paraId="1F294064" w14:textId="2BD1C70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C98077C" w14:textId="2838F31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F63DAA4" w14:textId="49AA603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4C7A110" w14:textId="4ADADF0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97ADAB3" w14:textId="31B6BF6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924D07A" w14:textId="20ECA65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45ED527" w14:textId="538B454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524042D" w14:textId="1A268A1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1C0DF01" w14:textId="1793BF8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6F380D17" w14:textId="6CC3334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703430FE" w14:textId="77777777" w:rsidTr="00361632">
        <w:trPr>
          <w:trHeight w:val="20"/>
        </w:trPr>
        <w:tc>
          <w:tcPr>
            <w:tcW w:w="960" w:type="dxa"/>
            <w:vMerge w:val="restart"/>
            <w:shd w:val="clear" w:color="auto" w:fill="auto"/>
            <w:noWrap/>
            <w:vAlign w:val="center"/>
            <w:hideMark/>
          </w:tcPr>
          <w:p w14:paraId="47470E6B"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0C010620"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Margin to DCS from Local Sale (@ Rs. 10/- per Litre of milk)</w:t>
            </w:r>
          </w:p>
        </w:tc>
        <w:tc>
          <w:tcPr>
            <w:tcW w:w="1358" w:type="dxa"/>
            <w:vMerge w:val="restart"/>
            <w:shd w:val="clear" w:color="auto" w:fill="auto"/>
            <w:noWrap/>
            <w:vAlign w:val="center"/>
            <w:hideMark/>
          </w:tcPr>
          <w:p w14:paraId="1E54B8A4"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0.0001</w:t>
            </w:r>
          </w:p>
        </w:tc>
        <w:tc>
          <w:tcPr>
            <w:tcW w:w="960" w:type="dxa"/>
            <w:vMerge w:val="restart"/>
            <w:shd w:val="clear" w:color="000000" w:fill="FFFFFF"/>
            <w:noWrap/>
            <w:vAlign w:val="center"/>
          </w:tcPr>
          <w:p w14:paraId="333C3C34" w14:textId="15D7B29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28DE5B74" w14:textId="4354589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75672C55" w14:textId="0F336FC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121CA5C1" w14:textId="0AC6FF0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700F8DBD" w14:textId="3814A33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1FBD8772" w14:textId="28DCC23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4501D696" w14:textId="41A3180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72921ED7" w14:textId="432D730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000000" w:fill="FFFFFF"/>
            <w:noWrap/>
            <w:vAlign w:val="center"/>
          </w:tcPr>
          <w:p w14:paraId="6AB622F3" w14:textId="2D9EE11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shd w:val="clear" w:color="000000" w:fill="FFFFFF"/>
            <w:vAlign w:val="center"/>
          </w:tcPr>
          <w:p w14:paraId="6867C66D" w14:textId="29CCB74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004D88" w:rsidRPr="008E7CDC" w14:paraId="13842F35" w14:textId="77777777" w:rsidTr="00361632">
        <w:trPr>
          <w:trHeight w:val="20"/>
        </w:trPr>
        <w:tc>
          <w:tcPr>
            <w:tcW w:w="960" w:type="dxa"/>
            <w:vMerge/>
            <w:vAlign w:val="center"/>
            <w:hideMark/>
          </w:tcPr>
          <w:p w14:paraId="1D48619C" w14:textId="77777777" w:rsidR="00004D88" w:rsidRPr="008E7CDC" w:rsidRDefault="00004D88" w:rsidP="00004D88">
            <w:pPr>
              <w:spacing w:after="0" w:line="240" w:lineRule="auto"/>
              <w:ind w:left="0"/>
              <w:contextualSpacing/>
              <w:jc w:val="left"/>
              <w:rPr>
                <w:rFonts w:eastAsia="Times New Roman" w:cs="Times New Roman"/>
                <w:b/>
                <w:bCs/>
                <w:color w:val="000000"/>
                <w:sz w:val="20"/>
                <w:szCs w:val="20"/>
                <w:lang w:eastAsia="en-IN"/>
              </w:rPr>
            </w:pPr>
          </w:p>
        </w:tc>
        <w:tc>
          <w:tcPr>
            <w:tcW w:w="2817" w:type="dxa"/>
            <w:shd w:val="clear" w:color="auto" w:fill="auto"/>
            <w:noWrap/>
            <w:vAlign w:val="center"/>
            <w:hideMark/>
          </w:tcPr>
          <w:p w14:paraId="7CD54F59"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(10% of total milk procured)</w:t>
            </w:r>
          </w:p>
        </w:tc>
        <w:tc>
          <w:tcPr>
            <w:tcW w:w="1358" w:type="dxa"/>
            <w:vMerge/>
            <w:vAlign w:val="center"/>
            <w:hideMark/>
          </w:tcPr>
          <w:p w14:paraId="1E51F395"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48FA647C"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48EDBC38"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635A7BA5"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214657D6"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22A47FFD"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1BCEDF2F"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6A54D27B"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531BB2AA"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68A218DE"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c>
          <w:tcPr>
            <w:tcW w:w="813" w:type="dxa"/>
          </w:tcPr>
          <w:p w14:paraId="2DA0F92E" w14:textId="77777777" w:rsidR="00004D88" w:rsidRPr="008E7CDC" w:rsidRDefault="00004D88" w:rsidP="00004D88">
            <w:pPr>
              <w:spacing w:after="0" w:line="240" w:lineRule="auto"/>
              <w:ind w:left="0"/>
              <w:contextualSpacing/>
              <w:jc w:val="left"/>
              <w:rPr>
                <w:rFonts w:eastAsia="Times New Roman" w:cs="Times New Roman"/>
                <w:color w:val="000000"/>
                <w:sz w:val="20"/>
                <w:szCs w:val="20"/>
                <w:lang w:eastAsia="en-IN"/>
              </w:rPr>
            </w:pPr>
          </w:p>
        </w:tc>
      </w:tr>
      <w:tr w:rsidR="002773CE" w:rsidRPr="008E7CDC" w14:paraId="67328CDD" w14:textId="77777777" w:rsidTr="00361632">
        <w:trPr>
          <w:trHeight w:val="20"/>
        </w:trPr>
        <w:tc>
          <w:tcPr>
            <w:tcW w:w="960" w:type="dxa"/>
            <w:vMerge w:val="restart"/>
            <w:shd w:val="clear" w:color="auto" w:fill="auto"/>
            <w:noWrap/>
            <w:vAlign w:val="center"/>
            <w:hideMark/>
          </w:tcPr>
          <w:p w14:paraId="5113C165"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lastRenderedPageBreak/>
              <w:t> </w:t>
            </w:r>
          </w:p>
        </w:tc>
        <w:tc>
          <w:tcPr>
            <w:tcW w:w="2817" w:type="dxa"/>
            <w:shd w:val="clear" w:color="auto" w:fill="auto"/>
            <w:vAlign w:val="center"/>
            <w:hideMark/>
          </w:tcPr>
          <w:p w14:paraId="7DEF21EB"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Income from Weight-Volume difference</w:t>
            </w:r>
          </w:p>
        </w:tc>
        <w:tc>
          <w:tcPr>
            <w:tcW w:w="1358" w:type="dxa"/>
            <w:vMerge w:val="restart"/>
            <w:shd w:val="clear" w:color="auto" w:fill="auto"/>
            <w:vAlign w:val="center"/>
            <w:hideMark/>
          </w:tcPr>
          <w:p w14:paraId="59F53998"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0.000346</w:t>
            </w:r>
          </w:p>
        </w:tc>
        <w:tc>
          <w:tcPr>
            <w:tcW w:w="960" w:type="dxa"/>
            <w:vMerge w:val="restart"/>
            <w:shd w:val="clear" w:color="auto" w:fill="auto"/>
            <w:noWrap/>
            <w:vAlign w:val="center"/>
          </w:tcPr>
          <w:p w14:paraId="2FAF548F" w14:textId="49A7DE1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744BD1B4" w14:textId="54F1571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1BB8EBD7" w14:textId="0EBBC7E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203C5DEA" w14:textId="173CB36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46EBA66F" w14:textId="65AC1F6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595CD4A7" w14:textId="31C4CAF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5956ECD3" w14:textId="198C2DC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76C8328A" w14:textId="72FAC60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vMerge w:val="restart"/>
            <w:shd w:val="clear" w:color="auto" w:fill="auto"/>
            <w:noWrap/>
            <w:vAlign w:val="center"/>
          </w:tcPr>
          <w:p w14:paraId="7947DACE" w14:textId="0917D95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Merge w:val="restart"/>
            <w:vAlign w:val="center"/>
          </w:tcPr>
          <w:p w14:paraId="54A208A5" w14:textId="0EEBDA0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64533646" w14:textId="77777777" w:rsidTr="00361632">
        <w:trPr>
          <w:trHeight w:val="20"/>
        </w:trPr>
        <w:tc>
          <w:tcPr>
            <w:tcW w:w="960" w:type="dxa"/>
            <w:vMerge/>
            <w:vAlign w:val="center"/>
            <w:hideMark/>
          </w:tcPr>
          <w:p w14:paraId="1952DBD8"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p>
        </w:tc>
        <w:tc>
          <w:tcPr>
            <w:tcW w:w="2817" w:type="dxa"/>
            <w:shd w:val="clear" w:color="auto" w:fill="auto"/>
            <w:vAlign w:val="center"/>
            <w:hideMark/>
          </w:tcPr>
          <w:p w14:paraId="1AC8B3FB"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eastAsia="en-IN"/>
              </w:rPr>
              <w:t>(Rs. 34.63/- per Kg of milk)</w:t>
            </w:r>
          </w:p>
        </w:tc>
        <w:tc>
          <w:tcPr>
            <w:tcW w:w="1358" w:type="dxa"/>
            <w:vMerge/>
            <w:vAlign w:val="center"/>
            <w:hideMark/>
          </w:tcPr>
          <w:p w14:paraId="20AD54BD"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3498A51C"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5F0303D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11B6C1FF"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2B3D0F48"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6080071C"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2A9DA1BA"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7C522D4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779F7B97"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vMerge/>
            <w:vAlign w:val="center"/>
          </w:tcPr>
          <w:p w14:paraId="3C5553A8"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813" w:type="dxa"/>
            <w:vMerge/>
            <w:vAlign w:val="center"/>
          </w:tcPr>
          <w:p w14:paraId="30771AFD"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r>
      <w:tr w:rsidR="002773CE" w:rsidRPr="008E7CDC" w14:paraId="4FFA0AAE" w14:textId="77777777" w:rsidTr="00361632">
        <w:trPr>
          <w:trHeight w:val="20"/>
        </w:trPr>
        <w:tc>
          <w:tcPr>
            <w:tcW w:w="960" w:type="dxa"/>
            <w:shd w:val="clear" w:color="auto" w:fill="auto"/>
            <w:noWrap/>
            <w:vAlign w:val="center"/>
            <w:hideMark/>
          </w:tcPr>
          <w:p w14:paraId="6755F784"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680565DB"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Sample milk sale(@30ml per pourer member)</w:t>
            </w:r>
          </w:p>
        </w:tc>
        <w:tc>
          <w:tcPr>
            <w:tcW w:w="1358" w:type="dxa"/>
            <w:shd w:val="clear" w:color="auto" w:fill="auto"/>
            <w:noWrap/>
            <w:vAlign w:val="center"/>
            <w:hideMark/>
          </w:tcPr>
          <w:p w14:paraId="322179C5"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0.000346</w:t>
            </w:r>
          </w:p>
        </w:tc>
        <w:tc>
          <w:tcPr>
            <w:tcW w:w="960" w:type="dxa"/>
            <w:shd w:val="clear" w:color="auto" w:fill="auto"/>
            <w:noWrap/>
            <w:vAlign w:val="center"/>
          </w:tcPr>
          <w:p w14:paraId="49495408" w14:textId="11232F9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D298C1A" w14:textId="3E95BA9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DF08913" w14:textId="15281AB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FC7909D" w14:textId="1FBC482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603DAC2" w14:textId="1E07791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CEC2AE7" w14:textId="50DBDF0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B36C55F" w14:textId="6810355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F3EA541" w14:textId="04811BB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1567CFD" w14:textId="372AEAD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4E05CF99" w14:textId="47FFB0B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5C8FD1C9" w14:textId="77777777" w:rsidTr="00361632">
        <w:trPr>
          <w:trHeight w:val="20"/>
        </w:trPr>
        <w:tc>
          <w:tcPr>
            <w:tcW w:w="960" w:type="dxa"/>
            <w:shd w:val="clear" w:color="auto" w:fill="auto"/>
            <w:noWrap/>
            <w:vAlign w:val="center"/>
            <w:hideMark/>
          </w:tcPr>
          <w:p w14:paraId="467896D8"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000000" w:fill="FFFFFF"/>
            <w:vAlign w:val="center"/>
            <w:hideMark/>
          </w:tcPr>
          <w:p w14:paraId="1B3FA9F2"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Total Income</w:t>
            </w:r>
          </w:p>
        </w:tc>
        <w:tc>
          <w:tcPr>
            <w:tcW w:w="1358" w:type="dxa"/>
            <w:shd w:val="clear" w:color="auto" w:fill="auto"/>
            <w:vAlign w:val="center"/>
            <w:hideMark/>
          </w:tcPr>
          <w:p w14:paraId="74677BB5"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4101C3F1" w14:textId="09E0D4DF"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7BC6D1AF" w14:textId="2942FC96"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15671E50" w14:textId="4177BAB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3002A0BB" w14:textId="7B1DCE1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FDCEC37" w14:textId="46EFDDD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95EE25C" w14:textId="753D2CE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181E97F3" w14:textId="570BA81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68B8056A" w14:textId="1FD204B7"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76B49FED" w14:textId="2DA14B4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shd w:val="clear" w:color="000000" w:fill="FFFFFF"/>
            <w:vAlign w:val="center"/>
          </w:tcPr>
          <w:p w14:paraId="0A6840EF" w14:textId="0DE537F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77C9C69E" w14:textId="77777777" w:rsidTr="00361632">
        <w:trPr>
          <w:trHeight w:val="20"/>
        </w:trPr>
        <w:tc>
          <w:tcPr>
            <w:tcW w:w="960" w:type="dxa"/>
            <w:shd w:val="clear" w:color="auto" w:fill="auto"/>
            <w:noWrap/>
            <w:vAlign w:val="center"/>
            <w:hideMark/>
          </w:tcPr>
          <w:p w14:paraId="146FF85E"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C2</w:t>
            </w:r>
          </w:p>
        </w:tc>
        <w:tc>
          <w:tcPr>
            <w:tcW w:w="2817" w:type="dxa"/>
            <w:shd w:val="clear" w:color="auto" w:fill="auto"/>
            <w:noWrap/>
            <w:vAlign w:val="center"/>
            <w:hideMark/>
          </w:tcPr>
          <w:p w14:paraId="2697FAA7"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Expenses at BMC</w:t>
            </w:r>
          </w:p>
        </w:tc>
        <w:tc>
          <w:tcPr>
            <w:tcW w:w="1358" w:type="dxa"/>
            <w:shd w:val="clear" w:color="auto" w:fill="auto"/>
            <w:noWrap/>
            <w:vAlign w:val="center"/>
            <w:hideMark/>
          </w:tcPr>
          <w:p w14:paraId="2F779D9A" w14:textId="77777777" w:rsidR="002773CE" w:rsidRPr="008E7CDC" w:rsidRDefault="002773CE" w:rsidP="002773CE">
            <w:pPr>
              <w:spacing w:after="0" w:line="240" w:lineRule="auto"/>
              <w:ind w:left="0"/>
              <w:contextualSpacing/>
              <w:jc w:val="left"/>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960" w:type="dxa"/>
            <w:shd w:val="clear" w:color="auto" w:fill="auto"/>
            <w:noWrap/>
            <w:vAlign w:val="center"/>
          </w:tcPr>
          <w:p w14:paraId="1AE5FAFC" w14:textId="669D8A80"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03DA4774" w14:textId="6828219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67F3DF91" w14:textId="1AC73AD1"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11D4A0E2" w14:textId="79BE7624"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252CC476" w14:textId="11D028EB"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4179ABD9" w14:textId="70F21302"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73C27A85" w14:textId="622CEFA2"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06E34697" w14:textId="2047163D"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960" w:type="dxa"/>
            <w:shd w:val="clear" w:color="auto" w:fill="auto"/>
            <w:noWrap/>
            <w:vAlign w:val="center"/>
          </w:tcPr>
          <w:p w14:paraId="5817D583" w14:textId="3D59275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c>
          <w:tcPr>
            <w:tcW w:w="813" w:type="dxa"/>
            <w:vAlign w:val="center"/>
          </w:tcPr>
          <w:p w14:paraId="2566E772" w14:textId="1153225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p>
        </w:tc>
      </w:tr>
      <w:tr w:rsidR="002773CE" w:rsidRPr="008E7CDC" w14:paraId="13E1A01C" w14:textId="77777777" w:rsidTr="00361632">
        <w:trPr>
          <w:trHeight w:val="20"/>
        </w:trPr>
        <w:tc>
          <w:tcPr>
            <w:tcW w:w="960" w:type="dxa"/>
            <w:shd w:val="clear" w:color="auto" w:fill="auto"/>
            <w:noWrap/>
            <w:vAlign w:val="center"/>
            <w:hideMark/>
          </w:tcPr>
          <w:p w14:paraId="12D5A32C"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28E1878F"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BMC DCS office Rent</w:t>
            </w:r>
          </w:p>
        </w:tc>
        <w:tc>
          <w:tcPr>
            <w:tcW w:w="1358" w:type="dxa"/>
            <w:shd w:val="clear" w:color="auto" w:fill="auto"/>
            <w:noWrap/>
            <w:vAlign w:val="center"/>
            <w:hideMark/>
          </w:tcPr>
          <w:p w14:paraId="6F1A31BE"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0.12</w:t>
            </w:r>
          </w:p>
        </w:tc>
        <w:tc>
          <w:tcPr>
            <w:tcW w:w="960" w:type="dxa"/>
            <w:shd w:val="clear" w:color="auto" w:fill="auto"/>
            <w:noWrap/>
            <w:vAlign w:val="center"/>
          </w:tcPr>
          <w:p w14:paraId="5AF33A16" w14:textId="2ADF9D6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00845C5" w14:textId="7CBAF1E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8696000" w14:textId="62088A9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D9493C7" w14:textId="502978B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7F60079" w14:textId="5746BF6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37D1139" w14:textId="0A4A165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00AADCB" w14:textId="40FECEA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4BA28C7" w14:textId="184C44F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4BB2094" w14:textId="0FADC43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09DD8FC8" w14:textId="44D738E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05D266AD" w14:textId="77777777" w:rsidTr="00361632">
        <w:trPr>
          <w:trHeight w:val="20"/>
        </w:trPr>
        <w:tc>
          <w:tcPr>
            <w:tcW w:w="960" w:type="dxa"/>
            <w:shd w:val="clear" w:color="auto" w:fill="auto"/>
            <w:noWrap/>
            <w:vAlign w:val="center"/>
            <w:hideMark/>
          </w:tcPr>
          <w:p w14:paraId="51C80B57"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0267F927"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Expenses towards testing equipments maintenance</w:t>
            </w:r>
          </w:p>
        </w:tc>
        <w:tc>
          <w:tcPr>
            <w:tcW w:w="1358" w:type="dxa"/>
            <w:shd w:val="clear" w:color="auto" w:fill="auto"/>
            <w:noWrap/>
            <w:vAlign w:val="center"/>
            <w:hideMark/>
          </w:tcPr>
          <w:p w14:paraId="69CDF9E6"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0.02</w:t>
            </w:r>
          </w:p>
        </w:tc>
        <w:tc>
          <w:tcPr>
            <w:tcW w:w="960" w:type="dxa"/>
            <w:shd w:val="clear" w:color="auto" w:fill="auto"/>
            <w:noWrap/>
            <w:vAlign w:val="center"/>
          </w:tcPr>
          <w:p w14:paraId="1DF8D742" w14:textId="0B785E1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E66BC44" w14:textId="1C051EB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6516CDE" w14:textId="1793CBF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CCA7DB5" w14:textId="6ABAB3E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F45425F" w14:textId="6AA583B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F102A80" w14:textId="68E314E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3B513C" w14:textId="4262F1C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0A83162" w14:textId="2A60106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F7B3420" w14:textId="7279167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48B79F4" w14:textId="5FA5B0B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5BDFD758" w14:textId="77777777" w:rsidTr="00361632">
        <w:trPr>
          <w:trHeight w:val="20"/>
        </w:trPr>
        <w:tc>
          <w:tcPr>
            <w:tcW w:w="960" w:type="dxa"/>
            <w:shd w:val="clear" w:color="auto" w:fill="auto"/>
            <w:noWrap/>
            <w:vAlign w:val="center"/>
            <w:hideMark/>
          </w:tcPr>
          <w:p w14:paraId="73B9B6F0"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36AC08F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xml:space="preserve">Repair and Maintenance of BMC </w:t>
            </w:r>
            <w:r w:rsidRPr="008E7CDC">
              <w:rPr>
                <w:rFonts w:eastAsia="Times New Roman" w:cs="Times New Roman"/>
                <w:i/>
                <w:iCs/>
                <w:color w:val="000000"/>
                <w:sz w:val="20"/>
                <w:szCs w:val="20"/>
                <w:lang w:val="en-US" w:eastAsia="en-IN"/>
              </w:rPr>
              <w:t>(AMC of Rs. 18000 per year + 12.36% service tax + Rs. 24000 for parts not covered in AMC like gas refilling, filter, oil etc.)</w:t>
            </w:r>
          </w:p>
        </w:tc>
        <w:tc>
          <w:tcPr>
            <w:tcW w:w="1358" w:type="dxa"/>
            <w:shd w:val="clear" w:color="auto" w:fill="auto"/>
            <w:noWrap/>
            <w:vAlign w:val="center"/>
            <w:hideMark/>
          </w:tcPr>
          <w:p w14:paraId="00E0448C"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0.44</w:t>
            </w:r>
          </w:p>
        </w:tc>
        <w:tc>
          <w:tcPr>
            <w:tcW w:w="960" w:type="dxa"/>
            <w:shd w:val="clear" w:color="auto" w:fill="auto"/>
            <w:noWrap/>
            <w:vAlign w:val="center"/>
          </w:tcPr>
          <w:p w14:paraId="36B26269" w14:textId="4F6C299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4762EC8" w14:textId="001C0EB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4EDB5C0" w14:textId="6E09916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E6273C5" w14:textId="5C2762E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2003180" w14:textId="0AFE62F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C77A250" w14:textId="7722BEC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49AB459" w14:textId="6BB418A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E05B0A4" w14:textId="5FAC2FD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B567C96" w14:textId="41B88AA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6FF66DD1" w14:textId="23BDC19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763B8E1F" w14:textId="77777777" w:rsidTr="00361632">
        <w:trPr>
          <w:trHeight w:val="20"/>
        </w:trPr>
        <w:tc>
          <w:tcPr>
            <w:tcW w:w="960" w:type="dxa"/>
            <w:shd w:val="clear" w:color="auto" w:fill="auto"/>
            <w:noWrap/>
            <w:vAlign w:val="center"/>
            <w:hideMark/>
          </w:tcPr>
          <w:p w14:paraId="355544E1"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23403386"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Repair and Maintenance of AMCU (AMC of Rs. 5650 per year + 12.36% service tax + Rs. 1000 for parts not covered in AMC)</w:t>
            </w:r>
          </w:p>
        </w:tc>
        <w:tc>
          <w:tcPr>
            <w:tcW w:w="1358" w:type="dxa"/>
            <w:shd w:val="clear" w:color="auto" w:fill="auto"/>
            <w:noWrap/>
            <w:vAlign w:val="center"/>
            <w:hideMark/>
          </w:tcPr>
          <w:p w14:paraId="71054F9A"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0.07</w:t>
            </w:r>
          </w:p>
        </w:tc>
        <w:tc>
          <w:tcPr>
            <w:tcW w:w="960" w:type="dxa"/>
            <w:shd w:val="clear" w:color="auto" w:fill="auto"/>
            <w:noWrap/>
            <w:vAlign w:val="center"/>
          </w:tcPr>
          <w:p w14:paraId="73CBC26D" w14:textId="0F9F40B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AEEB69F" w14:textId="2153318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2E0E8AC" w14:textId="6029093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94AF283" w14:textId="5068D10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B46783C" w14:textId="39E63AC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97F7E2C" w14:textId="6CFCD0E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B1838E0" w14:textId="109CDDF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B4AA984" w14:textId="06C3624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55F303" w14:textId="60F7354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0E588D90" w14:textId="038358E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4F21B36E" w14:textId="77777777" w:rsidTr="00361632">
        <w:trPr>
          <w:trHeight w:val="20"/>
        </w:trPr>
        <w:tc>
          <w:tcPr>
            <w:tcW w:w="960" w:type="dxa"/>
            <w:shd w:val="clear" w:color="auto" w:fill="auto"/>
            <w:noWrap/>
            <w:vAlign w:val="center"/>
            <w:hideMark/>
          </w:tcPr>
          <w:p w14:paraId="65C84008"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4E4D6E03"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Battery Expenses@ Rs 7000/- to be replaced once in 3 yrs</w:t>
            </w:r>
          </w:p>
        </w:tc>
        <w:tc>
          <w:tcPr>
            <w:tcW w:w="1358" w:type="dxa"/>
            <w:shd w:val="clear" w:color="auto" w:fill="auto"/>
            <w:noWrap/>
            <w:vAlign w:val="center"/>
            <w:hideMark/>
          </w:tcPr>
          <w:p w14:paraId="0B8253A4"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0.02</w:t>
            </w:r>
          </w:p>
        </w:tc>
        <w:tc>
          <w:tcPr>
            <w:tcW w:w="960" w:type="dxa"/>
            <w:shd w:val="clear" w:color="auto" w:fill="auto"/>
            <w:noWrap/>
            <w:vAlign w:val="center"/>
          </w:tcPr>
          <w:p w14:paraId="21CF794C" w14:textId="6A84B3E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F6D0D5C" w14:textId="57DA3DE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5A65778" w14:textId="69FE323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976504A" w14:textId="784E2C1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AF2FB7A" w14:textId="679FCB7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6A653EE" w14:textId="312EB34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5EEBEC7" w14:textId="6191CB3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319D905" w14:textId="1BD5510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1A7710D" w14:textId="041B068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3FA8F091" w14:textId="6B8262F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1BCD8F66" w14:textId="77777777" w:rsidTr="00361632">
        <w:trPr>
          <w:trHeight w:val="20"/>
        </w:trPr>
        <w:tc>
          <w:tcPr>
            <w:tcW w:w="960" w:type="dxa"/>
            <w:shd w:val="clear" w:color="auto" w:fill="auto"/>
            <w:noWrap/>
            <w:vAlign w:val="center"/>
            <w:hideMark/>
          </w:tcPr>
          <w:p w14:paraId="5AED6B1C"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6132FD71"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Water @ Rs. 100/- per month</w:t>
            </w:r>
          </w:p>
        </w:tc>
        <w:tc>
          <w:tcPr>
            <w:tcW w:w="1358" w:type="dxa"/>
            <w:shd w:val="clear" w:color="auto" w:fill="auto"/>
            <w:noWrap/>
            <w:vAlign w:val="center"/>
            <w:hideMark/>
          </w:tcPr>
          <w:p w14:paraId="7C31C3F2"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0.01</w:t>
            </w:r>
          </w:p>
        </w:tc>
        <w:tc>
          <w:tcPr>
            <w:tcW w:w="960" w:type="dxa"/>
            <w:shd w:val="clear" w:color="auto" w:fill="auto"/>
            <w:noWrap/>
            <w:vAlign w:val="center"/>
          </w:tcPr>
          <w:p w14:paraId="1C370A56" w14:textId="6B7DA5C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6943C9E" w14:textId="6FAA189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FE635C9" w14:textId="3A19179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DAA6FA8" w14:textId="71F4096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E8A61D0" w14:textId="7F0EB2F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DD743FA" w14:textId="2C4C1D5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6579860" w14:textId="2C574DB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97D6A73" w14:textId="2EFC9E7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B6993DF" w14:textId="37BB7EC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5C5AA089" w14:textId="7FF6BCF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6270AB31" w14:textId="77777777" w:rsidTr="00361632">
        <w:trPr>
          <w:trHeight w:val="20"/>
        </w:trPr>
        <w:tc>
          <w:tcPr>
            <w:tcW w:w="960" w:type="dxa"/>
            <w:shd w:val="clear" w:color="auto" w:fill="auto"/>
            <w:noWrap/>
            <w:vAlign w:val="center"/>
            <w:hideMark/>
          </w:tcPr>
          <w:p w14:paraId="3802F78C"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64DF983D"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Testing expenses @ 0.10 per sample</w:t>
            </w:r>
          </w:p>
        </w:tc>
        <w:tc>
          <w:tcPr>
            <w:tcW w:w="1358" w:type="dxa"/>
            <w:shd w:val="clear" w:color="auto" w:fill="auto"/>
            <w:noWrap/>
            <w:vAlign w:val="center"/>
            <w:hideMark/>
          </w:tcPr>
          <w:p w14:paraId="70E048F4"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0.000001</w:t>
            </w:r>
          </w:p>
        </w:tc>
        <w:tc>
          <w:tcPr>
            <w:tcW w:w="960" w:type="dxa"/>
            <w:shd w:val="clear" w:color="auto" w:fill="auto"/>
            <w:noWrap/>
            <w:vAlign w:val="center"/>
          </w:tcPr>
          <w:p w14:paraId="675BAEF3" w14:textId="632A0E5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3539949" w14:textId="009159A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92C6CC4" w14:textId="4CF2256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855A6F2" w14:textId="36EA134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8F2629D" w14:textId="7B52EA0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5BDEC91" w14:textId="4E99BF7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2292DC0" w14:textId="4911E56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0CCE5A1" w14:textId="48CBAF5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F924B3E" w14:textId="70CB781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2A5D902C" w14:textId="4E4CBBB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63D574D7" w14:textId="77777777" w:rsidTr="00361632">
        <w:trPr>
          <w:trHeight w:val="20"/>
        </w:trPr>
        <w:tc>
          <w:tcPr>
            <w:tcW w:w="960" w:type="dxa"/>
            <w:shd w:val="clear" w:color="auto" w:fill="auto"/>
            <w:noWrap/>
            <w:vAlign w:val="center"/>
            <w:hideMark/>
          </w:tcPr>
          <w:p w14:paraId="17647462"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03D19791"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Audit fees</w:t>
            </w:r>
          </w:p>
        </w:tc>
        <w:tc>
          <w:tcPr>
            <w:tcW w:w="1358" w:type="dxa"/>
            <w:shd w:val="clear" w:color="auto" w:fill="auto"/>
            <w:noWrap/>
            <w:vAlign w:val="center"/>
            <w:hideMark/>
          </w:tcPr>
          <w:p w14:paraId="1AB03F7D"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0.12%</w:t>
            </w:r>
          </w:p>
        </w:tc>
        <w:tc>
          <w:tcPr>
            <w:tcW w:w="960" w:type="dxa"/>
            <w:shd w:val="clear" w:color="auto" w:fill="auto"/>
            <w:noWrap/>
            <w:vAlign w:val="center"/>
          </w:tcPr>
          <w:p w14:paraId="76805F85" w14:textId="204EAFD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5DD6B9A" w14:textId="397A34F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A75B735" w14:textId="687A5E2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10231EF" w14:textId="73B456F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C429B2E" w14:textId="1597982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2480922" w14:textId="3ACE40C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0931386" w14:textId="211842F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560E208" w14:textId="74594E2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0CC2B8B" w14:textId="33AFA4F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33AF36C8" w14:textId="5F7557A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6B8D2CC8" w14:textId="77777777" w:rsidTr="00361632">
        <w:trPr>
          <w:trHeight w:val="20"/>
        </w:trPr>
        <w:tc>
          <w:tcPr>
            <w:tcW w:w="960" w:type="dxa"/>
            <w:shd w:val="clear" w:color="auto" w:fill="auto"/>
            <w:noWrap/>
            <w:vAlign w:val="center"/>
            <w:hideMark/>
          </w:tcPr>
          <w:p w14:paraId="0EF04DD0"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33E5DD5C"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Stationery Expenses</w:t>
            </w:r>
          </w:p>
        </w:tc>
        <w:tc>
          <w:tcPr>
            <w:tcW w:w="1358" w:type="dxa"/>
            <w:shd w:val="clear" w:color="auto" w:fill="auto"/>
            <w:noWrap/>
            <w:vAlign w:val="center"/>
            <w:hideMark/>
          </w:tcPr>
          <w:p w14:paraId="1469E020"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0.05</w:t>
            </w:r>
          </w:p>
        </w:tc>
        <w:tc>
          <w:tcPr>
            <w:tcW w:w="960" w:type="dxa"/>
            <w:shd w:val="clear" w:color="auto" w:fill="auto"/>
            <w:noWrap/>
            <w:vAlign w:val="center"/>
          </w:tcPr>
          <w:p w14:paraId="3CC7ECF7" w14:textId="60DA9F0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CDA8231" w14:textId="05CB3C7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5C1700F" w14:textId="1EA6F32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8F4DC9F" w14:textId="7B9F059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4C08C30" w14:textId="476EAAE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9CEF1C3" w14:textId="38FC705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31DCE5D" w14:textId="38DAB27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9827776" w14:textId="54A0D36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D2DD41E" w14:textId="07514A6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022F4C42" w14:textId="05BB8E5D"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2AB43848" w14:textId="77777777" w:rsidTr="00361632">
        <w:trPr>
          <w:trHeight w:val="20"/>
        </w:trPr>
        <w:tc>
          <w:tcPr>
            <w:tcW w:w="960" w:type="dxa"/>
            <w:shd w:val="clear" w:color="auto" w:fill="auto"/>
            <w:noWrap/>
            <w:vAlign w:val="center"/>
            <w:hideMark/>
          </w:tcPr>
          <w:p w14:paraId="21FBE654"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lastRenderedPageBreak/>
              <w:t> </w:t>
            </w:r>
          </w:p>
        </w:tc>
        <w:tc>
          <w:tcPr>
            <w:tcW w:w="2817" w:type="dxa"/>
            <w:shd w:val="clear" w:color="auto" w:fill="auto"/>
            <w:vAlign w:val="center"/>
            <w:hideMark/>
          </w:tcPr>
          <w:p w14:paraId="57BFDDAF"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Other expenses (Board meeting, guest entertainment, etc.)</w:t>
            </w:r>
          </w:p>
        </w:tc>
        <w:tc>
          <w:tcPr>
            <w:tcW w:w="1358" w:type="dxa"/>
            <w:shd w:val="clear" w:color="auto" w:fill="auto"/>
            <w:noWrap/>
            <w:vAlign w:val="center"/>
            <w:hideMark/>
          </w:tcPr>
          <w:p w14:paraId="76A8731D"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0.02</w:t>
            </w:r>
          </w:p>
        </w:tc>
        <w:tc>
          <w:tcPr>
            <w:tcW w:w="960" w:type="dxa"/>
            <w:shd w:val="clear" w:color="auto" w:fill="auto"/>
            <w:noWrap/>
            <w:vAlign w:val="center"/>
          </w:tcPr>
          <w:p w14:paraId="375518FF" w14:textId="1C27785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6ACB30C" w14:textId="475B7F1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A5DA6FB" w14:textId="0404CDE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5DBB9EF" w14:textId="4E6140E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978DBFE" w14:textId="1AD0914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C9C74C4" w14:textId="51F7645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93866B5" w14:textId="12012BB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3C90FFC" w14:textId="23EE8F6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3771568" w14:textId="729D9F2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7A7D0EF8" w14:textId="3E12CF0B"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50B9D87D" w14:textId="77777777" w:rsidTr="00361632">
        <w:trPr>
          <w:trHeight w:val="20"/>
        </w:trPr>
        <w:tc>
          <w:tcPr>
            <w:tcW w:w="960" w:type="dxa"/>
            <w:shd w:val="clear" w:color="auto" w:fill="auto"/>
            <w:noWrap/>
            <w:vAlign w:val="center"/>
            <w:hideMark/>
          </w:tcPr>
          <w:p w14:paraId="5EDFE31E"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4E18E23F" w14:textId="60618A8D" w:rsidR="002773CE" w:rsidRPr="008E7CDC" w:rsidRDefault="002773CE" w:rsidP="002409F8">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xml:space="preserve">BMC DCS secretary salary @ Rs. </w:t>
            </w:r>
            <w:r w:rsidR="002409F8" w:rsidRPr="008E7CDC">
              <w:rPr>
                <w:rFonts w:eastAsia="Times New Roman" w:cs="Times New Roman"/>
                <w:color w:val="000000"/>
                <w:sz w:val="20"/>
                <w:szCs w:val="20"/>
                <w:lang w:val="en-US" w:eastAsia="en-IN"/>
              </w:rPr>
              <w:t>3000</w:t>
            </w:r>
            <w:r w:rsidRPr="008E7CDC">
              <w:rPr>
                <w:rFonts w:eastAsia="Times New Roman" w:cs="Times New Roman"/>
                <w:color w:val="000000"/>
                <w:sz w:val="20"/>
                <w:szCs w:val="20"/>
                <w:lang w:val="en-US" w:eastAsia="en-IN"/>
              </w:rPr>
              <w:t>/- per month</w:t>
            </w:r>
          </w:p>
        </w:tc>
        <w:tc>
          <w:tcPr>
            <w:tcW w:w="1358" w:type="dxa"/>
            <w:shd w:val="clear" w:color="auto" w:fill="auto"/>
            <w:noWrap/>
            <w:vAlign w:val="center"/>
            <w:hideMark/>
          </w:tcPr>
          <w:p w14:paraId="2BAC5764"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0.3</w:t>
            </w:r>
          </w:p>
        </w:tc>
        <w:tc>
          <w:tcPr>
            <w:tcW w:w="960" w:type="dxa"/>
            <w:shd w:val="clear" w:color="auto" w:fill="auto"/>
            <w:noWrap/>
            <w:vAlign w:val="center"/>
          </w:tcPr>
          <w:p w14:paraId="0DA15C44" w14:textId="4984C71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25D5461" w14:textId="3CCAC21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17ABF24" w14:textId="3B516635"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D03A0DE" w14:textId="34F5232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F3F5EDB" w14:textId="3AE316F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D26DB49" w14:textId="2A3E80E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6B776A8" w14:textId="5229D78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74FDDAD" w14:textId="4265B05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DF81D1A" w14:textId="0BBF3BC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22812D76" w14:textId="3140530F"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3942762A" w14:textId="77777777" w:rsidTr="00361632">
        <w:trPr>
          <w:trHeight w:val="20"/>
        </w:trPr>
        <w:tc>
          <w:tcPr>
            <w:tcW w:w="960" w:type="dxa"/>
            <w:shd w:val="clear" w:color="auto" w:fill="auto"/>
            <w:noWrap/>
            <w:vAlign w:val="center"/>
            <w:hideMark/>
          </w:tcPr>
          <w:p w14:paraId="04B31E56"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669F846F"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BMC DCS tester  salary  @ Rs. 2000/- per month</w:t>
            </w:r>
          </w:p>
        </w:tc>
        <w:tc>
          <w:tcPr>
            <w:tcW w:w="1358" w:type="dxa"/>
            <w:shd w:val="clear" w:color="auto" w:fill="auto"/>
            <w:noWrap/>
            <w:vAlign w:val="center"/>
            <w:hideMark/>
          </w:tcPr>
          <w:p w14:paraId="10A88333"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0.24</w:t>
            </w:r>
          </w:p>
        </w:tc>
        <w:tc>
          <w:tcPr>
            <w:tcW w:w="960" w:type="dxa"/>
            <w:shd w:val="clear" w:color="auto" w:fill="auto"/>
            <w:noWrap/>
            <w:vAlign w:val="center"/>
          </w:tcPr>
          <w:p w14:paraId="2BBDEC15" w14:textId="5B96C60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016B015" w14:textId="6A2D014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16DCFEC" w14:textId="280F333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CCE76B7" w14:textId="7ABFB85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7AD0633" w14:textId="4FC6052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3D3A374" w14:textId="3B9B4C2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9325335" w14:textId="704253F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4AAF0FB0" w14:textId="5B65ED0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8F9C14F" w14:textId="1A020AD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6079BC87" w14:textId="05D6BC4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3420E388" w14:textId="77777777" w:rsidTr="00361632">
        <w:trPr>
          <w:trHeight w:val="20"/>
        </w:trPr>
        <w:tc>
          <w:tcPr>
            <w:tcW w:w="960" w:type="dxa"/>
            <w:shd w:val="clear" w:color="auto" w:fill="auto"/>
            <w:noWrap/>
            <w:vAlign w:val="center"/>
            <w:hideMark/>
          </w:tcPr>
          <w:p w14:paraId="45BBEB0B"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5534F144"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BMC DCS Helper salary  @ Rs. 1500/- per month</w:t>
            </w:r>
          </w:p>
        </w:tc>
        <w:tc>
          <w:tcPr>
            <w:tcW w:w="1358" w:type="dxa"/>
            <w:shd w:val="clear" w:color="auto" w:fill="auto"/>
            <w:noWrap/>
            <w:vAlign w:val="center"/>
            <w:hideMark/>
          </w:tcPr>
          <w:p w14:paraId="6B18A999" w14:textId="7777777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0.18</w:t>
            </w:r>
          </w:p>
        </w:tc>
        <w:tc>
          <w:tcPr>
            <w:tcW w:w="960" w:type="dxa"/>
            <w:shd w:val="clear" w:color="auto" w:fill="auto"/>
            <w:noWrap/>
            <w:vAlign w:val="center"/>
          </w:tcPr>
          <w:p w14:paraId="2C2F4200" w14:textId="1C26E0C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C03D7BD" w14:textId="2C56E1F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A782A0E" w14:textId="4B8AF14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EF21DFF" w14:textId="0F3DA90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975A159" w14:textId="1458017C"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00BB816B" w14:textId="66D85594"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4608E2F" w14:textId="4EECA08E"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73B7046" w14:textId="3B79E90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3E4F128C" w14:textId="71EA102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7A87504F" w14:textId="4237CE17"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7C9987FC" w14:textId="77777777" w:rsidTr="00361632">
        <w:trPr>
          <w:trHeight w:val="20"/>
        </w:trPr>
        <w:tc>
          <w:tcPr>
            <w:tcW w:w="960" w:type="dxa"/>
            <w:shd w:val="clear" w:color="auto" w:fill="auto"/>
            <w:noWrap/>
            <w:vAlign w:val="center"/>
            <w:hideMark/>
          </w:tcPr>
          <w:p w14:paraId="6CC5A38F"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noWrap/>
            <w:vAlign w:val="center"/>
            <w:hideMark/>
          </w:tcPr>
          <w:p w14:paraId="752085E7"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Depreciation</w:t>
            </w:r>
          </w:p>
        </w:tc>
        <w:tc>
          <w:tcPr>
            <w:tcW w:w="1358" w:type="dxa"/>
            <w:shd w:val="clear" w:color="auto" w:fill="auto"/>
            <w:noWrap/>
            <w:vAlign w:val="center"/>
            <w:hideMark/>
          </w:tcPr>
          <w:p w14:paraId="7BBDF0EA" w14:textId="77777777" w:rsidR="002773CE" w:rsidRPr="008E7CDC" w:rsidRDefault="002773CE" w:rsidP="002773CE">
            <w:pPr>
              <w:spacing w:after="0" w:line="240" w:lineRule="auto"/>
              <w:ind w:left="0"/>
              <w:contextualSpacing/>
              <w:jc w:val="left"/>
              <w:rPr>
                <w:rFonts w:eastAsia="Times New Roman" w:cs="Times New Roman"/>
                <w:color w:val="000000"/>
                <w:sz w:val="20"/>
                <w:szCs w:val="20"/>
                <w:lang w:eastAsia="en-IN"/>
              </w:rPr>
            </w:pPr>
            <w:r w:rsidRPr="008E7CDC">
              <w:rPr>
                <w:rFonts w:eastAsia="Times New Roman" w:cs="Times New Roman"/>
                <w:color w:val="000000"/>
                <w:sz w:val="20"/>
                <w:szCs w:val="20"/>
                <w:lang w:val="en-US" w:eastAsia="en-IN"/>
              </w:rPr>
              <w:t> </w:t>
            </w:r>
          </w:p>
        </w:tc>
        <w:tc>
          <w:tcPr>
            <w:tcW w:w="960" w:type="dxa"/>
            <w:shd w:val="clear" w:color="auto" w:fill="auto"/>
            <w:noWrap/>
            <w:vAlign w:val="center"/>
          </w:tcPr>
          <w:p w14:paraId="40D046E8" w14:textId="63DC07A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113CFC8A" w14:textId="23B4A2F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BB0EDD5" w14:textId="742DFFA0"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7DA0EAF4" w14:textId="6507B816"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162861B" w14:textId="661C4173"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BBF9033" w14:textId="461D1E32"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5F0BDEED" w14:textId="20F3DAC9"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6574013D" w14:textId="1EC25998"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960" w:type="dxa"/>
            <w:shd w:val="clear" w:color="auto" w:fill="auto"/>
            <w:noWrap/>
            <w:vAlign w:val="center"/>
          </w:tcPr>
          <w:p w14:paraId="2E606484" w14:textId="10D6E2AA"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c>
          <w:tcPr>
            <w:tcW w:w="813" w:type="dxa"/>
            <w:vAlign w:val="center"/>
          </w:tcPr>
          <w:p w14:paraId="42FCF03F" w14:textId="1A88E571" w:rsidR="002773CE" w:rsidRPr="008E7CDC" w:rsidRDefault="002773CE" w:rsidP="002773CE">
            <w:pPr>
              <w:spacing w:after="0" w:line="240" w:lineRule="auto"/>
              <w:ind w:left="0"/>
              <w:contextualSpacing/>
              <w:jc w:val="right"/>
              <w:rPr>
                <w:rFonts w:eastAsia="Times New Roman" w:cs="Times New Roman"/>
                <w:color w:val="000000"/>
                <w:sz w:val="20"/>
                <w:szCs w:val="20"/>
                <w:lang w:eastAsia="en-IN"/>
              </w:rPr>
            </w:pPr>
          </w:p>
        </w:tc>
      </w:tr>
      <w:tr w:rsidR="002773CE" w:rsidRPr="008E7CDC" w14:paraId="4C40B8A2" w14:textId="77777777" w:rsidTr="00361632">
        <w:trPr>
          <w:trHeight w:val="20"/>
        </w:trPr>
        <w:tc>
          <w:tcPr>
            <w:tcW w:w="960" w:type="dxa"/>
            <w:shd w:val="clear" w:color="auto" w:fill="auto"/>
            <w:noWrap/>
            <w:vAlign w:val="center"/>
            <w:hideMark/>
          </w:tcPr>
          <w:p w14:paraId="2902CC5A" w14:textId="77777777" w:rsidR="002773CE" w:rsidRPr="008E7CDC" w:rsidRDefault="002773CE" w:rsidP="002773CE">
            <w:pPr>
              <w:spacing w:after="0" w:line="240" w:lineRule="auto"/>
              <w:ind w:left="0"/>
              <w:contextualSpacing/>
              <w:jc w:val="center"/>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2817" w:type="dxa"/>
            <w:shd w:val="clear" w:color="auto" w:fill="auto"/>
            <w:noWrap/>
            <w:vAlign w:val="center"/>
            <w:hideMark/>
          </w:tcPr>
          <w:p w14:paraId="6B6671A2" w14:textId="77777777"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val="en-US" w:eastAsia="en-IN"/>
              </w:rPr>
              <w:t>Actual Depreciation</w:t>
            </w:r>
          </w:p>
        </w:tc>
        <w:tc>
          <w:tcPr>
            <w:tcW w:w="1358" w:type="dxa"/>
            <w:shd w:val="clear" w:color="auto" w:fill="auto"/>
            <w:noWrap/>
            <w:vAlign w:val="center"/>
            <w:hideMark/>
          </w:tcPr>
          <w:p w14:paraId="542244FE" w14:textId="77777777"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val="en-US" w:eastAsia="en-IN"/>
              </w:rPr>
              <w:t> </w:t>
            </w:r>
          </w:p>
        </w:tc>
        <w:tc>
          <w:tcPr>
            <w:tcW w:w="960" w:type="dxa"/>
            <w:shd w:val="clear" w:color="auto" w:fill="auto"/>
            <w:noWrap/>
            <w:vAlign w:val="center"/>
          </w:tcPr>
          <w:p w14:paraId="41BDA8E7" w14:textId="2625D14E"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24057D96" w14:textId="2CB13AB4"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01AFAAE7" w14:textId="0273B9F2"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4B3C175D" w14:textId="5EEB42EF"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5B593483" w14:textId="160F2AD7"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08405B63" w14:textId="34CF76D9"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27FE979E" w14:textId="156A947F"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6D0B5A25" w14:textId="1E4D455C"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678E1DCC" w14:textId="13C2413C"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813" w:type="dxa"/>
            <w:vAlign w:val="center"/>
          </w:tcPr>
          <w:p w14:paraId="521A0BBA" w14:textId="0B1DDD5F"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r>
      <w:tr w:rsidR="002773CE" w:rsidRPr="008E7CDC" w14:paraId="6A0C8AAB" w14:textId="77777777" w:rsidTr="00361632">
        <w:trPr>
          <w:trHeight w:val="20"/>
        </w:trPr>
        <w:tc>
          <w:tcPr>
            <w:tcW w:w="960" w:type="dxa"/>
            <w:shd w:val="clear" w:color="auto" w:fill="auto"/>
            <w:noWrap/>
            <w:vAlign w:val="center"/>
            <w:hideMark/>
          </w:tcPr>
          <w:p w14:paraId="69F8056D" w14:textId="77777777" w:rsidR="002773CE" w:rsidRPr="008E7CDC" w:rsidRDefault="002773CE" w:rsidP="002773CE">
            <w:pPr>
              <w:spacing w:after="0" w:line="240" w:lineRule="auto"/>
              <w:ind w:left="0"/>
              <w:contextualSpacing/>
              <w:jc w:val="center"/>
              <w:rPr>
                <w:rFonts w:eastAsia="Times New Roman" w:cs="Times New Roman"/>
                <w:b/>
                <w:bCs/>
                <w:i/>
                <w:iCs/>
                <w:color w:val="000000"/>
                <w:sz w:val="20"/>
                <w:szCs w:val="20"/>
                <w:lang w:eastAsia="en-IN"/>
              </w:rPr>
            </w:pPr>
            <w:r w:rsidRPr="008E7CDC">
              <w:rPr>
                <w:rFonts w:eastAsia="Times New Roman" w:cs="Times New Roman"/>
                <w:b/>
                <w:bCs/>
                <w:i/>
                <w:iCs/>
                <w:color w:val="000000"/>
                <w:sz w:val="20"/>
                <w:szCs w:val="20"/>
                <w:lang w:val="en-US" w:eastAsia="en-IN"/>
              </w:rPr>
              <w:t> </w:t>
            </w:r>
          </w:p>
        </w:tc>
        <w:tc>
          <w:tcPr>
            <w:tcW w:w="2817" w:type="dxa"/>
            <w:shd w:val="clear" w:color="auto" w:fill="auto"/>
            <w:noWrap/>
            <w:vAlign w:val="center"/>
            <w:hideMark/>
          </w:tcPr>
          <w:p w14:paraId="6AF519FC" w14:textId="77777777"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val="en-US" w:eastAsia="en-IN"/>
              </w:rPr>
              <w:t xml:space="preserve">Less Grant </w:t>
            </w:r>
            <w:proofErr w:type="spellStart"/>
            <w:r w:rsidRPr="008E7CDC">
              <w:rPr>
                <w:rFonts w:eastAsia="Times New Roman" w:cs="Times New Roman"/>
                <w:i/>
                <w:iCs/>
                <w:color w:val="000000"/>
                <w:sz w:val="20"/>
                <w:szCs w:val="20"/>
                <w:lang w:val="en-US" w:eastAsia="en-IN"/>
              </w:rPr>
              <w:t>recognised</w:t>
            </w:r>
            <w:proofErr w:type="spellEnd"/>
          </w:p>
        </w:tc>
        <w:tc>
          <w:tcPr>
            <w:tcW w:w="1358" w:type="dxa"/>
            <w:shd w:val="clear" w:color="auto" w:fill="auto"/>
            <w:noWrap/>
            <w:vAlign w:val="center"/>
            <w:hideMark/>
          </w:tcPr>
          <w:p w14:paraId="57F2CE42" w14:textId="77777777"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r w:rsidRPr="008E7CDC">
              <w:rPr>
                <w:rFonts w:eastAsia="Times New Roman" w:cs="Times New Roman"/>
                <w:i/>
                <w:iCs/>
                <w:color w:val="000000"/>
                <w:sz w:val="20"/>
                <w:szCs w:val="20"/>
                <w:lang w:val="en-US" w:eastAsia="en-IN"/>
              </w:rPr>
              <w:t> </w:t>
            </w:r>
          </w:p>
        </w:tc>
        <w:tc>
          <w:tcPr>
            <w:tcW w:w="960" w:type="dxa"/>
            <w:shd w:val="clear" w:color="auto" w:fill="auto"/>
            <w:noWrap/>
            <w:vAlign w:val="center"/>
          </w:tcPr>
          <w:p w14:paraId="18DFA19B" w14:textId="08090B6F"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564772CD" w14:textId="2C8867F6"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0E0C04DB" w14:textId="6F124FB3"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7E230BFD" w14:textId="58E1F21E"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218FDF39" w14:textId="3A7FEE33"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2773605B" w14:textId="048341CC"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104443F3" w14:textId="62C396F6"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25EF804B" w14:textId="34C77440"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960" w:type="dxa"/>
            <w:shd w:val="clear" w:color="auto" w:fill="auto"/>
            <w:noWrap/>
            <w:vAlign w:val="center"/>
          </w:tcPr>
          <w:p w14:paraId="70198DDE" w14:textId="601F8894"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c>
          <w:tcPr>
            <w:tcW w:w="813" w:type="dxa"/>
            <w:vAlign w:val="center"/>
          </w:tcPr>
          <w:p w14:paraId="1F646893" w14:textId="13DB5383" w:rsidR="002773CE" w:rsidRPr="008E7CDC" w:rsidRDefault="002773CE" w:rsidP="002773CE">
            <w:pPr>
              <w:spacing w:after="0" w:line="240" w:lineRule="auto"/>
              <w:ind w:left="0"/>
              <w:contextualSpacing/>
              <w:jc w:val="right"/>
              <w:rPr>
                <w:rFonts w:eastAsia="Times New Roman" w:cs="Times New Roman"/>
                <w:i/>
                <w:iCs/>
                <w:color w:val="000000"/>
                <w:sz w:val="20"/>
                <w:szCs w:val="20"/>
                <w:lang w:eastAsia="en-IN"/>
              </w:rPr>
            </w:pPr>
          </w:p>
        </w:tc>
      </w:tr>
      <w:tr w:rsidR="002773CE" w:rsidRPr="008E7CDC" w14:paraId="60F14DA1" w14:textId="77777777" w:rsidTr="00361632">
        <w:trPr>
          <w:trHeight w:val="20"/>
        </w:trPr>
        <w:tc>
          <w:tcPr>
            <w:tcW w:w="960" w:type="dxa"/>
            <w:shd w:val="clear" w:color="auto" w:fill="auto"/>
            <w:noWrap/>
            <w:vAlign w:val="center"/>
            <w:hideMark/>
          </w:tcPr>
          <w:p w14:paraId="7E30B5F5"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2817" w:type="dxa"/>
            <w:shd w:val="clear" w:color="auto" w:fill="auto"/>
            <w:vAlign w:val="center"/>
            <w:hideMark/>
          </w:tcPr>
          <w:p w14:paraId="2DC1712A"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Total Expenses</w:t>
            </w:r>
          </w:p>
        </w:tc>
        <w:tc>
          <w:tcPr>
            <w:tcW w:w="1358" w:type="dxa"/>
            <w:shd w:val="clear" w:color="auto" w:fill="auto"/>
            <w:noWrap/>
            <w:vAlign w:val="center"/>
            <w:hideMark/>
          </w:tcPr>
          <w:p w14:paraId="711F2728"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532E0DA2" w14:textId="7958EFB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28CDF378" w14:textId="5EE7B007"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002007D" w14:textId="11C21D3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7D9703C" w14:textId="4920FE21"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BB389D0" w14:textId="3967407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1BAB3FF" w14:textId="3E86188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29829C3" w14:textId="56ACCEC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2286D570" w14:textId="642410FE"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29B6FAFD" w14:textId="7E2ECAB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6BC78975" w14:textId="5E08443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5736DAE7" w14:textId="77777777" w:rsidTr="00361632">
        <w:trPr>
          <w:trHeight w:val="20"/>
        </w:trPr>
        <w:tc>
          <w:tcPr>
            <w:tcW w:w="960" w:type="dxa"/>
            <w:shd w:val="clear" w:color="auto" w:fill="auto"/>
            <w:noWrap/>
            <w:vAlign w:val="center"/>
            <w:hideMark/>
          </w:tcPr>
          <w:p w14:paraId="243C0AB5"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C3</w:t>
            </w:r>
          </w:p>
        </w:tc>
        <w:tc>
          <w:tcPr>
            <w:tcW w:w="2817" w:type="dxa"/>
            <w:shd w:val="clear" w:color="auto" w:fill="auto"/>
            <w:vAlign w:val="center"/>
            <w:hideMark/>
          </w:tcPr>
          <w:p w14:paraId="2E7386D7"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Profit</w:t>
            </w:r>
          </w:p>
        </w:tc>
        <w:tc>
          <w:tcPr>
            <w:tcW w:w="1358" w:type="dxa"/>
            <w:shd w:val="clear" w:color="auto" w:fill="auto"/>
            <w:noWrap/>
            <w:vAlign w:val="center"/>
            <w:hideMark/>
          </w:tcPr>
          <w:p w14:paraId="2108ABB7"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64B05B81" w14:textId="0F8DC31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CB33D67" w14:textId="57B32B37"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3477494" w14:textId="4485AFB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7503BA4" w14:textId="3614517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C0CCF4D" w14:textId="2DFF4C06"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279BD2D" w14:textId="21AABC1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35B3918" w14:textId="5DB91D6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6DAA2E13" w14:textId="41EDE00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4B67F5F" w14:textId="28F108D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58412BB6" w14:textId="63F0D38F"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1B49CED9" w14:textId="77777777" w:rsidTr="00361632">
        <w:trPr>
          <w:trHeight w:val="20"/>
        </w:trPr>
        <w:tc>
          <w:tcPr>
            <w:tcW w:w="960" w:type="dxa"/>
            <w:shd w:val="clear" w:color="auto" w:fill="auto"/>
            <w:noWrap/>
            <w:vAlign w:val="center"/>
            <w:hideMark/>
          </w:tcPr>
          <w:p w14:paraId="6E78BE6F"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C4</w:t>
            </w:r>
          </w:p>
        </w:tc>
        <w:tc>
          <w:tcPr>
            <w:tcW w:w="2817" w:type="dxa"/>
            <w:shd w:val="clear" w:color="auto" w:fill="auto"/>
            <w:noWrap/>
            <w:vAlign w:val="center"/>
            <w:hideMark/>
          </w:tcPr>
          <w:p w14:paraId="292EA575"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Depreciation</w:t>
            </w:r>
          </w:p>
        </w:tc>
        <w:tc>
          <w:tcPr>
            <w:tcW w:w="1358" w:type="dxa"/>
            <w:shd w:val="clear" w:color="000000" w:fill="FFFFFF"/>
            <w:noWrap/>
            <w:vAlign w:val="center"/>
            <w:hideMark/>
          </w:tcPr>
          <w:p w14:paraId="7D8E3A2A"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545A5418" w14:textId="540290F7"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2858F9DB" w14:textId="24D32A18"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787617ED" w14:textId="643D758A"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6580E957" w14:textId="6B4C2BE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D848D64" w14:textId="019C7BF6"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0131068E" w14:textId="4C0F4A26"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50D5252A" w14:textId="09DF06A9"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1BFFA337" w14:textId="7EBF3EF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000000" w:fill="FFFFFF"/>
            <w:noWrap/>
            <w:vAlign w:val="center"/>
          </w:tcPr>
          <w:p w14:paraId="39252396" w14:textId="51DBF7D3"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shd w:val="clear" w:color="000000" w:fill="FFFFFF"/>
            <w:vAlign w:val="center"/>
          </w:tcPr>
          <w:p w14:paraId="60D30A95" w14:textId="4C82D2C0"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r w:rsidR="002773CE" w:rsidRPr="008E7CDC" w14:paraId="64277A5E" w14:textId="77777777" w:rsidTr="00361632">
        <w:trPr>
          <w:trHeight w:val="20"/>
        </w:trPr>
        <w:tc>
          <w:tcPr>
            <w:tcW w:w="960" w:type="dxa"/>
            <w:shd w:val="clear" w:color="auto" w:fill="auto"/>
            <w:noWrap/>
            <w:vAlign w:val="center"/>
            <w:hideMark/>
          </w:tcPr>
          <w:p w14:paraId="799110B4" w14:textId="77777777" w:rsidR="002773CE" w:rsidRPr="008E7CDC" w:rsidRDefault="002773CE" w:rsidP="002773CE">
            <w:pPr>
              <w:spacing w:after="0" w:line="240" w:lineRule="auto"/>
              <w:ind w:left="0"/>
              <w:contextualSpacing/>
              <w:jc w:val="center"/>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C5</w:t>
            </w:r>
          </w:p>
        </w:tc>
        <w:tc>
          <w:tcPr>
            <w:tcW w:w="2817" w:type="dxa"/>
            <w:shd w:val="clear" w:color="auto" w:fill="auto"/>
            <w:vAlign w:val="center"/>
            <w:hideMark/>
          </w:tcPr>
          <w:p w14:paraId="4D3ABA3B"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Cash Profit</w:t>
            </w:r>
          </w:p>
        </w:tc>
        <w:tc>
          <w:tcPr>
            <w:tcW w:w="1358" w:type="dxa"/>
            <w:shd w:val="clear" w:color="auto" w:fill="auto"/>
            <w:noWrap/>
            <w:vAlign w:val="center"/>
            <w:hideMark/>
          </w:tcPr>
          <w:p w14:paraId="6107588D" w14:textId="77777777" w:rsidR="002773CE" w:rsidRPr="008E7CDC" w:rsidRDefault="002773CE" w:rsidP="002773CE">
            <w:pPr>
              <w:spacing w:after="0" w:line="240" w:lineRule="auto"/>
              <w:ind w:left="0"/>
              <w:contextualSpacing/>
              <w:jc w:val="left"/>
              <w:rPr>
                <w:rFonts w:eastAsia="Times New Roman" w:cs="Times New Roman"/>
                <w:b/>
                <w:bCs/>
                <w:color w:val="000000"/>
                <w:sz w:val="20"/>
                <w:szCs w:val="20"/>
                <w:lang w:eastAsia="en-IN"/>
              </w:rPr>
            </w:pPr>
            <w:r w:rsidRPr="008E7CDC">
              <w:rPr>
                <w:rFonts w:eastAsia="Times New Roman" w:cs="Times New Roman"/>
                <w:b/>
                <w:bCs/>
                <w:color w:val="000000"/>
                <w:sz w:val="20"/>
                <w:szCs w:val="20"/>
                <w:lang w:val="en-US" w:eastAsia="en-IN"/>
              </w:rPr>
              <w:t> </w:t>
            </w:r>
          </w:p>
        </w:tc>
        <w:tc>
          <w:tcPr>
            <w:tcW w:w="960" w:type="dxa"/>
            <w:shd w:val="clear" w:color="auto" w:fill="auto"/>
            <w:noWrap/>
            <w:vAlign w:val="center"/>
          </w:tcPr>
          <w:p w14:paraId="71DD015F" w14:textId="05E949BD"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68A85C8" w14:textId="36D78A81"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B3B35A1" w14:textId="2986E3A2"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9853183" w14:textId="6DB08FBB"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5C94821" w14:textId="14CF3F00"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55E0F626" w14:textId="54A3390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324FF9AE" w14:textId="421FAFAC"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412A54F0" w14:textId="7E8EAA14"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960" w:type="dxa"/>
            <w:shd w:val="clear" w:color="auto" w:fill="auto"/>
            <w:noWrap/>
            <w:vAlign w:val="center"/>
          </w:tcPr>
          <w:p w14:paraId="10095508" w14:textId="304C6A16"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c>
          <w:tcPr>
            <w:tcW w:w="813" w:type="dxa"/>
            <w:vAlign w:val="center"/>
          </w:tcPr>
          <w:p w14:paraId="510FBF37" w14:textId="0180410E" w:rsidR="002773CE" w:rsidRPr="008E7CDC" w:rsidRDefault="002773CE" w:rsidP="002773CE">
            <w:pPr>
              <w:spacing w:after="0" w:line="240" w:lineRule="auto"/>
              <w:ind w:left="0"/>
              <w:contextualSpacing/>
              <w:jc w:val="right"/>
              <w:rPr>
                <w:rFonts w:eastAsia="Times New Roman" w:cs="Times New Roman"/>
                <w:b/>
                <w:bCs/>
                <w:color w:val="000000"/>
                <w:sz w:val="20"/>
                <w:szCs w:val="20"/>
                <w:lang w:eastAsia="en-IN"/>
              </w:rPr>
            </w:pPr>
          </w:p>
        </w:tc>
      </w:tr>
    </w:tbl>
    <w:p w14:paraId="598E5CBC" w14:textId="68982452" w:rsidR="00004D88" w:rsidRPr="008E7CDC" w:rsidRDefault="005453D3" w:rsidP="005453D3">
      <w:pPr>
        <w:spacing w:line="276" w:lineRule="auto"/>
        <w:ind w:left="0"/>
        <w:jc w:val="left"/>
        <w:rPr>
          <w:b/>
          <w:bCs/>
        </w:rPr>
        <w:sectPr w:rsidR="00004D88" w:rsidRPr="008E7CDC" w:rsidSect="00190D23">
          <w:footerReference w:type="default" r:id="rId24"/>
          <w:pgSz w:w="16839" w:h="11907" w:orient="landscape" w:code="9"/>
          <w:pgMar w:top="1858" w:right="1440" w:bottom="1858" w:left="1296" w:header="720" w:footer="288" w:gutter="0"/>
          <w:cols w:space="720"/>
          <w:docGrid w:linePitch="326"/>
        </w:sectPr>
      </w:pPr>
      <w:r w:rsidRPr="008E7CDC">
        <w:rPr>
          <w:sz w:val="20"/>
          <w:szCs w:val="18"/>
        </w:rPr>
        <w:t xml:space="preserve">Figures are indicative.  </w:t>
      </w:r>
    </w:p>
    <w:p w14:paraId="45888A6A" w14:textId="0FB72402" w:rsidR="00F80D16" w:rsidRPr="008E7CDC" w:rsidRDefault="00F80D16" w:rsidP="00004D88">
      <w:pPr>
        <w:tabs>
          <w:tab w:val="left" w:pos="4521"/>
        </w:tabs>
        <w:spacing w:line="276" w:lineRule="auto"/>
        <w:ind w:left="0"/>
        <w:jc w:val="left"/>
        <w:rPr>
          <w:b/>
          <w:bCs/>
        </w:rPr>
      </w:pPr>
      <w:bookmarkStart w:id="1772" w:name="_Ref535574990"/>
      <w:bookmarkStart w:id="1773" w:name="_Toc81389933"/>
      <w:r w:rsidRPr="008E7CDC">
        <w:rPr>
          <w:b/>
          <w:bCs/>
        </w:rPr>
        <w:lastRenderedPageBreak/>
        <w:t xml:space="preserve">Annex </w:t>
      </w:r>
      <w:r w:rsidRPr="008E7CDC">
        <w:rPr>
          <w:b/>
          <w:bCs/>
        </w:rPr>
        <w:fldChar w:fldCharType="begin"/>
      </w:r>
      <w:r w:rsidRPr="008E7CDC">
        <w:rPr>
          <w:b/>
          <w:bCs/>
        </w:rPr>
        <w:instrText xml:space="preserve"> SEQ Annex \* ROMAN </w:instrText>
      </w:r>
      <w:r w:rsidRPr="008E7CDC">
        <w:rPr>
          <w:b/>
          <w:bCs/>
        </w:rPr>
        <w:fldChar w:fldCharType="separate"/>
      </w:r>
      <w:r w:rsidR="00AA1861" w:rsidRPr="008E7CDC">
        <w:rPr>
          <w:b/>
          <w:bCs/>
          <w:noProof/>
        </w:rPr>
        <w:t>XVIII</w:t>
      </w:r>
      <w:r w:rsidRPr="008E7CDC">
        <w:rPr>
          <w:b/>
          <w:bCs/>
        </w:rPr>
        <w:fldChar w:fldCharType="end"/>
      </w:r>
      <w:bookmarkEnd w:id="1772"/>
      <w:r w:rsidRPr="008E7CDC">
        <w:rPr>
          <w:b/>
          <w:bCs/>
        </w:rPr>
        <w:t xml:space="preserve">: Projected Operating Statement </w:t>
      </w:r>
      <w:r w:rsidR="00E33D86" w:rsidRPr="008E7CDC">
        <w:rPr>
          <w:b/>
          <w:bCs/>
        </w:rPr>
        <w:t xml:space="preserve">of the </w:t>
      </w:r>
      <w:bookmarkEnd w:id="1773"/>
      <w:r w:rsidR="00C81275" w:rsidRPr="008E7CDC">
        <w:rPr>
          <w:b/>
          <w:bCs/>
        </w:rPr>
        <w:t>PI</w:t>
      </w:r>
    </w:p>
    <w:p w14:paraId="2232D07D" w14:textId="77777777" w:rsidR="00C84346" w:rsidRPr="008E7CDC" w:rsidRDefault="00C84346" w:rsidP="00004D88">
      <w:pPr>
        <w:spacing w:line="276" w:lineRule="auto"/>
        <w:ind w:left="0"/>
        <w:jc w:val="left"/>
        <w:rPr>
          <w:b/>
          <w:bCs/>
        </w:rPr>
      </w:pPr>
      <w:r w:rsidRPr="008E7CDC">
        <w:rPr>
          <w:b/>
          <w:bCs/>
        </w:rPr>
        <w:t>A. Projected Material Balancing Statement</w:t>
      </w:r>
    </w:p>
    <w:tbl>
      <w:tblPr>
        <w:tblW w:w="15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80"/>
        <w:gridCol w:w="802"/>
        <w:gridCol w:w="810"/>
        <w:gridCol w:w="980"/>
        <w:gridCol w:w="990"/>
        <w:gridCol w:w="900"/>
        <w:gridCol w:w="900"/>
        <w:gridCol w:w="990"/>
        <w:gridCol w:w="990"/>
        <w:gridCol w:w="990"/>
        <w:gridCol w:w="900"/>
        <w:gridCol w:w="990"/>
        <w:gridCol w:w="900"/>
        <w:gridCol w:w="844"/>
      </w:tblGrid>
      <w:tr w:rsidR="005E56EB" w:rsidRPr="008E7CDC" w14:paraId="6DC579B1" w14:textId="77777777" w:rsidTr="005E56EB">
        <w:trPr>
          <w:trHeight w:val="20"/>
          <w:tblHeader/>
        </w:trPr>
        <w:tc>
          <w:tcPr>
            <w:tcW w:w="2160" w:type="dxa"/>
            <w:shd w:val="clear" w:color="auto" w:fill="C6D9F1" w:themeFill="text2" w:themeFillTint="33"/>
            <w:noWrap/>
            <w:vAlign w:val="center"/>
            <w:hideMark/>
          </w:tcPr>
          <w:p w14:paraId="7B96E164" w14:textId="77777777"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Particulars</w:t>
            </w:r>
          </w:p>
        </w:tc>
        <w:tc>
          <w:tcPr>
            <w:tcW w:w="980" w:type="dxa"/>
            <w:shd w:val="clear" w:color="auto" w:fill="C6D9F1" w:themeFill="text2" w:themeFillTint="33"/>
            <w:noWrap/>
            <w:vAlign w:val="center"/>
            <w:hideMark/>
          </w:tcPr>
          <w:p w14:paraId="6651C392" w14:textId="77777777"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Unit</w:t>
            </w:r>
          </w:p>
        </w:tc>
        <w:tc>
          <w:tcPr>
            <w:tcW w:w="802" w:type="dxa"/>
            <w:shd w:val="clear" w:color="auto" w:fill="C6D9F1" w:themeFill="text2" w:themeFillTint="33"/>
            <w:noWrap/>
            <w:vAlign w:val="center"/>
            <w:hideMark/>
          </w:tcPr>
          <w:p w14:paraId="69C896D2" w14:textId="77777777"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Fat %</w:t>
            </w:r>
          </w:p>
        </w:tc>
        <w:tc>
          <w:tcPr>
            <w:tcW w:w="810" w:type="dxa"/>
            <w:shd w:val="clear" w:color="auto" w:fill="C6D9F1" w:themeFill="text2" w:themeFillTint="33"/>
            <w:noWrap/>
            <w:vAlign w:val="center"/>
            <w:hideMark/>
          </w:tcPr>
          <w:p w14:paraId="4F4EEDE0" w14:textId="77777777"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SNF %</w:t>
            </w:r>
          </w:p>
        </w:tc>
        <w:tc>
          <w:tcPr>
            <w:tcW w:w="980" w:type="dxa"/>
            <w:shd w:val="clear" w:color="auto" w:fill="C6D9F1" w:themeFill="text2" w:themeFillTint="33"/>
            <w:noWrap/>
            <w:vAlign w:val="center"/>
            <w:hideMark/>
          </w:tcPr>
          <w:p w14:paraId="22088052" w14:textId="4D2CC0BD"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2020-21</w:t>
            </w:r>
          </w:p>
        </w:tc>
        <w:tc>
          <w:tcPr>
            <w:tcW w:w="990" w:type="dxa"/>
            <w:shd w:val="clear" w:color="auto" w:fill="C6D9F1" w:themeFill="text2" w:themeFillTint="33"/>
            <w:noWrap/>
            <w:vAlign w:val="center"/>
            <w:hideMark/>
          </w:tcPr>
          <w:p w14:paraId="3B2F8A61" w14:textId="7A3FFC7C"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2021-22</w:t>
            </w:r>
          </w:p>
        </w:tc>
        <w:tc>
          <w:tcPr>
            <w:tcW w:w="900" w:type="dxa"/>
            <w:shd w:val="clear" w:color="auto" w:fill="C6D9F1" w:themeFill="text2" w:themeFillTint="33"/>
            <w:noWrap/>
            <w:vAlign w:val="center"/>
            <w:hideMark/>
          </w:tcPr>
          <w:p w14:paraId="29DC74BF" w14:textId="61109BED"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2022-23</w:t>
            </w:r>
          </w:p>
        </w:tc>
        <w:tc>
          <w:tcPr>
            <w:tcW w:w="900" w:type="dxa"/>
            <w:shd w:val="clear" w:color="auto" w:fill="C6D9F1" w:themeFill="text2" w:themeFillTint="33"/>
            <w:noWrap/>
            <w:vAlign w:val="center"/>
            <w:hideMark/>
          </w:tcPr>
          <w:p w14:paraId="09777E22" w14:textId="49F1C35D"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2023-24</w:t>
            </w:r>
          </w:p>
        </w:tc>
        <w:tc>
          <w:tcPr>
            <w:tcW w:w="990" w:type="dxa"/>
            <w:shd w:val="clear" w:color="auto" w:fill="C6D9F1" w:themeFill="text2" w:themeFillTint="33"/>
            <w:noWrap/>
            <w:vAlign w:val="center"/>
            <w:hideMark/>
          </w:tcPr>
          <w:p w14:paraId="482EA16A" w14:textId="777340CD"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2024-25</w:t>
            </w:r>
          </w:p>
        </w:tc>
        <w:tc>
          <w:tcPr>
            <w:tcW w:w="990" w:type="dxa"/>
            <w:shd w:val="clear" w:color="auto" w:fill="C6D9F1" w:themeFill="text2" w:themeFillTint="33"/>
            <w:noWrap/>
            <w:vAlign w:val="center"/>
            <w:hideMark/>
          </w:tcPr>
          <w:p w14:paraId="3FF328CA" w14:textId="1644001D"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2025-26</w:t>
            </w:r>
          </w:p>
        </w:tc>
        <w:tc>
          <w:tcPr>
            <w:tcW w:w="990" w:type="dxa"/>
            <w:shd w:val="clear" w:color="auto" w:fill="C6D9F1" w:themeFill="text2" w:themeFillTint="33"/>
            <w:noWrap/>
            <w:vAlign w:val="center"/>
            <w:hideMark/>
          </w:tcPr>
          <w:p w14:paraId="6E709995" w14:textId="288733F6"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2026-27</w:t>
            </w:r>
          </w:p>
        </w:tc>
        <w:tc>
          <w:tcPr>
            <w:tcW w:w="900" w:type="dxa"/>
            <w:shd w:val="clear" w:color="auto" w:fill="C6D9F1" w:themeFill="text2" w:themeFillTint="33"/>
            <w:noWrap/>
            <w:hideMark/>
          </w:tcPr>
          <w:p w14:paraId="70C0DEEA" w14:textId="62FFB9E4"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2027-28</w:t>
            </w:r>
          </w:p>
        </w:tc>
        <w:tc>
          <w:tcPr>
            <w:tcW w:w="990" w:type="dxa"/>
            <w:shd w:val="clear" w:color="auto" w:fill="C6D9F1" w:themeFill="text2" w:themeFillTint="33"/>
            <w:noWrap/>
            <w:hideMark/>
          </w:tcPr>
          <w:p w14:paraId="3234A587" w14:textId="25E28844"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2028-29</w:t>
            </w:r>
          </w:p>
        </w:tc>
        <w:tc>
          <w:tcPr>
            <w:tcW w:w="900" w:type="dxa"/>
            <w:shd w:val="clear" w:color="auto" w:fill="C6D9F1" w:themeFill="text2" w:themeFillTint="33"/>
            <w:noWrap/>
            <w:hideMark/>
          </w:tcPr>
          <w:p w14:paraId="28BF02E3" w14:textId="4668A3AB"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2029-30</w:t>
            </w:r>
          </w:p>
        </w:tc>
        <w:tc>
          <w:tcPr>
            <w:tcW w:w="844" w:type="dxa"/>
            <w:shd w:val="clear" w:color="auto" w:fill="C6D9F1" w:themeFill="text2" w:themeFillTint="33"/>
            <w:noWrap/>
            <w:vAlign w:val="center"/>
            <w:hideMark/>
          </w:tcPr>
          <w:p w14:paraId="42DE85F2" w14:textId="46F1C643" w:rsidR="005E56EB" w:rsidRPr="008E7CDC" w:rsidRDefault="005E56EB" w:rsidP="005E56EB">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2030-31</w:t>
            </w:r>
          </w:p>
        </w:tc>
      </w:tr>
      <w:tr w:rsidR="00A46882" w:rsidRPr="008E7CDC" w14:paraId="7EF8250A" w14:textId="77777777" w:rsidTr="00A46882">
        <w:trPr>
          <w:trHeight w:val="20"/>
        </w:trPr>
        <w:tc>
          <w:tcPr>
            <w:tcW w:w="2160" w:type="dxa"/>
            <w:shd w:val="clear" w:color="auto" w:fill="auto"/>
            <w:noWrap/>
            <w:vAlign w:val="bottom"/>
            <w:hideMark/>
          </w:tcPr>
          <w:p w14:paraId="4BDA60E7"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xml:space="preserve">Procurement </w:t>
            </w:r>
          </w:p>
        </w:tc>
        <w:tc>
          <w:tcPr>
            <w:tcW w:w="980" w:type="dxa"/>
            <w:shd w:val="clear" w:color="auto" w:fill="auto"/>
            <w:noWrap/>
            <w:vAlign w:val="bottom"/>
            <w:hideMark/>
          </w:tcPr>
          <w:p w14:paraId="13C46373"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hideMark/>
          </w:tcPr>
          <w:p w14:paraId="7027EAF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466E352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0CF9621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56351F8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4F06DAE7"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5508A27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474E75B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2805F0C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06F3B8BA"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4F02594A"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28283BA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2A866D3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bottom"/>
            <w:hideMark/>
          </w:tcPr>
          <w:p w14:paraId="021872C8"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62D52535" w14:textId="77777777" w:rsidTr="00361632">
        <w:trPr>
          <w:trHeight w:val="20"/>
        </w:trPr>
        <w:tc>
          <w:tcPr>
            <w:tcW w:w="2160" w:type="dxa"/>
            <w:shd w:val="clear" w:color="auto" w:fill="auto"/>
            <w:noWrap/>
            <w:vAlign w:val="bottom"/>
            <w:hideMark/>
          </w:tcPr>
          <w:p w14:paraId="10B1EE4B"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Cow milk (Own Procurement)</w:t>
            </w:r>
          </w:p>
        </w:tc>
        <w:tc>
          <w:tcPr>
            <w:tcW w:w="980" w:type="dxa"/>
            <w:shd w:val="clear" w:color="auto" w:fill="auto"/>
            <w:noWrap/>
            <w:vAlign w:val="bottom"/>
            <w:hideMark/>
          </w:tcPr>
          <w:p w14:paraId="150F6ED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TKgPD</w:t>
            </w:r>
          </w:p>
        </w:tc>
        <w:tc>
          <w:tcPr>
            <w:tcW w:w="802" w:type="dxa"/>
            <w:shd w:val="clear" w:color="auto" w:fill="auto"/>
            <w:noWrap/>
            <w:vAlign w:val="center"/>
          </w:tcPr>
          <w:p w14:paraId="0C1B0AEA" w14:textId="16CA53E7" w:rsidR="00A46882" w:rsidRPr="008E7CDC" w:rsidRDefault="00A46882" w:rsidP="00FE230B">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047E7553" w14:textId="22CC684F" w:rsidR="00A46882" w:rsidRPr="008E7CDC" w:rsidRDefault="00A46882" w:rsidP="00FE230B">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02679B1E" w14:textId="35874E1C"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BB67695" w14:textId="1FD47B34"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01F0242D" w14:textId="0EA9B6BF"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74A887FE" w14:textId="09514AA8"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0761D95" w14:textId="1BD65A42"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4E597C60" w14:textId="782E1B33"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A053EE6" w14:textId="6ED18D7E"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164AE290" w14:textId="3B596056"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1E25C18" w14:textId="7C6B4C41"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73F3DDE1" w14:textId="6551565E"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6D9406C8" w14:textId="61BE8717"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4E34BD0F" w14:textId="77777777" w:rsidTr="00361632">
        <w:trPr>
          <w:trHeight w:val="20"/>
        </w:trPr>
        <w:tc>
          <w:tcPr>
            <w:tcW w:w="2160" w:type="dxa"/>
            <w:shd w:val="clear" w:color="auto" w:fill="auto"/>
            <w:noWrap/>
            <w:vAlign w:val="bottom"/>
            <w:hideMark/>
          </w:tcPr>
          <w:p w14:paraId="26015A8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Milk (from other Unions)</w:t>
            </w:r>
          </w:p>
        </w:tc>
        <w:tc>
          <w:tcPr>
            <w:tcW w:w="980" w:type="dxa"/>
            <w:shd w:val="clear" w:color="auto" w:fill="auto"/>
            <w:noWrap/>
            <w:vAlign w:val="bottom"/>
            <w:hideMark/>
          </w:tcPr>
          <w:p w14:paraId="1CFA41E3"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TKgPD</w:t>
            </w:r>
          </w:p>
        </w:tc>
        <w:tc>
          <w:tcPr>
            <w:tcW w:w="802" w:type="dxa"/>
            <w:shd w:val="clear" w:color="auto" w:fill="auto"/>
            <w:noWrap/>
            <w:vAlign w:val="center"/>
          </w:tcPr>
          <w:p w14:paraId="47BE6354" w14:textId="03E78EF5" w:rsidR="00A46882" w:rsidRPr="008E7CDC" w:rsidRDefault="00A46882" w:rsidP="00FE230B">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6DF55A64" w14:textId="7DDF8B15" w:rsidR="00A46882" w:rsidRPr="008E7CDC" w:rsidRDefault="00A46882" w:rsidP="00FE230B">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7899961A" w14:textId="090AC977"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37205350" w14:textId="4DC13B3F"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E29053E" w14:textId="64633A52"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36BB0BEB" w14:textId="3434B07B"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40C4FB88" w14:textId="0E5A2B1D"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FF25CFB" w14:textId="649DA1EF"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6FE5FB72" w14:textId="53C917A9"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4EC44B0" w14:textId="4F24D9EC"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71412F1" w14:textId="7B463324"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38277CD2" w14:textId="3240CEB1"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5DEC52E3" w14:textId="6B01770B"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77D8F02F" w14:textId="77777777" w:rsidTr="00361632">
        <w:trPr>
          <w:trHeight w:val="20"/>
        </w:trPr>
        <w:tc>
          <w:tcPr>
            <w:tcW w:w="2160" w:type="dxa"/>
            <w:shd w:val="clear" w:color="auto" w:fill="auto"/>
            <w:noWrap/>
            <w:vAlign w:val="bottom"/>
            <w:hideMark/>
          </w:tcPr>
          <w:p w14:paraId="5845C62F"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xml:space="preserve">Total </w:t>
            </w:r>
          </w:p>
        </w:tc>
        <w:tc>
          <w:tcPr>
            <w:tcW w:w="980" w:type="dxa"/>
            <w:shd w:val="clear" w:color="auto" w:fill="auto"/>
            <w:noWrap/>
            <w:vAlign w:val="bottom"/>
            <w:hideMark/>
          </w:tcPr>
          <w:p w14:paraId="07D0DBD5"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TKgPD</w:t>
            </w:r>
          </w:p>
        </w:tc>
        <w:tc>
          <w:tcPr>
            <w:tcW w:w="802" w:type="dxa"/>
            <w:shd w:val="clear" w:color="auto" w:fill="auto"/>
            <w:noWrap/>
            <w:vAlign w:val="bottom"/>
          </w:tcPr>
          <w:p w14:paraId="728E3D4A" w14:textId="4A3F858F" w:rsidR="00A46882" w:rsidRPr="008E7CDC" w:rsidRDefault="00A46882" w:rsidP="00A46882">
            <w:pPr>
              <w:spacing w:after="0" w:line="240" w:lineRule="auto"/>
              <w:ind w:left="0"/>
              <w:jc w:val="left"/>
              <w:rPr>
                <w:rFonts w:eastAsia="Times New Roman" w:cs="Arial"/>
                <w:b/>
                <w:bCs/>
                <w:sz w:val="19"/>
                <w:szCs w:val="19"/>
                <w:lang w:eastAsia="en-IN"/>
              </w:rPr>
            </w:pPr>
          </w:p>
        </w:tc>
        <w:tc>
          <w:tcPr>
            <w:tcW w:w="810" w:type="dxa"/>
            <w:shd w:val="clear" w:color="auto" w:fill="auto"/>
            <w:noWrap/>
            <w:vAlign w:val="bottom"/>
          </w:tcPr>
          <w:p w14:paraId="55D22197" w14:textId="36C54D9E"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center"/>
          </w:tcPr>
          <w:p w14:paraId="795F724C" w14:textId="43DE007B"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5DB0C2A5" w14:textId="6D7F3340"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12829A7" w14:textId="76F343DC"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5CD2D338" w14:textId="5E3A203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1EFDE63C" w14:textId="0C84D05C"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D764BF0" w14:textId="06C346EE"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E4BFC40" w14:textId="279E80E3"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1418D05C" w14:textId="74BA3C0C"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16FE1A3D" w14:textId="6543CA71"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2D414E35" w14:textId="470350E9" w:rsidR="00A46882" w:rsidRPr="008E7CDC" w:rsidRDefault="00A46882" w:rsidP="00FE230B">
            <w:pPr>
              <w:spacing w:after="0" w:line="240" w:lineRule="auto"/>
              <w:ind w:left="0"/>
              <w:jc w:val="right"/>
              <w:rPr>
                <w:rFonts w:eastAsia="Times New Roman" w:cs="Arial"/>
                <w:b/>
                <w:bCs/>
                <w:sz w:val="19"/>
                <w:szCs w:val="19"/>
                <w:lang w:eastAsia="en-IN"/>
              </w:rPr>
            </w:pPr>
          </w:p>
        </w:tc>
        <w:tc>
          <w:tcPr>
            <w:tcW w:w="844" w:type="dxa"/>
            <w:shd w:val="clear" w:color="auto" w:fill="auto"/>
            <w:noWrap/>
            <w:vAlign w:val="center"/>
          </w:tcPr>
          <w:p w14:paraId="3D621C00" w14:textId="6563F6E3" w:rsidR="00A46882" w:rsidRPr="008E7CDC" w:rsidRDefault="00A46882" w:rsidP="00FE230B">
            <w:pPr>
              <w:spacing w:after="0" w:line="240" w:lineRule="auto"/>
              <w:ind w:left="0"/>
              <w:jc w:val="right"/>
              <w:rPr>
                <w:rFonts w:eastAsia="Times New Roman" w:cs="Arial"/>
                <w:b/>
                <w:bCs/>
                <w:sz w:val="19"/>
                <w:szCs w:val="19"/>
                <w:lang w:eastAsia="en-IN"/>
              </w:rPr>
            </w:pPr>
          </w:p>
        </w:tc>
      </w:tr>
      <w:tr w:rsidR="00A46882" w:rsidRPr="008E7CDC" w14:paraId="7371F4F6" w14:textId="77777777" w:rsidTr="00361632">
        <w:trPr>
          <w:trHeight w:val="20"/>
        </w:trPr>
        <w:tc>
          <w:tcPr>
            <w:tcW w:w="2160" w:type="dxa"/>
            <w:shd w:val="clear" w:color="auto" w:fill="auto"/>
            <w:noWrap/>
            <w:vAlign w:val="bottom"/>
            <w:hideMark/>
          </w:tcPr>
          <w:p w14:paraId="58832027"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Total Fat Procured in Milk</w:t>
            </w:r>
          </w:p>
        </w:tc>
        <w:tc>
          <w:tcPr>
            <w:tcW w:w="980" w:type="dxa"/>
            <w:shd w:val="clear" w:color="auto" w:fill="auto"/>
            <w:noWrap/>
            <w:vAlign w:val="bottom"/>
            <w:hideMark/>
          </w:tcPr>
          <w:p w14:paraId="3975535B"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tcPr>
          <w:p w14:paraId="650BA612" w14:textId="33B8EF80" w:rsidR="00A46882" w:rsidRPr="008E7CDC" w:rsidRDefault="00A46882" w:rsidP="00A46882">
            <w:pPr>
              <w:spacing w:after="0" w:line="240" w:lineRule="auto"/>
              <w:ind w:left="0"/>
              <w:jc w:val="left"/>
              <w:rPr>
                <w:rFonts w:eastAsia="Times New Roman" w:cs="Arial"/>
                <w:b/>
                <w:bCs/>
                <w:sz w:val="19"/>
                <w:szCs w:val="19"/>
                <w:lang w:eastAsia="en-IN"/>
              </w:rPr>
            </w:pPr>
          </w:p>
        </w:tc>
        <w:tc>
          <w:tcPr>
            <w:tcW w:w="810" w:type="dxa"/>
            <w:shd w:val="clear" w:color="auto" w:fill="auto"/>
            <w:noWrap/>
            <w:vAlign w:val="bottom"/>
          </w:tcPr>
          <w:p w14:paraId="0AEEDC7B" w14:textId="168627FE"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center"/>
          </w:tcPr>
          <w:p w14:paraId="088D094B" w14:textId="3D739775"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25AA34F9" w14:textId="530D39EA"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0DBF0D2D" w14:textId="1B818663"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75692D38" w14:textId="610BC496"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5EF8AE2F" w14:textId="3315A947"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53F3032" w14:textId="211B659B"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6428AFF3" w14:textId="7A978021"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07F2E98D" w14:textId="7F805DB2"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CF68BC2" w14:textId="5E0BA330"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95C5A88" w14:textId="7767A401" w:rsidR="00A46882" w:rsidRPr="008E7CDC" w:rsidRDefault="00A46882" w:rsidP="00FE230B">
            <w:pPr>
              <w:spacing w:after="0" w:line="240" w:lineRule="auto"/>
              <w:ind w:left="0"/>
              <w:jc w:val="right"/>
              <w:rPr>
                <w:rFonts w:eastAsia="Times New Roman" w:cs="Arial"/>
                <w:b/>
                <w:bCs/>
                <w:sz w:val="19"/>
                <w:szCs w:val="19"/>
                <w:lang w:eastAsia="en-IN"/>
              </w:rPr>
            </w:pPr>
          </w:p>
        </w:tc>
        <w:tc>
          <w:tcPr>
            <w:tcW w:w="844" w:type="dxa"/>
            <w:shd w:val="clear" w:color="auto" w:fill="auto"/>
            <w:noWrap/>
            <w:vAlign w:val="center"/>
          </w:tcPr>
          <w:p w14:paraId="1709F112" w14:textId="01F38CA7" w:rsidR="00A46882" w:rsidRPr="008E7CDC" w:rsidRDefault="00A46882" w:rsidP="00FE230B">
            <w:pPr>
              <w:spacing w:after="0" w:line="240" w:lineRule="auto"/>
              <w:ind w:left="0"/>
              <w:jc w:val="right"/>
              <w:rPr>
                <w:rFonts w:eastAsia="Times New Roman" w:cs="Arial"/>
                <w:b/>
                <w:bCs/>
                <w:sz w:val="19"/>
                <w:szCs w:val="19"/>
                <w:lang w:eastAsia="en-IN"/>
              </w:rPr>
            </w:pPr>
          </w:p>
        </w:tc>
      </w:tr>
      <w:tr w:rsidR="00A46882" w:rsidRPr="008E7CDC" w14:paraId="3FD941A6" w14:textId="77777777" w:rsidTr="00361632">
        <w:trPr>
          <w:trHeight w:val="20"/>
        </w:trPr>
        <w:tc>
          <w:tcPr>
            <w:tcW w:w="2160" w:type="dxa"/>
            <w:shd w:val="clear" w:color="auto" w:fill="auto"/>
            <w:noWrap/>
            <w:vAlign w:val="bottom"/>
            <w:hideMark/>
          </w:tcPr>
          <w:p w14:paraId="75CF6EC2"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Total SNF Procured in Milk</w:t>
            </w:r>
          </w:p>
        </w:tc>
        <w:tc>
          <w:tcPr>
            <w:tcW w:w="980" w:type="dxa"/>
            <w:shd w:val="clear" w:color="auto" w:fill="auto"/>
            <w:noWrap/>
            <w:vAlign w:val="bottom"/>
            <w:hideMark/>
          </w:tcPr>
          <w:p w14:paraId="31D9102C"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tcPr>
          <w:p w14:paraId="6F4E4006" w14:textId="337DD708" w:rsidR="00A46882" w:rsidRPr="008E7CDC" w:rsidRDefault="00A46882" w:rsidP="00A46882">
            <w:pPr>
              <w:spacing w:after="0" w:line="240" w:lineRule="auto"/>
              <w:ind w:left="0"/>
              <w:jc w:val="left"/>
              <w:rPr>
                <w:rFonts w:eastAsia="Times New Roman" w:cs="Arial"/>
                <w:b/>
                <w:bCs/>
                <w:sz w:val="19"/>
                <w:szCs w:val="19"/>
                <w:lang w:eastAsia="en-IN"/>
              </w:rPr>
            </w:pPr>
          </w:p>
        </w:tc>
        <w:tc>
          <w:tcPr>
            <w:tcW w:w="810" w:type="dxa"/>
            <w:shd w:val="clear" w:color="auto" w:fill="auto"/>
            <w:noWrap/>
            <w:vAlign w:val="bottom"/>
          </w:tcPr>
          <w:p w14:paraId="27FB106E" w14:textId="37E05085"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center"/>
          </w:tcPr>
          <w:p w14:paraId="65B21550" w14:textId="46294246"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7BE89798" w14:textId="281EF1A6"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250C93E3" w14:textId="3602E52E"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E923411" w14:textId="332BE527"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79E470C0" w14:textId="3865C463"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4BC66A43" w14:textId="536DDA8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15E77791" w14:textId="696499D1"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BE2A660" w14:textId="3CA6E323"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7115B39F" w14:textId="3C8B0761"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898D99D" w14:textId="2A4BE488" w:rsidR="00A46882" w:rsidRPr="008E7CDC" w:rsidRDefault="00A46882" w:rsidP="00FE230B">
            <w:pPr>
              <w:spacing w:after="0" w:line="240" w:lineRule="auto"/>
              <w:ind w:left="0"/>
              <w:jc w:val="right"/>
              <w:rPr>
                <w:rFonts w:eastAsia="Times New Roman" w:cs="Arial"/>
                <w:b/>
                <w:bCs/>
                <w:sz w:val="19"/>
                <w:szCs w:val="19"/>
                <w:lang w:eastAsia="en-IN"/>
              </w:rPr>
            </w:pPr>
          </w:p>
        </w:tc>
        <w:tc>
          <w:tcPr>
            <w:tcW w:w="844" w:type="dxa"/>
            <w:shd w:val="clear" w:color="auto" w:fill="auto"/>
            <w:noWrap/>
            <w:vAlign w:val="center"/>
          </w:tcPr>
          <w:p w14:paraId="4AE149CE" w14:textId="58C8CC21" w:rsidR="00A46882" w:rsidRPr="008E7CDC" w:rsidRDefault="00A46882" w:rsidP="00FE230B">
            <w:pPr>
              <w:spacing w:after="0" w:line="240" w:lineRule="auto"/>
              <w:ind w:left="0"/>
              <w:jc w:val="right"/>
              <w:rPr>
                <w:rFonts w:eastAsia="Times New Roman" w:cs="Arial"/>
                <w:b/>
                <w:bCs/>
                <w:sz w:val="19"/>
                <w:szCs w:val="19"/>
                <w:lang w:eastAsia="en-IN"/>
              </w:rPr>
            </w:pPr>
          </w:p>
        </w:tc>
      </w:tr>
      <w:tr w:rsidR="00A46882" w:rsidRPr="008E7CDC" w14:paraId="12D2A20C" w14:textId="77777777" w:rsidTr="00A46882">
        <w:trPr>
          <w:trHeight w:val="20"/>
        </w:trPr>
        <w:tc>
          <w:tcPr>
            <w:tcW w:w="2160" w:type="dxa"/>
            <w:shd w:val="clear" w:color="auto" w:fill="auto"/>
            <w:noWrap/>
            <w:vAlign w:val="bottom"/>
            <w:hideMark/>
          </w:tcPr>
          <w:p w14:paraId="0CB840AB"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80" w:type="dxa"/>
            <w:shd w:val="clear" w:color="auto" w:fill="auto"/>
            <w:noWrap/>
            <w:vAlign w:val="bottom"/>
            <w:hideMark/>
          </w:tcPr>
          <w:p w14:paraId="13959EEA"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hideMark/>
          </w:tcPr>
          <w:p w14:paraId="6DFE32B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4BECDA7E"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5886F43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4C53665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36896C8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51151982"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31807F5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29A23B1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4FC2DA2B"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01388F8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71E6AA5E"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3922DC2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bottom"/>
            <w:hideMark/>
          </w:tcPr>
          <w:p w14:paraId="09656B50"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24A65924" w14:textId="77777777" w:rsidTr="00361632">
        <w:trPr>
          <w:trHeight w:val="20"/>
        </w:trPr>
        <w:tc>
          <w:tcPr>
            <w:tcW w:w="2160" w:type="dxa"/>
            <w:shd w:val="clear" w:color="auto" w:fill="auto"/>
            <w:noWrap/>
            <w:vAlign w:val="bottom"/>
            <w:hideMark/>
          </w:tcPr>
          <w:p w14:paraId="359F72DD"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Disposal of Milk in Sachets</w:t>
            </w:r>
          </w:p>
        </w:tc>
        <w:tc>
          <w:tcPr>
            <w:tcW w:w="980" w:type="dxa"/>
            <w:shd w:val="clear" w:color="auto" w:fill="auto"/>
            <w:noWrap/>
            <w:vAlign w:val="bottom"/>
            <w:hideMark/>
          </w:tcPr>
          <w:p w14:paraId="41064D38"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tcPr>
          <w:p w14:paraId="29CD3B61" w14:textId="52962381" w:rsidR="00A46882" w:rsidRPr="008E7CDC" w:rsidRDefault="00A46882" w:rsidP="00A46882">
            <w:pPr>
              <w:spacing w:after="0" w:line="240" w:lineRule="auto"/>
              <w:ind w:left="0"/>
              <w:jc w:val="left"/>
              <w:rPr>
                <w:rFonts w:eastAsia="Times New Roman" w:cs="Arial"/>
                <w:sz w:val="19"/>
                <w:szCs w:val="19"/>
                <w:lang w:eastAsia="en-IN"/>
              </w:rPr>
            </w:pPr>
          </w:p>
        </w:tc>
        <w:tc>
          <w:tcPr>
            <w:tcW w:w="810" w:type="dxa"/>
            <w:shd w:val="clear" w:color="auto" w:fill="auto"/>
            <w:noWrap/>
            <w:vAlign w:val="bottom"/>
          </w:tcPr>
          <w:p w14:paraId="416BD081" w14:textId="49796EA2"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602ABDA7" w14:textId="37A82AA9"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62BA92DF" w14:textId="7387B142"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2AA161BC" w14:textId="190F1AE6"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C2F3248" w14:textId="50B70A33"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9A8A47D" w14:textId="0E6195A8"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25BB08F5" w14:textId="6FE7101A"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135365AA" w14:textId="25595A39"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16FE941" w14:textId="41A30090"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3D540275" w14:textId="0001017E"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5AEF23E9" w14:textId="43F097EC"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23418C0B" w14:textId="7DAF2A24"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187D510D" w14:textId="77777777" w:rsidTr="00361632">
        <w:trPr>
          <w:trHeight w:val="20"/>
        </w:trPr>
        <w:tc>
          <w:tcPr>
            <w:tcW w:w="2160" w:type="dxa"/>
            <w:shd w:val="clear" w:color="auto" w:fill="auto"/>
            <w:noWrap/>
            <w:vAlign w:val="bottom"/>
            <w:hideMark/>
          </w:tcPr>
          <w:p w14:paraId="1CB67712"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Toned milk</w:t>
            </w:r>
          </w:p>
        </w:tc>
        <w:tc>
          <w:tcPr>
            <w:tcW w:w="980" w:type="dxa"/>
            <w:shd w:val="clear" w:color="auto" w:fill="auto"/>
            <w:noWrap/>
            <w:vAlign w:val="bottom"/>
            <w:hideMark/>
          </w:tcPr>
          <w:p w14:paraId="1F02C1D6"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bottom"/>
          </w:tcPr>
          <w:p w14:paraId="47D2EF7B" w14:textId="2DFC2BAB"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023A1921" w14:textId="4DBEDB9E"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09E2B97E" w14:textId="06823F30"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9F2DA96" w14:textId="6321107C"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4B885B9" w14:textId="7A0D1665"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5EEE193" w14:textId="1A2AE12C"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850964C" w14:textId="46392AC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6A2CFE7" w14:textId="3BBC69F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F0EB924" w14:textId="4495A3DF"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22E18D52" w14:textId="240DE84D"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1F7445A" w14:textId="68B287B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6060810" w14:textId="0884C627"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70701FB5" w14:textId="64DCDFDB"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7BB5C32F" w14:textId="77777777" w:rsidTr="00361632">
        <w:trPr>
          <w:trHeight w:val="20"/>
        </w:trPr>
        <w:tc>
          <w:tcPr>
            <w:tcW w:w="2160" w:type="dxa"/>
            <w:shd w:val="clear" w:color="auto" w:fill="auto"/>
            <w:noWrap/>
            <w:vAlign w:val="bottom"/>
            <w:hideMark/>
          </w:tcPr>
          <w:p w14:paraId="1A9B2196" w14:textId="1C412412"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Double toned milk</w:t>
            </w:r>
          </w:p>
        </w:tc>
        <w:tc>
          <w:tcPr>
            <w:tcW w:w="980" w:type="dxa"/>
            <w:shd w:val="clear" w:color="auto" w:fill="auto"/>
            <w:noWrap/>
            <w:vAlign w:val="bottom"/>
            <w:hideMark/>
          </w:tcPr>
          <w:p w14:paraId="4C64445E"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center"/>
          </w:tcPr>
          <w:p w14:paraId="3D9FB1ED" w14:textId="061644EC" w:rsidR="00A46882" w:rsidRPr="008E7CDC" w:rsidRDefault="00A46882" w:rsidP="00FE230B">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32799A87" w14:textId="4D31AF13" w:rsidR="00A46882" w:rsidRPr="008E7CDC" w:rsidRDefault="00A46882" w:rsidP="00FE230B">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7E2A072E" w14:textId="1D1F19E9"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2D625D42" w14:textId="1CB9C09D"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31A07608" w14:textId="1656D86E"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73DCEE90" w14:textId="6255F2F7"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7DB90C76" w14:textId="297E036B"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3F1FF856" w14:textId="26627061"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4886E39E" w14:textId="0CC616B9"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79D6FF35" w14:textId="1DE59D09"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48099A27" w14:textId="0D01ECC9"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336B946C" w14:textId="085A5880"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4129CD4C" w14:textId="3E240ED8"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3D44525B" w14:textId="77777777" w:rsidTr="00361632">
        <w:trPr>
          <w:trHeight w:val="20"/>
        </w:trPr>
        <w:tc>
          <w:tcPr>
            <w:tcW w:w="2160" w:type="dxa"/>
            <w:shd w:val="clear" w:color="auto" w:fill="auto"/>
            <w:noWrap/>
            <w:vAlign w:val="bottom"/>
            <w:hideMark/>
          </w:tcPr>
          <w:p w14:paraId="070DD578" w14:textId="5DFB20AC"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Standard milk</w:t>
            </w:r>
          </w:p>
        </w:tc>
        <w:tc>
          <w:tcPr>
            <w:tcW w:w="980" w:type="dxa"/>
            <w:shd w:val="clear" w:color="auto" w:fill="auto"/>
            <w:noWrap/>
            <w:vAlign w:val="bottom"/>
            <w:hideMark/>
          </w:tcPr>
          <w:p w14:paraId="38C30595"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center"/>
          </w:tcPr>
          <w:p w14:paraId="2CB9E651" w14:textId="70B5810C" w:rsidR="00A46882" w:rsidRPr="008E7CDC" w:rsidRDefault="00A46882" w:rsidP="00FE230B">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72C58C50" w14:textId="1A9567A2" w:rsidR="00A46882" w:rsidRPr="008E7CDC" w:rsidRDefault="00A46882" w:rsidP="00FE230B">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1FA4BF91" w14:textId="581AE378"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E55E3BD" w14:textId="0B946CB4"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100E76C5" w14:textId="719F6938"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15EF2462" w14:textId="41F51124"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12537BA7" w14:textId="4C9D19D6"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27BB640D" w14:textId="367BF61A"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AFA0AE8" w14:textId="63F12DEE"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45814B5C" w14:textId="2C696FC2"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C34E38A" w14:textId="1A6B9615"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409D3D0" w14:textId="108A0842"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680FB29E" w14:textId="1F5EBD1F"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28CCC6CA" w14:textId="77777777" w:rsidTr="00361632">
        <w:trPr>
          <w:trHeight w:val="20"/>
        </w:trPr>
        <w:tc>
          <w:tcPr>
            <w:tcW w:w="2160" w:type="dxa"/>
            <w:shd w:val="clear" w:color="auto" w:fill="auto"/>
            <w:noWrap/>
            <w:vAlign w:val="bottom"/>
            <w:hideMark/>
          </w:tcPr>
          <w:p w14:paraId="011849AD" w14:textId="46B8AA49"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Full cream milk</w:t>
            </w:r>
          </w:p>
        </w:tc>
        <w:tc>
          <w:tcPr>
            <w:tcW w:w="980" w:type="dxa"/>
            <w:shd w:val="clear" w:color="auto" w:fill="auto"/>
            <w:noWrap/>
            <w:vAlign w:val="bottom"/>
            <w:hideMark/>
          </w:tcPr>
          <w:p w14:paraId="1BCF1272"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center"/>
          </w:tcPr>
          <w:p w14:paraId="7203536A" w14:textId="346495B7" w:rsidR="00A46882" w:rsidRPr="008E7CDC" w:rsidRDefault="00A46882" w:rsidP="00FE230B">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04A3F11A" w14:textId="1246778A" w:rsidR="00A46882" w:rsidRPr="008E7CDC" w:rsidRDefault="00A46882" w:rsidP="00FE230B">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20651763" w14:textId="1D0CE1FD"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613EF97E" w14:textId="002B6D4D"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47F65062" w14:textId="547AA57C"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4F7691DF" w14:textId="491562C3"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12C702CA" w14:textId="10EC0200"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77C2ACA3" w14:textId="0BD1F68C"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265DE55" w14:textId="30DF9132"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190F12C3" w14:textId="692AFAAC"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724F78F0" w14:textId="7969C156"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DDF8592" w14:textId="5F812B5F"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331431F1" w14:textId="7E24A955"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45BD68B0" w14:textId="77777777" w:rsidTr="00361632">
        <w:trPr>
          <w:trHeight w:val="20"/>
        </w:trPr>
        <w:tc>
          <w:tcPr>
            <w:tcW w:w="2160" w:type="dxa"/>
            <w:shd w:val="clear" w:color="auto" w:fill="auto"/>
            <w:noWrap/>
            <w:vAlign w:val="bottom"/>
            <w:hideMark/>
          </w:tcPr>
          <w:p w14:paraId="2C80E7BF"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Fat Disposed-Milk</w:t>
            </w:r>
          </w:p>
        </w:tc>
        <w:tc>
          <w:tcPr>
            <w:tcW w:w="980" w:type="dxa"/>
            <w:shd w:val="clear" w:color="auto" w:fill="auto"/>
            <w:noWrap/>
            <w:vAlign w:val="bottom"/>
            <w:hideMark/>
          </w:tcPr>
          <w:p w14:paraId="684758D6"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tcPr>
          <w:p w14:paraId="1427EA67" w14:textId="5753176B" w:rsidR="00A46882" w:rsidRPr="008E7CDC" w:rsidRDefault="00A46882" w:rsidP="00A46882">
            <w:pPr>
              <w:spacing w:after="0" w:line="240" w:lineRule="auto"/>
              <w:ind w:left="0"/>
              <w:jc w:val="left"/>
              <w:rPr>
                <w:rFonts w:eastAsia="Times New Roman" w:cs="Arial"/>
                <w:b/>
                <w:bCs/>
                <w:sz w:val="19"/>
                <w:szCs w:val="19"/>
                <w:lang w:eastAsia="en-IN"/>
              </w:rPr>
            </w:pPr>
          </w:p>
        </w:tc>
        <w:tc>
          <w:tcPr>
            <w:tcW w:w="810" w:type="dxa"/>
            <w:shd w:val="clear" w:color="auto" w:fill="auto"/>
            <w:noWrap/>
            <w:vAlign w:val="bottom"/>
          </w:tcPr>
          <w:p w14:paraId="5A583108" w14:textId="2991BED7"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bottom"/>
          </w:tcPr>
          <w:p w14:paraId="045DE1EB" w14:textId="66962837"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0B097F7" w14:textId="2C201A1A"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1C29CEC" w14:textId="03D20BEC"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20ADA6F" w14:textId="1B04021E"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456A9FDA" w14:textId="39A8C7C1"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6834BA2" w14:textId="26B2EFDD"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5F94CBD" w14:textId="1EB87D7D"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8019BB2" w14:textId="6FD6CE62"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0BEB583" w14:textId="0A1C041F"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7F461EC1" w14:textId="0CE00B3E"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4016CCD9" w14:textId="42D5530E"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2EBEB111" w14:textId="77777777" w:rsidTr="00361632">
        <w:trPr>
          <w:trHeight w:val="20"/>
        </w:trPr>
        <w:tc>
          <w:tcPr>
            <w:tcW w:w="2160" w:type="dxa"/>
            <w:shd w:val="clear" w:color="auto" w:fill="auto"/>
            <w:noWrap/>
            <w:vAlign w:val="bottom"/>
            <w:hideMark/>
          </w:tcPr>
          <w:p w14:paraId="0E660933"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xml:space="preserve">SNF Disposed-Milk </w:t>
            </w:r>
          </w:p>
        </w:tc>
        <w:tc>
          <w:tcPr>
            <w:tcW w:w="980" w:type="dxa"/>
            <w:shd w:val="clear" w:color="auto" w:fill="auto"/>
            <w:noWrap/>
            <w:vAlign w:val="bottom"/>
            <w:hideMark/>
          </w:tcPr>
          <w:p w14:paraId="7B7B9429"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tcPr>
          <w:p w14:paraId="4EEFD04C" w14:textId="1082DA5C" w:rsidR="00A46882" w:rsidRPr="008E7CDC" w:rsidRDefault="00A46882" w:rsidP="00A46882">
            <w:pPr>
              <w:spacing w:after="0" w:line="240" w:lineRule="auto"/>
              <w:ind w:left="0"/>
              <w:jc w:val="left"/>
              <w:rPr>
                <w:rFonts w:eastAsia="Times New Roman" w:cs="Arial"/>
                <w:b/>
                <w:bCs/>
                <w:sz w:val="19"/>
                <w:szCs w:val="19"/>
                <w:lang w:eastAsia="en-IN"/>
              </w:rPr>
            </w:pPr>
          </w:p>
        </w:tc>
        <w:tc>
          <w:tcPr>
            <w:tcW w:w="810" w:type="dxa"/>
            <w:shd w:val="clear" w:color="auto" w:fill="auto"/>
            <w:noWrap/>
            <w:vAlign w:val="bottom"/>
          </w:tcPr>
          <w:p w14:paraId="6116C08F" w14:textId="59A7AC1E"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bottom"/>
          </w:tcPr>
          <w:p w14:paraId="40E61CB2" w14:textId="2D3EB4B7"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6E79DF9" w14:textId="37540488"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0EA433F9" w14:textId="6858F24B"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C6A9B1E" w14:textId="6C1E7AC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30CDA890" w14:textId="55B717F2"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CC86DE8" w14:textId="218DBDCD"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02D5612" w14:textId="788F03B2"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64B9C86" w14:textId="52A755AF"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0DC08C10" w14:textId="72E191E8"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EC9EAF3" w14:textId="52611EA5"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13473B68" w14:textId="29B6517E"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0C383FF9" w14:textId="77777777" w:rsidTr="00A46882">
        <w:trPr>
          <w:trHeight w:val="20"/>
        </w:trPr>
        <w:tc>
          <w:tcPr>
            <w:tcW w:w="2160" w:type="dxa"/>
            <w:shd w:val="clear" w:color="auto" w:fill="auto"/>
            <w:noWrap/>
            <w:vAlign w:val="bottom"/>
            <w:hideMark/>
          </w:tcPr>
          <w:p w14:paraId="649B9A10"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80" w:type="dxa"/>
            <w:shd w:val="clear" w:color="auto" w:fill="auto"/>
            <w:noWrap/>
            <w:vAlign w:val="bottom"/>
            <w:hideMark/>
          </w:tcPr>
          <w:p w14:paraId="40723D31"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hideMark/>
          </w:tcPr>
          <w:p w14:paraId="79A2516C"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810" w:type="dxa"/>
            <w:shd w:val="clear" w:color="auto" w:fill="auto"/>
            <w:noWrap/>
            <w:vAlign w:val="bottom"/>
            <w:hideMark/>
          </w:tcPr>
          <w:p w14:paraId="631A8728"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80" w:type="dxa"/>
            <w:shd w:val="clear" w:color="auto" w:fill="auto"/>
            <w:noWrap/>
            <w:vAlign w:val="bottom"/>
            <w:hideMark/>
          </w:tcPr>
          <w:p w14:paraId="0BBFEB2B"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90" w:type="dxa"/>
            <w:shd w:val="clear" w:color="auto" w:fill="auto"/>
            <w:noWrap/>
            <w:vAlign w:val="bottom"/>
            <w:hideMark/>
          </w:tcPr>
          <w:p w14:paraId="5CAD77BB"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00" w:type="dxa"/>
            <w:shd w:val="clear" w:color="auto" w:fill="auto"/>
            <w:noWrap/>
            <w:vAlign w:val="bottom"/>
            <w:hideMark/>
          </w:tcPr>
          <w:p w14:paraId="05D73A19"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00" w:type="dxa"/>
            <w:shd w:val="clear" w:color="auto" w:fill="auto"/>
            <w:noWrap/>
            <w:vAlign w:val="bottom"/>
            <w:hideMark/>
          </w:tcPr>
          <w:p w14:paraId="2CDC798B"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90" w:type="dxa"/>
            <w:shd w:val="clear" w:color="auto" w:fill="auto"/>
            <w:noWrap/>
            <w:vAlign w:val="bottom"/>
            <w:hideMark/>
          </w:tcPr>
          <w:p w14:paraId="212FA6A2"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3C18663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0F167C97"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6CB6653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2C554625"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5E70D39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bottom"/>
            <w:hideMark/>
          </w:tcPr>
          <w:p w14:paraId="2971C250"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42310EA2" w14:textId="77777777" w:rsidTr="00A46882">
        <w:trPr>
          <w:trHeight w:val="20"/>
        </w:trPr>
        <w:tc>
          <w:tcPr>
            <w:tcW w:w="2160" w:type="dxa"/>
            <w:shd w:val="clear" w:color="auto" w:fill="auto"/>
            <w:noWrap/>
            <w:vAlign w:val="bottom"/>
            <w:hideMark/>
          </w:tcPr>
          <w:p w14:paraId="64FADCD1"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DISPOSAL (MILK PRODUCTS)</w:t>
            </w:r>
          </w:p>
        </w:tc>
        <w:tc>
          <w:tcPr>
            <w:tcW w:w="980" w:type="dxa"/>
            <w:shd w:val="clear" w:color="auto" w:fill="auto"/>
            <w:noWrap/>
            <w:vAlign w:val="bottom"/>
            <w:hideMark/>
          </w:tcPr>
          <w:p w14:paraId="06F621F5"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hideMark/>
          </w:tcPr>
          <w:p w14:paraId="2B817A4A"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213D2AE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42A36E0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12BFFBE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6A2F70BB"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3904AF65"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03C97A08"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635B2B3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3B94F00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5BC95F10"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bottom"/>
            <w:hideMark/>
          </w:tcPr>
          <w:p w14:paraId="5750C1D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bottom"/>
            <w:hideMark/>
          </w:tcPr>
          <w:p w14:paraId="5028B3C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bottom"/>
            <w:hideMark/>
          </w:tcPr>
          <w:p w14:paraId="4485203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6C48A9EF" w14:textId="77777777" w:rsidTr="00361632">
        <w:trPr>
          <w:trHeight w:val="20"/>
        </w:trPr>
        <w:tc>
          <w:tcPr>
            <w:tcW w:w="2160" w:type="dxa"/>
            <w:shd w:val="clear" w:color="auto" w:fill="auto"/>
            <w:noWrap/>
            <w:vAlign w:val="bottom"/>
            <w:hideMark/>
          </w:tcPr>
          <w:p w14:paraId="6F0B28FA" w14:textId="1F861959" w:rsidR="00A46882" w:rsidRPr="008E7CDC" w:rsidRDefault="00A46882" w:rsidP="0036163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xml:space="preserve">Butter </w:t>
            </w:r>
          </w:p>
        </w:tc>
        <w:tc>
          <w:tcPr>
            <w:tcW w:w="980" w:type="dxa"/>
            <w:shd w:val="clear" w:color="auto" w:fill="auto"/>
            <w:noWrap/>
            <w:vAlign w:val="bottom"/>
            <w:hideMark/>
          </w:tcPr>
          <w:p w14:paraId="1A2FEDA4" w14:textId="384E4187" w:rsidR="00A46882" w:rsidRPr="008E7CDC" w:rsidRDefault="00361632" w:rsidP="0036163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w:t>
            </w:r>
            <w:r w:rsidR="00A46882" w:rsidRPr="008E7CDC">
              <w:rPr>
                <w:rFonts w:eastAsia="Times New Roman" w:cs="Arial"/>
                <w:sz w:val="19"/>
                <w:szCs w:val="19"/>
                <w:lang w:eastAsia="en-IN"/>
              </w:rPr>
              <w:t>TPD</w:t>
            </w:r>
          </w:p>
        </w:tc>
        <w:tc>
          <w:tcPr>
            <w:tcW w:w="802" w:type="dxa"/>
            <w:shd w:val="clear" w:color="auto" w:fill="auto"/>
            <w:noWrap/>
            <w:vAlign w:val="bottom"/>
          </w:tcPr>
          <w:p w14:paraId="3BBC78EE" w14:textId="32F02C52"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48781FD2" w14:textId="7CD92F15"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4369A191" w14:textId="60036226"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6680F31" w14:textId="058BD1FC"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211BAAA3" w14:textId="55219CDE"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D6DEEE8" w14:textId="65A063CD"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D72FCE5" w14:textId="13209FD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F5CA305" w14:textId="6F29013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FE7021C" w14:textId="59355C7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C48B96B" w14:textId="397F06D1"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CFE487E" w14:textId="3494549E"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22FBEC0" w14:textId="2FBE5A20"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4CB58F56" w14:textId="35699D25"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2E6F53B5" w14:textId="77777777" w:rsidTr="00361632">
        <w:trPr>
          <w:trHeight w:val="20"/>
        </w:trPr>
        <w:tc>
          <w:tcPr>
            <w:tcW w:w="2160" w:type="dxa"/>
            <w:shd w:val="clear" w:color="auto" w:fill="auto"/>
            <w:noWrap/>
            <w:vAlign w:val="bottom"/>
          </w:tcPr>
          <w:p w14:paraId="3AAC31E8" w14:textId="59584931"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Ghee</w:t>
            </w:r>
          </w:p>
        </w:tc>
        <w:tc>
          <w:tcPr>
            <w:tcW w:w="980" w:type="dxa"/>
            <w:shd w:val="clear" w:color="auto" w:fill="auto"/>
            <w:noWrap/>
            <w:vAlign w:val="bottom"/>
          </w:tcPr>
          <w:p w14:paraId="7B036353" w14:textId="2AFCB66B" w:rsidR="00A46882" w:rsidRPr="008E7CDC" w:rsidRDefault="0036163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MTPD</w:t>
            </w:r>
          </w:p>
        </w:tc>
        <w:tc>
          <w:tcPr>
            <w:tcW w:w="802" w:type="dxa"/>
            <w:shd w:val="clear" w:color="auto" w:fill="auto"/>
            <w:noWrap/>
            <w:vAlign w:val="bottom"/>
          </w:tcPr>
          <w:p w14:paraId="4C066362" w14:textId="5E7A92F5"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2C1F86BC" w14:textId="5EFE57C9"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5080B5DC" w14:textId="7A6DBD26"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4CD9169" w14:textId="3615B92D"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D5056D8" w14:textId="48AD294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E204CF2" w14:textId="4F85522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834CDC3" w14:textId="3974C3B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CC67041" w14:textId="4B954B40"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3CD5338" w14:textId="6A8D58D1"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6FE4A83" w14:textId="0783E8F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47D3BC9" w14:textId="2E0B6DE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36B70B3" w14:textId="4E62595F"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0BCF6556" w14:textId="42E10AA6" w:rsidR="00A46882" w:rsidRPr="008E7CDC" w:rsidRDefault="00A46882" w:rsidP="00A46882">
            <w:pPr>
              <w:spacing w:after="0" w:line="240" w:lineRule="auto"/>
              <w:ind w:left="0"/>
              <w:jc w:val="right"/>
              <w:rPr>
                <w:rFonts w:eastAsia="Times New Roman" w:cs="Arial"/>
                <w:sz w:val="19"/>
                <w:szCs w:val="19"/>
                <w:lang w:eastAsia="en-IN"/>
              </w:rPr>
            </w:pPr>
          </w:p>
        </w:tc>
      </w:tr>
      <w:tr w:rsidR="00361632" w:rsidRPr="008E7CDC" w14:paraId="4B29EB80" w14:textId="77777777" w:rsidTr="00361632">
        <w:trPr>
          <w:trHeight w:val="20"/>
        </w:trPr>
        <w:tc>
          <w:tcPr>
            <w:tcW w:w="2160" w:type="dxa"/>
            <w:shd w:val="clear" w:color="auto" w:fill="auto"/>
            <w:noWrap/>
            <w:vAlign w:val="bottom"/>
          </w:tcPr>
          <w:p w14:paraId="3ECF6954" w14:textId="223C69E4" w:rsidR="0036163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Curd</w:t>
            </w:r>
          </w:p>
        </w:tc>
        <w:tc>
          <w:tcPr>
            <w:tcW w:w="980" w:type="dxa"/>
            <w:shd w:val="clear" w:color="auto" w:fill="auto"/>
            <w:noWrap/>
            <w:vAlign w:val="bottom"/>
          </w:tcPr>
          <w:p w14:paraId="36089641" w14:textId="02B701E2" w:rsidR="00361632" w:rsidRPr="008E7CDC" w:rsidRDefault="0036163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MTPD</w:t>
            </w:r>
          </w:p>
        </w:tc>
        <w:tc>
          <w:tcPr>
            <w:tcW w:w="802" w:type="dxa"/>
            <w:shd w:val="clear" w:color="auto" w:fill="auto"/>
            <w:noWrap/>
            <w:vAlign w:val="bottom"/>
          </w:tcPr>
          <w:p w14:paraId="0279142F"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7A07F702"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1E9C00D1"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1D80A7F"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817894C"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9FAF64F"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BC81C67"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6F65DE1"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47C5F00"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25549CE"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CFD56A1"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DF11C75" w14:textId="77777777" w:rsidR="00361632" w:rsidRPr="008E7CDC" w:rsidRDefault="0036163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75DD704B" w14:textId="77777777" w:rsidR="00361632" w:rsidRPr="008E7CDC" w:rsidRDefault="00361632" w:rsidP="00A46882">
            <w:pPr>
              <w:spacing w:after="0" w:line="240" w:lineRule="auto"/>
              <w:ind w:left="0"/>
              <w:jc w:val="right"/>
              <w:rPr>
                <w:rFonts w:eastAsia="Times New Roman" w:cs="Arial"/>
                <w:sz w:val="19"/>
                <w:szCs w:val="19"/>
                <w:lang w:eastAsia="en-IN"/>
              </w:rPr>
            </w:pPr>
          </w:p>
        </w:tc>
      </w:tr>
      <w:tr w:rsidR="00A46882" w:rsidRPr="008E7CDC" w14:paraId="340F473A" w14:textId="77777777" w:rsidTr="00361632">
        <w:trPr>
          <w:trHeight w:val="20"/>
        </w:trPr>
        <w:tc>
          <w:tcPr>
            <w:tcW w:w="2160" w:type="dxa"/>
            <w:shd w:val="clear" w:color="auto" w:fill="auto"/>
            <w:noWrap/>
            <w:vAlign w:val="bottom"/>
            <w:hideMark/>
          </w:tcPr>
          <w:p w14:paraId="7FEB1AD2" w14:textId="41CFFB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Lassi</w:t>
            </w:r>
          </w:p>
        </w:tc>
        <w:tc>
          <w:tcPr>
            <w:tcW w:w="980" w:type="dxa"/>
            <w:shd w:val="clear" w:color="auto" w:fill="auto"/>
            <w:noWrap/>
            <w:vAlign w:val="bottom"/>
            <w:hideMark/>
          </w:tcPr>
          <w:p w14:paraId="7970E2D8"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bottom"/>
          </w:tcPr>
          <w:p w14:paraId="7ABB82B5" w14:textId="4A03C88A"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06925EE8" w14:textId="2C79717E"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384F9537" w14:textId="3050F2A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01C3BE4" w14:textId="77E1E667"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6327CA9" w14:textId="2B8A68C4"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9E52946" w14:textId="3050EC6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76D4003" w14:textId="0129814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53DAE46" w14:textId="5A4416BF"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A537E96" w14:textId="502944E0"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02BFB17" w14:textId="4DDA70E1"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24C567C" w14:textId="78D63C7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59E7E35" w14:textId="751319EB"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6C5C82B5" w14:textId="1F64B226"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54167477" w14:textId="77777777" w:rsidTr="00361632">
        <w:trPr>
          <w:trHeight w:val="20"/>
        </w:trPr>
        <w:tc>
          <w:tcPr>
            <w:tcW w:w="2160" w:type="dxa"/>
            <w:shd w:val="clear" w:color="auto" w:fill="auto"/>
            <w:noWrap/>
            <w:vAlign w:val="bottom"/>
            <w:hideMark/>
          </w:tcPr>
          <w:p w14:paraId="492C3E15"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Flavoured Milk</w:t>
            </w:r>
          </w:p>
        </w:tc>
        <w:tc>
          <w:tcPr>
            <w:tcW w:w="980" w:type="dxa"/>
            <w:shd w:val="clear" w:color="auto" w:fill="auto"/>
            <w:noWrap/>
            <w:vAlign w:val="bottom"/>
            <w:hideMark/>
          </w:tcPr>
          <w:p w14:paraId="4156867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TLPD</w:t>
            </w:r>
          </w:p>
        </w:tc>
        <w:tc>
          <w:tcPr>
            <w:tcW w:w="802" w:type="dxa"/>
            <w:shd w:val="clear" w:color="auto" w:fill="auto"/>
            <w:noWrap/>
            <w:vAlign w:val="bottom"/>
          </w:tcPr>
          <w:p w14:paraId="2F707C96" w14:textId="30675B07"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096850AD" w14:textId="00935D1A"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01EBA995" w14:textId="61D6980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8D57D77" w14:textId="116EC70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13B0AE2" w14:textId="03F9639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11D69FA" w14:textId="5B8121C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077688C" w14:textId="1C253C2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FF29CB2" w14:textId="53B32F2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97250B3" w14:textId="197FB79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18EBC91" w14:textId="26A16A8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BE4E2D7" w14:textId="6F157E7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6DF159E" w14:textId="0DC58F42"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274D1B20" w14:textId="0E3120D7"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2DBE8FB1" w14:textId="77777777" w:rsidTr="00361632">
        <w:trPr>
          <w:trHeight w:val="20"/>
        </w:trPr>
        <w:tc>
          <w:tcPr>
            <w:tcW w:w="2160" w:type="dxa"/>
            <w:shd w:val="clear" w:color="auto" w:fill="auto"/>
            <w:noWrap/>
            <w:vAlign w:val="bottom"/>
          </w:tcPr>
          <w:p w14:paraId="7C7ECAE6" w14:textId="14337059"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Other ______</w:t>
            </w:r>
          </w:p>
        </w:tc>
        <w:tc>
          <w:tcPr>
            <w:tcW w:w="980" w:type="dxa"/>
            <w:shd w:val="clear" w:color="auto" w:fill="auto"/>
            <w:noWrap/>
            <w:vAlign w:val="bottom"/>
          </w:tcPr>
          <w:p w14:paraId="273AD94F" w14:textId="62EEDF32" w:rsidR="00A46882" w:rsidRPr="008E7CDC" w:rsidRDefault="00A46882" w:rsidP="00A46882">
            <w:pPr>
              <w:spacing w:after="0" w:line="240" w:lineRule="auto"/>
              <w:ind w:left="0"/>
              <w:jc w:val="center"/>
              <w:rPr>
                <w:rFonts w:eastAsia="Times New Roman" w:cs="Arial"/>
                <w:sz w:val="19"/>
                <w:szCs w:val="19"/>
                <w:lang w:eastAsia="en-IN"/>
              </w:rPr>
            </w:pPr>
          </w:p>
        </w:tc>
        <w:tc>
          <w:tcPr>
            <w:tcW w:w="802" w:type="dxa"/>
            <w:shd w:val="clear" w:color="auto" w:fill="auto"/>
            <w:noWrap/>
            <w:vAlign w:val="bottom"/>
          </w:tcPr>
          <w:p w14:paraId="17AF7A01" w14:textId="07DD97F4"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41E824B9" w14:textId="130A2943"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01D59511" w14:textId="0F217ECD"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9C46811" w14:textId="330CDA5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ED94B89" w14:textId="0223D0C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133C52C" w14:textId="0D25E73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A20134E" w14:textId="6B50930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B918DF2" w14:textId="13136D30"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9FF6B5C" w14:textId="48E4F83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6C6785E" w14:textId="4E0C4CA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704A715" w14:textId="2482EEB5"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88AB0EA" w14:textId="3411A8BB"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3BB1C425" w14:textId="081BF84F"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158C696D" w14:textId="77777777" w:rsidTr="00361632">
        <w:trPr>
          <w:trHeight w:val="20"/>
        </w:trPr>
        <w:tc>
          <w:tcPr>
            <w:tcW w:w="2160" w:type="dxa"/>
            <w:shd w:val="clear" w:color="auto" w:fill="auto"/>
            <w:noWrap/>
            <w:vAlign w:val="bottom"/>
          </w:tcPr>
          <w:p w14:paraId="029B4163" w14:textId="1469B983"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lastRenderedPageBreak/>
              <w:t>Other _______</w:t>
            </w:r>
          </w:p>
        </w:tc>
        <w:tc>
          <w:tcPr>
            <w:tcW w:w="980" w:type="dxa"/>
            <w:shd w:val="clear" w:color="auto" w:fill="auto"/>
            <w:noWrap/>
            <w:vAlign w:val="bottom"/>
          </w:tcPr>
          <w:p w14:paraId="19281C67" w14:textId="6054DFA9" w:rsidR="00A46882" w:rsidRPr="008E7CDC" w:rsidRDefault="00A46882" w:rsidP="00A46882">
            <w:pPr>
              <w:spacing w:after="0" w:line="240" w:lineRule="auto"/>
              <w:ind w:left="0"/>
              <w:jc w:val="center"/>
              <w:rPr>
                <w:rFonts w:eastAsia="Times New Roman" w:cs="Arial"/>
                <w:sz w:val="19"/>
                <w:szCs w:val="19"/>
                <w:lang w:eastAsia="en-IN"/>
              </w:rPr>
            </w:pPr>
          </w:p>
        </w:tc>
        <w:tc>
          <w:tcPr>
            <w:tcW w:w="802" w:type="dxa"/>
            <w:shd w:val="clear" w:color="auto" w:fill="auto"/>
            <w:noWrap/>
            <w:vAlign w:val="bottom"/>
          </w:tcPr>
          <w:p w14:paraId="32D6600E" w14:textId="1E32D79B"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652FD240" w14:textId="64E0C6AD"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76A1C0EE" w14:textId="20908F9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67368F1" w14:textId="456075B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48DB068" w14:textId="7341FBA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AB54ADD" w14:textId="7ED95941"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805EC42" w14:textId="41FC15B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6457001" w14:textId="7095E84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0E6898A" w14:textId="223F4710"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7374F4C" w14:textId="524E55D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FE9DA1F" w14:textId="44BE4448"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961A3FE" w14:textId="3D1AB5D3"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01DCFAC1" w14:textId="5B1B3059"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429907DB" w14:textId="77777777" w:rsidTr="00361632">
        <w:trPr>
          <w:trHeight w:val="20"/>
        </w:trPr>
        <w:tc>
          <w:tcPr>
            <w:tcW w:w="2160" w:type="dxa"/>
            <w:shd w:val="clear" w:color="auto" w:fill="auto"/>
            <w:noWrap/>
            <w:vAlign w:val="bottom"/>
          </w:tcPr>
          <w:p w14:paraId="46B52DA0" w14:textId="36FE8C64" w:rsidR="00A46882" w:rsidRPr="008E7CDC" w:rsidRDefault="0036163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Other _______</w:t>
            </w:r>
          </w:p>
        </w:tc>
        <w:tc>
          <w:tcPr>
            <w:tcW w:w="980" w:type="dxa"/>
            <w:shd w:val="clear" w:color="auto" w:fill="auto"/>
            <w:noWrap/>
            <w:vAlign w:val="bottom"/>
          </w:tcPr>
          <w:p w14:paraId="2FA4385B" w14:textId="2FB1A52A" w:rsidR="00A46882" w:rsidRPr="008E7CDC" w:rsidRDefault="00A46882" w:rsidP="00A46882">
            <w:pPr>
              <w:spacing w:after="0" w:line="240" w:lineRule="auto"/>
              <w:ind w:left="0"/>
              <w:jc w:val="center"/>
              <w:rPr>
                <w:rFonts w:eastAsia="Times New Roman" w:cs="Arial"/>
                <w:sz w:val="19"/>
                <w:szCs w:val="19"/>
                <w:lang w:eastAsia="en-IN"/>
              </w:rPr>
            </w:pPr>
          </w:p>
        </w:tc>
        <w:tc>
          <w:tcPr>
            <w:tcW w:w="802" w:type="dxa"/>
            <w:shd w:val="clear" w:color="auto" w:fill="auto"/>
            <w:noWrap/>
            <w:vAlign w:val="bottom"/>
          </w:tcPr>
          <w:p w14:paraId="4A12BDBF" w14:textId="6B3A1E84" w:rsidR="00A46882" w:rsidRPr="008E7CDC" w:rsidRDefault="00A46882" w:rsidP="00A46882">
            <w:pPr>
              <w:spacing w:after="0" w:line="240" w:lineRule="auto"/>
              <w:ind w:left="0"/>
              <w:jc w:val="right"/>
              <w:rPr>
                <w:rFonts w:eastAsia="Times New Roman" w:cs="Arial"/>
                <w:sz w:val="19"/>
                <w:szCs w:val="19"/>
                <w:lang w:eastAsia="en-IN"/>
              </w:rPr>
            </w:pPr>
          </w:p>
        </w:tc>
        <w:tc>
          <w:tcPr>
            <w:tcW w:w="810" w:type="dxa"/>
            <w:shd w:val="clear" w:color="auto" w:fill="auto"/>
            <w:noWrap/>
            <w:vAlign w:val="bottom"/>
          </w:tcPr>
          <w:p w14:paraId="4C061530" w14:textId="13BD9642" w:rsidR="00A46882" w:rsidRPr="008E7CDC" w:rsidRDefault="00A46882" w:rsidP="00A46882">
            <w:pPr>
              <w:spacing w:after="0" w:line="240" w:lineRule="auto"/>
              <w:ind w:left="0"/>
              <w:jc w:val="right"/>
              <w:rPr>
                <w:rFonts w:eastAsia="Times New Roman" w:cs="Arial"/>
                <w:sz w:val="19"/>
                <w:szCs w:val="19"/>
                <w:lang w:eastAsia="en-IN"/>
              </w:rPr>
            </w:pPr>
          </w:p>
        </w:tc>
        <w:tc>
          <w:tcPr>
            <w:tcW w:w="980" w:type="dxa"/>
            <w:shd w:val="clear" w:color="auto" w:fill="auto"/>
            <w:noWrap/>
            <w:vAlign w:val="bottom"/>
          </w:tcPr>
          <w:p w14:paraId="2067B33F" w14:textId="22A44A2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5544570" w14:textId="3DF95E52"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CF8B373" w14:textId="5AD52500"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C0933D7" w14:textId="7D0F9BB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816C2FC" w14:textId="4216BAF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C42E508" w14:textId="0147FF3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D59598B" w14:textId="7B442B8F"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7CD0A3A" w14:textId="1179732C"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00E4005" w14:textId="11DE1FDF"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DBAB756" w14:textId="1468C1C3"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5F184EEF" w14:textId="53E1B1A4"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02F6EA5D" w14:textId="77777777" w:rsidTr="00361632">
        <w:trPr>
          <w:trHeight w:val="20"/>
        </w:trPr>
        <w:tc>
          <w:tcPr>
            <w:tcW w:w="2160" w:type="dxa"/>
            <w:shd w:val="clear" w:color="auto" w:fill="auto"/>
            <w:noWrap/>
            <w:vAlign w:val="bottom"/>
            <w:hideMark/>
          </w:tcPr>
          <w:p w14:paraId="2863FAFF"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Fat Disposed-Products</w:t>
            </w:r>
          </w:p>
        </w:tc>
        <w:tc>
          <w:tcPr>
            <w:tcW w:w="980" w:type="dxa"/>
            <w:shd w:val="clear" w:color="auto" w:fill="auto"/>
            <w:noWrap/>
            <w:vAlign w:val="bottom"/>
            <w:hideMark/>
          </w:tcPr>
          <w:p w14:paraId="1EA0CE79"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hideMark/>
          </w:tcPr>
          <w:p w14:paraId="1A1DB68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00EFFFDC"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center"/>
          </w:tcPr>
          <w:p w14:paraId="123751D9" w14:textId="13EA36C1"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6F4BAAC7" w14:textId="0B1A8843"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44E37B6F" w14:textId="0D979422"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603192E" w14:textId="33EFB24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1FE9DAF8" w14:textId="0E7830A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69822D17" w14:textId="16246D0C"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4208B2C2" w14:textId="0B4CA361"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62BE896D" w14:textId="49B6F7C9"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42AB0958" w14:textId="0D2B1AFC"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36923A47" w14:textId="49F6691B" w:rsidR="00A46882" w:rsidRPr="008E7CDC" w:rsidRDefault="00A46882" w:rsidP="00FE230B">
            <w:pPr>
              <w:spacing w:after="0" w:line="240" w:lineRule="auto"/>
              <w:ind w:left="0"/>
              <w:jc w:val="right"/>
              <w:rPr>
                <w:rFonts w:eastAsia="Times New Roman" w:cs="Arial"/>
                <w:b/>
                <w:bCs/>
                <w:sz w:val="19"/>
                <w:szCs w:val="19"/>
                <w:lang w:eastAsia="en-IN"/>
              </w:rPr>
            </w:pPr>
          </w:p>
        </w:tc>
        <w:tc>
          <w:tcPr>
            <w:tcW w:w="844" w:type="dxa"/>
            <w:shd w:val="clear" w:color="auto" w:fill="auto"/>
            <w:noWrap/>
            <w:vAlign w:val="center"/>
          </w:tcPr>
          <w:p w14:paraId="22D2904F" w14:textId="678A9155" w:rsidR="00A46882" w:rsidRPr="008E7CDC" w:rsidRDefault="00A46882" w:rsidP="00FE230B">
            <w:pPr>
              <w:spacing w:after="0" w:line="240" w:lineRule="auto"/>
              <w:ind w:left="0"/>
              <w:jc w:val="right"/>
              <w:rPr>
                <w:rFonts w:eastAsia="Times New Roman" w:cs="Arial"/>
                <w:b/>
                <w:bCs/>
                <w:sz w:val="19"/>
                <w:szCs w:val="19"/>
                <w:lang w:eastAsia="en-IN"/>
              </w:rPr>
            </w:pPr>
          </w:p>
        </w:tc>
      </w:tr>
      <w:tr w:rsidR="00A46882" w:rsidRPr="008E7CDC" w14:paraId="7C6389B4" w14:textId="77777777" w:rsidTr="00361632">
        <w:trPr>
          <w:trHeight w:val="20"/>
        </w:trPr>
        <w:tc>
          <w:tcPr>
            <w:tcW w:w="2160" w:type="dxa"/>
            <w:shd w:val="clear" w:color="auto" w:fill="auto"/>
            <w:noWrap/>
            <w:vAlign w:val="bottom"/>
            <w:hideMark/>
          </w:tcPr>
          <w:p w14:paraId="5589A616"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SNF Disposed-Products</w:t>
            </w:r>
          </w:p>
        </w:tc>
        <w:tc>
          <w:tcPr>
            <w:tcW w:w="980" w:type="dxa"/>
            <w:shd w:val="clear" w:color="auto" w:fill="auto"/>
            <w:noWrap/>
            <w:vAlign w:val="bottom"/>
            <w:hideMark/>
          </w:tcPr>
          <w:p w14:paraId="1CB56B98"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MT</w:t>
            </w:r>
          </w:p>
        </w:tc>
        <w:tc>
          <w:tcPr>
            <w:tcW w:w="802" w:type="dxa"/>
            <w:shd w:val="clear" w:color="auto" w:fill="auto"/>
            <w:noWrap/>
            <w:vAlign w:val="bottom"/>
            <w:hideMark/>
          </w:tcPr>
          <w:p w14:paraId="76ED6947"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0CECB87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center"/>
          </w:tcPr>
          <w:p w14:paraId="706C6D09" w14:textId="4870387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A9FF5FF" w14:textId="39749476"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35ACF7B4" w14:textId="1ABF56E0"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47A7737B" w14:textId="082551CA"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7E060D45" w14:textId="69C00FA6"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49381D3B" w14:textId="12DE0059"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08C6425E" w14:textId="70414416"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38ECD323" w14:textId="2C5266DF" w:rsidR="00A46882" w:rsidRPr="008E7CDC" w:rsidRDefault="00A46882" w:rsidP="00FE230B">
            <w:pPr>
              <w:spacing w:after="0" w:line="240" w:lineRule="auto"/>
              <w:ind w:left="0"/>
              <w:jc w:val="right"/>
              <w:rPr>
                <w:rFonts w:eastAsia="Times New Roman" w:cs="Arial"/>
                <w:b/>
                <w:bCs/>
                <w:sz w:val="19"/>
                <w:szCs w:val="19"/>
                <w:lang w:eastAsia="en-IN"/>
              </w:rPr>
            </w:pPr>
          </w:p>
        </w:tc>
        <w:tc>
          <w:tcPr>
            <w:tcW w:w="990" w:type="dxa"/>
            <w:shd w:val="clear" w:color="auto" w:fill="auto"/>
            <w:noWrap/>
            <w:vAlign w:val="center"/>
          </w:tcPr>
          <w:p w14:paraId="706CA806" w14:textId="07ED0E83" w:rsidR="00A46882" w:rsidRPr="008E7CDC" w:rsidRDefault="00A46882" w:rsidP="00FE230B">
            <w:pPr>
              <w:spacing w:after="0" w:line="240" w:lineRule="auto"/>
              <w:ind w:left="0"/>
              <w:jc w:val="right"/>
              <w:rPr>
                <w:rFonts w:eastAsia="Times New Roman" w:cs="Arial"/>
                <w:b/>
                <w:bCs/>
                <w:sz w:val="19"/>
                <w:szCs w:val="19"/>
                <w:lang w:eastAsia="en-IN"/>
              </w:rPr>
            </w:pPr>
          </w:p>
        </w:tc>
        <w:tc>
          <w:tcPr>
            <w:tcW w:w="900" w:type="dxa"/>
            <w:shd w:val="clear" w:color="auto" w:fill="auto"/>
            <w:noWrap/>
            <w:vAlign w:val="center"/>
          </w:tcPr>
          <w:p w14:paraId="1376E4DF" w14:textId="7CB00642" w:rsidR="00A46882" w:rsidRPr="008E7CDC" w:rsidRDefault="00A46882" w:rsidP="00FE230B">
            <w:pPr>
              <w:spacing w:after="0" w:line="240" w:lineRule="auto"/>
              <w:ind w:left="0"/>
              <w:jc w:val="right"/>
              <w:rPr>
                <w:rFonts w:eastAsia="Times New Roman" w:cs="Arial"/>
                <w:b/>
                <w:bCs/>
                <w:sz w:val="19"/>
                <w:szCs w:val="19"/>
                <w:lang w:eastAsia="en-IN"/>
              </w:rPr>
            </w:pPr>
          </w:p>
        </w:tc>
        <w:tc>
          <w:tcPr>
            <w:tcW w:w="844" w:type="dxa"/>
            <w:shd w:val="clear" w:color="auto" w:fill="auto"/>
            <w:noWrap/>
            <w:vAlign w:val="center"/>
          </w:tcPr>
          <w:p w14:paraId="5336E7B2" w14:textId="1B43375F" w:rsidR="00A46882" w:rsidRPr="008E7CDC" w:rsidRDefault="00A46882" w:rsidP="00FE230B">
            <w:pPr>
              <w:spacing w:after="0" w:line="240" w:lineRule="auto"/>
              <w:ind w:left="0"/>
              <w:jc w:val="right"/>
              <w:rPr>
                <w:rFonts w:eastAsia="Times New Roman" w:cs="Arial"/>
                <w:b/>
                <w:bCs/>
                <w:sz w:val="19"/>
                <w:szCs w:val="19"/>
                <w:lang w:eastAsia="en-IN"/>
              </w:rPr>
            </w:pPr>
          </w:p>
        </w:tc>
      </w:tr>
      <w:tr w:rsidR="00A46882" w:rsidRPr="008E7CDC" w14:paraId="5C582FE9" w14:textId="77777777" w:rsidTr="00FE230B">
        <w:trPr>
          <w:trHeight w:val="20"/>
        </w:trPr>
        <w:tc>
          <w:tcPr>
            <w:tcW w:w="2160" w:type="dxa"/>
            <w:shd w:val="clear" w:color="auto" w:fill="auto"/>
            <w:noWrap/>
            <w:vAlign w:val="bottom"/>
            <w:hideMark/>
          </w:tcPr>
          <w:p w14:paraId="11A6A9C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41CB82EB"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bottom"/>
            <w:hideMark/>
          </w:tcPr>
          <w:p w14:paraId="376A4C7C"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04050618"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center"/>
            <w:hideMark/>
          </w:tcPr>
          <w:p w14:paraId="4FC7806A"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3396371A"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24CCBD0F"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5D7DAF68"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39BF0325"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6FE87E87"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454AE3F3"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6517B21F"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59194F17"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3AFBFA8D"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center"/>
            <w:hideMark/>
          </w:tcPr>
          <w:p w14:paraId="6FC7BADA"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6E843B99" w14:textId="77777777" w:rsidTr="00FE230B">
        <w:trPr>
          <w:trHeight w:val="20"/>
        </w:trPr>
        <w:tc>
          <w:tcPr>
            <w:tcW w:w="2160" w:type="dxa"/>
            <w:shd w:val="clear" w:color="auto" w:fill="auto"/>
            <w:noWrap/>
            <w:vAlign w:val="bottom"/>
            <w:hideMark/>
          </w:tcPr>
          <w:p w14:paraId="3E32DB15"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Processing Loss</w:t>
            </w:r>
          </w:p>
        </w:tc>
        <w:tc>
          <w:tcPr>
            <w:tcW w:w="980" w:type="dxa"/>
            <w:shd w:val="clear" w:color="auto" w:fill="auto"/>
            <w:noWrap/>
            <w:vAlign w:val="bottom"/>
            <w:hideMark/>
          </w:tcPr>
          <w:p w14:paraId="400B7B83"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bottom"/>
            <w:hideMark/>
          </w:tcPr>
          <w:p w14:paraId="138E23F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hideMark/>
          </w:tcPr>
          <w:p w14:paraId="4F075AC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center"/>
            <w:hideMark/>
          </w:tcPr>
          <w:p w14:paraId="683180A4"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4E210E4F"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652EDAC4"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518B8AE3"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715BFFB4"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716D830A"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11491125"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3B236B51"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90" w:type="dxa"/>
            <w:shd w:val="clear" w:color="auto" w:fill="auto"/>
            <w:noWrap/>
            <w:vAlign w:val="center"/>
            <w:hideMark/>
          </w:tcPr>
          <w:p w14:paraId="58D8E914"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900" w:type="dxa"/>
            <w:shd w:val="clear" w:color="auto" w:fill="auto"/>
            <w:noWrap/>
            <w:vAlign w:val="center"/>
            <w:hideMark/>
          </w:tcPr>
          <w:p w14:paraId="14727843"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c>
          <w:tcPr>
            <w:tcW w:w="844" w:type="dxa"/>
            <w:shd w:val="clear" w:color="auto" w:fill="auto"/>
            <w:noWrap/>
            <w:vAlign w:val="center"/>
            <w:hideMark/>
          </w:tcPr>
          <w:p w14:paraId="067C6D92" w14:textId="77777777" w:rsidR="00A46882" w:rsidRPr="008E7CDC" w:rsidRDefault="00A46882" w:rsidP="00FE230B">
            <w:pPr>
              <w:spacing w:after="0" w:line="240" w:lineRule="auto"/>
              <w:ind w:left="0"/>
              <w:jc w:val="right"/>
              <w:rPr>
                <w:rFonts w:eastAsia="Times New Roman" w:cs="Arial"/>
                <w:sz w:val="19"/>
                <w:szCs w:val="19"/>
                <w:lang w:eastAsia="en-IN"/>
              </w:rPr>
            </w:pPr>
            <w:r w:rsidRPr="008E7CDC">
              <w:rPr>
                <w:rFonts w:eastAsia="Times New Roman" w:cs="Arial"/>
                <w:sz w:val="19"/>
                <w:szCs w:val="19"/>
                <w:lang w:eastAsia="en-IN"/>
              </w:rPr>
              <w:t> </w:t>
            </w:r>
          </w:p>
        </w:tc>
      </w:tr>
      <w:tr w:rsidR="00A46882" w:rsidRPr="008E7CDC" w14:paraId="10461F75" w14:textId="77777777" w:rsidTr="00361632">
        <w:trPr>
          <w:trHeight w:val="20"/>
        </w:trPr>
        <w:tc>
          <w:tcPr>
            <w:tcW w:w="2160" w:type="dxa"/>
            <w:shd w:val="clear" w:color="auto" w:fill="auto"/>
            <w:noWrap/>
            <w:vAlign w:val="bottom"/>
            <w:hideMark/>
          </w:tcPr>
          <w:p w14:paraId="61EF5A4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Fat Loss on Liquid Milk Procured</w:t>
            </w:r>
          </w:p>
        </w:tc>
        <w:tc>
          <w:tcPr>
            <w:tcW w:w="980" w:type="dxa"/>
            <w:shd w:val="clear" w:color="auto" w:fill="auto"/>
            <w:noWrap/>
            <w:vAlign w:val="bottom"/>
            <w:hideMark/>
          </w:tcPr>
          <w:p w14:paraId="3668811C"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622DE50A" w14:textId="22F1EC06"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15B8909E" w14:textId="6BBC7584"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6490CB06" w14:textId="728993A4"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21C985EA" w14:textId="6867D5FF"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4B232897" w14:textId="467A99B7"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1ED906BE" w14:textId="4AC6C4D9"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6E4715B" w14:textId="41D2B06B"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04DD6ABB" w14:textId="093498B3"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3D544407" w14:textId="21565CD8"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4C28DF1" w14:textId="1FC9F205"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16CC48BF" w14:textId="4343EC38"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360F73F8" w14:textId="21D353D6"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09E0CDDC" w14:textId="5E5C9BD6"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5A923B51" w14:textId="77777777" w:rsidTr="00361632">
        <w:trPr>
          <w:trHeight w:val="20"/>
        </w:trPr>
        <w:tc>
          <w:tcPr>
            <w:tcW w:w="2160" w:type="dxa"/>
            <w:shd w:val="clear" w:color="auto" w:fill="auto"/>
            <w:noWrap/>
            <w:vAlign w:val="bottom"/>
            <w:hideMark/>
          </w:tcPr>
          <w:p w14:paraId="6D317742"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SNF Loss Liquid Milk Procured</w:t>
            </w:r>
          </w:p>
        </w:tc>
        <w:tc>
          <w:tcPr>
            <w:tcW w:w="980" w:type="dxa"/>
            <w:shd w:val="clear" w:color="auto" w:fill="auto"/>
            <w:noWrap/>
            <w:vAlign w:val="bottom"/>
            <w:hideMark/>
          </w:tcPr>
          <w:p w14:paraId="1DB9222E"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6260F448" w14:textId="37F542B6"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3C88697D" w14:textId="29927166"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center"/>
          </w:tcPr>
          <w:p w14:paraId="5843B980" w14:textId="1BD3DB58"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39303C37" w14:textId="68D0582E"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0A82E639" w14:textId="59ECB45E"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5AC6BCD2" w14:textId="404609A4"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1546B343" w14:textId="0349C638"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5457C530" w14:textId="34F3AD3D"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4634B6F3" w14:textId="7E0C3254"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6F5B736C" w14:textId="6D9B68B1" w:rsidR="00A46882" w:rsidRPr="008E7CDC" w:rsidRDefault="00A46882" w:rsidP="00FE230B">
            <w:pPr>
              <w:spacing w:after="0" w:line="240" w:lineRule="auto"/>
              <w:ind w:left="0"/>
              <w:jc w:val="right"/>
              <w:rPr>
                <w:rFonts w:eastAsia="Times New Roman" w:cs="Arial"/>
                <w:sz w:val="19"/>
                <w:szCs w:val="19"/>
                <w:lang w:eastAsia="en-IN"/>
              </w:rPr>
            </w:pPr>
          </w:p>
        </w:tc>
        <w:tc>
          <w:tcPr>
            <w:tcW w:w="990" w:type="dxa"/>
            <w:shd w:val="clear" w:color="auto" w:fill="auto"/>
            <w:noWrap/>
            <w:vAlign w:val="center"/>
          </w:tcPr>
          <w:p w14:paraId="2267ECB3" w14:textId="767E7D57" w:rsidR="00A46882" w:rsidRPr="008E7CDC" w:rsidRDefault="00A46882" w:rsidP="00FE230B">
            <w:pPr>
              <w:spacing w:after="0" w:line="240" w:lineRule="auto"/>
              <w:ind w:left="0"/>
              <w:jc w:val="right"/>
              <w:rPr>
                <w:rFonts w:eastAsia="Times New Roman" w:cs="Arial"/>
                <w:sz w:val="19"/>
                <w:szCs w:val="19"/>
                <w:lang w:eastAsia="en-IN"/>
              </w:rPr>
            </w:pPr>
          </w:p>
        </w:tc>
        <w:tc>
          <w:tcPr>
            <w:tcW w:w="900" w:type="dxa"/>
            <w:shd w:val="clear" w:color="auto" w:fill="auto"/>
            <w:noWrap/>
            <w:vAlign w:val="center"/>
          </w:tcPr>
          <w:p w14:paraId="07F04940" w14:textId="13065F30" w:rsidR="00A46882" w:rsidRPr="008E7CDC" w:rsidRDefault="00A46882" w:rsidP="00FE230B">
            <w:pPr>
              <w:spacing w:after="0" w:line="240" w:lineRule="auto"/>
              <w:ind w:left="0"/>
              <w:jc w:val="right"/>
              <w:rPr>
                <w:rFonts w:eastAsia="Times New Roman" w:cs="Arial"/>
                <w:sz w:val="19"/>
                <w:szCs w:val="19"/>
                <w:lang w:eastAsia="en-IN"/>
              </w:rPr>
            </w:pPr>
          </w:p>
        </w:tc>
        <w:tc>
          <w:tcPr>
            <w:tcW w:w="844" w:type="dxa"/>
            <w:shd w:val="clear" w:color="auto" w:fill="auto"/>
            <w:noWrap/>
            <w:vAlign w:val="center"/>
          </w:tcPr>
          <w:p w14:paraId="2836D4E6" w14:textId="35F855F5" w:rsidR="00A46882" w:rsidRPr="008E7CDC" w:rsidRDefault="00A46882" w:rsidP="00FE230B">
            <w:pPr>
              <w:spacing w:after="0" w:line="240" w:lineRule="auto"/>
              <w:ind w:left="0"/>
              <w:jc w:val="right"/>
              <w:rPr>
                <w:rFonts w:eastAsia="Times New Roman" w:cs="Arial"/>
                <w:sz w:val="19"/>
                <w:szCs w:val="19"/>
                <w:lang w:eastAsia="en-IN"/>
              </w:rPr>
            </w:pPr>
          </w:p>
        </w:tc>
      </w:tr>
      <w:tr w:rsidR="00A46882" w:rsidRPr="008E7CDC" w14:paraId="10AF0E18" w14:textId="77777777" w:rsidTr="00361632">
        <w:trPr>
          <w:trHeight w:val="20"/>
        </w:trPr>
        <w:tc>
          <w:tcPr>
            <w:tcW w:w="2160" w:type="dxa"/>
            <w:shd w:val="clear" w:color="auto" w:fill="auto"/>
            <w:noWrap/>
            <w:vAlign w:val="bottom"/>
            <w:hideMark/>
          </w:tcPr>
          <w:p w14:paraId="36FA825F"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80" w:type="dxa"/>
            <w:shd w:val="clear" w:color="auto" w:fill="auto"/>
            <w:noWrap/>
            <w:vAlign w:val="bottom"/>
            <w:hideMark/>
          </w:tcPr>
          <w:p w14:paraId="43683839"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center"/>
          </w:tcPr>
          <w:p w14:paraId="1041C803" w14:textId="570D2066"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46A2E4BF" w14:textId="2DA0D28E"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722E3C10" w14:textId="3C7FA72F"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72C3395B" w14:textId="0447406F"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467C4887" w14:textId="160977D7"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28F72F3F" w14:textId="2EA89FDC"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2DDC5350" w14:textId="5B0A2134"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7874EC37" w14:textId="4D80A36B"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3896F71D" w14:textId="1A2661BF"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1292D434" w14:textId="5766B479"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25E37901" w14:textId="0D3C2511"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22A5D1FD" w14:textId="2D82C7EA"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4E759A58" w14:textId="721512E5"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0372492D" w14:textId="77777777" w:rsidTr="00361632">
        <w:trPr>
          <w:trHeight w:val="20"/>
        </w:trPr>
        <w:tc>
          <w:tcPr>
            <w:tcW w:w="2160" w:type="dxa"/>
            <w:shd w:val="clear" w:color="auto" w:fill="auto"/>
            <w:noWrap/>
            <w:vAlign w:val="bottom"/>
            <w:hideMark/>
          </w:tcPr>
          <w:p w14:paraId="26BC6651"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Surplus/Deficit</w:t>
            </w:r>
          </w:p>
        </w:tc>
        <w:tc>
          <w:tcPr>
            <w:tcW w:w="980" w:type="dxa"/>
            <w:shd w:val="clear" w:color="auto" w:fill="auto"/>
            <w:noWrap/>
            <w:vAlign w:val="bottom"/>
            <w:hideMark/>
          </w:tcPr>
          <w:p w14:paraId="24AE02BA"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center"/>
          </w:tcPr>
          <w:p w14:paraId="42AB501E" w14:textId="0DBA61D6"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412D71BB" w14:textId="424816D3"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0770DCD1" w14:textId="2A48FC7A"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FD3F527" w14:textId="4B6CDC37"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5170879F" w14:textId="671C8024"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650FD047" w14:textId="1C223373"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2AB614C0" w14:textId="71567061"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2646E53D" w14:textId="784E5D19"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8D526B0" w14:textId="0C7ED216"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7439D306" w14:textId="33A643AB"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69618A02" w14:textId="42D2FFA5"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5DF8603E" w14:textId="3C5C7A77"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1C910B7C" w14:textId="083D8D25"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79621208" w14:textId="77777777" w:rsidTr="00361632">
        <w:trPr>
          <w:trHeight w:val="20"/>
        </w:trPr>
        <w:tc>
          <w:tcPr>
            <w:tcW w:w="2160" w:type="dxa"/>
            <w:shd w:val="clear" w:color="auto" w:fill="auto"/>
            <w:noWrap/>
            <w:vAlign w:val="bottom"/>
            <w:hideMark/>
          </w:tcPr>
          <w:p w14:paraId="526DEE8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Fat Surplus</w:t>
            </w:r>
          </w:p>
        </w:tc>
        <w:tc>
          <w:tcPr>
            <w:tcW w:w="980" w:type="dxa"/>
            <w:shd w:val="clear" w:color="auto" w:fill="auto"/>
            <w:noWrap/>
            <w:vAlign w:val="bottom"/>
            <w:hideMark/>
          </w:tcPr>
          <w:p w14:paraId="5E63BCAE"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334A35AE" w14:textId="62A06C73"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40FA1F37" w14:textId="3F6D62C6"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568C5400" w14:textId="395AF5C4"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07F67BA" w14:textId="2CA46247"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2BB41B6" w14:textId="440C72FE"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4D48F40" w14:textId="12EDB383"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9886390" w14:textId="1761831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06078EE" w14:textId="563A587C"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00C38B2" w14:textId="555919A9"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FE7F6A2" w14:textId="102778FC"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0ED62F8" w14:textId="6F75AAD4"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DFA8DD3" w14:textId="2DB40D79"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201FA74E" w14:textId="4D0AADA2"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77755CFA" w14:textId="77777777" w:rsidTr="00361632">
        <w:trPr>
          <w:trHeight w:val="20"/>
        </w:trPr>
        <w:tc>
          <w:tcPr>
            <w:tcW w:w="2160" w:type="dxa"/>
            <w:shd w:val="clear" w:color="auto" w:fill="auto"/>
            <w:noWrap/>
            <w:vAlign w:val="bottom"/>
            <w:hideMark/>
          </w:tcPr>
          <w:p w14:paraId="425AADAC"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SNF Surplus</w:t>
            </w:r>
          </w:p>
        </w:tc>
        <w:tc>
          <w:tcPr>
            <w:tcW w:w="980" w:type="dxa"/>
            <w:shd w:val="clear" w:color="auto" w:fill="auto"/>
            <w:noWrap/>
            <w:vAlign w:val="bottom"/>
            <w:hideMark/>
          </w:tcPr>
          <w:p w14:paraId="2BC58790"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53EE5E40" w14:textId="62732E74"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7AA2AD44" w14:textId="77CA00E3"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4DDDF8BF" w14:textId="76BB560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79C98B8" w14:textId="45054881"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D9BA2D0" w14:textId="4016C80C"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6C1C27B" w14:textId="75F7D798"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24EB603" w14:textId="6CA7A1D2"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0A955F2" w14:textId="5ABF0174"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B532258" w14:textId="27E0162A"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F596682" w14:textId="5B7B650A"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3BE4938" w14:textId="5F33A630"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060BA178" w14:textId="3657BE7E"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073E2DF2" w14:textId="71932DFA"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53567C0C" w14:textId="77777777" w:rsidTr="00361632">
        <w:trPr>
          <w:trHeight w:val="20"/>
        </w:trPr>
        <w:tc>
          <w:tcPr>
            <w:tcW w:w="2160" w:type="dxa"/>
            <w:shd w:val="clear" w:color="auto" w:fill="auto"/>
            <w:noWrap/>
            <w:vAlign w:val="bottom"/>
            <w:hideMark/>
          </w:tcPr>
          <w:p w14:paraId="6C7CC845"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0A1BFD2D"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center"/>
          </w:tcPr>
          <w:p w14:paraId="6ECC4F6F" w14:textId="1B91021F"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2F1035FC" w14:textId="250B2A44"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1BF3C450" w14:textId="426CFF5B"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71BEFAA4" w14:textId="4481CB9C"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46A24DA7" w14:textId="2E6A711A"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5B89E50B" w14:textId="3B6BB779"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5424CDFB" w14:textId="39E904D8"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22FF011C" w14:textId="28FAD5CE"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2BDA4A5E" w14:textId="76835FB0"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7063BEA7" w14:textId="32475B39"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3D9609F3" w14:textId="4C429B29"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40087DBA" w14:textId="31C0CB43"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20CC293B" w14:textId="0BE02A3B"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7E953396" w14:textId="77777777" w:rsidTr="00361632">
        <w:trPr>
          <w:trHeight w:val="20"/>
        </w:trPr>
        <w:tc>
          <w:tcPr>
            <w:tcW w:w="2160" w:type="dxa"/>
            <w:shd w:val="clear" w:color="auto" w:fill="auto"/>
            <w:noWrap/>
            <w:vAlign w:val="bottom"/>
            <w:hideMark/>
          </w:tcPr>
          <w:p w14:paraId="37E1BA5E"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Conversion (Butter)</w:t>
            </w:r>
          </w:p>
        </w:tc>
        <w:tc>
          <w:tcPr>
            <w:tcW w:w="980" w:type="dxa"/>
            <w:shd w:val="clear" w:color="auto" w:fill="auto"/>
            <w:noWrap/>
            <w:vAlign w:val="bottom"/>
            <w:hideMark/>
          </w:tcPr>
          <w:p w14:paraId="69B7721A"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3DA13400" w14:textId="59A518D5"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6C54B4B2" w14:textId="0744134D"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08A5028F" w14:textId="5ABFB308"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3D5FDF06" w14:textId="489A190C"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1FBB010" w14:textId="44533EB9"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F9E2935" w14:textId="2EF33C0B"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019FB677" w14:textId="0926C228"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727AF65" w14:textId="3893621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880B06C" w14:textId="4CAD89FC"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7BFD18C4" w14:textId="7291566D"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37AC0905" w14:textId="1175E2FA"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5DE2DB5B" w14:textId="42CB6F34"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63062A64" w14:textId="6A8D1E2C"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4B5A3455" w14:textId="77777777" w:rsidTr="00361632">
        <w:trPr>
          <w:trHeight w:val="20"/>
        </w:trPr>
        <w:tc>
          <w:tcPr>
            <w:tcW w:w="2160" w:type="dxa"/>
            <w:shd w:val="clear" w:color="auto" w:fill="auto"/>
            <w:noWrap/>
            <w:vAlign w:val="bottom"/>
            <w:hideMark/>
          </w:tcPr>
          <w:p w14:paraId="3CE90BF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Conversion (SMP)</w:t>
            </w:r>
          </w:p>
        </w:tc>
        <w:tc>
          <w:tcPr>
            <w:tcW w:w="980" w:type="dxa"/>
            <w:shd w:val="clear" w:color="auto" w:fill="auto"/>
            <w:noWrap/>
            <w:vAlign w:val="bottom"/>
            <w:hideMark/>
          </w:tcPr>
          <w:p w14:paraId="537CA99E"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7083F6A6" w14:textId="6FA08A60"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119A3FDC" w14:textId="15F4E922"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659090A5" w14:textId="539854AA"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609ECD8" w14:textId="00298322"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75D011AD" w14:textId="4D819B24"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A4319C0" w14:textId="7E639615"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0B3FB6FE" w14:textId="5CBDF4C2"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65BD264" w14:textId="28BFAF89"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BA30EEF" w14:textId="4542A4F9"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980C10A" w14:textId="4E4EEF64"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4B7A6AC8" w14:textId="0A753A6C"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25F65CE" w14:textId="5091F51D"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10D15FF0" w14:textId="2DB6957F"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5211F889" w14:textId="77777777" w:rsidTr="00361632">
        <w:trPr>
          <w:trHeight w:val="20"/>
        </w:trPr>
        <w:tc>
          <w:tcPr>
            <w:tcW w:w="2160" w:type="dxa"/>
            <w:shd w:val="clear" w:color="auto" w:fill="auto"/>
            <w:noWrap/>
            <w:vAlign w:val="bottom"/>
            <w:hideMark/>
          </w:tcPr>
          <w:p w14:paraId="5E9678EB"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4DA9B99E"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center"/>
          </w:tcPr>
          <w:p w14:paraId="0342D1F8" w14:textId="386145B9"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357DDC54" w14:textId="06BCADF1"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387A5610" w14:textId="30144BEF"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48448299" w14:textId="0D708112"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0752F8CF" w14:textId="1A10B15A"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151FCCC8" w14:textId="0C5AFFB6"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7FFFD53E" w14:textId="2DD62BCC"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14A49B65" w14:textId="78DF6943"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09EA2C84" w14:textId="6DA1F275"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77BA679E" w14:textId="76BDE25D"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452603EC" w14:textId="2FDAC4D5"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5E714162" w14:textId="2410B41F" w:rsidR="00A46882" w:rsidRPr="008E7CDC" w:rsidRDefault="00A46882" w:rsidP="00A46882">
            <w:pPr>
              <w:spacing w:after="0" w:line="240" w:lineRule="auto"/>
              <w:ind w:left="0"/>
              <w:jc w:val="left"/>
              <w:rPr>
                <w:rFonts w:eastAsia="Times New Roman" w:cs="Arial"/>
                <w:b/>
                <w:bCs/>
                <w:sz w:val="19"/>
                <w:szCs w:val="19"/>
                <w:lang w:eastAsia="en-IN"/>
              </w:rPr>
            </w:pPr>
          </w:p>
        </w:tc>
        <w:tc>
          <w:tcPr>
            <w:tcW w:w="844" w:type="dxa"/>
            <w:shd w:val="clear" w:color="auto" w:fill="auto"/>
            <w:noWrap/>
            <w:vAlign w:val="bottom"/>
          </w:tcPr>
          <w:p w14:paraId="39E645D6" w14:textId="7CE97A95" w:rsidR="00A46882" w:rsidRPr="008E7CDC" w:rsidRDefault="00A46882" w:rsidP="00A46882">
            <w:pPr>
              <w:spacing w:after="0" w:line="240" w:lineRule="auto"/>
              <w:ind w:left="0"/>
              <w:jc w:val="left"/>
              <w:rPr>
                <w:rFonts w:eastAsia="Times New Roman" w:cs="Arial"/>
                <w:b/>
                <w:bCs/>
                <w:sz w:val="19"/>
                <w:szCs w:val="19"/>
                <w:lang w:eastAsia="en-IN"/>
              </w:rPr>
            </w:pPr>
          </w:p>
        </w:tc>
      </w:tr>
      <w:tr w:rsidR="00A46882" w:rsidRPr="008E7CDC" w14:paraId="6EE37358" w14:textId="77777777" w:rsidTr="00361632">
        <w:trPr>
          <w:trHeight w:val="20"/>
        </w:trPr>
        <w:tc>
          <w:tcPr>
            <w:tcW w:w="2160" w:type="dxa"/>
            <w:shd w:val="clear" w:color="auto" w:fill="auto"/>
            <w:noWrap/>
            <w:vAlign w:val="bottom"/>
            <w:hideMark/>
          </w:tcPr>
          <w:p w14:paraId="167878CA"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Production of Ghee</w:t>
            </w:r>
          </w:p>
        </w:tc>
        <w:tc>
          <w:tcPr>
            <w:tcW w:w="980" w:type="dxa"/>
            <w:shd w:val="clear" w:color="auto" w:fill="auto"/>
            <w:noWrap/>
            <w:vAlign w:val="bottom"/>
            <w:hideMark/>
          </w:tcPr>
          <w:p w14:paraId="26BE88C5"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7691A78F" w14:textId="33136BB9"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4CD6096B" w14:textId="6B4AE3D6"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4A341A13" w14:textId="0AF81BB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4BD91A53" w14:textId="2FCDF336"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62D3D0AB" w14:textId="63257A33"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72F92D40" w14:textId="5EE71BE1"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C49D720" w14:textId="16914A9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7CECF9A" w14:textId="0BFA2605"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3FF0CC7" w14:textId="79960992"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A9A1339" w14:textId="5F19BDDF"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3E03EF6" w14:textId="0FB2F2D0"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6CDC2141" w14:textId="61EE5800"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53F4BC2A" w14:textId="15B1D2BD"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2B9E3F3C" w14:textId="77777777" w:rsidTr="00361632">
        <w:trPr>
          <w:trHeight w:val="20"/>
        </w:trPr>
        <w:tc>
          <w:tcPr>
            <w:tcW w:w="2160" w:type="dxa"/>
            <w:shd w:val="clear" w:color="auto" w:fill="auto"/>
            <w:noWrap/>
            <w:vAlign w:val="bottom"/>
            <w:hideMark/>
          </w:tcPr>
          <w:p w14:paraId="26CCD9E0"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Local sale of Ghee</w:t>
            </w:r>
          </w:p>
        </w:tc>
        <w:tc>
          <w:tcPr>
            <w:tcW w:w="980" w:type="dxa"/>
            <w:shd w:val="clear" w:color="auto" w:fill="auto"/>
            <w:noWrap/>
            <w:vAlign w:val="bottom"/>
            <w:hideMark/>
          </w:tcPr>
          <w:p w14:paraId="1BCF373A"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77865F2B" w14:textId="0F69A0F7"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78FDF02D" w14:textId="6250CFDD"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40F3DC6B" w14:textId="4A613F61"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65BC844" w14:textId="13FC1FEB"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6A1EB8E9" w14:textId="29614761"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7A8A52D" w14:textId="208BAC64"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BD583B7" w14:textId="6E00676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92AF18D" w14:textId="4C838E8C"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F81818A" w14:textId="40565EE7"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56538ABC" w14:textId="60E4B09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5DFE3506" w14:textId="38063324"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7C450224" w14:textId="43914B65"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7E700C8B" w14:textId="0B18701A"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713C13E1" w14:textId="77777777" w:rsidTr="00361632">
        <w:trPr>
          <w:trHeight w:val="20"/>
        </w:trPr>
        <w:tc>
          <w:tcPr>
            <w:tcW w:w="2160" w:type="dxa"/>
            <w:shd w:val="clear" w:color="auto" w:fill="auto"/>
            <w:noWrap/>
            <w:vAlign w:val="bottom"/>
            <w:hideMark/>
          </w:tcPr>
          <w:p w14:paraId="70ECBBA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Ghee Sale (</w:t>
            </w:r>
            <w:proofErr w:type="spellStart"/>
            <w:r w:rsidRPr="008E7CDC">
              <w:rPr>
                <w:rFonts w:eastAsia="Times New Roman" w:cs="Arial"/>
                <w:sz w:val="19"/>
                <w:szCs w:val="19"/>
                <w:lang w:eastAsia="en-IN"/>
              </w:rPr>
              <w:t>Depo</w:t>
            </w:r>
            <w:proofErr w:type="spellEnd"/>
            <w:r w:rsidRPr="008E7CDC">
              <w:rPr>
                <w:rFonts w:eastAsia="Times New Roman" w:cs="Arial"/>
                <w:sz w:val="19"/>
                <w:szCs w:val="19"/>
                <w:lang w:eastAsia="en-IN"/>
              </w:rPr>
              <w:t>)</w:t>
            </w:r>
          </w:p>
        </w:tc>
        <w:tc>
          <w:tcPr>
            <w:tcW w:w="980" w:type="dxa"/>
            <w:shd w:val="clear" w:color="auto" w:fill="auto"/>
            <w:noWrap/>
            <w:vAlign w:val="bottom"/>
            <w:hideMark/>
          </w:tcPr>
          <w:p w14:paraId="44E90F13"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3BF43853" w14:textId="51432A99"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23219BA0" w14:textId="18C61D34"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5B5C09F0" w14:textId="3613BD49"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4F61A98" w14:textId="7BB050AB"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0673454" w14:textId="566F0219"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324F3EC7" w14:textId="33A4DAEA"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25281DFA" w14:textId="3AE30E35"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0F12D6D1" w14:textId="23457696"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0C7BEFB" w14:textId="06F5EB03"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69F67FB8" w14:textId="01C1E835"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308E9C32" w14:textId="2F80F849"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6A0B08A5" w14:textId="393E8BAB"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4457A404" w14:textId="0FC9513F"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144E2049" w14:textId="77777777" w:rsidTr="00361632">
        <w:trPr>
          <w:trHeight w:val="20"/>
        </w:trPr>
        <w:tc>
          <w:tcPr>
            <w:tcW w:w="2160" w:type="dxa"/>
            <w:shd w:val="clear" w:color="auto" w:fill="auto"/>
            <w:noWrap/>
            <w:vAlign w:val="bottom"/>
            <w:hideMark/>
          </w:tcPr>
          <w:p w14:paraId="28D38431"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5583238A"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center"/>
          </w:tcPr>
          <w:p w14:paraId="22F759E0" w14:textId="035B23C5"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063F99B4" w14:textId="5A77E1CE"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50F85220" w14:textId="78D57C3B"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61737741" w14:textId="3F108BF1"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25B2EC74" w14:textId="4EC6E373"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5C25F0EF" w14:textId="5DD4FBA5"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3698F603" w14:textId="0B0F1CEA"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2522AE3A" w14:textId="5F278B12"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3E82B871" w14:textId="3B985CA9"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37EAAAEE" w14:textId="28EA324C"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40AC4B2C" w14:textId="394BB84D"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2CCCA13D" w14:textId="06F9D421" w:rsidR="00A46882" w:rsidRPr="008E7CDC" w:rsidRDefault="00A46882" w:rsidP="00A46882">
            <w:pPr>
              <w:spacing w:after="0" w:line="240" w:lineRule="auto"/>
              <w:ind w:left="0"/>
              <w:jc w:val="left"/>
              <w:rPr>
                <w:rFonts w:eastAsia="Times New Roman" w:cs="Arial"/>
                <w:b/>
                <w:bCs/>
                <w:sz w:val="19"/>
                <w:szCs w:val="19"/>
                <w:lang w:eastAsia="en-IN"/>
              </w:rPr>
            </w:pPr>
          </w:p>
        </w:tc>
        <w:tc>
          <w:tcPr>
            <w:tcW w:w="844" w:type="dxa"/>
            <w:shd w:val="clear" w:color="auto" w:fill="auto"/>
            <w:noWrap/>
            <w:vAlign w:val="bottom"/>
          </w:tcPr>
          <w:p w14:paraId="41527B39" w14:textId="2E517B74" w:rsidR="00A46882" w:rsidRPr="008E7CDC" w:rsidRDefault="00A46882" w:rsidP="00A46882">
            <w:pPr>
              <w:spacing w:after="0" w:line="240" w:lineRule="auto"/>
              <w:ind w:left="0"/>
              <w:jc w:val="left"/>
              <w:rPr>
                <w:rFonts w:eastAsia="Times New Roman" w:cs="Arial"/>
                <w:b/>
                <w:bCs/>
                <w:sz w:val="19"/>
                <w:szCs w:val="19"/>
                <w:lang w:eastAsia="en-IN"/>
              </w:rPr>
            </w:pPr>
          </w:p>
        </w:tc>
      </w:tr>
      <w:tr w:rsidR="00A46882" w:rsidRPr="008E7CDC" w14:paraId="09369385" w14:textId="77777777" w:rsidTr="00361632">
        <w:trPr>
          <w:trHeight w:val="20"/>
        </w:trPr>
        <w:tc>
          <w:tcPr>
            <w:tcW w:w="2160" w:type="dxa"/>
            <w:shd w:val="clear" w:color="auto" w:fill="auto"/>
            <w:noWrap/>
            <w:vAlign w:val="bottom"/>
            <w:hideMark/>
          </w:tcPr>
          <w:p w14:paraId="14395D8C"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Purchase of WB</w:t>
            </w:r>
          </w:p>
        </w:tc>
        <w:tc>
          <w:tcPr>
            <w:tcW w:w="980" w:type="dxa"/>
            <w:shd w:val="clear" w:color="auto" w:fill="auto"/>
            <w:noWrap/>
            <w:vAlign w:val="bottom"/>
            <w:hideMark/>
          </w:tcPr>
          <w:p w14:paraId="77C69335"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180A3FCF" w14:textId="1B4E747C"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5C3E9CDF" w14:textId="441E803D"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69150B73" w14:textId="6BC262A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7651EF4" w14:textId="4496E455"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2D61713A" w14:textId="7EE8D095"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0E4177D8" w14:textId="39409D8C"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009F4EAC" w14:textId="37C26F9D"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A99CE9C" w14:textId="1B23641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998245D" w14:textId="690C6248"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5CB80C87" w14:textId="0CBDD120"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BC583EB" w14:textId="3C831B5F"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03627EEE" w14:textId="2FE698DD"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74AC188B" w14:textId="310BE1EA"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35CF9B2F" w14:textId="77777777" w:rsidTr="00361632">
        <w:trPr>
          <w:trHeight w:val="20"/>
        </w:trPr>
        <w:tc>
          <w:tcPr>
            <w:tcW w:w="2160" w:type="dxa"/>
            <w:shd w:val="clear" w:color="auto" w:fill="auto"/>
            <w:noWrap/>
            <w:vAlign w:val="bottom"/>
            <w:hideMark/>
          </w:tcPr>
          <w:p w14:paraId="0DC61515"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Purchase of SMP</w:t>
            </w:r>
          </w:p>
        </w:tc>
        <w:tc>
          <w:tcPr>
            <w:tcW w:w="980" w:type="dxa"/>
            <w:shd w:val="clear" w:color="auto" w:fill="auto"/>
            <w:noWrap/>
            <w:vAlign w:val="bottom"/>
            <w:hideMark/>
          </w:tcPr>
          <w:p w14:paraId="03239036"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center"/>
          </w:tcPr>
          <w:p w14:paraId="06602955" w14:textId="612A8D48" w:rsidR="00A46882" w:rsidRPr="008E7CDC" w:rsidRDefault="00A46882" w:rsidP="00547CC5">
            <w:pPr>
              <w:spacing w:after="0" w:line="240" w:lineRule="auto"/>
              <w:ind w:left="0"/>
              <w:jc w:val="center"/>
              <w:rPr>
                <w:rFonts w:eastAsia="Times New Roman" w:cs="Arial"/>
                <w:sz w:val="19"/>
                <w:szCs w:val="19"/>
                <w:lang w:eastAsia="en-IN"/>
              </w:rPr>
            </w:pPr>
          </w:p>
        </w:tc>
        <w:tc>
          <w:tcPr>
            <w:tcW w:w="810" w:type="dxa"/>
            <w:shd w:val="clear" w:color="auto" w:fill="auto"/>
            <w:noWrap/>
            <w:vAlign w:val="center"/>
          </w:tcPr>
          <w:p w14:paraId="321E60D2" w14:textId="7C2BA53D" w:rsidR="00A46882" w:rsidRPr="008E7CDC" w:rsidRDefault="00A46882" w:rsidP="00547CC5">
            <w:pPr>
              <w:spacing w:after="0" w:line="240" w:lineRule="auto"/>
              <w:ind w:left="0"/>
              <w:jc w:val="center"/>
              <w:rPr>
                <w:rFonts w:eastAsia="Times New Roman" w:cs="Arial"/>
                <w:sz w:val="19"/>
                <w:szCs w:val="19"/>
                <w:lang w:eastAsia="en-IN"/>
              </w:rPr>
            </w:pPr>
          </w:p>
        </w:tc>
        <w:tc>
          <w:tcPr>
            <w:tcW w:w="980" w:type="dxa"/>
            <w:shd w:val="clear" w:color="auto" w:fill="auto"/>
            <w:noWrap/>
            <w:vAlign w:val="bottom"/>
          </w:tcPr>
          <w:p w14:paraId="527538F0" w14:textId="1A8BB1AB"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761625EA" w14:textId="7802B2A1"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AB9788B" w14:textId="26FDF73D"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4852541F" w14:textId="48B6C705"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19720B1F" w14:textId="4E4BB049"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47216047" w14:textId="6A01489D"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6777096" w14:textId="5A9D9245"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0F2720CF" w14:textId="233C47DC" w:rsidR="00A46882" w:rsidRPr="008E7CDC" w:rsidRDefault="00A46882" w:rsidP="00A46882">
            <w:pPr>
              <w:spacing w:after="0" w:line="240" w:lineRule="auto"/>
              <w:ind w:left="0"/>
              <w:jc w:val="right"/>
              <w:rPr>
                <w:rFonts w:eastAsia="Times New Roman" w:cs="Arial"/>
                <w:b/>
                <w:bCs/>
                <w:sz w:val="19"/>
                <w:szCs w:val="19"/>
                <w:lang w:eastAsia="en-IN"/>
              </w:rPr>
            </w:pPr>
          </w:p>
        </w:tc>
        <w:tc>
          <w:tcPr>
            <w:tcW w:w="990" w:type="dxa"/>
            <w:shd w:val="clear" w:color="auto" w:fill="auto"/>
            <w:noWrap/>
            <w:vAlign w:val="bottom"/>
          </w:tcPr>
          <w:p w14:paraId="6B225168" w14:textId="56AF6ED8" w:rsidR="00A46882" w:rsidRPr="008E7CDC" w:rsidRDefault="00A46882" w:rsidP="00A46882">
            <w:pPr>
              <w:spacing w:after="0" w:line="240" w:lineRule="auto"/>
              <w:ind w:left="0"/>
              <w:jc w:val="right"/>
              <w:rPr>
                <w:rFonts w:eastAsia="Times New Roman" w:cs="Arial"/>
                <w:b/>
                <w:bCs/>
                <w:sz w:val="19"/>
                <w:szCs w:val="19"/>
                <w:lang w:eastAsia="en-IN"/>
              </w:rPr>
            </w:pPr>
          </w:p>
        </w:tc>
        <w:tc>
          <w:tcPr>
            <w:tcW w:w="900" w:type="dxa"/>
            <w:shd w:val="clear" w:color="auto" w:fill="auto"/>
            <w:noWrap/>
            <w:vAlign w:val="bottom"/>
          </w:tcPr>
          <w:p w14:paraId="1E99E311" w14:textId="05D4FB0A" w:rsidR="00A46882" w:rsidRPr="008E7CDC" w:rsidRDefault="00A46882" w:rsidP="00A46882">
            <w:pPr>
              <w:spacing w:after="0" w:line="240" w:lineRule="auto"/>
              <w:ind w:left="0"/>
              <w:jc w:val="right"/>
              <w:rPr>
                <w:rFonts w:eastAsia="Times New Roman" w:cs="Arial"/>
                <w:b/>
                <w:bCs/>
                <w:sz w:val="19"/>
                <w:szCs w:val="19"/>
                <w:lang w:eastAsia="en-IN"/>
              </w:rPr>
            </w:pPr>
          </w:p>
        </w:tc>
        <w:tc>
          <w:tcPr>
            <w:tcW w:w="844" w:type="dxa"/>
            <w:shd w:val="clear" w:color="auto" w:fill="auto"/>
            <w:noWrap/>
            <w:vAlign w:val="bottom"/>
          </w:tcPr>
          <w:p w14:paraId="10A8C664" w14:textId="2BD7834D" w:rsidR="00A46882" w:rsidRPr="008E7CDC" w:rsidRDefault="00A46882" w:rsidP="00A46882">
            <w:pPr>
              <w:spacing w:after="0" w:line="240" w:lineRule="auto"/>
              <w:ind w:left="0"/>
              <w:jc w:val="right"/>
              <w:rPr>
                <w:rFonts w:eastAsia="Times New Roman" w:cs="Arial"/>
                <w:b/>
                <w:bCs/>
                <w:sz w:val="19"/>
                <w:szCs w:val="19"/>
                <w:lang w:eastAsia="en-IN"/>
              </w:rPr>
            </w:pPr>
          </w:p>
        </w:tc>
      </w:tr>
      <w:tr w:rsidR="00A46882" w:rsidRPr="008E7CDC" w14:paraId="09CF571D" w14:textId="77777777" w:rsidTr="00361632">
        <w:trPr>
          <w:trHeight w:val="20"/>
        </w:trPr>
        <w:tc>
          <w:tcPr>
            <w:tcW w:w="2160" w:type="dxa"/>
            <w:shd w:val="clear" w:color="auto" w:fill="auto"/>
            <w:noWrap/>
            <w:vAlign w:val="bottom"/>
            <w:hideMark/>
          </w:tcPr>
          <w:p w14:paraId="78811E08"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980" w:type="dxa"/>
            <w:shd w:val="clear" w:color="auto" w:fill="auto"/>
            <w:noWrap/>
            <w:vAlign w:val="bottom"/>
            <w:hideMark/>
          </w:tcPr>
          <w:p w14:paraId="0C6A0F72"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 </w:t>
            </w:r>
          </w:p>
        </w:tc>
        <w:tc>
          <w:tcPr>
            <w:tcW w:w="802" w:type="dxa"/>
            <w:shd w:val="clear" w:color="auto" w:fill="auto"/>
            <w:noWrap/>
            <w:vAlign w:val="bottom"/>
            <w:hideMark/>
          </w:tcPr>
          <w:p w14:paraId="5BDF49A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201A53B5" w14:textId="6F628200"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2D0A02C6" w14:textId="00FC7008"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74192C5C" w14:textId="6C43D2D7"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4C7BBBD" w14:textId="50551CEF"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7D79EDF0" w14:textId="17AC841D"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49AA1DCD" w14:textId="7B5F7230"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1E462701" w14:textId="691590C3"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4530990" w14:textId="657232D9"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0A295A2" w14:textId="6024237C"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785323CB" w14:textId="2F155329"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28910894" w14:textId="0DDB3F3A"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5F02CF16" w14:textId="316F173D"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46FB9426" w14:textId="77777777" w:rsidTr="00361632">
        <w:trPr>
          <w:trHeight w:val="20"/>
        </w:trPr>
        <w:tc>
          <w:tcPr>
            <w:tcW w:w="2160" w:type="dxa"/>
            <w:shd w:val="clear" w:color="auto" w:fill="auto"/>
            <w:noWrap/>
            <w:vAlign w:val="bottom"/>
            <w:hideMark/>
          </w:tcPr>
          <w:p w14:paraId="724D980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Opening Stock Ghee</w:t>
            </w:r>
          </w:p>
        </w:tc>
        <w:tc>
          <w:tcPr>
            <w:tcW w:w="980" w:type="dxa"/>
            <w:shd w:val="clear" w:color="auto" w:fill="auto"/>
            <w:noWrap/>
            <w:vAlign w:val="bottom"/>
            <w:hideMark/>
          </w:tcPr>
          <w:p w14:paraId="25CE09A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6C542B3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740BEDD8" w14:textId="46CA7263"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08B06F48" w14:textId="4370506E"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3A9E1B6" w14:textId="7A55AA3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7450B09" w14:textId="3A26B760"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EC5454B" w14:textId="77C776D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1000CBD" w14:textId="194B45F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9F574DE" w14:textId="1642BCA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8914A0F" w14:textId="09EE4E6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8D2DA06" w14:textId="33096181"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C02D0F9" w14:textId="14023073"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317D485" w14:textId="0590831A"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0440DA19" w14:textId="31222274"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3132A515" w14:textId="77777777" w:rsidTr="00361632">
        <w:trPr>
          <w:trHeight w:val="20"/>
        </w:trPr>
        <w:tc>
          <w:tcPr>
            <w:tcW w:w="2160" w:type="dxa"/>
            <w:shd w:val="clear" w:color="auto" w:fill="auto"/>
            <w:noWrap/>
            <w:vAlign w:val="bottom"/>
            <w:hideMark/>
          </w:tcPr>
          <w:p w14:paraId="3C6F4FF2"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Ghee Production</w:t>
            </w:r>
          </w:p>
        </w:tc>
        <w:tc>
          <w:tcPr>
            <w:tcW w:w="980" w:type="dxa"/>
            <w:shd w:val="clear" w:color="auto" w:fill="auto"/>
            <w:noWrap/>
            <w:vAlign w:val="bottom"/>
            <w:hideMark/>
          </w:tcPr>
          <w:p w14:paraId="155ABE19"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553B8DFC"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68C2F2A2" w14:textId="24FAC816"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19E314E2" w14:textId="01E40E0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7A4E863" w14:textId="3AB30C1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C73DFFA" w14:textId="5230F1A4"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46454A3" w14:textId="6D75906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80FAA62" w14:textId="1BBE454E"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C086225" w14:textId="0D6CA33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8A9F88A" w14:textId="4AF0A812"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BB08A78" w14:textId="0C343C0E"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EBCEA3E" w14:textId="05B502AC"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07345C3" w14:textId="2B0F5177"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3147F945" w14:textId="5F93256B"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54F11C41" w14:textId="77777777" w:rsidTr="00361632">
        <w:trPr>
          <w:trHeight w:val="20"/>
        </w:trPr>
        <w:tc>
          <w:tcPr>
            <w:tcW w:w="2160" w:type="dxa"/>
            <w:shd w:val="clear" w:color="auto" w:fill="auto"/>
            <w:noWrap/>
            <w:vAlign w:val="bottom"/>
            <w:hideMark/>
          </w:tcPr>
          <w:p w14:paraId="7EF3E85F"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Ghee Sales</w:t>
            </w:r>
          </w:p>
        </w:tc>
        <w:tc>
          <w:tcPr>
            <w:tcW w:w="980" w:type="dxa"/>
            <w:shd w:val="clear" w:color="auto" w:fill="auto"/>
            <w:noWrap/>
            <w:vAlign w:val="bottom"/>
            <w:hideMark/>
          </w:tcPr>
          <w:p w14:paraId="6E268B3B"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57B8470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538A97DC" w14:textId="7EF27DA3"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06F0C079" w14:textId="1D52722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D14847F" w14:textId="02BCBAAF"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72BF238" w14:textId="74BC9C15"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BF858BC" w14:textId="3D800E9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1711105" w14:textId="634DDF6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9A6B5DF" w14:textId="489DA84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B9C09AB" w14:textId="655D5548"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5C2BE745" w14:textId="65ED8D94"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B542F8A" w14:textId="46668448"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07B08313" w14:textId="365A6F24"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19A11D63" w14:textId="43DAA78C"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53AEE8E2" w14:textId="77777777" w:rsidTr="00361632">
        <w:trPr>
          <w:trHeight w:val="20"/>
        </w:trPr>
        <w:tc>
          <w:tcPr>
            <w:tcW w:w="2160" w:type="dxa"/>
            <w:shd w:val="clear" w:color="auto" w:fill="auto"/>
            <w:noWrap/>
            <w:vAlign w:val="bottom"/>
            <w:hideMark/>
          </w:tcPr>
          <w:p w14:paraId="40D5D9C8"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Closing Stock of Ghee</w:t>
            </w:r>
          </w:p>
        </w:tc>
        <w:tc>
          <w:tcPr>
            <w:tcW w:w="980" w:type="dxa"/>
            <w:shd w:val="clear" w:color="auto" w:fill="auto"/>
            <w:noWrap/>
            <w:vAlign w:val="bottom"/>
            <w:hideMark/>
          </w:tcPr>
          <w:p w14:paraId="6710A445"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047AEA60"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810" w:type="dxa"/>
            <w:shd w:val="clear" w:color="auto" w:fill="auto"/>
            <w:noWrap/>
            <w:vAlign w:val="bottom"/>
          </w:tcPr>
          <w:p w14:paraId="7A7E0949" w14:textId="554AE915"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bottom"/>
          </w:tcPr>
          <w:p w14:paraId="5037405C" w14:textId="26E90AA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2ACF996" w14:textId="4AD34AC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0EFEC78" w14:textId="5E7F0AEF"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F4FB6E6" w14:textId="1885C26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0286068" w14:textId="7AB54E3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807613A" w14:textId="13107DC3"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E29DA31" w14:textId="2ED3EBF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6A467C4" w14:textId="0FAE5A8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C2D7523" w14:textId="2C4C8C47"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6F39CA0" w14:textId="7BEF7446"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3ACC88F5" w14:textId="37CAD8E4"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4D9BE41E" w14:textId="77777777" w:rsidTr="00361632">
        <w:trPr>
          <w:trHeight w:val="20"/>
        </w:trPr>
        <w:tc>
          <w:tcPr>
            <w:tcW w:w="2160" w:type="dxa"/>
            <w:shd w:val="clear" w:color="auto" w:fill="auto"/>
            <w:noWrap/>
            <w:vAlign w:val="bottom"/>
            <w:hideMark/>
          </w:tcPr>
          <w:p w14:paraId="782903AF"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980" w:type="dxa"/>
            <w:shd w:val="clear" w:color="auto" w:fill="auto"/>
            <w:noWrap/>
            <w:vAlign w:val="bottom"/>
            <w:hideMark/>
          </w:tcPr>
          <w:p w14:paraId="587F4BC1" w14:textId="77777777" w:rsidR="00A46882" w:rsidRPr="008E7CDC" w:rsidRDefault="00A46882" w:rsidP="00A46882">
            <w:pPr>
              <w:spacing w:after="0" w:line="240" w:lineRule="auto"/>
              <w:ind w:left="0"/>
              <w:jc w:val="center"/>
              <w:rPr>
                <w:rFonts w:eastAsia="Times New Roman" w:cs="Arial"/>
                <w:b/>
                <w:bCs/>
                <w:sz w:val="19"/>
                <w:szCs w:val="19"/>
                <w:lang w:eastAsia="en-IN"/>
              </w:rPr>
            </w:pPr>
            <w:r w:rsidRPr="008E7CDC">
              <w:rPr>
                <w:rFonts w:eastAsia="Times New Roman" w:cs="Arial"/>
                <w:b/>
                <w:bCs/>
                <w:sz w:val="19"/>
                <w:szCs w:val="19"/>
                <w:lang w:eastAsia="en-IN"/>
              </w:rPr>
              <w:t> </w:t>
            </w:r>
          </w:p>
        </w:tc>
        <w:tc>
          <w:tcPr>
            <w:tcW w:w="802" w:type="dxa"/>
            <w:shd w:val="clear" w:color="auto" w:fill="auto"/>
            <w:noWrap/>
            <w:vAlign w:val="bottom"/>
            <w:hideMark/>
          </w:tcPr>
          <w:p w14:paraId="268A1CA2" w14:textId="77777777" w:rsidR="00A46882" w:rsidRPr="008E7CDC" w:rsidRDefault="00A46882" w:rsidP="00A46882">
            <w:pPr>
              <w:spacing w:after="0" w:line="240" w:lineRule="auto"/>
              <w:ind w:left="0"/>
              <w:jc w:val="left"/>
              <w:rPr>
                <w:rFonts w:eastAsia="Times New Roman" w:cs="Arial"/>
                <w:b/>
                <w:bCs/>
                <w:sz w:val="19"/>
                <w:szCs w:val="19"/>
                <w:lang w:eastAsia="en-IN"/>
              </w:rPr>
            </w:pPr>
            <w:r w:rsidRPr="008E7CDC">
              <w:rPr>
                <w:rFonts w:eastAsia="Times New Roman" w:cs="Arial"/>
                <w:b/>
                <w:bCs/>
                <w:sz w:val="19"/>
                <w:szCs w:val="19"/>
                <w:lang w:eastAsia="en-IN"/>
              </w:rPr>
              <w:t> </w:t>
            </w:r>
          </w:p>
        </w:tc>
        <w:tc>
          <w:tcPr>
            <w:tcW w:w="810" w:type="dxa"/>
            <w:shd w:val="clear" w:color="auto" w:fill="auto"/>
            <w:noWrap/>
            <w:vAlign w:val="bottom"/>
          </w:tcPr>
          <w:p w14:paraId="1B792D73" w14:textId="28420A94" w:rsidR="00A46882" w:rsidRPr="008E7CDC" w:rsidRDefault="00A46882" w:rsidP="00A46882">
            <w:pPr>
              <w:spacing w:after="0" w:line="240" w:lineRule="auto"/>
              <w:ind w:left="0"/>
              <w:jc w:val="left"/>
              <w:rPr>
                <w:rFonts w:eastAsia="Times New Roman" w:cs="Arial"/>
                <w:b/>
                <w:bCs/>
                <w:sz w:val="19"/>
                <w:szCs w:val="19"/>
                <w:lang w:eastAsia="en-IN"/>
              </w:rPr>
            </w:pPr>
          </w:p>
        </w:tc>
        <w:tc>
          <w:tcPr>
            <w:tcW w:w="980" w:type="dxa"/>
            <w:shd w:val="clear" w:color="auto" w:fill="auto"/>
            <w:noWrap/>
            <w:vAlign w:val="bottom"/>
          </w:tcPr>
          <w:p w14:paraId="12D149E8" w14:textId="46C254F5"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020CF472" w14:textId="16BF5F93"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460A5E81" w14:textId="70F8E03C"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16D85156" w14:textId="095A86FA"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03B50BE4" w14:textId="57E8643E"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5395CD6B" w14:textId="0FEB7B5D"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34F6666D" w14:textId="6C68EA25"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6BC4344B" w14:textId="700AE10F" w:rsidR="00A46882" w:rsidRPr="008E7CDC" w:rsidRDefault="00A46882" w:rsidP="00A46882">
            <w:pPr>
              <w:spacing w:after="0" w:line="240" w:lineRule="auto"/>
              <w:ind w:left="0"/>
              <w:jc w:val="left"/>
              <w:rPr>
                <w:rFonts w:eastAsia="Times New Roman" w:cs="Arial"/>
                <w:b/>
                <w:bCs/>
                <w:sz w:val="19"/>
                <w:szCs w:val="19"/>
                <w:lang w:eastAsia="en-IN"/>
              </w:rPr>
            </w:pPr>
          </w:p>
        </w:tc>
        <w:tc>
          <w:tcPr>
            <w:tcW w:w="990" w:type="dxa"/>
            <w:shd w:val="clear" w:color="auto" w:fill="auto"/>
            <w:noWrap/>
            <w:vAlign w:val="bottom"/>
          </w:tcPr>
          <w:p w14:paraId="61171323" w14:textId="02D63DBB" w:rsidR="00A46882" w:rsidRPr="008E7CDC" w:rsidRDefault="00A46882" w:rsidP="00A46882">
            <w:pPr>
              <w:spacing w:after="0" w:line="240" w:lineRule="auto"/>
              <w:ind w:left="0"/>
              <w:jc w:val="left"/>
              <w:rPr>
                <w:rFonts w:eastAsia="Times New Roman" w:cs="Arial"/>
                <w:b/>
                <w:bCs/>
                <w:sz w:val="19"/>
                <w:szCs w:val="19"/>
                <w:lang w:eastAsia="en-IN"/>
              </w:rPr>
            </w:pPr>
          </w:p>
        </w:tc>
        <w:tc>
          <w:tcPr>
            <w:tcW w:w="900" w:type="dxa"/>
            <w:shd w:val="clear" w:color="auto" w:fill="auto"/>
            <w:noWrap/>
            <w:vAlign w:val="bottom"/>
          </w:tcPr>
          <w:p w14:paraId="4D460326" w14:textId="6F394342" w:rsidR="00A46882" w:rsidRPr="008E7CDC" w:rsidRDefault="00A46882" w:rsidP="00A46882">
            <w:pPr>
              <w:spacing w:after="0" w:line="240" w:lineRule="auto"/>
              <w:ind w:left="0"/>
              <w:jc w:val="left"/>
              <w:rPr>
                <w:rFonts w:eastAsia="Times New Roman" w:cs="Arial"/>
                <w:b/>
                <w:bCs/>
                <w:sz w:val="19"/>
                <w:szCs w:val="19"/>
                <w:lang w:eastAsia="en-IN"/>
              </w:rPr>
            </w:pPr>
          </w:p>
        </w:tc>
        <w:tc>
          <w:tcPr>
            <w:tcW w:w="844" w:type="dxa"/>
            <w:shd w:val="clear" w:color="auto" w:fill="auto"/>
            <w:noWrap/>
            <w:vAlign w:val="bottom"/>
          </w:tcPr>
          <w:p w14:paraId="11F3B60E" w14:textId="35DCB5DA" w:rsidR="00A46882" w:rsidRPr="008E7CDC" w:rsidRDefault="00A46882" w:rsidP="00A46882">
            <w:pPr>
              <w:spacing w:after="0" w:line="240" w:lineRule="auto"/>
              <w:ind w:left="0"/>
              <w:jc w:val="left"/>
              <w:rPr>
                <w:rFonts w:eastAsia="Times New Roman" w:cs="Arial"/>
                <w:b/>
                <w:bCs/>
                <w:sz w:val="19"/>
                <w:szCs w:val="19"/>
                <w:lang w:eastAsia="en-IN"/>
              </w:rPr>
            </w:pPr>
          </w:p>
        </w:tc>
      </w:tr>
      <w:tr w:rsidR="00A46882" w:rsidRPr="008E7CDC" w14:paraId="2D76503E" w14:textId="77777777" w:rsidTr="00361632">
        <w:trPr>
          <w:trHeight w:val="20"/>
        </w:trPr>
        <w:tc>
          <w:tcPr>
            <w:tcW w:w="2160" w:type="dxa"/>
            <w:shd w:val="clear" w:color="auto" w:fill="auto"/>
            <w:noWrap/>
            <w:vAlign w:val="bottom"/>
            <w:hideMark/>
          </w:tcPr>
          <w:p w14:paraId="708B331B"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lastRenderedPageBreak/>
              <w:t>Opening Stock of SMP</w:t>
            </w:r>
          </w:p>
        </w:tc>
        <w:tc>
          <w:tcPr>
            <w:tcW w:w="980" w:type="dxa"/>
            <w:shd w:val="clear" w:color="auto" w:fill="auto"/>
            <w:noWrap/>
            <w:vAlign w:val="bottom"/>
            <w:hideMark/>
          </w:tcPr>
          <w:p w14:paraId="27347557"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22865F0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17F94466" w14:textId="015EEE99"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50C1CC41" w14:textId="44941E6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5C5B33A" w14:textId="65AD4DF2"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C799B32" w14:textId="381701D0"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043D947" w14:textId="6534DD34"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5F36C69" w14:textId="67B350EF"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692B60A" w14:textId="4F9A261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55E5275" w14:textId="6DF0F2A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E8E2E84" w14:textId="4F96F990"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F9B59E4" w14:textId="49F1780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5D454CC" w14:textId="7C93B771"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7DC5EF32" w14:textId="089CA5DD"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1991668D" w14:textId="77777777" w:rsidTr="00361632">
        <w:trPr>
          <w:trHeight w:val="20"/>
        </w:trPr>
        <w:tc>
          <w:tcPr>
            <w:tcW w:w="2160" w:type="dxa"/>
            <w:shd w:val="clear" w:color="auto" w:fill="auto"/>
            <w:noWrap/>
            <w:vAlign w:val="bottom"/>
            <w:hideMark/>
          </w:tcPr>
          <w:p w14:paraId="2EF136C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SMP Purchased</w:t>
            </w:r>
          </w:p>
        </w:tc>
        <w:tc>
          <w:tcPr>
            <w:tcW w:w="980" w:type="dxa"/>
            <w:shd w:val="clear" w:color="auto" w:fill="auto"/>
            <w:noWrap/>
            <w:vAlign w:val="bottom"/>
            <w:hideMark/>
          </w:tcPr>
          <w:p w14:paraId="76CEA15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700F8F6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1FFCEFFB" w14:textId="118B212D"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458F4561" w14:textId="3BADB1CF"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46561DF" w14:textId="5B71E6BC"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068745D" w14:textId="4ED84F95"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2244F126" w14:textId="58D3C27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9E3FEB8" w14:textId="3DE016B4"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AAFB05C" w14:textId="3E86365B"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10D9941" w14:textId="788C6EDE"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1BD38AB" w14:textId="6DD0A665"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333BABC" w14:textId="27186468"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28F8422" w14:textId="7C536A0D"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26CCCAEB" w14:textId="31F41842"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2C38EAB9" w14:textId="77777777" w:rsidTr="00361632">
        <w:trPr>
          <w:trHeight w:val="20"/>
        </w:trPr>
        <w:tc>
          <w:tcPr>
            <w:tcW w:w="2160" w:type="dxa"/>
            <w:shd w:val="clear" w:color="auto" w:fill="auto"/>
            <w:noWrap/>
            <w:vAlign w:val="bottom"/>
            <w:hideMark/>
          </w:tcPr>
          <w:p w14:paraId="7A17E624"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SMP Production</w:t>
            </w:r>
          </w:p>
        </w:tc>
        <w:tc>
          <w:tcPr>
            <w:tcW w:w="980" w:type="dxa"/>
            <w:shd w:val="clear" w:color="auto" w:fill="auto"/>
            <w:noWrap/>
            <w:vAlign w:val="bottom"/>
            <w:hideMark/>
          </w:tcPr>
          <w:p w14:paraId="01E4F8C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4827B963"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36FFEA6D" w14:textId="0D0ED342"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12D131D0" w14:textId="76A0ACB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7E70C6B6" w14:textId="3C752F34"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47841F44" w14:textId="000E378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32B043F4" w14:textId="23369566"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F2BAFB9" w14:textId="5B5D3E94"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A011C02" w14:textId="06EA08B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79C3D5C" w14:textId="466E0CB3"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FEADAF3" w14:textId="26D14C6F"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FDE5EAB" w14:textId="4E517A65"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0E2770C" w14:textId="73318894"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6AFDF8A6" w14:textId="2184800F"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5EAD1BC0" w14:textId="77777777" w:rsidTr="00361632">
        <w:trPr>
          <w:trHeight w:val="20"/>
        </w:trPr>
        <w:tc>
          <w:tcPr>
            <w:tcW w:w="2160" w:type="dxa"/>
            <w:shd w:val="clear" w:color="auto" w:fill="auto"/>
            <w:noWrap/>
            <w:vAlign w:val="bottom"/>
            <w:hideMark/>
          </w:tcPr>
          <w:p w14:paraId="1E917CC6"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Sale of SMP</w:t>
            </w:r>
          </w:p>
        </w:tc>
        <w:tc>
          <w:tcPr>
            <w:tcW w:w="980" w:type="dxa"/>
            <w:shd w:val="clear" w:color="auto" w:fill="auto"/>
            <w:noWrap/>
            <w:vAlign w:val="bottom"/>
            <w:hideMark/>
          </w:tcPr>
          <w:p w14:paraId="4E6C68EF"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30026AB9"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67C50323" w14:textId="71F8A6B6"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0C163DF2" w14:textId="40DCCEDC"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4C53136D" w14:textId="3B803778"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2A1D2460" w14:textId="3A286A3B"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3B09404E" w14:textId="6BC9DCCC"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6CF4CA79" w14:textId="759B8F00"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6087182" w14:textId="1BC1D1D5"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0CF72AEC" w14:textId="2160DB17"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1365709" w14:textId="3A1A6351" w:rsidR="00A46882" w:rsidRPr="008E7CDC" w:rsidRDefault="00A46882" w:rsidP="00A46882">
            <w:pPr>
              <w:spacing w:after="0" w:line="240" w:lineRule="auto"/>
              <w:ind w:left="0"/>
              <w:jc w:val="left"/>
              <w:rPr>
                <w:rFonts w:eastAsia="Times New Roman" w:cs="Arial"/>
                <w:sz w:val="19"/>
                <w:szCs w:val="19"/>
                <w:lang w:eastAsia="en-IN"/>
              </w:rPr>
            </w:pPr>
          </w:p>
        </w:tc>
        <w:tc>
          <w:tcPr>
            <w:tcW w:w="990" w:type="dxa"/>
            <w:shd w:val="clear" w:color="auto" w:fill="auto"/>
            <w:noWrap/>
            <w:vAlign w:val="bottom"/>
          </w:tcPr>
          <w:p w14:paraId="1CB5A9B2" w14:textId="78824EEA" w:rsidR="00A46882" w:rsidRPr="008E7CDC" w:rsidRDefault="00A46882" w:rsidP="00A46882">
            <w:pPr>
              <w:spacing w:after="0" w:line="240" w:lineRule="auto"/>
              <w:ind w:left="0"/>
              <w:jc w:val="left"/>
              <w:rPr>
                <w:rFonts w:eastAsia="Times New Roman" w:cs="Arial"/>
                <w:sz w:val="19"/>
                <w:szCs w:val="19"/>
                <w:lang w:eastAsia="en-IN"/>
              </w:rPr>
            </w:pPr>
          </w:p>
        </w:tc>
        <w:tc>
          <w:tcPr>
            <w:tcW w:w="900" w:type="dxa"/>
            <w:shd w:val="clear" w:color="auto" w:fill="auto"/>
            <w:noWrap/>
            <w:vAlign w:val="bottom"/>
          </w:tcPr>
          <w:p w14:paraId="003BD8B4" w14:textId="6B3C046A" w:rsidR="00A46882" w:rsidRPr="008E7CDC" w:rsidRDefault="00A46882" w:rsidP="00A46882">
            <w:pPr>
              <w:spacing w:after="0" w:line="240" w:lineRule="auto"/>
              <w:ind w:left="0"/>
              <w:jc w:val="left"/>
              <w:rPr>
                <w:rFonts w:eastAsia="Times New Roman" w:cs="Arial"/>
                <w:sz w:val="19"/>
                <w:szCs w:val="19"/>
                <w:lang w:eastAsia="en-IN"/>
              </w:rPr>
            </w:pPr>
          </w:p>
        </w:tc>
        <w:tc>
          <w:tcPr>
            <w:tcW w:w="844" w:type="dxa"/>
            <w:shd w:val="clear" w:color="auto" w:fill="auto"/>
            <w:noWrap/>
            <w:vAlign w:val="bottom"/>
          </w:tcPr>
          <w:p w14:paraId="12F51180" w14:textId="0CCB3850" w:rsidR="00A46882" w:rsidRPr="008E7CDC" w:rsidRDefault="00A46882" w:rsidP="00A46882">
            <w:pPr>
              <w:spacing w:after="0" w:line="240" w:lineRule="auto"/>
              <w:ind w:left="0"/>
              <w:jc w:val="left"/>
              <w:rPr>
                <w:rFonts w:eastAsia="Times New Roman" w:cs="Arial"/>
                <w:sz w:val="19"/>
                <w:szCs w:val="19"/>
                <w:lang w:eastAsia="en-IN"/>
              </w:rPr>
            </w:pPr>
          </w:p>
        </w:tc>
      </w:tr>
      <w:tr w:rsidR="00A46882" w:rsidRPr="008E7CDC" w14:paraId="0C1715FF" w14:textId="77777777" w:rsidTr="00361632">
        <w:trPr>
          <w:trHeight w:val="20"/>
        </w:trPr>
        <w:tc>
          <w:tcPr>
            <w:tcW w:w="2160" w:type="dxa"/>
            <w:shd w:val="clear" w:color="auto" w:fill="auto"/>
            <w:noWrap/>
            <w:vAlign w:val="bottom"/>
            <w:hideMark/>
          </w:tcPr>
          <w:p w14:paraId="320E86D0"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Use of SMP</w:t>
            </w:r>
          </w:p>
        </w:tc>
        <w:tc>
          <w:tcPr>
            <w:tcW w:w="980" w:type="dxa"/>
            <w:shd w:val="clear" w:color="auto" w:fill="auto"/>
            <w:noWrap/>
            <w:vAlign w:val="bottom"/>
            <w:hideMark/>
          </w:tcPr>
          <w:p w14:paraId="725696B4"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7EE0599E"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7FDB07B1" w14:textId="2E555AF5"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10C316E7" w14:textId="0D3E692B"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7524A4D" w14:textId="53D4293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AF93029" w14:textId="6167527B"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4B9539C" w14:textId="3A5EC98F"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34C962C9" w14:textId="77635FCA"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2CDF8E11" w14:textId="29E2A868"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759DBE0" w14:textId="7DFB39BB"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6D54CE9A" w14:textId="7CEBD29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986ECEB" w14:textId="0EA577A6"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83BE0B0" w14:textId="578E7182"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2C27C0AA" w14:textId="6B207752" w:rsidR="00A46882" w:rsidRPr="008E7CDC" w:rsidRDefault="00A46882" w:rsidP="00A46882">
            <w:pPr>
              <w:spacing w:after="0" w:line="240" w:lineRule="auto"/>
              <w:ind w:left="0"/>
              <w:jc w:val="right"/>
              <w:rPr>
                <w:rFonts w:eastAsia="Times New Roman" w:cs="Arial"/>
                <w:sz w:val="19"/>
                <w:szCs w:val="19"/>
                <w:lang w:eastAsia="en-IN"/>
              </w:rPr>
            </w:pPr>
          </w:p>
        </w:tc>
      </w:tr>
      <w:tr w:rsidR="00A46882" w:rsidRPr="008E7CDC" w14:paraId="1C0E95F0" w14:textId="77777777" w:rsidTr="00361632">
        <w:trPr>
          <w:trHeight w:val="20"/>
        </w:trPr>
        <w:tc>
          <w:tcPr>
            <w:tcW w:w="2160" w:type="dxa"/>
            <w:shd w:val="clear" w:color="auto" w:fill="auto"/>
            <w:noWrap/>
            <w:vAlign w:val="bottom"/>
            <w:hideMark/>
          </w:tcPr>
          <w:p w14:paraId="6CB3A21D"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Closing Stock of SMP</w:t>
            </w:r>
          </w:p>
        </w:tc>
        <w:tc>
          <w:tcPr>
            <w:tcW w:w="980" w:type="dxa"/>
            <w:shd w:val="clear" w:color="auto" w:fill="auto"/>
            <w:noWrap/>
            <w:vAlign w:val="bottom"/>
            <w:hideMark/>
          </w:tcPr>
          <w:p w14:paraId="425F2181" w14:textId="77777777" w:rsidR="00A46882" w:rsidRPr="008E7CDC" w:rsidRDefault="00A46882" w:rsidP="00A46882">
            <w:pPr>
              <w:spacing w:after="0" w:line="240" w:lineRule="auto"/>
              <w:ind w:left="0"/>
              <w:jc w:val="center"/>
              <w:rPr>
                <w:rFonts w:eastAsia="Times New Roman" w:cs="Arial"/>
                <w:sz w:val="19"/>
                <w:szCs w:val="19"/>
                <w:lang w:eastAsia="en-IN"/>
              </w:rPr>
            </w:pPr>
            <w:r w:rsidRPr="008E7CDC">
              <w:rPr>
                <w:rFonts w:eastAsia="Times New Roman" w:cs="Arial"/>
                <w:sz w:val="19"/>
                <w:szCs w:val="19"/>
                <w:lang w:eastAsia="en-IN"/>
              </w:rPr>
              <w:t>MT</w:t>
            </w:r>
          </w:p>
        </w:tc>
        <w:tc>
          <w:tcPr>
            <w:tcW w:w="802" w:type="dxa"/>
            <w:shd w:val="clear" w:color="auto" w:fill="auto"/>
            <w:noWrap/>
            <w:vAlign w:val="bottom"/>
            <w:hideMark/>
          </w:tcPr>
          <w:p w14:paraId="56952C27" w14:textId="77777777" w:rsidR="00A46882" w:rsidRPr="008E7CDC" w:rsidRDefault="00A46882" w:rsidP="00A46882">
            <w:pPr>
              <w:spacing w:after="0" w:line="240" w:lineRule="auto"/>
              <w:ind w:left="0"/>
              <w:jc w:val="left"/>
              <w:rPr>
                <w:rFonts w:eastAsia="Times New Roman" w:cs="Arial"/>
                <w:sz w:val="19"/>
                <w:szCs w:val="19"/>
                <w:lang w:eastAsia="en-IN"/>
              </w:rPr>
            </w:pPr>
            <w:r w:rsidRPr="008E7CDC">
              <w:rPr>
                <w:rFonts w:eastAsia="Times New Roman" w:cs="Arial"/>
                <w:sz w:val="19"/>
                <w:szCs w:val="19"/>
                <w:lang w:eastAsia="en-IN"/>
              </w:rPr>
              <w:t> </w:t>
            </w:r>
          </w:p>
        </w:tc>
        <w:tc>
          <w:tcPr>
            <w:tcW w:w="810" w:type="dxa"/>
            <w:shd w:val="clear" w:color="auto" w:fill="auto"/>
            <w:noWrap/>
            <w:vAlign w:val="bottom"/>
          </w:tcPr>
          <w:p w14:paraId="33CBA94A" w14:textId="5AD41CBB" w:rsidR="00A46882" w:rsidRPr="008E7CDC" w:rsidRDefault="00A46882" w:rsidP="00A46882">
            <w:pPr>
              <w:spacing w:after="0" w:line="240" w:lineRule="auto"/>
              <w:ind w:left="0"/>
              <w:jc w:val="left"/>
              <w:rPr>
                <w:rFonts w:eastAsia="Times New Roman" w:cs="Arial"/>
                <w:sz w:val="19"/>
                <w:szCs w:val="19"/>
                <w:lang w:eastAsia="en-IN"/>
              </w:rPr>
            </w:pPr>
          </w:p>
        </w:tc>
        <w:tc>
          <w:tcPr>
            <w:tcW w:w="980" w:type="dxa"/>
            <w:shd w:val="clear" w:color="auto" w:fill="auto"/>
            <w:noWrap/>
            <w:vAlign w:val="bottom"/>
          </w:tcPr>
          <w:p w14:paraId="272A3C8C" w14:textId="4BCB8C5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1A619756" w14:textId="24EDA47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2CF774DE" w14:textId="48C411DA"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2C4B2C16" w14:textId="3B8A6EA9"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5AE70DC0" w14:textId="7F13F427"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6D075CB5" w14:textId="16957771"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4E7C836A" w14:textId="3C9AB819"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19CA567F" w14:textId="3FC32622" w:rsidR="00A46882" w:rsidRPr="008E7CDC" w:rsidRDefault="00A46882" w:rsidP="00A46882">
            <w:pPr>
              <w:spacing w:after="0" w:line="240" w:lineRule="auto"/>
              <w:ind w:left="0"/>
              <w:jc w:val="right"/>
              <w:rPr>
                <w:rFonts w:eastAsia="Times New Roman" w:cs="Arial"/>
                <w:sz w:val="19"/>
                <w:szCs w:val="19"/>
                <w:lang w:eastAsia="en-IN"/>
              </w:rPr>
            </w:pPr>
          </w:p>
        </w:tc>
        <w:tc>
          <w:tcPr>
            <w:tcW w:w="990" w:type="dxa"/>
            <w:shd w:val="clear" w:color="auto" w:fill="auto"/>
            <w:noWrap/>
            <w:vAlign w:val="bottom"/>
          </w:tcPr>
          <w:p w14:paraId="02650994" w14:textId="0468B3B7" w:rsidR="00A46882" w:rsidRPr="008E7CDC" w:rsidRDefault="00A46882" w:rsidP="00A46882">
            <w:pPr>
              <w:spacing w:after="0" w:line="240" w:lineRule="auto"/>
              <w:ind w:left="0"/>
              <w:jc w:val="right"/>
              <w:rPr>
                <w:rFonts w:eastAsia="Times New Roman" w:cs="Arial"/>
                <w:sz w:val="19"/>
                <w:szCs w:val="19"/>
                <w:lang w:eastAsia="en-IN"/>
              </w:rPr>
            </w:pPr>
          </w:p>
        </w:tc>
        <w:tc>
          <w:tcPr>
            <w:tcW w:w="900" w:type="dxa"/>
            <w:shd w:val="clear" w:color="auto" w:fill="auto"/>
            <w:noWrap/>
            <w:vAlign w:val="bottom"/>
          </w:tcPr>
          <w:p w14:paraId="792D1228" w14:textId="600A40E6" w:rsidR="00A46882" w:rsidRPr="008E7CDC" w:rsidRDefault="00A46882" w:rsidP="00A46882">
            <w:pPr>
              <w:spacing w:after="0" w:line="240" w:lineRule="auto"/>
              <w:ind w:left="0"/>
              <w:jc w:val="right"/>
              <w:rPr>
                <w:rFonts w:eastAsia="Times New Roman" w:cs="Arial"/>
                <w:sz w:val="19"/>
                <w:szCs w:val="19"/>
                <w:lang w:eastAsia="en-IN"/>
              </w:rPr>
            </w:pPr>
          </w:p>
        </w:tc>
        <w:tc>
          <w:tcPr>
            <w:tcW w:w="844" w:type="dxa"/>
            <w:shd w:val="clear" w:color="auto" w:fill="auto"/>
            <w:noWrap/>
            <w:vAlign w:val="bottom"/>
          </w:tcPr>
          <w:p w14:paraId="511E8CDB" w14:textId="1B8F35A8" w:rsidR="00A46882" w:rsidRPr="008E7CDC" w:rsidRDefault="00A46882" w:rsidP="00A46882">
            <w:pPr>
              <w:spacing w:after="0" w:line="240" w:lineRule="auto"/>
              <w:ind w:left="0"/>
              <w:jc w:val="right"/>
              <w:rPr>
                <w:rFonts w:eastAsia="Times New Roman" w:cs="Arial"/>
                <w:sz w:val="19"/>
                <w:szCs w:val="19"/>
                <w:lang w:eastAsia="en-IN"/>
              </w:rPr>
            </w:pPr>
          </w:p>
        </w:tc>
      </w:tr>
    </w:tbl>
    <w:p w14:paraId="76C50EE8" w14:textId="77777777" w:rsidR="00042761" w:rsidRPr="008E7CDC" w:rsidRDefault="00042761" w:rsidP="00004D88">
      <w:pPr>
        <w:spacing w:line="276" w:lineRule="auto"/>
        <w:ind w:left="0"/>
        <w:jc w:val="left"/>
        <w:rPr>
          <w:b/>
          <w:bCs/>
        </w:rPr>
      </w:pPr>
    </w:p>
    <w:p w14:paraId="00971819" w14:textId="77777777" w:rsidR="00C84346" w:rsidRPr="008E7CDC" w:rsidRDefault="00C84346" w:rsidP="00004D88">
      <w:pPr>
        <w:spacing w:line="276" w:lineRule="auto"/>
        <w:ind w:left="0"/>
        <w:jc w:val="left"/>
        <w:rPr>
          <w:b/>
          <w:bCs/>
        </w:rPr>
      </w:pPr>
      <w:r w:rsidRPr="008E7CDC">
        <w:rPr>
          <w:b/>
          <w:bCs/>
        </w:rPr>
        <w:t>B. Projected Operating Statement</w:t>
      </w:r>
    </w:p>
    <w:tbl>
      <w:tblPr>
        <w:tblW w:w="13819" w:type="dxa"/>
        <w:tblInd w:w="-5" w:type="dxa"/>
        <w:tblLook w:val="04A0" w:firstRow="1" w:lastRow="0" w:firstColumn="1" w:lastColumn="0" w:noHBand="0" w:noVBand="1"/>
      </w:tblPr>
      <w:tblGrid>
        <w:gridCol w:w="556"/>
        <w:gridCol w:w="3314"/>
        <w:gridCol w:w="664"/>
        <w:gridCol w:w="705"/>
        <w:gridCol w:w="858"/>
        <w:gridCol w:w="858"/>
        <w:gridCol w:w="858"/>
        <w:gridCol w:w="858"/>
        <w:gridCol w:w="858"/>
        <w:gridCol w:w="858"/>
        <w:gridCol w:w="858"/>
        <w:gridCol w:w="858"/>
        <w:gridCol w:w="858"/>
        <w:gridCol w:w="858"/>
      </w:tblGrid>
      <w:tr w:rsidR="005E56EB" w:rsidRPr="008E7CDC" w14:paraId="41EC7642" w14:textId="77777777" w:rsidTr="005E56EB">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47653755"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No.</w:t>
            </w:r>
          </w:p>
        </w:tc>
        <w:tc>
          <w:tcPr>
            <w:tcW w:w="3314"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11089E4F"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Particulars</w:t>
            </w:r>
          </w:p>
        </w:tc>
        <w:tc>
          <w:tcPr>
            <w:tcW w:w="1369" w:type="dxa"/>
            <w:gridSpan w:val="2"/>
            <w:tcBorders>
              <w:top w:val="single" w:sz="4" w:space="0" w:color="auto"/>
              <w:left w:val="nil"/>
              <w:bottom w:val="single" w:sz="4" w:space="0" w:color="auto"/>
              <w:right w:val="single" w:sz="4" w:space="0" w:color="auto"/>
            </w:tcBorders>
            <w:shd w:val="clear" w:color="000000" w:fill="C5D9F1"/>
            <w:vAlign w:val="center"/>
            <w:hideMark/>
          </w:tcPr>
          <w:p w14:paraId="12ADFBCB"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Unit Rate</w:t>
            </w:r>
          </w:p>
        </w:tc>
        <w:tc>
          <w:tcPr>
            <w:tcW w:w="0" w:type="auto"/>
            <w:gridSpan w:val="10"/>
            <w:tcBorders>
              <w:top w:val="single" w:sz="4" w:space="0" w:color="auto"/>
              <w:left w:val="nil"/>
              <w:bottom w:val="single" w:sz="4" w:space="0" w:color="auto"/>
              <w:right w:val="single" w:sz="4" w:space="0" w:color="auto"/>
            </w:tcBorders>
            <w:shd w:val="clear" w:color="000000" w:fill="C5D9F1"/>
            <w:noWrap/>
            <w:vAlign w:val="center"/>
            <w:hideMark/>
          </w:tcPr>
          <w:p w14:paraId="37A14BFA"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Projected (Rs Lakh)</w:t>
            </w:r>
          </w:p>
        </w:tc>
      </w:tr>
      <w:tr w:rsidR="005E56EB" w:rsidRPr="008E7CDC" w14:paraId="0840BD26" w14:textId="77777777" w:rsidTr="005E56EB">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1A3E9" w14:textId="77777777" w:rsidR="005E56EB" w:rsidRPr="008E7CDC" w:rsidRDefault="005E56EB" w:rsidP="005E56EB">
            <w:pPr>
              <w:spacing w:after="0" w:line="240" w:lineRule="auto"/>
              <w:ind w:left="0"/>
              <w:jc w:val="left"/>
              <w:rPr>
                <w:rFonts w:eastAsia="Times New Roman" w:cs="Arial"/>
                <w:b/>
                <w:bCs/>
                <w:sz w:val="20"/>
                <w:szCs w:val="20"/>
                <w:lang w:eastAsia="en-IN"/>
              </w:rPr>
            </w:pPr>
          </w:p>
        </w:tc>
        <w:tc>
          <w:tcPr>
            <w:tcW w:w="3314" w:type="dxa"/>
            <w:vMerge/>
            <w:tcBorders>
              <w:top w:val="single" w:sz="4" w:space="0" w:color="auto"/>
              <w:left w:val="single" w:sz="4" w:space="0" w:color="auto"/>
              <w:bottom w:val="single" w:sz="4" w:space="0" w:color="auto"/>
              <w:right w:val="single" w:sz="4" w:space="0" w:color="auto"/>
            </w:tcBorders>
            <w:vAlign w:val="center"/>
            <w:hideMark/>
          </w:tcPr>
          <w:p w14:paraId="3379E4A2" w14:textId="77777777" w:rsidR="005E56EB" w:rsidRPr="008E7CDC" w:rsidRDefault="005E56EB" w:rsidP="005E56EB">
            <w:pPr>
              <w:spacing w:after="0" w:line="240" w:lineRule="auto"/>
              <w:ind w:left="0"/>
              <w:jc w:val="lef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000000" w:fill="C5D9F1"/>
            <w:vAlign w:val="center"/>
            <w:hideMark/>
          </w:tcPr>
          <w:p w14:paraId="6644DD29"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Unit</w:t>
            </w:r>
          </w:p>
        </w:tc>
        <w:tc>
          <w:tcPr>
            <w:tcW w:w="705" w:type="dxa"/>
            <w:tcBorders>
              <w:top w:val="nil"/>
              <w:left w:val="nil"/>
              <w:bottom w:val="single" w:sz="4" w:space="0" w:color="auto"/>
              <w:right w:val="single" w:sz="4" w:space="0" w:color="auto"/>
            </w:tcBorders>
            <w:shd w:val="clear" w:color="000000" w:fill="C5D9F1"/>
            <w:vAlign w:val="center"/>
            <w:hideMark/>
          </w:tcPr>
          <w:p w14:paraId="7AE56494"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 xml:space="preserve"> Rs. </w:t>
            </w:r>
          </w:p>
        </w:tc>
        <w:tc>
          <w:tcPr>
            <w:tcW w:w="0" w:type="auto"/>
            <w:tcBorders>
              <w:top w:val="nil"/>
              <w:left w:val="nil"/>
              <w:bottom w:val="single" w:sz="4" w:space="0" w:color="auto"/>
              <w:right w:val="single" w:sz="4" w:space="0" w:color="auto"/>
            </w:tcBorders>
            <w:shd w:val="clear" w:color="000000" w:fill="C5D9F1"/>
            <w:vAlign w:val="center"/>
            <w:hideMark/>
          </w:tcPr>
          <w:p w14:paraId="4D50772E"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2021-22</w:t>
            </w:r>
          </w:p>
        </w:tc>
        <w:tc>
          <w:tcPr>
            <w:tcW w:w="0" w:type="auto"/>
            <w:tcBorders>
              <w:top w:val="nil"/>
              <w:left w:val="nil"/>
              <w:bottom w:val="single" w:sz="4" w:space="0" w:color="auto"/>
              <w:right w:val="single" w:sz="4" w:space="0" w:color="auto"/>
            </w:tcBorders>
            <w:shd w:val="clear" w:color="000000" w:fill="C5D9F1"/>
            <w:vAlign w:val="center"/>
            <w:hideMark/>
          </w:tcPr>
          <w:p w14:paraId="22F8EB77"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2022-23</w:t>
            </w:r>
          </w:p>
        </w:tc>
        <w:tc>
          <w:tcPr>
            <w:tcW w:w="0" w:type="auto"/>
            <w:tcBorders>
              <w:top w:val="nil"/>
              <w:left w:val="nil"/>
              <w:bottom w:val="single" w:sz="4" w:space="0" w:color="auto"/>
              <w:right w:val="single" w:sz="4" w:space="0" w:color="auto"/>
            </w:tcBorders>
            <w:shd w:val="clear" w:color="000000" w:fill="C5D9F1"/>
            <w:vAlign w:val="center"/>
            <w:hideMark/>
          </w:tcPr>
          <w:p w14:paraId="426E0035"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2023-24</w:t>
            </w:r>
          </w:p>
        </w:tc>
        <w:tc>
          <w:tcPr>
            <w:tcW w:w="0" w:type="auto"/>
            <w:tcBorders>
              <w:top w:val="nil"/>
              <w:left w:val="nil"/>
              <w:bottom w:val="single" w:sz="4" w:space="0" w:color="auto"/>
              <w:right w:val="single" w:sz="4" w:space="0" w:color="auto"/>
            </w:tcBorders>
            <w:shd w:val="clear" w:color="000000" w:fill="C5D9F1"/>
            <w:vAlign w:val="center"/>
            <w:hideMark/>
          </w:tcPr>
          <w:p w14:paraId="110AD224"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2024-25</w:t>
            </w:r>
          </w:p>
        </w:tc>
        <w:tc>
          <w:tcPr>
            <w:tcW w:w="0" w:type="auto"/>
            <w:tcBorders>
              <w:top w:val="nil"/>
              <w:left w:val="nil"/>
              <w:bottom w:val="single" w:sz="4" w:space="0" w:color="auto"/>
              <w:right w:val="single" w:sz="4" w:space="0" w:color="auto"/>
            </w:tcBorders>
            <w:shd w:val="clear" w:color="000000" w:fill="C5D9F1"/>
            <w:vAlign w:val="center"/>
            <w:hideMark/>
          </w:tcPr>
          <w:p w14:paraId="672C5D3B" w14:textId="3814B765"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2025-26</w:t>
            </w:r>
          </w:p>
        </w:tc>
        <w:tc>
          <w:tcPr>
            <w:tcW w:w="0" w:type="auto"/>
            <w:tcBorders>
              <w:top w:val="nil"/>
              <w:left w:val="nil"/>
              <w:bottom w:val="single" w:sz="4" w:space="0" w:color="auto"/>
              <w:right w:val="single" w:sz="4" w:space="0" w:color="auto"/>
            </w:tcBorders>
            <w:shd w:val="clear" w:color="000000" w:fill="C5D9F1"/>
            <w:vAlign w:val="center"/>
            <w:hideMark/>
          </w:tcPr>
          <w:p w14:paraId="2C019C71" w14:textId="76662158"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2026-27</w:t>
            </w:r>
          </w:p>
        </w:tc>
        <w:tc>
          <w:tcPr>
            <w:tcW w:w="0" w:type="auto"/>
            <w:tcBorders>
              <w:top w:val="nil"/>
              <w:left w:val="nil"/>
              <w:bottom w:val="single" w:sz="4" w:space="0" w:color="auto"/>
              <w:right w:val="single" w:sz="4" w:space="0" w:color="auto"/>
            </w:tcBorders>
            <w:shd w:val="clear" w:color="000000" w:fill="C5D9F1"/>
            <w:vAlign w:val="center"/>
            <w:hideMark/>
          </w:tcPr>
          <w:p w14:paraId="54DB6621" w14:textId="523B230B"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2027-28</w:t>
            </w:r>
          </w:p>
        </w:tc>
        <w:tc>
          <w:tcPr>
            <w:tcW w:w="0" w:type="auto"/>
            <w:tcBorders>
              <w:top w:val="nil"/>
              <w:left w:val="nil"/>
              <w:bottom w:val="single" w:sz="4" w:space="0" w:color="auto"/>
              <w:right w:val="single" w:sz="4" w:space="0" w:color="auto"/>
            </w:tcBorders>
            <w:shd w:val="clear" w:color="000000" w:fill="C5D9F1"/>
            <w:vAlign w:val="center"/>
            <w:hideMark/>
          </w:tcPr>
          <w:p w14:paraId="7FE9D9F9" w14:textId="6E598CD9"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2028-29</w:t>
            </w:r>
          </w:p>
        </w:tc>
        <w:tc>
          <w:tcPr>
            <w:tcW w:w="0" w:type="auto"/>
            <w:tcBorders>
              <w:top w:val="nil"/>
              <w:left w:val="nil"/>
              <w:bottom w:val="single" w:sz="4" w:space="0" w:color="auto"/>
              <w:right w:val="single" w:sz="4" w:space="0" w:color="auto"/>
            </w:tcBorders>
            <w:shd w:val="clear" w:color="000000" w:fill="C5D9F1"/>
            <w:vAlign w:val="center"/>
            <w:hideMark/>
          </w:tcPr>
          <w:p w14:paraId="495C2B6E" w14:textId="70794E04"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2029-30</w:t>
            </w:r>
          </w:p>
        </w:tc>
        <w:tc>
          <w:tcPr>
            <w:tcW w:w="0" w:type="auto"/>
            <w:tcBorders>
              <w:top w:val="nil"/>
              <w:left w:val="nil"/>
              <w:bottom w:val="single" w:sz="4" w:space="0" w:color="auto"/>
              <w:right w:val="single" w:sz="4" w:space="0" w:color="auto"/>
            </w:tcBorders>
            <w:shd w:val="clear" w:color="000000" w:fill="C5D9F1"/>
            <w:vAlign w:val="center"/>
            <w:hideMark/>
          </w:tcPr>
          <w:p w14:paraId="6FFAEC1B" w14:textId="03DA4F32"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2030-31</w:t>
            </w:r>
          </w:p>
        </w:tc>
      </w:tr>
      <w:tr w:rsidR="005E56EB" w:rsidRPr="008E7CDC" w14:paraId="7D19BA4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51FAA"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1</w:t>
            </w:r>
          </w:p>
        </w:tc>
        <w:tc>
          <w:tcPr>
            <w:tcW w:w="3314" w:type="dxa"/>
            <w:tcBorders>
              <w:top w:val="nil"/>
              <w:left w:val="nil"/>
              <w:bottom w:val="single" w:sz="4" w:space="0" w:color="auto"/>
              <w:right w:val="single" w:sz="4" w:space="0" w:color="auto"/>
            </w:tcBorders>
            <w:shd w:val="clear" w:color="auto" w:fill="auto"/>
            <w:vAlign w:val="center"/>
            <w:hideMark/>
          </w:tcPr>
          <w:p w14:paraId="77BC93D2"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Sales Revenue</w:t>
            </w:r>
          </w:p>
        </w:tc>
        <w:tc>
          <w:tcPr>
            <w:tcW w:w="0" w:type="auto"/>
            <w:tcBorders>
              <w:top w:val="nil"/>
              <w:left w:val="nil"/>
              <w:bottom w:val="single" w:sz="4" w:space="0" w:color="auto"/>
              <w:right w:val="single" w:sz="4" w:space="0" w:color="auto"/>
            </w:tcBorders>
            <w:shd w:val="clear" w:color="auto" w:fill="auto"/>
            <w:noWrap/>
            <w:vAlign w:val="center"/>
            <w:hideMark/>
          </w:tcPr>
          <w:p w14:paraId="187FE20B"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 </w:t>
            </w:r>
          </w:p>
        </w:tc>
        <w:tc>
          <w:tcPr>
            <w:tcW w:w="705" w:type="dxa"/>
            <w:tcBorders>
              <w:top w:val="nil"/>
              <w:left w:val="nil"/>
              <w:bottom w:val="single" w:sz="4" w:space="0" w:color="auto"/>
              <w:right w:val="single" w:sz="4" w:space="0" w:color="auto"/>
            </w:tcBorders>
            <w:shd w:val="clear" w:color="auto" w:fill="auto"/>
            <w:noWrap/>
            <w:vAlign w:val="center"/>
            <w:hideMark/>
          </w:tcPr>
          <w:p w14:paraId="7D0F721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5499FCF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28A19D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70E6150"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DB81ED6"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1B8403C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3291FC3A"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5861E7B"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254C0D42"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71A555C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14:paraId="6ED85AA1"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r>
      <w:tr w:rsidR="005E56EB" w:rsidRPr="008E7CDC" w14:paraId="581FE50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B8C35"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w:t>
            </w:r>
          </w:p>
        </w:tc>
        <w:tc>
          <w:tcPr>
            <w:tcW w:w="3314" w:type="dxa"/>
            <w:tcBorders>
              <w:top w:val="nil"/>
              <w:left w:val="nil"/>
              <w:bottom w:val="single" w:sz="4" w:space="0" w:color="auto"/>
              <w:right w:val="single" w:sz="4" w:space="0" w:color="auto"/>
            </w:tcBorders>
            <w:shd w:val="clear" w:color="auto" w:fill="auto"/>
            <w:vAlign w:val="center"/>
            <w:hideMark/>
          </w:tcPr>
          <w:p w14:paraId="590EAE6F"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Sale of Liquid Milk</w:t>
            </w:r>
          </w:p>
        </w:tc>
        <w:tc>
          <w:tcPr>
            <w:tcW w:w="0" w:type="auto"/>
            <w:tcBorders>
              <w:top w:val="nil"/>
              <w:left w:val="nil"/>
              <w:bottom w:val="single" w:sz="4" w:space="0" w:color="auto"/>
              <w:right w:val="single" w:sz="4" w:space="0" w:color="auto"/>
            </w:tcBorders>
            <w:shd w:val="clear" w:color="auto" w:fill="auto"/>
            <w:noWrap/>
            <w:vAlign w:val="center"/>
            <w:hideMark/>
          </w:tcPr>
          <w:p w14:paraId="2346C8B8"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 </w:t>
            </w:r>
          </w:p>
        </w:tc>
        <w:tc>
          <w:tcPr>
            <w:tcW w:w="705" w:type="dxa"/>
            <w:tcBorders>
              <w:top w:val="nil"/>
              <w:left w:val="nil"/>
              <w:bottom w:val="single" w:sz="4" w:space="0" w:color="auto"/>
              <w:right w:val="single" w:sz="4" w:space="0" w:color="auto"/>
            </w:tcBorders>
            <w:shd w:val="clear" w:color="auto" w:fill="auto"/>
            <w:noWrap/>
            <w:vAlign w:val="center"/>
          </w:tcPr>
          <w:p w14:paraId="6D8F0000" w14:textId="6468C82C"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FFF2F1" w14:textId="59CB3979"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17D39A" w14:textId="4C1B990C"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1DA2CB" w14:textId="3AD9AF01"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FB3CA9" w14:textId="6A9A41C2"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52DD0F" w14:textId="4BD94E36"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F77519" w14:textId="510870B9"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540217" w14:textId="2DEF5123"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E12D88" w14:textId="5AD4B9F8"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9C99F2" w14:textId="1D8D8FDC"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CA7CBB" w14:textId="4CF9931D" w:rsidR="005E56EB" w:rsidRPr="008E7CDC" w:rsidRDefault="005E56EB" w:rsidP="005E56EB">
            <w:pPr>
              <w:spacing w:after="0" w:line="240" w:lineRule="auto"/>
              <w:ind w:left="0"/>
              <w:jc w:val="left"/>
              <w:rPr>
                <w:rFonts w:eastAsia="Times New Roman" w:cs="Arial"/>
                <w:sz w:val="20"/>
                <w:szCs w:val="20"/>
                <w:lang w:eastAsia="en-IN"/>
              </w:rPr>
            </w:pPr>
          </w:p>
        </w:tc>
      </w:tr>
      <w:tr w:rsidR="005E56EB" w:rsidRPr="008E7CDC" w14:paraId="17EA0EA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A2283D"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19EE9F2D"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Toned milk</w:t>
            </w:r>
          </w:p>
        </w:tc>
        <w:tc>
          <w:tcPr>
            <w:tcW w:w="0" w:type="auto"/>
            <w:tcBorders>
              <w:top w:val="nil"/>
              <w:left w:val="nil"/>
              <w:bottom w:val="single" w:sz="4" w:space="0" w:color="auto"/>
              <w:right w:val="single" w:sz="4" w:space="0" w:color="auto"/>
            </w:tcBorders>
            <w:shd w:val="clear" w:color="auto" w:fill="auto"/>
            <w:noWrap/>
            <w:vAlign w:val="center"/>
          </w:tcPr>
          <w:p w14:paraId="725D5437" w14:textId="33D9B0E5"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0174BE24" w14:textId="263B6FEF"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6AF1DCD" w14:textId="68EB4ED0"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717408E" w14:textId="36795CD6"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2144900" w14:textId="21BEF994"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F414E6E" w14:textId="723621E3"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76AAC19" w14:textId="74F83C81"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25928A0" w14:textId="6766FCAC"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178718B" w14:textId="6C75345E"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4A8BF28" w14:textId="637DCED9"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8BA3D52" w14:textId="409306EF" w:rsidR="005E56EB" w:rsidRPr="008E7CDC" w:rsidRDefault="005E56EB" w:rsidP="005E56EB">
            <w:pPr>
              <w:spacing w:after="0" w:line="240" w:lineRule="auto"/>
              <w:ind w:left="0"/>
              <w:jc w:val="lef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BCF39D2" w14:textId="22D42B6F" w:rsidR="005E56EB" w:rsidRPr="008E7CDC" w:rsidRDefault="005E56EB" w:rsidP="005E56EB">
            <w:pPr>
              <w:spacing w:after="0" w:line="240" w:lineRule="auto"/>
              <w:ind w:left="0"/>
              <w:jc w:val="left"/>
              <w:rPr>
                <w:rFonts w:eastAsia="Times New Roman" w:cs="Arial"/>
                <w:sz w:val="20"/>
                <w:szCs w:val="20"/>
                <w:lang w:eastAsia="en-IN"/>
              </w:rPr>
            </w:pPr>
          </w:p>
        </w:tc>
      </w:tr>
      <w:tr w:rsidR="005E56EB" w:rsidRPr="008E7CDC" w14:paraId="266239B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FC1B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DF7DFD9"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200 ml</w:t>
            </w:r>
          </w:p>
        </w:tc>
        <w:tc>
          <w:tcPr>
            <w:tcW w:w="0" w:type="auto"/>
            <w:tcBorders>
              <w:top w:val="nil"/>
              <w:left w:val="nil"/>
              <w:bottom w:val="single" w:sz="4" w:space="0" w:color="auto"/>
              <w:right w:val="single" w:sz="4" w:space="0" w:color="auto"/>
            </w:tcBorders>
            <w:shd w:val="clear" w:color="auto" w:fill="auto"/>
            <w:noWrap/>
            <w:vAlign w:val="center"/>
          </w:tcPr>
          <w:p w14:paraId="59537B85" w14:textId="4164072D"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72B68889" w14:textId="3B7D6793"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FA0ED33" w14:textId="1A68A4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BB89A10" w14:textId="6252B7F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3FB3E2A" w14:textId="61BB1CF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88CAFBE" w14:textId="574A8AC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83EE7BC" w14:textId="6E9B4F9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04CFDBA" w14:textId="1DE4D3B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4AE87A9" w14:textId="1916E1E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69735FC" w14:textId="2651542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1FEF9BD" w14:textId="6920B1C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DBF7E6F" w14:textId="5141ECA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9AE297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C5C8C"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9873C82"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2428EBF2" w14:textId="357415D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50F0568A" w14:textId="06B5CD73"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F34CBBE" w14:textId="275BC58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779092C" w14:textId="7AE1112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961ABF6" w14:textId="3C5097E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30EC113" w14:textId="0D20BF1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811E564" w14:textId="32EB6F7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19A3852" w14:textId="68056B1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46F7987" w14:textId="7B4A2F4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39624C7" w14:textId="777C6C0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20DE67E" w14:textId="4804B4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A5067E2" w14:textId="54FB4EA3"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15ADAC6"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795DF8"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4016E596"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6000 ml</w:t>
            </w:r>
          </w:p>
        </w:tc>
        <w:tc>
          <w:tcPr>
            <w:tcW w:w="0" w:type="auto"/>
            <w:tcBorders>
              <w:top w:val="nil"/>
              <w:left w:val="nil"/>
              <w:bottom w:val="single" w:sz="4" w:space="0" w:color="auto"/>
              <w:right w:val="single" w:sz="4" w:space="0" w:color="auto"/>
            </w:tcBorders>
            <w:shd w:val="clear" w:color="auto" w:fill="auto"/>
            <w:noWrap/>
            <w:vAlign w:val="center"/>
          </w:tcPr>
          <w:p w14:paraId="497273F3" w14:textId="41771121"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46D6FD8E" w14:textId="0D23996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0CA06FB" w14:textId="3EB0511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17A8F38" w14:textId="0407EA3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5D52E7B" w14:textId="36BCCCC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E652E68" w14:textId="56A2986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AB1F9DC" w14:textId="0B910CB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8CB61F5" w14:textId="6DDE7DE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D79E991" w14:textId="395ADD0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902395E" w14:textId="7FFD741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55F8EE3" w14:textId="54C40B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DF955BB" w14:textId="07975C7E"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4D61A5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87B0B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51939E6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Double Toned milk</w:t>
            </w:r>
          </w:p>
        </w:tc>
        <w:tc>
          <w:tcPr>
            <w:tcW w:w="0" w:type="auto"/>
            <w:tcBorders>
              <w:top w:val="nil"/>
              <w:left w:val="nil"/>
              <w:bottom w:val="single" w:sz="4" w:space="0" w:color="auto"/>
              <w:right w:val="single" w:sz="4" w:space="0" w:color="auto"/>
            </w:tcBorders>
            <w:shd w:val="clear" w:color="auto" w:fill="auto"/>
            <w:noWrap/>
            <w:vAlign w:val="center"/>
          </w:tcPr>
          <w:p w14:paraId="273065D4" w14:textId="0FD8FD0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06BF4764" w14:textId="393F364C"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32284D7" w14:textId="73059C0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E4F312E" w14:textId="5567326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F1E7BF8" w14:textId="6C4CB27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F868CCC" w14:textId="3D0E653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7D42E54" w14:textId="2F647CA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201F32D" w14:textId="6C0C4FF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FDAFB0F" w14:textId="2EDCEA1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EDE5614" w14:textId="0660139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298F8C2" w14:textId="08497D7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18C0CDB" w14:textId="29C1BBA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343B60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DE50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2407504D"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47A053E4" w14:textId="126FA77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6CBF3B53" w14:textId="1E49DD88"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F53D5C3" w14:textId="392367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E3C885C" w14:textId="19B468C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3480845" w14:textId="7B5F7FB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D71E02E" w14:textId="2C8813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4B24FDC" w14:textId="2B5665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7AE5ACE" w14:textId="67A7CC5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6DE46F0" w14:textId="52CEEE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8541E35" w14:textId="64BD721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E17B9DB" w14:textId="70EA39E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F420842" w14:textId="4912CA5D"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9E5B2F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9F8BC"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7EB8433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Full Cream milk</w:t>
            </w:r>
          </w:p>
        </w:tc>
        <w:tc>
          <w:tcPr>
            <w:tcW w:w="0" w:type="auto"/>
            <w:tcBorders>
              <w:top w:val="nil"/>
              <w:left w:val="nil"/>
              <w:bottom w:val="single" w:sz="4" w:space="0" w:color="auto"/>
              <w:right w:val="single" w:sz="4" w:space="0" w:color="auto"/>
            </w:tcBorders>
            <w:shd w:val="clear" w:color="auto" w:fill="auto"/>
            <w:noWrap/>
            <w:vAlign w:val="center"/>
          </w:tcPr>
          <w:p w14:paraId="7DF7D65E" w14:textId="60779934"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27E7CD4F" w14:textId="3E53031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2BC1E9A" w14:textId="621E453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5EEB7B1" w14:textId="25D7C7F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209A831" w14:textId="67B1AA1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78634B0" w14:textId="65C23D2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2A006D0" w14:textId="7155058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03224A4" w14:textId="29E5D62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EB48191" w14:textId="02D7BFC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DDB7749" w14:textId="6B49A1F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77BFCAA" w14:textId="124139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A98FB18" w14:textId="12C45D6F"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1DAEA8F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0E9E9E"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7E7EFC8"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47E6CA6F" w14:textId="673D4318"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7BF0EB0C" w14:textId="3B0BBCE8"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4762CAF" w14:textId="530D29D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49D2332" w14:textId="0D10A81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B5C050A" w14:textId="4A3C799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43A1C3C" w14:textId="79A501A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45A0E33" w14:textId="173C26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DDFA3A7" w14:textId="49C149E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7961171" w14:textId="2F46CA0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327D260" w14:textId="421EB65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9BE7ACC" w14:textId="4A628F4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B79E0B7" w14:textId="11AA393D"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3977B2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404E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98E276E"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6000 ml</w:t>
            </w:r>
          </w:p>
        </w:tc>
        <w:tc>
          <w:tcPr>
            <w:tcW w:w="0" w:type="auto"/>
            <w:tcBorders>
              <w:top w:val="nil"/>
              <w:left w:val="nil"/>
              <w:bottom w:val="single" w:sz="4" w:space="0" w:color="auto"/>
              <w:right w:val="single" w:sz="4" w:space="0" w:color="auto"/>
            </w:tcBorders>
            <w:shd w:val="clear" w:color="auto" w:fill="auto"/>
            <w:noWrap/>
            <w:vAlign w:val="center"/>
          </w:tcPr>
          <w:p w14:paraId="3D8B824D" w14:textId="3443DC71"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2C12878F" w14:textId="2AF3D2B5"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DE74CA5" w14:textId="728D1F3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D742BAA" w14:textId="5203B03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CBBC471" w14:textId="6A7628A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A6BF8EC" w14:textId="651825F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B392F5A" w14:textId="386DBDD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BDA83B0" w14:textId="0DB6C9F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8FAB14E" w14:textId="2CD1F52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470EA49" w14:textId="795AD60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AD8AA0B" w14:textId="54FFEE0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5003254" w14:textId="4C5ADDE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E408D7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D9C88"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434ADAF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Bulk Milk Sales</w:t>
            </w:r>
          </w:p>
        </w:tc>
        <w:tc>
          <w:tcPr>
            <w:tcW w:w="0" w:type="auto"/>
            <w:tcBorders>
              <w:top w:val="nil"/>
              <w:left w:val="nil"/>
              <w:bottom w:val="single" w:sz="4" w:space="0" w:color="auto"/>
              <w:right w:val="single" w:sz="4" w:space="0" w:color="auto"/>
            </w:tcBorders>
            <w:shd w:val="clear" w:color="auto" w:fill="auto"/>
            <w:noWrap/>
            <w:vAlign w:val="center"/>
          </w:tcPr>
          <w:p w14:paraId="29BEC2C5" w14:textId="2A6CA408"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1642CA46" w14:textId="3921413F"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B569694" w14:textId="2FC1CEA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63DB799D" w14:textId="24CB8BE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5D571AB" w14:textId="44AC65D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876B412" w14:textId="20FDD3A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1CE6CF43" w14:textId="2892C0D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DAA0412" w14:textId="69D8431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E6B125C" w14:textId="7E5A50B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4CAC3BDF" w14:textId="0A33C00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681BBCC" w14:textId="4DBA96B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3A0E3629" w14:textId="66E72D1D"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69ED21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F445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66E06CA"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Other Sale (if any)</w:t>
            </w:r>
          </w:p>
        </w:tc>
        <w:tc>
          <w:tcPr>
            <w:tcW w:w="0" w:type="auto"/>
            <w:tcBorders>
              <w:top w:val="nil"/>
              <w:left w:val="nil"/>
              <w:bottom w:val="single" w:sz="4" w:space="0" w:color="auto"/>
              <w:right w:val="single" w:sz="4" w:space="0" w:color="auto"/>
            </w:tcBorders>
            <w:shd w:val="clear" w:color="auto" w:fill="auto"/>
            <w:noWrap/>
            <w:vAlign w:val="center"/>
          </w:tcPr>
          <w:p w14:paraId="360741E9" w14:textId="24DD9D9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4F7848E8" w14:textId="22605C9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491CE23" w14:textId="71FD6D8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89DF718" w14:textId="0C569E2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F1D4083" w14:textId="0F856A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040D7E8" w14:textId="2532236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52A78B7D" w14:textId="2016C93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09F1AB3" w14:textId="78CE5EC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72CFF02F" w14:textId="1144005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E3E2CE5" w14:textId="260B0ED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224D08E9" w14:textId="25937C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vAlign w:val="center"/>
          </w:tcPr>
          <w:p w14:paraId="005BA392" w14:textId="4BD0D54B"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24B2AF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F4D3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8734047"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 xml:space="preserve">Total Sales of Liquid Milk </w:t>
            </w:r>
          </w:p>
        </w:tc>
        <w:tc>
          <w:tcPr>
            <w:tcW w:w="0" w:type="auto"/>
            <w:tcBorders>
              <w:top w:val="nil"/>
              <w:left w:val="nil"/>
              <w:bottom w:val="single" w:sz="4" w:space="0" w:color="auto"/>
              <w:right w:val="single" w:sz="4" w:space="0" w:color="auto"/>
            </w:tcBorders>
            <w:shd w:val="clear" w:color="auto" w:fill="auto"/>
            <w:noWrap/>
            <w:vAlign w:val="center"/>
          </w:tcPr>
          <w:p w14:paraId="2875CE31" w14:textId="64F3D67D"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A7404F1" w14:textId="6B6DF6CB"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FEE74E7" w14:textId="565A90B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07BC93" w14:textId="3C2E46B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DA3A80" w14:textId="401336E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033E4E" w14:textId="135507A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7A0F47" w14:textId="2C494E7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A8E193" w14:textId="0F68386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E28285" w14:textId="711D62E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B5F20C" w14:textId="249B33C2"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C138601" w14:textId="2561663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08D7CA" w14:textId="65CDDB42"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21C26D1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B08C4"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ii</w:t>
            </w:r>
          </w:p>
        </w:tc>
        <w:tc>
          <w:tcPr>
            <w:tcW w:w="3314" w:type="dxa"/>
            <w:tcBorders>
              <w:top w:val="nil"/>
              <w:left w:val="nil"/>
              <w:bottom w:val="single" w:sz="4" w:space="0" w:color="auto"/>
              <w:right w:val="single" w:sz="4" w:space="0" w:color="auto"/>
            </w:tcBorders>
            <w:shd w:val="clear" w:color="auto" w:fill="auto"/>
            <w:vAlign w:val="center"/>
            <w:hideMark/>
          </w:tcPr>
          <w:p w14:paraId="0A4BF6F0"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Sale of Milk Products</w:t>
            </w:r>
          </w:p>
        </w:tc>
        <w:tc>
          <w:tcPr>
            <w:tcW w:w="0" w:type="auto"/>
            <w:tcBorders>
              <w:top w:val="nil"/>
              <w:left w:val="nil"/>
              <w:bottom w:val="single" w:sz="4" w:space="0" w:color="auto"/>
              <w:right w:val="single" w:sz="4" w:space="0" w:color="auto"/>
            </w:tcBorders>
            <w:shd w:val="clear" w:color="auto" w:fill="auto"/>
            <w:noWrap/>
            <w:vAlign w:val="center"/>
          </w:tcPr>
          <w:p w14:paraId="1F4CFD5A" w14:textId="7978666D"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7A026F5" w14:textId="3BE05DEF"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0366DD" w14:textId="20D8E54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8DE84D" w14:textId="18FF9A8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15BEC5" w14:textId="2B7740D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445B84" w14:textId="2A5C215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77A986" w14:textId="54FDDEE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AF59F6" w14:textId="5E008512"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1B1BDD" w14:textId="460236E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08E3E6" w14:textId="24B81B7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E1BB6A2" w14:textId="7E3A7C1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3A5B03" w14:textId="74A1CCCB"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A3E53F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7D945E"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vAlign w:val="center"/>
          </w:tcPr>
          <w:p w14:paraId="5BB1A24E" w14:textId="54293E98"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Butter</w:t>
            </w:r>
          </w:p>
        </w:tc>
        <w:tc>
          <w:tcPr>
            <w:tcW w:w="0" w:type="auto"/>
            <w:tcBorders>
              <w:top w:val="nil"/>
              <w:left w:val="nil"/>
              <w:bottom w:val="single" w:sz="4" w:space="0" w:color="auto"/>
              <w:right w:val="single" w:sz="4" w:space="0" w:color="auto"/>
            </w:tcBorders>
            <w:shd w:val="clear" w:color="auto" w:fill="auto"/>
            <w:noWrap/>
            <w:vAlign w:val="center"/>
          </w:tcPr>
          <w:p w14:paraId="48AC611A"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8160953"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7077B1"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AC802B"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BDB44F"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BB0781"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1B9A50"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FB9640"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BFEF03"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413728"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EDD71E"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626EB8"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E25B23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77FA70D"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vAlign w:val="center"/>
          </w:tcPr>
          <w:p w14:paraId="4738601C" w14:textId="1957336F"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100 gm</w:t>
            </w:r>
          </w:p>
        </w:tc>
        <w:tc>
          <w:tcPr>
            <w:tcW w:w="0" w:type="auto"/>
            <w:tcBorders>
              <w:top w:val="nil"/>
              <w:left w:val="nil"/>
              <w:bottom w:val="single" w:sz="4" w:space="0" w:color="auto"/>
              <w:right w:val="single" w:sz="4" w:space="0" w:color="auto"/>
            </w:tcBorders>
            <w:shd w:val="clear" w:color="auto" w:fill="auto"/>
            <w:noWrap/>
            <w:vAlign w:val="center"/>
          </w:tcPr>
          <w:p w14:paraId="58CBE976"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1C84529"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1201F3"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E188C4"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48979B"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ECC4F6"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4CFF4A"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EA7F45"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213530"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0231FA"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441EDC"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60C300"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B983DFA"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D58456"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vAlign w:val="center"/>
          </w:tcPr>
          <w:p w14:paraId="0942A266" w14:textId="415CF1C8"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gm</w:t>
            </w:r>
          </w:p>
        </w:tc>
        <w:tc>
          <w:tcPr>
            <w:tcW w:w="0" w:type="auto"/>
            <w:tcBorders>
              <w:top w:val="nil"/>
              <w:left w:val="nil"/>
              <w:bottom w:val="single" w:sz="4" w:space="0" w:color="auto"/>
              <w:right w:val="single" w:sz="4" w:space="0" w:color="auto"/>
            </w:tcBorders>
            <w:shd w:val="clear" w:color="auto" w:fill="auto"/>
            <w:noWrap/>
            <w:vAlign w:val="center"/>
          </w:tcPr>
          <w:p w14:paraId="5C5CDDA6"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1B004CA" w14:textId="77777777"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B4B146"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016F86"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2017C9"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3D4506"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8DCA34"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92EA41"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31B6BF"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3CB666" w14:textId="7777777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2E2806"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C20DCD"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AF788A1"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FCD85"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36DC29B4"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Ghee</w:t>
            </w:r>
          </w:p>
        </w:tc>
        <w:tc>
          <w:tcPr>
            <w:tcW w:w="0" w:type="auto"/>
            <w:tcBorders>
              <w:top w:val="nil"/>
              <w:left w:val="nil"/>
              <w:bottom w:val="single" w:sz="4" w:space="0" w:color="auto"/>
              <w:right w:val="single" w:sz="4" w:space="0" w:color="auto"/>
            </w:tcBorders>
            <w:shd w:val="clear" w:color="auto" w:fill="auto"/>
            <w:noWrap/>
            <w:vAlign w:val="center"/>
          </w:tcPr>
          <w:p w14:paraId="3738B5AF" w14:textId="1AFE6ED1"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59EC581" w14:textId="11827BF1"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0BB1EB" w14:textId="44B93DB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6B545DB" w14:textId="03468DC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45D952" w14:textId="7F3084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AEF4CF" w14:textId="1350008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F270C2" w14:textId="16854F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DC87DB" w14:textId="0A811EC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54E467" w14:textId="5B9BFE8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CB2965" w14:textId="3177CA6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4FFE9C6" w14:textId="40CDC7D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8B821DA" w14:textId="298079CF"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227142A"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1598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715B151" w14:textId="5631CBA3"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 litre</w:t>
            </w:r>
          </w:p>
        </w:tc>
        <w:tc>
          <w:tcPr>
            <w:tcW w:w="0" w:type="auto"/>
            <w:tcBorders>
              <w:top w:val="nil"/>
              <w:left w:val="nil"/>
              <w:bottom w:val="single" w:sz="4" w:space="0" w:color="auto"/>
              <w:right w:val="single" w:sz="4" w:space="0" w:color="auto"/>
            </w:tcBorders>
            <w:shd w:val="clear" w:color="auto" w:fill="auto"/>
            <w:noWrap/>
            <w:vAlign w:val="center"/>
          </w:tcPr>
          <w:p w14:paraId="46405FB2" w14:textId="2DEE0E49"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EA3FF64" w14:textId="228956D0"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895CFE" w14:textId="1808BE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C168EC" w14:textId="6B28D1E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E2E7C0" w14:textId="789E477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E16533" w14:textId="464FA5F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F43511" w14:textId="29BCAD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A470FE" w14:textId="6E9D75C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8F935F" w14:textId="08F65EB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1567D9" w14:textId="53629B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3DBC7C" w14:textId="1755D8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74B3EA" w14:textId="55D995D4"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080457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D6846"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ED6172D" w14:textId="67515F4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 litre</w:t>
            </w:r>
          </w:p>
        </w:tc>
        <w:tc>
          <w:tcPr>
            <w:tcW w:w="0" w:type="auto"/>
            <w:tcBorders>
              <w:top w:val="nil"/>
              <w:left w:val="nil"/>
              <w:bottom w:val="single" w:sz="4" w:space="0" w:color="auto"/>
              <w:right w:val="single" w:sz="4" w:space="0" w:color="auto"/>
            </w:tcBorders>
            <w:shd w:val="clear" w:color="auto" w:fill="auto"/>
            <w:noWrap/>
            <w:vAlign w:val="center"/>
          </w:tcPr>
          <w:p w14:paraId="2643F9B5" w14:textId="20A6CF80"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8CF5F03" w14:textId="260820F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67CA9CA" w14:textId="3C766B8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8A90F5" w14:textId="61F9852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E7FA64" w14:textId="481B7F9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7DC40A" w14:textId="65534F7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D69B43" w14:textId="673131E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0F14D5" w14:textId="742C6BD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9F11C2" w14:textId="1356634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792C46" w14:textId="53CDA5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A44960" w14:textId="2AA9EBF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9FE0CF" w14:textId="09D4255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02A14D9"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C6B70D9"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noWrap/>
            <w:vAlign w:val="bottom"/>
          </w:tcPr>
          <w:p w14:paraId="50D501C8" w14:textId="69B0AA70"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Curd</w:t>
            </w:r>
          </w:p>
        </w:tc>
        <w:tc>
          <w:tcPr>
            <w:tcW w:w="0" w:type="auto"/>
            <w:tcBorders>
              <w:top w:val="nil"/>
              <w:left w:val="nil"/>
              <w:bottom w:val="single" w:sz="4" w:space="0" w:color="auto"/>
              <w:right w:val="single" w:sz="4" w:space="0" w:color="auto"/>
            </w:tcBorders>
            <w:shd w:val="clear" w:color="auto" w:fill="auto"/>
            <w:noWrap/>
            <w:vAlign w:val="center"/>
          </w:tcPr>
          <w:p w14:paraId="16B24467"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FF6E8BA"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4B0215"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9BC9A7"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93E655"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F81C7A"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6946BE"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CBB95F"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933CE3"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93C654"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2C53B8"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946D19"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199FA64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FFC946"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noWrap/>
            <w:vAlign w:val="center"/>
          </w:tcPr>
          <w:p w14:paraId="2CD96D5B" w14:textId="704295D4" w:rsidR="005E56EB"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200 gm</w:t>
            </w:r>
          </w:p>
        </w:tc>
        <w:tc>
          <w:tcPr>
            <w:tcW w:w="0" w:type="auto"/>
            <w:tcBorders>
              <w:top w:val="nil"/>
              <w:left w:val="nil"/>
              <w:bottom w:val="single" w:sz="4" w:space="0" w:color="auto"/>
              <w:right w:val="single" w:sz="4" w:space="0" w:color="auto"/>
            </w:tcBorders>
            <w:shd w:val="clear" w:color="auto" w:fill="auto"/>
            <w:noWrap/>
            <w:vAlign w:val="center"/>
          </w:tcPr>
          <w:p w14:paraId="2C44F741"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CCE3F1E"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585F2E"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483629"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52A38E"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593E34"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B40C89"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51ADBA"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8276C3"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12E78A"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4964A9"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4A784D5"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EFDDE8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8124CF0"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noWrap/>
            <w:vAlign w:val="center"/>
          </w:tcPr>
          <w:p w14:paraId="711E9316" w14:textId="16D064D1" w:rsidR="005E56EB" w:rsidRPr="008E7CDC" w:rsidRDefault="00871DED"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gm</w:t>
            </w:r>
          </w:p>
        </w:tc>
        <w:tc>
          <w:tcPr>
            <w:tcW w:w="0" w:type="auto"/>
            <w:tcBorders>
              <w:top w:val="nil"/>
              <w:left w:val="nil"/>
              <w:bottom w:val="single" w:sz="4" w:space="0" w:color="auto"/>
              <w:right w:val="single" w:sz="4" w:space="0" w:color="auto"/>
            </w:tcBorders>
            <w:shd w:val="clear" w:color="auto" w:fill="auto"/>
            <w:noWrap/>
            <w:vAlign w:val="center"/>
          </w:tcPr>
          <w:p w14:paraId="3CFDB598"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C2C52C5" w14:textId="77777777"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704580"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273C1C"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39B459"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C87A53"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097A46"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A4AB25"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466A82"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70BC51"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F54704" w14:textId="777777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B24B42" w14:textId="77777777" w:rsidR="005E56EB" w:rsidRPr="008E7CDC" w:rsidRDefault="005E56EB" w:rsidP="005E56EB">
            <w:pPr>
              <w:spacing w:after="0" w:line="240" w:lineRule="auto"/>
              <w:ind w:left="0"/>
              <w:jc w:val="right"/>
              <w:rPr>
                <w:rFonts w:eastAsia="Times New Roman" w:cs="Arial"/>
                <w:sz w:val="20"/>
                <w:szCs w:val="20"/>
                <w:lang w:eastAsia="en-IN"/>
              </w:rPr>
            </w:pPr>
          </w:p>
        </w:tc>
      </w:tr>
      <w:tr w:rsidR="00871DED" w:rsidRPr="008E7CDC" w14:paraId="16E73F2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3F75EDC" w14:textId="77777777" w:rsidR="00871DED" w:rsidRPr="008E7CDC" w:rsidRDefault="00871DED" w:rsidP="005E56EB">
            <w:pPr>
              <w:spacing w:after="0" w:line="240" w:lineRule="auto"/>
              <w:ind w:left="0"/>
              <w:jc w:val="center"/>
              <w:rPr>
                <w:rFonts w:eastAsia="Times New Roman" w:cs="Arial"/>
                <w:sz w:val="20"/>
                <w:szCs w:val="20"/>
                <w:lang w:eastAsia="en-IN"/>
              </w:rPr>
            </w:pPr>
          </w:p>
        </w:tc>
        <w:tc>
          <w:tcPr>
            <w:tcW w:w="3314" w:type="dxa"/>
            <w:tcBorders>
              <w:top w:val="nil"/>
              <w:left w:val="nil"/>
              <w:bottom w:val="single" w:sz="4" w:space="0" w:color="auto"/>
              <w:right w:val="single" w:sz="4" w:space="0" w:color="auto"/>
            </w:tcBorders>
            <w:shd w:val="clear" w:color="auto" w:fill="auto"/>
            <w:noWrap/>
            <w:vAlign w:val="center"/>
          </w:tcPr>
          <w:p w14:paraId="73FF150E" w14:textId="406DA71C" w:rsidR="00871DED" w:rsidRPr="008E7CDC" w:rsidRDefault="00871DED"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 kg</w:t>
            </w:r>
          </w:p>
        </w:tc>
        <w:tc>
          <w:tcPr>
            <w:tcW w:w="0" w:type="auto"/>
            <w:tcBorders>
              <w:top w:val="nil"/>
              <w:left w:val="nil"/>
              <w:bottom w:val="single" w:sz="4" w:space="0" w:color="auto"/>
              <w:right w:val="single" w:sz="4" w:space="0" w:color="auto"/>
            </w:tcBorders>
            <w:shd w:val="clear" w:color="auto" w:fill="auto"/>
            <w:noWrap/>
            <w:vAlign w:val="center"/>
          </w:tcPr>
          <w:p w14:paraId="1BD7B319" w14:textId="77777777" w:rsidR="00871DED" w:rsidRPr="008E7CDC" w:rsidRDefault="00871DED"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CFE870C" w14:textId="77777777" w:rsidR="00871DED" w:rsidRPr="008E7CDC" w:rsidRDefault="00871DED"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8F9D59"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940579"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A2B7E5"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7583DD"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508D8E"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533304"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D8DD4B"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AE72F8"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7D5D14" w14:textId="77777777" w:rsidR="00871DED" w:rsidRPr="008E7CDC" w:rsidRDefault="00871DED"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687898" w14:textId="77777777" w:rsidR="00871DED" w:rsidRPr="008E7CDC" w:rsidRDefault="00871DED" w:rsidP="005E56EB">
            <w:pPr>
              <w:spacing w:after="0" w:line="240" w:lineRule="auto"/>
              <w:ind w:left="0"/>
              <w:jc w:val="right"/>
              <w:rPr>
                <w:rFonts w:eastAsia="Times New Roman" w:cs="Arial"/>
                <w:sz w:val="20"/>
                <w:szCs w:val="20"/>
                <w:lang w:eastAsia="en-IN"/>
              </w:rPr>
            </w:pPr>
          </w:p>
        </w:tc>
      </w:tr>
      <w:tr w:rsidR="005E56EB" w:rsidRPr="008E7CDC" w14:paraId="43FB9BA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6692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2F2E0053" w14:textId="61A6BD76" w:rsidR="005E56EB" w:rsidRPr="008E7CDC" w:rsidRDefault="00871DED"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Lassi</w:t>
            </w:r>
          </w:p>
        </w:tc>
        <w:tc>
          <w:tcPr>
            <w:tcW w:w="0" w:type="auto"/>
            <w:tcBorders>
              <w:top w:val="nil"/>
              <w:left w:val="nil"/>
              <w:bottom w:val="single" w:sz="4" w:space="0" w:color="auto"/>
              <w:right w:val="single" w:sz="4" w:space="0" w:color="auto"/>
            </w:tcBorders>
            <w:shd w:val="clear" w:color="auto" w:fill="auto"/>
            <w:noWrap/>
            <w:vAlign w:val="center"/>
          </w:tcPr>
          <w:p w14:paraId="12CF43B3" w14:textId="3A733831"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464F1CF" w14:textId="16A87D83"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9D6C7D" w14:textId="0D55263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57CC87" w14:textId="01E3703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4E3E12" w14:textId="00D837D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B00917" w14:textId="12B690A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5974F2" w14:textId="13F7564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6E84D97" w14:textId="4FE80AE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F5865A" w14:textId="136CCC5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E300522" w14:textId="2798291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41CC68" w14:textId="4253E58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4B90B7" w14:textId="20E668E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A43D0AE"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EB048"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4B0D7B7E"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180 ml</w:t>
            </w:r>
          </w:p>
        </w:tc>
        <w:tc>
          <w:tcPr>
            <w:tcW w:w="0" w:type="auto"/>
            <w:tcBorders>
              <w:top w:val="nil"/>
              <w:left w:val="nil"/>
              <w:bottom w:val="single" w:sz="4" w:space="0" w:color="auto"/>
              <w:right w:val="single" w:sz="4" w:space="0" w:color="auto"/>
            </w:tcBorders>
            <w:shd w:val="clear" w:color="auto" w:fill="auto"/>
            <w:noWrap/>
            <w:vAlign w:val="center"/>
          </w:tcPr>
          <w:p w14:paraId="5F477999" w14:textId="713F8FB5"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410C0D7" w14:textId="09824811"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C2E547" w14:textId="6BC1EBD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E2A138" w14:textId="340CD7D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4FC5AD" w14:textId="7C67C56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5F39A3" w14:textId="768C38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332079" w14:textId="5A3D239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7177E8" w14:textId="548A571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11D0BB" w14:textId="39322A3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815A6C" w14:textId="5B6E800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769575" w14:textId="3668541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509A7F" w14:textId="58E3CE25"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CF48AB9"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9752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4E015AF9"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250BE690" w14:textId="2E78FFC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498EF90" w14:textId="2C4829F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2B4B92" w14:textId="1DCBBE1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FED4DD" w14:textId="5290F31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38FE4D" w14:textId="01DB3BC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80858C" w14:textId="115EEDF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9020D4" w14:textId="3179312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484C7F" w14:textId="6FB9442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AB51B2" w14:textId="1B1AD71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69DDEC" w14:textId="6ECBCA3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7392C7" w14:textId="131A30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D2D9A7" w14:textId="66137270"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C9408D6"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7AB7B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5AE7DA60" w14:textId="1BDCBA97" w:rsidR="005E56EB" w:rsidRPr="008E7CDC" w:rsidRDefault="00871DED"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Flavoured milk</w:t>
            </w:r>
          </w:p>
        </w:tc>
        <w:tc>
          <w:tcPr>
            <w:tcW w:w="0" w:type="auto"/>
            <w:tcBorders>
              <w:top w:val="nil"/>
              <w:left w:val="nil"/>
              <w:bottom w:val="single" w:sz="4" w:space="0" w:color="auto"/>
              <w:right w:val="single" w:sz="4" w:space="0" w:color="auto"/>
            </w:tcBorders>
            <w:shd w:val="clear" w:color="auto" w:fill="auto"/>
            <w:noWrap/>
            <w:vAlign w:val="center"/>
          </w:tcPr>
          <w:p w14:paraId="0BB1735D" w14:textId="72F933DB"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1A36C23" w14:textId="3E398E05"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783AC7" w14:textId="7864631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73C9BF" w14:textId="1E387EC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0F7BFB" w14:textId="5A0573C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140C9F" w14:textId="77A6EE0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3511B2" w14:textId="0D65061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F49CA6" w14:textId="2A294C6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2A74FC" w14:textId="084DC27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D69181" w14:textId="5FEFA9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98F747" w14:textId="7AE5E0D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532A8C" w14:textId="677E7F4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F3152B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3DAA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788700A4" w14:textId="163D93E9" w:rsidR="005E56EB" w:rsidRPr="008E7CDC" w:rsidRDefault="005E56EB"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 xml:space="preserve">200 </w:t>
            </w:r>
            <w:r w:rsidR="00871DED" w:rsidRPr="008E7CDC">
              <w:rPr>
                <w:rFonts w:eastAsia="Times New Roman" w:cs="Arial"/>
                <w:sz w:val="20"/>
                <w:szCs w:val="20"/>
                <w:lang w:eastAsia="en-IN"/>
              </w:rPr>
              <w:t>ml</w:t>
            </w:r>
          </w:p>
        </w:tc>
        <w:tc>
          <w:tcPr>
            <w:tcW w:w="0" w:type="auto"/>
            <w:tcBorders>
              <w:top w:val="nil"/>
              <w:left w:val="nil"/>
              <w:bottom w:val="single" w:sz="4" w:space="0" w:color="auto"/>
              <w:right w:val="single" w:sz="4" w:space="0" w:color="auto"/>
            </w:tcBorders>
            <w:shd w:val="clear" w:color="auto" w:fill="auto"/>
            <w:noWrap/>
            <w:vAlign w:val="center"/>
          </w:tcPr>
          <w:p w14:paraId="6E308F95" w14:textId="5D474C19"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80138A5" w14:textId="1C472A6A"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E6F2F9" w14:textId="3B7F435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041CE9" w14:textId="7CB4B48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D60A69" w14:textId="3FA6CA8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5A29F8" w14:textId="0B7C6E7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090866" w14:textId="157D85A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943442" w14:textId="515DC5E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A57D8D" w14:textId="76485E7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CE5F32" w14:textId="137E7B2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C26B3E3" w14:textId="3C6BED6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D00A8A" w14:textId="410A1F9F"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B3CF55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FC0D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12D63AC6" w14:textId="26945DB8" w:rsidR="005E56EB" w:rsidRPr="008E7CDC" w:rsidRDefault="00871DED"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Other 1</w:t>
            </w:r>
          </w:p>
        </w:tc>
        <w:tc>
          <w:tcPr>
            <w:tcW w:w="0" w:type="auto"/>
            <w:tcBorders>
              <w:top w:val="nil"/>
              <w:left w:val="nil"/>
              <w:bottom w:val="single" w:sz="4" w:space="0" w:color="auto"/>
              <w:right w:val="single" w:sz="4" w:space="0" w:color="auto"/>
            </w:tcBorders>
            <w:shd w:val="clear" w:color="auto" w:fill="auto"/>
            <w:noWrap/>
            <w:vAlign w:val="center"/>
          </w:tcPr>
          <w:p w14:paraId="3F996DCF" w14:textId="133F3885"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C167AA8" w14:textId="71DF07BA"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6C84C8" w14:textId="4A27BF3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2EA8FA" w14:textId="035760C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153AC4" w14:textId="5A86E04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7C30AB" w14:textId="695770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63E431" w14:textId="23720C8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35FDFF" w14:textId="6E7F447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5E0372" w14:textId="0BCDBAA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B6DDCB" w14:textId="4B65648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67831F" w14:textId="461915C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1E15F3" w14:textId="7132D4C2"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786659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E458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0EDD59C8" w14:textId="2CDF048D" w:rsidR="005E56EB" w:rsidRPr="008E7CDC" w:rsidRDefault="00871DED"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center"/>
          </w:tcPr>
          <w:p w14:paraId="5CCA0121" w14:textId="7B680D3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C9A4706" w14:textId="36A07B7C"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A38A91" w14:textId="029C06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07D143" w14:textId="15A5543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F3E976" w14:textId="084D398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4FF98F" w14:textId="5431747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25A471" w14:textId="164E481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222D16" w14:textId="5536119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287B03" w14:textId="0CF2AF2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03E9A5" w14:textId="70B939F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D274AB0" w14:textId="522BADD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692392" w14:textId="1438629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5ECA69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42B9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73A3D77" w14:textId="0A31811A" w:rsidR="005E56EB" w:rsidRPr="008E7CDC" w:rsidRDefault="00871DED"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Other 2</w:t>
            </w:r>
          </w:p>
        </w:tc>
        <w:tc>
          <w:tcPr>
            <w:tcW w:w="0" w:type="auto"/>
            <w:tcBorders>
              <w:top w:val="nil"/>
              <w:left w:val="nil"/>
              <w:bottom w:val="single" w:sz="4" w:space="0" w:color="auto"/>
              <w:right w:val="single" w:sz="4" w:space="0" w:color="auto"/>
            </w:tcBorders>
            <w:shd w:val="clear" w:color="auto" w:fill="auto"/>
            <w:noWrap/>
            <w:vAlign w:val="center"/>
          </w:tcPr>
          <w:p w14:paraId="4054DBBE" w14:textId="61CF30EC"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27ED5E1" w14:textId="6CE878E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DFC1A7" w14:textId="51DB80C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14DDE2" w14:textId="269C364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912C79" w14:textId="4978492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640417" w14:textId="6542A9C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FD8993" w14:textId="4359C0B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8938E1E" w14:textId="554E993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BFD3D6" w14:textId="6D6EF8E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2EA8C3" w14:textId="19A1C0D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0D0998" w14:textId="4228286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35F45E" w14:textId="45AE1353" w:rsidR="005E56EB" w:rsidRPr="008E7CDC" w:rsidRDefault="005E56EB" w:rsidP="005E56EB">
            <w:pPr>
              <w:spacing w:after="0" w:line="240" w:lineRule="auto"/>
              <w:ind w:left="0"/>
              <w:jc w:val="right"/>
              <w:rPr>
                <w:rFonts w:eastAsia="Times New Roman" w:cs="Arial"/>
                <w:sz w:val="20"/>
                <w:szCs w:val="20"/>
                <w:lang w:eastAsia="en-IN"/>
              </w:rPr>
            </w:pPr>
          </w:p>
        </w:tc>
      </w:tr>
      <w:tr w:rsidR="00871DED" w:rsidRPr="008E7CDC" w14:paraId="1DB3836A"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F0297"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74D2FC45" w14:textId="09A4E0D5"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center"/>
          </w:tcPr>
          <w:p w14:paraId="5D24E3B8" w14:textId="6494AE04"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B40F5F7" w14:textId="28303CF1"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28E2B1" w14:textId="78E5EFD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8D71BF" w14:textId="24C3718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51973D" w14:textId="4E260CB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23B363" w14:textId="43C3EB4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A5A799" w14:textId="4CBB2D4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1B48C2" w14:textId="368FFBC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C332D0" w14:textId="3126BF9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81249D" w14:textId="05C6A7F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6666B6" w14:textId="6000479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7F3F7E" w14:textId="2D744177"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62529DD8"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54DA8"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4E40D8D5" w14:textId="05D6074B"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center"/>
          </w:tcPr>
          <w:p w14:paraId="28CB4310" w14:textId="36E4B8F4"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8D894EE" w14:textId="5AB06FF9"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D63950" w14:textId="1C649B8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619D84" w14:textId="47EE4F4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E47033" w14:textId="193CAE1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B1248D" w14:textId="6DBA257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D41D26" w14:textId="56148EE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F6F122B" w14:textId="7E8F2F3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18F3E2" w14:textId="79098DB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50ED09" w14:textId="4F89EB0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A23422" w14:textId="2D05B8A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B6C93A" w14:textId="5D9EB800"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1ADAE5C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C28C80"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3494D368" w14:textId="43044DC3"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Other 3</w:t>
            </w:r>
          </w:p>
        </w:tc>
        <w:tc>
          <w:tcPr>
            <w:tcW w:w="0" w:type="auto"/>
            <w:tcBorders>
              <w:top w:val="nil"/>
              <w:left w:val="nil"/>
              <w:bottom w:val="single" w:sz="4" w:space="0" w:color="auto"/>
              <w:right w:val="single" w:sz="4" w:space="0" w:color="auto"/>
            </w:tcBorders>
            <w:shd w:val="clear" w:color="auto" w:fill="auto"/>
            <w:noWrap/>
            <w:vAlign w:val="center"/>
          </w:tcPr>
          <w:p w14:paraId="4C7F0C81" w14:textId="55CCA182"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10F94E5" w14:textId="071BEFD6"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CFDB7A" w14:textId="1FD69B9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239954" w14:textId="2E58CDA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BE2CB1" w14:textId="6256932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C561D6" w14:textId="52B41A0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4718EB" w14:textId="11505AB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93E8D5" w14:textId="477FEA6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57F7CB" w14:textId="62969FD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C9D400" w14:textId="0950248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D6F91D" w14:textId="6B968A9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1FA3C7" w14:textId="0AFEC9F6"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7734953A"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ACFC7F"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395F76BE" w14:textId="2834F17E"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center"/>
          </w:tcPr>
          <w:p w14:paraId="1E5B325D" w14:textId="2816F475"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BA7DD5F" w14:textId="5C5E48AD"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E45934" w14:textId="282CDE7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3F1BFA" w14:textId="1844F30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020F180" w14:textId="049D0E9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ADDB7BB" w14:textId="7649B47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6DE60EA" w14:textId="1BA078D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38E513" w14:textId="4B26693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B8CB3E" w14:textId="16836E2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59CBFC" w14:textId="0936CDD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F360CE" w14:textId="53BCB34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D5AC02" w14:textId="265CDDFB"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5159B8D"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DBD5E"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3C669D2F" w14:textId="1D70944F"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center"/>
          </w:tcPr>
          <w:p w14:paraId="47A8EC57" w14:textId="7C3A19D9"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67F9E65" w14:textId="359A519F"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8EC6BE5" w14:textId="41CB76D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F41CEB" w14:textId="5AA3323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0605FD" w14:textId="620E536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20919A" w14:textId="59EFDD6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67EAC5A" w14:textId="6CF3A43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A6F467" w14:textId="04452D9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FAE8FD" w14:textId="4176C3E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C8F605" w14:textId="021D84A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92FBEE" w14:textId="6E8BBEA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D79255" w14:textId="13ACFDA7" w:rsidR="00871DED" w:rsidRPr="008E7CDC" w:rsidRDefault="00871DED" w:rsidP="00871DED">
            <w:pPr>
              <w:spacing w:after="0" w:line="240" w:lineRule="auto"/>
              <w:ind w:left="0"/>
              <w:jc w:val="right"/>
              <w:rPr>
                <w:rFonts w:eastAsia="Times New Roman" w:cs="Arial"/>
                <w:sz w:val="20"/>
                <w:szCs w:val="20"/>
                <w:lang w:eastAsia="en-IN"/>
              </w:rPr>
            </w:pPr>
          </w:p>
        </w:tc>
      </w:tr>
      <w:tr w:rsidR="005E56EB" w:rsidRPr="008E7CDC" w14:paraId="5C6D4EE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4CBE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C906731"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6AD394B2" w14:textId="68DC55E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1FC5EF5" w14:textId="156BEFD4"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D3C53A" w14:textId="4A17FDA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423550" w14:textId="11C83EA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03FF7B" w14:textId="40D6F6D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6CB4C0" w14:textId="3985108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5F03E5" w14:textId="264ED66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252003" w14:textId="7D68534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49F94A" w14:textId="1ACE74E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ED82CC" w14:textId="3D4BAA3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BF89B4" w14:textId="125E0DF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127DB5" w14:textId="4B6F92C3"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CEFC24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784BE7"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A04DD4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Sale of White Butter</w:t>
            </w:r>
          </w:p>
        </w:tc>
        <w:tc>
          <w:tcPr>
            <w:tcW w:w="0" w:type="auto"/>
            <w:tcBorders>
              <w:top w:val="nil"/>
              <w:left w:val="nil"/>
              <w:bottom w:val="single" w:sz="4" w:space="0" w:color="auto"/>
              <w:right w:val="single" w:sz="4" w:space="0" w:color="auto"/>
            </w:tcBorders>
            <w:shd w:val="clear" w:color="auto" w:fill="auto"/>
            <w:noWrap/>
            <w:vAlign w:val="center"/>
          </w:tcPr>
          <w:p w14:paraId="57A97FAC" w14:textId="5EEB2DA6"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C93E0FF" w14:textId="35FA506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2B659C" w14:textId="30AE9E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E5FCBE" w14:textId="60C2EA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1DF497" w14:textId="5EB4FFB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3D3075" w14:textId="2123350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78A5B0" w14:textId="49AD87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7918B9" w14:textId="55EB948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B62521" w14:textId="76A292E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BB5E79" w14:textId="68BEB13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24089F" w14:textId="77C5579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6B8C3D" w14:textId="67D8807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359F98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D3C9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20ACC84"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Sale of SMP</w:t>
            </w:r>
          </w:p>
        </w:tc>
        <w:tc>
          <w:tcPr>
            <w:tcW w:w="0" w:type="auto"/>
            <w:tcBorders>
              <w:top w:val="nil"/>
              <w:left w:val="nil"/>
              <w:bottom w:val="single" w:sz="4" w:space="0" w:color="auto"/>
              <w:right w:val="single" w:sz="4" w:space="0" w:color="auto"/>
            </w:tcBorders>
            <w:shd w:val="clear" w:color="auto" w:fill="auto"/>
            <w:noWrap/>
            <w:vAlign w:val="center"/>
          </w:tcPr>
          <w:p w14:paraId="0354C55D" w14:textId="4B01D3E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624395B" w14:textId="4E130709"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B93739" w14:textId="0A67E04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88440C" w14:textId="32BFFD5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A75EFF" w14:textId="1E836B8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F41FED" w14:textId="57C793F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797EEB" w14:textId="52BDD60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06E393" w14:textId="55705D7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554EF4" w14:textId="36FAFA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C2A43C" w14:textId="386933F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23511C" w14:textId="4BAC9F5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EB8BAB" w14:textId="7F4315EA"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C7EC57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C7C60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4403F326"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Total Milk product sales</w:t>
            </w:r>
          </w:p>
        </w:tc>
        <w:tc>
          <w:tcPr>
            <w:tcW w:w="0" w:type="auto"/>
            <w:tcBorders>
              <w:top w:val="nil"/>
              <w:left w:val="nil"/>
              <w:bottom w:val="single" w:sz="4" w:space="0" w:color="auto"/>
              <w:right w:val="single" w:sz="4" w:space="0" w:color="auto"/>
            </w:tcBorders>
            <w:shd w:val="clear" w:color="auto" w:fill="auto"/>
            <w:noWrap/>
            <w:vAlign w:val="center"/>
          </w:tcPr>
          <w:p w14:paraId="6693CA06" w14:textId="01D922FA"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EBA447C" w14:textId="4349D0B9"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E22FFF" w14:textId="3BCD051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583981" w14:textId="15E636B2"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A2EAF8" w14:textId="3FE02B3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E1D1584" w14:textId="6790FA5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CF58AB" w14:textId="6697C5E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98991BA" w14:textId="34DB92B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A88547" w14:textId="0A9297F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0DE689" w14:textId="6A8EFD2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51E545" w14:textId="407BDB0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D55730" w14:textId="202B8436"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6181BF5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98DA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A6C982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TOTAL INCOME (</w:t>
            </w:r>
            <w:proofErr w:type="spellStart"/>
            <w:r w:rsidRPr="008E7CDC">
              <w:rPr>
                <w:rFonts w:eastAsia="Times New Roman" w:cs="Arial"/>
                <w:b/>
                <w:bCs/>
                <w:sz w:val="20"/>
                <w:szCs w:val="20"/>
                <w:lang w:eastAsia="en-IN"/>
              </w:rPr>
              <w:t>i+ii</w:t>
            </w:r>
            <w:proofErr w:type="spellEnd"/>
            <w:r w:rsidRPr="008E7CDC">
              <w:rPr>
                <w:rFonts w:eastAsia="Times New Roman" w:cs="Arial"/>
                <w:b/>
                <w:bCs/>
                <w:sz w:val="20"/>
                <w:szCs w:val="20"/>
                <w:lang w:eastAsia="en-IN"/>
              </w:rPr>
              <w:t>)</w:t>
            </w:r>
          </w:p>
        </w:tc>
        <w:tc>
          <w:tcPr>
            <w:tcW w:w="0" w:type="auto"/>
            <w:tcBorders>
              <w:top w:val="nil"/>
              <w:left w:val="nil"/>
              <w:bottom w:val="single" w:sz="4" w:space="0" w:color="auto"/>
              <w:right w:val="single" w:sz="4" w:space="0" w:color="auto"/>
            </w:tcBorders>
            <w:shd w:val="clear" w:color="auto" w:fill="auto"/>
            <w:noWrap/>
            <w:vAlign w:val="center"/>
          </w:tcPr>
          <w:p w14:paraId="53154756" w14:textId="14194C4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25E992A" w14:textId="12BA674A"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26C1D1" w14:textId="24635B8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E63596" w14:textId="66ECC58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A279FD" w14:textId="6C467B1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2E7EC1" w14:textId="15294B9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C19385" w14:textId="23E14BE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453FB7" w14:textId="566CB82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AA269F" w14:textId="0405327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98851F" w14:textId="726411A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37A432" w14:textId="0BDE836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0A2D2E7" w14:textId="021F752A"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15D5C986"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7054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2</w:t>
            </w:r>
          </w:p>
        </w:tc>
        <w:tc>
          <w:tcPr>
            <w:tcW w:w="3314" w:type="dxa"/>
            <w:tcBorders>
              <w:top w:val="nil"/>
              <w:left w:val="nil"/>
              <w:bottom w:val="single" w:sz="4" w:space="0" w:color="auto"/>
              <w:right w:val="single" w:sz="4" w:space="0" w:color="auto"/>
            </w:tcBorders>
            <w:shd w:val="clear" w:color="auto" w:fill="auto"/>
            <w:vAlign w:val="center"/>
            <w:hideMark/>
          </w:tcPr>
          <w:p w14:paraId="41B2ABB1"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Raw-material Cost</w:t>
            </w:r>
          </w:p>
        </w:tc>
        <w:tc>
          <w:tcPr>
            <w:tcW w:w="0" w:type="auto"/>
            <w:tcBorders>
              <w:top w:val="nil"/>
              <w:left w:val="nil"/>
              <w:bottom w:val="single" w:sz="4" w:space="0" w:color="auto"/>
              <w:right w:val="single" w:sz="4" w:space="0" w:color="auto"/>
            </w:tcBorders>
            <w:shd w:val="clear" w:color="auto" w:fill="auto"/>
            <w:noWrap/>
            <w:vAlign w:val="center"/>
          </w:tcPr>
          <w:p w14:paraId="7E718DE6" w14:textId="1618FB9D"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55DA045" w14:textId="758F50BB"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DA70AD" w14:textId="56A0E57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216F1E" w14:textId="1ECA6C1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B0BCAB" w14:textId="26F1A16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42E62F" w14:textId="6A35A46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85486E" w14:textId="453DAD7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387603" w14:textId="26A5E4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140099" w14:textId="132251B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67A735" w14:textId="2867047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864384" w14:textId="25D2F0A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ED8FFAF" w14:textId="29907486"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6631EC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0D15A"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w:t>
            </w:r>
          </w:p>
        </w:tc>
        <w:tc>
          <w:tcPr>
            <w:tcW w:w="3314" w:type="dxa"/>
            <w:tcBorders>
              <w:top w:val="nil"/>
              <w:left w:val="nil"/>
              <w:bottom w:val="single" w:sz="4" w:space="0" w:color="auto"/>
              <w:right w:val="single" w:sz="4" w:space="0" w:color="auto"/>
            </w:tcBorders>
            <w:shd w:val="clear" w:color="auto" w:fill="auto"/>
            <w:vAlign w:val="center"/>
            <w:hideMark/>
          </w:tcPr>
          <w:p w14:paraId="458C41F6"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Milk &amp; milk products</w:t>
            </w:r>
          </w:p>
        </w:tc>
        <w:tc>
          <w:tcPr>
            <w:tcW w:w="0" w:type="auto"/>
            <w:tcBorders>
              <w:top w:val="nil"/>
              <w:left w:val="nil"/>
              <w:bottom w:val="single" w:sz="4" w:space="0" w:color="auto"/>
              <w:right w:val="single" w:sz="4" w:space="0" w:color="auto"/>
            </w:tcBorders>
            <w:shd w:val="clear" w:color="auto" w:fill="auto"/>
            <w:noWrap/>
            <w:vAlign w:val="center"/>
          </w:tcPr>
          <w:p w14:paraId="30CB5329" w14:textId="4FB9859A"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34208BE" w14:textId="0F83D61B"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560105" w14:textId="5593507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71E5CC" w14:textId="38B0114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89B0CF" w14:textId="084420E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50A5AE" w14:textId="43BB6CA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F0CBB2" w14:textId="30262DE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C33596" w14:textId="16D979E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EB6303" w14:textId="3979F5D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A427665" w14:textId="1F8E846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C4CC24" w14:textId="6AA037E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D87DEA" w14:textId="57797C3E"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91A505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A1591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lastRenderedPageBreak/>
              <w:t> </w:t>
            </w:r>
          </w:p>
        </w:tc>
        <w:tc>
          <w:tcPr>
            <w:tcW w:w="3314" w:type="dxa"/>
            <w:tcBorders>
              <w:top w:val="nil"/>
              <w:left w:val="nil"/>
              <w:bottom w:val="single" w:sz="4" w:space="0" w:color="auto"/>
              <w:right w:val="single" w:sz="4" w:space="0" w:color="auto"/>
            </w:tcBorders>
            <w:shd w:val="clear" w:color="auto" w:fill="auto"/>
            <w:vAlign w:val="center"/>
            <w:hideMark/>
          </w:tcPr>
          <w:p w14:paraId="3FE2D3AB"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Opening stock (Milk/Milk Products)</w:t>
            </w:r>
          </w:p>
        </w:tc>
        <w:tc>
          <w:tcPr>
            <w:tcW w:w="0" w:type="auto"/>
            <w:tcBorders>
              <w:top w:val="nil"/>
              <w:left w:val="nil"/>
              <w:bottom w:val="single" w:sz="4" w:space="0" w:color="auto"/>
              <w:right w:val="single" w:sz="4" w:space="0" w:color="auto"/>
            </w:tcBorders>
            <w:shd w:val="clear" w:color="auto" w:fill="auto"/>
            <w:noWrap/>
            <w:vAlign w:val="center"/>
          </w:tcPr>
          <w:p w14:paraId="7BDF0F93" w14:textId="3CB05ED0"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7656D0B" w14:textId="2C00FB2B"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15158A" w14:textId="4AA4B6A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E8211B" w14:textId="4E13049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4AD7B6" w14:textId="0FAF2B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421EDC" w14:textId="5FA9C9C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A6AB2C" w14:textId="4BADA5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A019B3D" w14:textId="790B905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AD4E59" w14:textId="5D89584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A38859" w14:textId="6BEF7C8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B273E9" w14:textId="16F5BA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156041" w14:textId="1B473CD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BB2606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8F25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DC51006"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Purchase of Milk from DCS</w:t>
            </w:r>
          </w:p>
        </w:tc>
        <w:tc>
          <w:tcPr>
            <w:tcW w:w="0" w:type="auto"/>
            <w:tcBorders>
              <w:top w:val="nil"/>
              <w:left w:val="nil"/>
              <w:bottom w:val="single" w:sz="4" w:space="0" w:color="auto"/>
              <w:right w:val="single" w:sz="4" w:space="0" w:color="auto"/>
            </w:tcBorders>
            <w:shd w:val="clear" w:color="auto" w:fill="auto"/>
            <w:noWrap/>
            <w:vAlign w:val="center"/>
          </w:tcPr>
          <w:p w14:paraId="6C04A705" w14:textId="3D0741B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98859CA" w14:textId="76C9F6A0"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E94E4F" w14:textId="52B14C5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6E01D1" w14:textId="016D21A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4895F5" w14:textId="461DD47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AD821D" w14:textId="3CE8B2B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656F86" w14:textId="293A4EA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74421E" w14:textId="7D7C6BA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195BF5" w14:textId="399753F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CE97E6C" w14:textId="1B8E351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A3ECD2" w14:textId="7F592FD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C10A3B" w14:textId="55322242"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BDC4BB5"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87F78"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DAEFFC6"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Avg. Purchase of SMP</w:t>
            </w:r>
          </w:p>
        </w:tc>
        <w:tc>
          <w:tcPr>
            <w:tcW w:w="0" w:type="auto"/>
            <w:tcBorders>
              <w:top w:val="nil"/>
              <w:left w:val="nil"/>
              <w:bottom w:val="single" w:sz="4" w:space="0" w:color="auto"/>
              <w:right w:val="single" w:sz="4" w:space="0" w:color="auto"/>
            </w:tcBorders>
            <w:shd w:val="clear" w:color="auto" w:fill="auto"/>
            <w:noWrap/>
            <w:vAlign w:val="center"/>
          </w:tcPr>
          <w:p w14:paraId="6D973F52" w14:textId="5205FBE6"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E65184F" w14:textId="223E7B1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6281B6" w14:textId="4419863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171C5A" w14:textId="60D41AE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A77E7E" w14:textId="70DCC73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AC5A6D" w14:textId="2C6319A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15D959" w14:textId="02DE7CB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3FE553" w14:textId="3D1C546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4D91A0" w14:textId="2DEB76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D84CF7" w14:textId="0BCF61E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0D6F29" w14:textId="206CDF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6E19B0" w14:textId="5A704751"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04EA9E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13646"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F9BD4E7"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Avg. Purchase of Butter</w:t>
            </w:r>
          </w:p>
        </w:tc>
        <w:tc>
          <w:tcPr>
            <w:tcW w:w="0" w:type="auto"/>
            <w:tcBorders>
              <w:top w:val="nil"/>
              <w:left w:val="nil"/>
              <w:bottom w:val="single" w:sz="4" w:space="0" w:color="auto"/>
              <w:right w:val="single" w:sz="4" w:space="0" w:color="auto"/>
            </w:tcBorders>
            <w:shd w:val="clear" w:color="auto" w:fill="auto"/>
            <w:noWrap/>
            <w:vAlign w:val="center"/>
          </w:tcPr>
          <w:p w14:paraId="3843619C" w14:textId="77EC1C39"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C046049" w14:textId="4B1B788A"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EE965B" w14:textId="3BFBEF6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0ADFA0" w14:textId="65DF20D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31CA4D" w14:textId="24BC463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2AC942" w14:textId="40A569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77C84A" w14:textId="3F15C14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94B7428" w14:textId="4AF89FC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B401FE" w14:textId="7B38BE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BD307C" w14:textId="5A048A4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F9DC44" w14:textId="17D4CE8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83E0AA" w14:textId="4A9D83C4"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FF72BBA"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9F6F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8E3291C"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Closing (Milk/Milk Products)</w:t>
            </w:r>
          </w:p>
        </w:tc>
        <w:tc>
          <w:tcPr>
            <w:tcW w:w="0" w:type="auto"/>
            <w:tcBorders>
              <w:top w:val="nil"/>
              <w:left w:val="nil"/>
              <w:bottom w:val="single" w:sz="4" w:space="0" w:color="auto"/>
              <w:right w:val="single" w:sz="4" w:space="0" w:color="auto"/>
            </w:tcBorders>
            <w:shd w:val="clear" w:color="auto" w:fill="auto"/>
            <w:noWrap/>
            <w:vAlign w:val="center"/>
          </w:tcPr>
          <w:p w14:paraId="7DACDB6E" w14:textId="113412B8"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B6AF701" w14:textId="7CF65552"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92DEDF" w14:textId="77CFE0F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7CCE13" w14:textId="4AB75F4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FAB088" w14:textId="2432C4D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531990" w14:textId="49357E1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088015" w14:textId="16B8C3A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266625" w14:textId="1ABB18F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295BFA" w14:textId="112D87B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BA6B0D" w14:textId="0817B95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A9A2CC" w14:textId="7FDACDD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9D7341D" w14:textId="3803AB99"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55EDAC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556DB0"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05DE12A"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7C93D522" w14:textId="522B09E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E646120" w14:textId="1EE855A9"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EEF87D" w14:textId="72B4D8A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BFDAE2" w14:textId="6D084E6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3CD329" w14:textId="5C315EA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7DBB89" w14:textId="04BCDB2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90697C" w14:textId="7CF2ABF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2B9768" w14:textId="361273D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5C5710" w14:textId="77B356B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84B1F7" w14:textId="06D36AC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AC3091" w14:textId="53EEAF9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CFEA5D" w14:textId="15BECDED"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4559A4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FB30AC"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ii</w:t>
            </w:r>
          </w:p>
        </w:tc>
        <w:tc>
          <w:tcPr>
            <w:tcW w:w="3314" w:type="dxa"/>
            <w:tcBorders>
              <w:top w:val="nil"/>
              <w:left w:val="nil"/>
              <w:bottom w:val="single" w:sz="4" w:space="0" w:color="auto"/>
              <w:right w:val="single" w:sz="4" w:space="0" w:color="auto"/>
            </w:tcBorders>
            <w:shd w:val="clear" w:color="auto" w:fill="auto"/>
            <w:vAlign w:val="center"/>
            <w:hideMark/>
          </w:tcPr>
          <w:p w14:paraId="09871B6B"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Other materials used in milk products in New UHT plant</w:t>
            </w:r>
          </w:p>
        </w:tc>
        <w:tc>
          <w:tcPr>
            <w:tcW w:w="0" w:type="auto"/>
            <w:tcBorders>
              <w:top w:val="nil"/>
              <w:left w:val="nil"/>
              <w:bottom w:val="single" w:sz="4" w:space="0" w:color="auto"/>
              <w:right w:val="single" w:sz="4" w:space="0" w:color="auto"/>
            </w:tcBorders>
            <w:shd w:val="clear" w:color="auto" w:fill="auto"/>
            <w:noWrap/>
            <w:vAlign w:val="center"/>
          </w:tcPr>
          <w:p w14:paraId="1F337EB0" w14:textId="4F2BBD04"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58FDCDD" w14:textId="3A83038B"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18C33B" w14:textId="5AF66B6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068A13" w14:textId="742C1A3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EBB3FF" w14:textId="2E32F6A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652737" w14:textId="1FE84F3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9E19D6" w14:textId="5C9D76E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51EAB4" w14:textId="0F4EC9B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A5CB91" w14:textId="0D44466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7F3ACA" w14:textId="604D370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FF2B4E" w14:textId="71F5085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2D1399" w14:textId="58272CF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9C4E6C1"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BF9B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a</w:t>
            </w:r>
          </w:p>
        </w:tc>
        <w:tc>
          <w:tcPr>
            <w:tcW w:w="3314" w:type="dxa"/>
            <w:tcBorders>
              <w:top w:val="nil"/>
              <w:left w:val="nil"/>
              <w:bottom w:val="single" w:sz="4" w:space="0" w:color="auto"/>
              <w:right w:val="single" w:sz="4" w:space="0" w:color="auto"/>
            </w:tcBorders>
            <w:shd w:val="clear" w:color="auto" w:fill="auto"/>
            <w:vAlign w:val="center"/>
            <w:hideMark/>
          </w:tcPr>
          <w:p w14:paraId="3D76F715"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Sugar</w:t>
            </w:r>
          </w:p>
        </w:tc>
        <w:tc>
          <w:tcPr>
            <w:tcW w:w="0" w:type="auto"/>
            <w:tcBorders>
              <w:top w:val="nil"/>
              <w:left w:val="nil"/>
              <w:bottom w:val="single" w:sz="4" w:space="0" w:color="auto"/>
              <w:right w:val="single" w:sz="4" w:space="0" w:color="auto"/>
            </w:tcBorders>
            <w:shd w:val="clear" w:color="auto" w:fill="auto"/>
            <w:noWrap/>
            <w:vAlign w:val="center"/>
          </w:tcPr>
          <w:p w14:paraId="17F1BD2B" w14:textId="6BCA70B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FF2DA9C" w14:textId="29D85891"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B97129" w14:textId="07B4456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36E73E" w14:textId="688D16E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521BF4" w14:textId="1BB0CBF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071ECD" w14:textId="3FA0ECF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35A365" w14:textId="271DDC8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CA3C85" w14:textId="5FE9CB0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80AA8F" w14:textId="6578A1F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91C0D88" w14:textId="53FE7FC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401596" w14:textId="6885118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890D02" w14:textId="5BFF3445"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DE6E37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D582E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b</w:t>
            </w:r>
          </w:p>
        </w:tc>
        <w:tc>
          <w:tcPr>
            <w:tcW w:w="3314" w:type="dxa"/>
            <w:tcBorders>
              <w:top w:val="nil"/>
              <w:left w:val="nil"/>
              <w:bottom w:val="single" w:sz="4" w:space="0" w:color="auto"/>
              <w:right w:val="single" w:sz="4" w:space="0" w:color="auto"/>
            </w:tcBorders>
            <w:shd w:val="clear" w:color="auto" w:fill="auto"/>
            <w:vAlign w:val="center"/>
            <w:hideMark/>
          </w:tcPr>
          <w:p w14:paraId="470CD860"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Fruit concentrate/ flavour</w:t>
            </w:r>
          </w:p>
        </w:tc>
        <w:tc>
          <w:tcPr>
            <w:tcW w:w="0" w:type="auto"/>
            <w:tcBorders>
              <w:top w:val="nil"/>
              <w:left w:val="nil"/>
              <w:bottom w:val="single" w:sz="4" w:space="0" w:color="auto"/>
              <w:right w:val="single" w:sz="4" w:space="0" w:color="auto"/>
            </w:tcBorders>
            <w:shd w:val="clear" w:color="auto" w:fill="auto"/>
            <w:noWrap/>
            <w:vAlign w:val="center"/>
          </w:tcPr>
          <w:p w14:paraId="52D5B4A3" w14:textId="2D2288EF"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B7FC248" w14:textId="4DF0E232"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4D21AB" w14:textId="696B217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D116AF8" w14:textId="37A5A9A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41A1BB" w14:textId="21543C9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E663AC" w14:textId="199918A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8A5DB5" w14:textId="1CE85F3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39A047" w14:textId="03E2552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C699A0" w14:textId="24E86E7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005867" w14:textId="681FBED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4C59FB" w14:textId="1C0ADF2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24E80C" w14:textId="5053059B"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162764B"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3730D" w14:textId="278FCC07" w:rsidR="005E56EB" w:rsidRPr="008E7CDC" w:rsidRDefault="00871DED"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C</w:t>
            </w:r>
          </w:p>
        </w:tc>
        <w:tc>
          <w:tcPr>
            <w:tcW w:w="3314" w:type="dxa"/>
            <w:tcBorders>
              <w:top w:val="nil"/>
              <w:left w:val="nil"/>
              <w:bottom w:val="single" w:sz="4" w:space="0" w:color="auto"/>
              <w:right w:val="single" w:sz="4" w:space="0" w:color="auto"/>
            </w:tcBorders>
            <w:shd w:val="clear" w:color="auto" w:fill="auto"/>
            <w:vAlign w:val="center"/>
            <w:hideMark/>
          </w:tcPr>
          <w:p w14:paraId="1E917598" w14:textId="172815A6" w:rsidR="005E56EB" w:rsidRPr="008E7CDC" w:rsidRDefault="005E56EB" w:rsidP="00871DED">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Salt </w:t>
            </w:r>
          </w:p>
        </w:tc>
        <w:tc>
          <w:tcPr>
            <w:tcW w:w="0" w:type="auto"/>
            <w:tcBorders>
              <w:top w:val="nil"/>
              <w:left w:val="nil"/>
              <w:bottom w:val="single" w:sz="4" w:space="0" w:color="auto"/>
              <w:right w:val="single" w:sz="4" w:space="0" w:color="auto"/>
            </w:tcBorders>
            <w:shd w:val="clear" w:color="auto" w:fill="auto"/>
            <w:noWrap/>
            <w:vAlign w:val="center"/>
          </w:tcPr>
          <w:p w14:paraId="4D5900B7" w14:textId="4CAB2FC6"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A7D44AB" w14:textId="368FFB5F"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C04C4E" w14:textId="02A6081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3C33AA" w14:textId="48A1CF9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96C6BE" w14:textId="15E68C5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533387" w14:textId="2D5E4E1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EC86FA" w14:textId="7F6A557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0302DB" w14:textId="1926C5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9163D4" w14:textId="5B85053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AF6E71" w14:textId="7A48F25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2CC841" w14:textId="0142C9E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0B5255" w14:textId="0CD5CDBF"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A109CD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C3CF4"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F9B0F98"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Total Cost of Raw Material</w:t>
            </w:r>
          </w:p>
        </w:tc>
        <w:tc>
          <w:tcPr>
            <w:tcW w:w="0" w:type="auto"/>
            <w:tcBorders>
              <w:top w:val="nil"/>
              <w:left w:val="nil"/>
              <w:bottom w:val="single" w:sz="4" w:space="0" w:color="auto"/>
              <w:right w:val="single" w:sz="4" w:space="0" w:color="auto"/>
            </w:tcBorders>
            <w:shd w:val="clear" w:color="auto" w:fill="auto"/>
            <w:noWrap/>
            <w:vAlign w:val="center"/>
          </w:tcPr>
          <w:p w14:paraId="4AB2017A" w14:textId="72F7A085"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9EF7532" w14:textId="2018D031"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6FCAC4" w14:textId="7A801E5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C2A59B" w14:textId="658D584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58146F" w14:textId="1D8DD76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14BA2C" w14:textId="4A8CFB3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36E746" w14:textId="400CEA8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53589A" w14:textId="20BE4FE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7ABC33" w14:textId="12ECC7E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92C977" w14:textId="376759C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47CB5E" w14:textId="6780130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51E024" w14:textId="57B57616"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671CA98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CF2AA"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3</w:t>
            </w:r>
          </w:p>
        </w:tc>
        <w:tc>
          <w:tcPr>
            <w:tcW w:w="3314" w:type="dxa"/>
            <w:tcBorders>
              <w:top w:val="nil"/>
              <w:left w:val="nil"/>
              <w:bottom w:val="single" w:sz="4" w:space="0" w:color="auto"/>
              <w:right w:val="single" w:sz="4" w:space="0" w:color="auto"/>
            </w:tcBorders>
            <w:shd w:val="clear" w:color="auto" w:fill="auto"/>
            <w:vAlign w:val="center"/>
            <w:hideMark/>
          </w:tcPr>
          <w:p w14:paraId="3AD63D7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Gross Margin (1-2)</w:t>
            </w:r>
          </w:p>
        </w:tc>
        <w:tc>
          <w:tcPr>
            <w:tcW w:w="0" w:type="auto"/>
            <w:tcBorders>
              <w:top w:val="nil"/>
              <w:left w:val="nil"/>
              <w:bottom w:val="single" w:sz="4" w:space="0" w:color="auto"/>
              <w:right w:val="single" w:sz="4" w:space="0" w:color="auto"/>
            </w:tcBorders>
            <w:shd w:val="clear" w:color="auto" w:fill="auto"/>
            <w:noWrap/>
            <w:vAlign w:val="center"/>
          </w:tcPr>
          <w:p w14:paraId="48002883" w14:textId="2563ECF3"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91F0B39" w14:textId="33F6FD65"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FE572F" w14:textId="295B707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6378DF" w14:textId="01E7816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20D1D6" w14:textId="64E009D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1EDBE0" w14:textId="39F41BE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E6181D" w14:textId="7BBA6CF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37CE33" w14:textId="7FD7252F"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EE672D" w14:textId="204E887F"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F90270" w14:textId="3CB5AA2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DF5B68" w14:textId="4C1AD6F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C25AA8" w14:textId="20D5FB6A"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57E9248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FCF3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4</w:t>
            </w:r>
          </w:p>
        </w:tc>
        <w:tc>
          <w:tcPr>
            <w:tcW w:w="3314" w:type="dxa"/>
            <w:tcBorders>
              <w:top w:val="nil"/>
              <w:left w:val="nil"/>
              <w:bottom w:val="single" w:sz="4" w:space="0" w:color="auto"/>
              <w:right w:val="single" w:sz="4" w:space="0" w:color="auto"/>
            </w:tcBorders>
            <w:shd w:val="clear" w:color="auto" w:fill="auto"/>
            <w:vAlign w:val="center"/>
            <w:hideMark/>
          </w:tcPr>
          <w:p w14:paraId="7ADC8B60"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Variable Costs</w:t>
            </w:r>
          </w:p>
        </w:tc>
        <w:tc>
          <w:tcPr>
            <w:tcW w:w="0" w:type="auto"/>
            <w:tcBorders>
              <w:top w:val="nil"/>
              <w:left w:val="nil"/>
              <w:bottom w:val="single" w:sz="4" w:space="0" w:color="auto"/>
              <w:right w:val="single" w:sz="4" w:space="0" w:color="auto"/>
            </w:tcBorders>
            <w:shd w:val="clear" w:color="auto" w:fill="auto"/>
            <w:noWrap/>
            <w:vAlign w:val="center"/>
          </w:tcPr>
          <w:p w14:paraId="79DBD663" w14:textId="6A47330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1BC7F31" w14:textId="0B02175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682B94" w14:textId="7292F65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5CB020" w14:textId="380D556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DD8090" w14:textId="75AAE48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99CBFC" w14:textId="439993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335AD0" w14:textId="240A8B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2FB65A" w14:textId="6166139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737DE6" w14:textId="1D6FB45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B1CD46" w14:textId="720DFB5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1CE5DA" w14:textId="7F6C1FD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AA937F" w14:textId="0585F74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0CC93A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C6F59" w14:textId="0F312F09" w:rsidR="005E56EB" w:rsidRPr="008E7CDC" w:rsidRDefault="00871DED"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w:t>
            </w:r>
          </w:p>
        </w:tc>
        <w:tc>
          <w:tcPr>
            <w:tcW w:w="3314" w:type="dxa"/>
            <w:tcBorders>
              <w:top w:val="nil"/>
              <w:left w:val="nil"/>
              <w:bottom w:val="single" w:sz="4" w:space="0" w:color="auto"/>
              <w:right w:val="single" w:sz="4" w:space="0" w:color="auto"/>
            </w:tcBorders>
            <w:shd w:val="clear" w:color="auto" w:fill="auto"/>
            <w:vAlign w:val="center"/>
            <w:hideMark/>
          </w:tcPr>
          <w:p w14:paraId="11B8644E"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Procurement Transport (DCS)</w:t>
            </w:r>
          </w:p>
        </w:tc>
        <w:tc>
          <w:tcPr>
            <w:tcW w:w="0" w:type="auto"/>
            <w:tcBorders>
              <w:top w:val="nil"/>
              <w:left w:val="nil"/>
              <w:bottom w:val="single" w:sz="4" w:space="0" w:color="auto"/>
              <w:right w:val="single" w:sz="4" w:space="0" w:color="auto"/>
            </w:tcBorders>
            <w:shd w:val="clear" w:color="auto" w:fill="auto"/>
            <w:noWrap/>
            <w:vAlign w:val="center"/>
          </w:tcPr>
          <w:p w14:paraId="69ECB5F0" w14:textId="5DC20ADD"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90C9B78" w14:textId="0E9DFB65"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B517EC" w14:textId="0117F1A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637D98" w14:textId="6053921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D6074A" w14:textId="2CFC263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E257E7" w14:textId="41D53FC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5337B3" w14:textId="3137B98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8C8E63" w14:textId="51908B2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3F6D4A" w14:textId="60C71C2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509D82" w14:textId="274A19A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B72DD1" w14:textId="75E9D98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655723" w14:textId="487CC6F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0246B0A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8A2DB" w14:textId="56C6C631" w:rsidR="005E56EB" w:rsidRPr="008E7CDC" w:rsidRDefault="00871DED"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ii</w:t>
            </w:r>
          </w:p>
        </w:tc>
        <w:tc>
          <w:tcPr>
            <w:tcW w:w="3314" w:type="dxa"/>
            <w:tcBorders>
              <w:top w:val="nil"/>
              <w:left w:val="nil"/>
              <w:bottom w:val="single" w:sz="4" w:space="0" w:color="auto"/>
              <w:right w:val="single" w:sz="4" w:space="0" w:color="auto"/>
            </w:tcBorders>
            <w:shd w:val="clear" w:color="auto" w:fill="auto"/>
            <w:vAlign w:val="center"/>
            <w:hideMark/>
          </w:tcPr>
          <w:p w14:paraId="349C640E"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Processing &amp; Manufacturing Expenses </w:t>
            </w:r>
          </w:p>
        </w:tc>
        <w:tc>
          <w:tcPr>
            <w:tcW w:w="0" w:type="auto"/>
            <w:tcBorders>
              <w:top w:val="nil"/>
              <w:left w:val="nil"/>
              <w:bottom w:val="single" w:sz="4" w:space="0" w:color="auto"/>
              <w:right w:val="single" w:sz="4" w:space="0" w:color="auto"/>
            </w:tcBorders>
            <w:shd w:val="clear" w:color="auto" w:fill="auto"/>
            <w:noWrap/>
            <w:vAlign w:val="center"/>
          </w:tcPr>
          <w:p w14:paraId="6EB74546" w14:textId="43B48C85"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7E9869E" w14:textId="160472CB"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DE1C5D" w14:textId="28A3266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F2E1C4" w14:textId="33BE5A8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CC0F12" w14:textId="4895BE9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6AEA8D" w14:textId="545B2B3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B4E1DE" w14:textId="5B7937B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49AF6E" w14:textId="4A2729B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DBE81F" w14:textId="798DA60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64F350" w14:textId="1F50CB2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D6F5E4" w14:textId="21B1067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A3FDA6" w14:textId="782795F6"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9BA3D9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B6AD4"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7D3E25A6"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Conversion Cost</w:t>
            </w:r>
          </w:p>
        </w:tc>
        <w:tc>
          <w:tcPr>
            <w:tcW w:w="0" w:type="auto"/>
            <w:tcBorders>
              <w:top w:val="nil"/>
              <w:left w:val="nil"/>
              <w:bottom w:val="single" w:sz="4" w:space="0" w:color="auto"/>
              <w:right w:val="single" w:sz="4" w:space="0" w:color="auto"/>
            </w:tcBorders>
            <w:shd w:val="clear" w:color="auto" w:fill="auto"/>
            <w:noWrap/>
            <w:vAlign w:val="center"/>
          </w:tcPr>
          <w:p w14:paraId="54373AF4" w14:textId="43E5F4C8"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5DD80F9" w14:textId="0541AF12"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A9C498" w14:textId="2CB70B8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E7E9E3" w14:textId="22BC4BD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048E3F" w14:textId="011F243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D1C633" w14:textId="603F8D5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AD7F07" w14:textId="3B87B53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EEF17C" w14:textId="3B36AC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B2CF88" w14:textId="4961779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D051B3" w14:textId="5A99626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DB09D6" w14:textId="4B320FE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1506FE" w14:textId="3CD825E1"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6C8D7C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D9219E"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CEB95D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White Butter</w:t>
            </w:r>
          </w:p>
        </w:tc>
        <w:tc>
          <w:tcPr>
            <w:tcW w:w="0" w:type="auto"/>
            <w:tcBorders>
              <w:top w:val="nil"/>
              <w:left w:val="nil"/>
              <w:bottom w:val="single" w:sz="4" w:space="0" w:color="auto"/>
              <w:right w:val="single" w:sz="4" w:space="0" w:color="auto"/>
            </w:tcBorders>
            <w:shd w:val="clear" w:color="auto" w:fill="auto"/>
            <w:noWrap/>
            <w:vAlign w:val="center"/>
          </w:tcPr>
          <w:p w14:paraId="14E06B72" w14:textId="75E9252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0869E14" w14:textId="1010F73A"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6B1871" w14:textId="6994E4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958336" w14:textId="7AE9775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D7A3F4" w14:textId="7F4E53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B9B2DD" w14:textId="17CF1B1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0F9F6E" w14:textId="77912F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63FBF3" w14:textId="24A5614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AC593EF" w14:textId="6B2279B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C91EED" w14:textId="48291549"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B4418B" w14:textId="75AEA627"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432400" w14:textId="67EC776E"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1DF1CE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C08CC"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2BA69D4"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SMP</w:t>
            </w:r>
          </w:p>
        </w:tc>
        <w:tc>
          <w:tcPr>
            <w:tcW w:w="0" w:type="auto"/>
            <w:tcBorders>
              <w:top w:val="nil"/>
              <w:left w:val="nil"/>
              <w:bottom w:val="single" w:sz="4" w:space="0" w:color="auto"/>
              <w:right w:val="single" w:sz="4" w:space="0" w:color="auto"/>
            </w:tcBorders>
            <w:shd w:val="clear" w:color="auto" w:fill="auto"/>
            <w:noWrap/>
            <w:vAlign w:val="center"/>
          </w:tcPr>
          <w:p w14:paraId="547ABD43" w14:textId="00BEA08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3BB859D" w14:textId="5C493D39"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019C72" w14:textId="690768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DB9508" w14:textId="166CDA8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F14905" w14:textId="5240AE5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8B1B10" w14:textId="6EC9E41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99EAEA" w14:textId="22A9FFD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D5CC07" w14:textId="6FC2E3C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010B26" w14:textId="663DE68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158C25" w14:textId="4C22986A"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AE2B07" w14:textId="1A3DB3AC"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B57F3D" w14:textId="0C43A5D6"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CCC094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3B5C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iii</w:t>
            </w:r>
          </w:p>
        </w:tc>
        <w:tc>
          <w:tcPr>
            <w:tcW w:w="3314" w:type="dxa"/>
            <w:tcBorders>
              <w:top w:val="nil"/>
              <w:left w:val="nil"/>
              <w:bottom w:val="single" w:sz="4" w:space="0" w:color="auto"/>
              <w:right w:val="single" w:sz="4" w:space="0" w:color="auto"/>
            </w:tcBorders>
            <w:shd w:val="clear" w:color="auto" w:fill="auto"/>
            <w:vAlign w:val="center"/>
            <w:hideMark/>
          </w:tcPr>
          <w:p w14:paraId="5741B5E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Packing Cost</w:t>
            </w:r>
          </w:p>
        </w:tc>
        <w:tc>
          <w:tcPr>
            <w:tcW w:w="0" w:type="auto"/>
            <w:tcBorders>
              <w:top w:val="nil"/>
              <w:left w:val="nil"/>
              <w:bottom w:val="single" w:sz="4" w:space="0" w:color="auto"/>
              <w:right w:val="single" w:sz="4" w:space="0" w:color="auto"/>
            </w:tcBorders>
            <w:shd w:val="clear" w:color="auto" w:fill="auto"/>
            <w:noWrap/>
            <w:vAlign w:val="center"/>
          </w:tcPr>
          <w:p w14:paraId="0EEBA574" w14:textId="7D381810"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136FA68" w14:textId="23EAAE94"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312227" w14:textId="65D7D3F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F7F8C1" w14:textId="3142AC4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0EC724" w14:textId="5E10456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FA62BA" w14:textId="56217EF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9AA71AF" w14:textId="2E5A37F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AD800A4" w14:textId="6B2CBCF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9D8B03" w14:textId="0D07469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EAE09B" w14:textId="354AAE2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B79783" w14:textId="6CFCB22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3C6A6F" w14:textId="2C2044D0" w:rsidR="005E56EB" w:rsidRPr="008E7CDC" w:rsidRDefault="005E56EB" w:rsidP="005E56EB">
            <w:pPr>
              <w:spacing w:after="0" w:line="240" w:lineRule="auto"/>
              <w:ind w:left="0"/>
              <w:jc w:val="right"/>
              <w:rPr>
                <w:rFonts w:eastAsia="Times New Roman" w:cs="Arial"/>
                <w:sz w:val="20"/>
                <w:szCs w:val="20"/>
                <w:lang w:eastAsia="en-IN"/>
              </w:rPr>
            </w:pPr>
          </w:p>
        </w:tc>
      </w:tr>
      <w:tr w:rsidR="00871DED" w:rsidRPr="008E7CDC" w14:paraId="1E22593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8BCFCA"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20AF55D2" w14:textId="13AD6EEA"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Toned milk</w:t>
            </w:r>
          </w:p>
        </w:tc>
        <w:tc>
          <w:tcPr>
            <w:tcW w:w="0" w:type="auto"/>
            <w:tcBorders>
              <w:top w:val="nil"/>
              <w:left w:val="nil"/>
              <w:bottom w:val="single" w:sz="4" w:space="0" w:color="auto"/>
              <w:right w:val="single" w:sz="4" w:space="0" w:color="auto"/>
            </w:tcBorders>
            <w:shd w:val="clear" w:color="auto" w:fill="auto"/>
            <w:noWrap/>
            <w:vAlign w:val="center"/>
          </w:tcPr>
          <w:p w14:paraId="017C202D" w14:textId="7190AAAA"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1EB0B62" w14:textId="201C1CFC"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206874" w14:textId="2EC6EA6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53CB72" w14:textId="305B047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B0B76F" w14:textId="563AFF2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79F0F2" w14:textId="046C9FC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1D42AA" w14:textId="483716A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9349EE" w14:textId="13769B7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87DE96" w14:textId="7A6BC52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0732A5C" w14:textId="4ED271F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2CEDA7" w14:textId="5A501F6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A5FE86" w14:textId="6C0015C5"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19777CEE"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C624B2"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A7A8899" w14:textId="22FE4CB2"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200 ml</w:t>
            </w:r>
          </w:p>
        </w:tc>
        <w:tc>
          <w:tcPr>
            <w:tcW w:w="0" w:type="auto"/>
            <w:tcBorders>
              <w:top w:val="nil"/>
              <w:left w:val="nil"/>
              <w:bottom w:val="single" w:sz="4" w:space="0" w:color="auto"/>
              <w:right w:val="single" w:sz="4" w:space="0" w:color="auto"/>
            </w:tcBorders>
            <w:shd w:val="clear" w:color="auto" w:fill="auto"/>
            <w:noWrap/>
            <w:vAlign w:val="center"/>
          </w:tcPr>
          <w:p w14:paraId="69D71771" w14:textId="4DE5CD03"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BAB3D4A" w14:textId="6FDEB57F"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5B27A8" w14:textId="65E3D13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0D47E7" w14:textId="78AB7CE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8C23BD" w14:textId="0CE9995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43D3B0" w14:textId="34F3ED7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1CF276" w14:textId="2857375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8E6585" w14:textId="64D3B1C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D9722F" w14:textId="20D6A06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FE713B" w14:textId="03B70F6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4ABD86" w14:textId="78482B6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559666" w14:textId="55F021A9"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3DB869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0080F1"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65F6627" w14:textId="3C65C2C0"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74DEE6BE" w14:textId="445BA8A9"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646FB8A" w14:textId="30F86587"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2CA1FF" w14:textId="0EAA292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4F6458" w14:textId="0E3E7F6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C939FE" w14:textId="6DBD324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C29DB0" w14:textId="1F6E83A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284FAB" w14:textId="7806296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F8507B8" w14:textId="06A80CF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860B52" w14:textId="7018E8C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A6CFB5D" w14:textId="09467C3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F40FED" w14:textId="2B4821D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13DB94" w14:textId="03F6B9F2"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148E14DB"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665A9"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136B6F9" w14:textId="70EA484D"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6000 ml</w:t>
            </w:r>
          </w:p>
        </w:tc>
        <w:tc>
          <w:tcPr>
            <w:tcW w:w="0" w:type="auto"/>
            <w:tcBorders>
              <w:top w:val="nil"/>
              <w:left w:val="nil"/>
              <w:bottom w:val="single" w:sz="4" w:space="0" w:color="auto"/>
              <w:right w:val="single" w:sz="4" w:space="0" w:color="auto"/>
            </w:tcBorders>
            <w:shd w:val="clear" w:color="auto" w:fill="auto"/>
            <w:noWrap/>
            <w:vAlign w:val="center"/>
          </w:tcPr>
          <w:p w14:paraId="1B16393D" w14:textId="6BA5E574"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E9E9747" w14:textId="1DA8B148"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1E4885" w14:textId="5713622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D10C54" w14:textId="27C8A29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D2CF93" w14:textId="66C4D26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722B2B" w14:textId="10A6B6F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EEF89F" w14:textId="4E5E3F1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C4CA18" w14:textId="217631B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89EEDB" w14:textId="2016B04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9D363A" w14:textId="099479F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3633DA" w14:textId="515373F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6FF16F" w14:textId="0B623337"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7E80049"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C2CDC2"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315C47CC" w14:textId="6C77D268"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Double Toned milk</w:t>
            </w:r>
          </w:p>
        </w:tc>
        <w:tc>
          <w:tcPr>
            <w:tcW w:w="0" w:type="auto"/>
            <w:tcBorders>
              <w:top w:val="nil"/>
              <w:left w:val="nil"/>
              <w:bottom w:val="single" w:sz="4" w:space="0" w:color="auto"/>
              <w:right w:val="single" w:sz="4" w:space="0" w:color="auto"/>
            </w:tcBorders>
            <w:shd w:val="clear" w:color="auto" w:fill="auto"/>
            <w:noWrap/>
            <w:vAlign w:val="center"/>
          </w:tcPr>
          <w:p w14:paraId="3C3B190D" w14:textId="2A2139EE"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23CED8D" w14:textId="4E4E3A59"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720E4B" w14:textId="52F9A57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9B2571" w14:textId="143867F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AF843DA" w14:textId="26833FE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50004D" w14:textId="12FD9D2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28586D" w14:textId="60D6295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D507E4" w14:textId="61C5157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9C9BCE" w14:textId="5163190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120FEC" w14:textId="2EF6E95B"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F97B4C" w14:textId="50F054ED"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FBCCAD" w14:textId="56608C39"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478880B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FB886"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7536DBDF" w14:textId="7D2A6265"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549DE921" w14:textId="74EE2045"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9057F37" w14:textId="0BB9E0B4"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EE2DDB" w14:textId="1C29D41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621256" w14:textId="5C17E7F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6636BF" w14:textId="5A2BC45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4F1E7E" w14:textId="7359E17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51B133" w14:textId="5CC7AD8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07BACF" w14:textId="54B5C80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966367" w14:textId="097E7E0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7035D7" w14:textId="53FF702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CE67A1" w14:textId="505E7D7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6A3BE5" w14:textId="57B831E2"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24B87C91"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BE624A"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54CD961C" w14:textId="51987D8E"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Full Cream milk</w:t>
            </w:r>
          </w:p>
        </w:tc>
        <w:tc>
          <w:tcPr>
            <w:tcW w:w="0" w:type="auto"/>
            <w:tcBorders>
              <w:top w:val="nil"/>
              <w:left w:val="nil"/>
              <w:bottom w:val="single" w:sz="4" w:space="0" w:color="auto"/>
              <w:right w:val="single" w:sz="4" w:space="0" w:color="auto"/>
            </w:tcBorders>
            <w:shd w:val="clear" w:color="auto" w:fill="auto"/>
            <w:noWrap/>
            <w:vAlign w:val="center"/>
          </w:tcPr>
          <w:p w14:paraId="6E049938" w14:textId="01D6B386"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176EC82" w14:textId="46C800E2"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5C181D" w14:textId="2AACEB3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15BEB2" w14:textId="4D8CB94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4161F1" w14:textId="1741ACB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574BFF" w14:textId="2452CAF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0B2969" w14:textId="28C8398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408EB1" w14:textId="3D1D516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AEE534" w14:textId="5B9D504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9BF1FA" w14:textId="7212F065"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9EE7DA" w14:textId="651BAEEF"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315C8D" w14:textId="6E58F0D3"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3E03268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F9D84"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249ABECD" w14:textId="6E8EF33A"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center"/>
          </w:tcPr>
          <w:p w14:paraId="5F967CE3" w14:textId="60AE0FD4"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B41F612" w14:textId="42054ED5"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89CFB5" w14:textId="6ACFD40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DF20AF3" w14:textId="6C82A3B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9AEEF4" w14:textId="184A113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CE0F62" w14:textId="7B160EF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310F79" w14:textId="022FB3E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2B6BE0" w14:textId="05E6CC1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D63ED3" w14:textId="0FA346F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350550" w14:textId="441FB65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198DAD" w14:textId="54CC7E8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5D07DA" w14:textId="24B1D1DB"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33640401"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95425"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lastRenderedPageBreak/>
              <w:t> </w:t>
            </w:r>
          </w:p>
        </w:tc>
        <w:tc>
          <w:tcPr>
            <w:tcW w:w="3314" w:type="dxa"/>
            <w:tcBorders>
              <w:top w:val="nil"/>
              <w:left w:val="nil"/>
              <w:bottom w:val="single" w:sz="4" w:space="0" w:color="auto"/>
              <w:right w:val="single" w:sz="4" w:space="0" w:color="auto"/>
            </w:tcBorders>
            <w:shd w:val="clear" w:color="auto" w:fill="auto"/>
            <w:vAlign w:val="center"/>
            <w:hideMark/>
          </w:tcPr>
          <w:p w14:paraId="274DE024" w14:textId="4AA0F81E"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6000 ml</w:t>
            </w:r>
          </w:p>
        </w:tc>
        <w:tc>
          <w:tcPr>
            <w:tcW w:w="0" w:type="auto"/>
            <w:tcBorders>
              <w:top w:val="nil"/>
              <w:left w:val="nil"/>
              <w:bottom w:val="single" w:sz="4" w:space="0" w:color="auto"/>
              <w:right w:val="single" w:sz="4" w:space="0" w:color="auto"/>
            </w:tcBorders>
            <w:shd w:val="clear" w:color="auto" w:fill="auto"/>
            <w:noWrap/>
            <w:vAlign w:val="center"/>
          </w:tcPr>
          <w:p w14:paraId="719C909A" w14:textId="3AB56417"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E6467BF" w14:textId="33C57F67"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ECD159" w14:textId="4333C2D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27F754" w14:textId="7B10810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4853F7" w14:textId="4660650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CA0DB6" w14:textId="0555C48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7CD6F0" w14:textId="42B7196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4E642B" w14:textId="75E08E1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659B31" w14:textId="6EEC2F5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FF6AEA" w14:textId="58AFE4D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B54AC2" w14:textId="3599647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01AD59" w14:textId="10A218AD" w:rsidR="00871DED" w:rsidRPr="008E7CDC" w:rsidRDefault="00871DED" w:rsidP="00871DED">
            <w:pPr>
              <w:spacing w:after="0" w:line="240" w:lineRule="auto"/>
              <w:ind w:left="0"/>
              <w:jc w:val="right"/>
              <w:rPr>
                <w:rFonts w:eastAsia="Times New Roman" w:cs="Arial"/>
                <w:sz w:val="20"/>
                <w:szCs w:val="20"/>
                <w:lang w:eastAsia="en-IN"/>
              </w:rPr>
            </w:pPr>
          </w:p>
        </w:tc>
      </w:tr>
      <w:tr w:rsidR="005E56EB" w:rsidRPr="008E7CDC" w14:paraId="40DB21C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A5795"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4FEB1F8"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39FE2B78" w14:textId="2F695161"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6D67328" w14:textId="7535E399"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0CBA32" w14:textId="6983829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4FE2E3" w14:textId="0D67FDE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6BFE652" w14:textId="3583693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F3B90C" w14:textId="67DA1C7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0ED25C" w14:textId="2C3AD3B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A8D476" w14:textId="7626092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EB7FD1" w14:textId="13C48B7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9363AB" w14:textId="2333C2CA"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6382F1" w14:textId="7A76309C"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A33FFF" w14:textId="5BCD9FBE" w:rsidR="005E56EB" w:rsidRPr="008E7CDC" w:rsidRDefault="005E56EB" w:rsidP="005E56EB">
            <w:pPr>
              <w:spacing w:after="0" w:line="240" w:lineRule="auto"/>
              <w:ind w:left="0"/>
              <w:jc w:val="right"/>
              <w:rPr>
                <w:rFonts w:eastAsia="Times New Roman" w:cs="Arial"/>
                <w:sz w:val="20"/>
                <w:szCs w:val="20"/>
                <w:lang w:eastAsia="en-IN"/>
              </w:rPr>
            </w:pPr>
          </w:p>
        </w:tc>
      </w:tr>
      <w:tr w:rsidR="00871DED" w:rsidRPr="008E7CDC" w14:paraId="445C943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BD125"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278349F7" w14:textId="013F8795"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Ghee</w:t>
            </w:r>
          </w:p>
        </w:tc>
        <w:tc>
          <w:tcPr>
            <w:tcW w:w="0" w:type="auto"/>
            <w:tcBorders>
              <w:top w:val="nil"/>
              <w:left w:val="nil"/>
              <w:bottom w:val="single" w:sz="4" w:space="0" w:color="auto"/>
              <w:right w:val="single" w:sz="4" w:space="0" w:color="auto"/>
            </w:tcBorders>
            <w:shd w:val="clear" w:color="auto" w:fill="auto"/>
            <w:noWrap/>
            <w:vAlign w:val="bottom"/>
          </w:tcPr>
          <w:p w14:paraId="72B9542E" w14:textId="5CA86D34" w:rsidR="00871DED" w:rsidRPr="008E7CDC" w:rsidRDefault="00871DED" w:rsidP="00871DED">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ADF658B" w14:textId="358F7C83"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4750A5" w14:textId="482459A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EDD144" w14:textId="0BFEC6F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81D2FB" w14:textId="7EAE9E6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87A048" w14:textId="78E184B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1CAD5E" w14:textId="664ED22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33C65D" w14:textId="4EA9E1F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4DDF1D" w14:textId="5DD8510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7522CB" w14:textId="416F172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C4959F" w14:textId="6CB6F20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ACC05C" w14:textId="7663C62F"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53D1BEFB"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DDE90"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5F400E15" w14:textId="41BBF547"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 litre</w:t>
            </w:r>
          </w:p>
        </w:tc>
        <w:tc>
          <w:tcPr>
            <w:tcW w:w="0" w:type="auto"/>
            <w:tcBorders>
              <w:top w:val="nil"/>
              <w:left w:val="nil"/>
              <w:bottom w:val="single" w:sz="4" w:space="0" w:color="auto"/>
              <w:right w:val="single" w:sz="4" w:space="0" w:color="auto"/>
            </w:tcBorders>
            <w:shd w:val="clear" w:color="auto" w:fill="auto"/>
            <w:noWrap/>
            <w:vAlign w:val="bottom"/>
          </w:tcPr>
          <w:p w14:paraId="37691851" w14:textId="59F9FBBC"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5D6A95A" w14:textId="0BE7E2F1"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2BB7F1" w14:textId="4CD7BFD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3C4EA6" w14:textId="6FEF5D3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A215B0" w14:textId="685715E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26E38C" w14:textId="31BE307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F426D6" w14:textId="40A5BFD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82A353" w14:textId="67D0645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C0A137" w14:textId="7941AE8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F58157" w14:textId="149A29C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6FAF96" w14:textId="6EF0528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AFE430" w14:textId="447245E6"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F4276E9"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989035"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7E116BF" w14:textId="1C538BA5"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 litre</w:t>
            </w:r>
          </w:p>
        </w:tc>
        <w:tc>
          <w:tcPr>
            <w:tcW w:w="0" w:type="auto"/>
            <w:tcBorders>
              <w:top w:val="nil"/>
              <w:left w:val="nil"/>
              <w:bottom w:val="single" w:sz="4" w:space="0" w:color="auto"/>
              <w:right w:val="single" w:sz="4" w:space="0" w:color="auto"/>
            </w:tcBorders>
            <w:shd w:val="clear" w:color="auto" w:fill="auto"/>
            <w:noWrap/>
            <w:vAlign w:val="bottom"/>
          </w:tcPr>
          <w:p w14:paraId="413280E4" w14:textId="40E6D027"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9878D0F" w14:textId="50A0B905"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3B574E" w14:textId="37BFB57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9149E4" w14:textId="2E02AD5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CC81B9" w14:textId="182712A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998481" w14:textId="60221FB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7D0ABA" w14:textId="69E70E7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114E73" w14:textId="4929F69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FB5331" w14:textId="75689BB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B3483C" w14:textId="41EB27F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E6F092" w14:textId="0A217DF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A81BE2" w14:textId="663B4060"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64827EC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D878E7"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22A2E87F" w14:textId="27DB025F"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Curd</w:t>
            </w:r>
          </w:p>
        </w:tc>
        <w:tc>
          <w:tcPr>
            <w:tcW w:w="0" w:type="auto"/>
            <w:tcBorders>
              <w:top w:val="nil"/>
              <w:left w:val="nil"/>
              <w:bottom w:val="single" w:sz="4" w:space="0" w:color="auto"/>
              <w:right w:val="single" w:sz="4" w:space="0" w:color="auto"/>
            </w:tcBorders>
            <w:shd w:val="clear" w:color="auto" w:fill="auto"/>
            <w:noWrap/>
            <w:vAlign w:val="bottom"/>
          </w:tcPr>
          <w:p w14:paraId="5EBE1AEA" w14:textId="2A20FB12" w:rsidR="00871DED" w:rsidRPr="008E7CDC" w:rsidRDefault="00871DED" w:rsidP="00871DED">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E1B677D" w14:textId="0FBEE9EE"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5DF024" w14:textId="384A26C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D264B9" w14:textId="78FDB65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6F10A1" w14:textId="5DA0B2F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DDE167" w14:textId="067F530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1D226E" w14:textId="687909F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BEB306" w14:textId="27404A8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E6B796" w14:textId="677C511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1DB721" w14:textId="6290C903"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074B53" w14:textId="46771C98"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E17CEE" w14:textId="71CC521D"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3FB2E81"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609E7"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02F6E7EB" w14:textId="6E375152"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200 gm</w:t>
            </w:r>
          </w:p>
        </w:tc>
        <w:tc>
          <w:tcPr>
            <w:tcW w:w="0" w:type="auto"/>
            <w:tcBorders>
              <w:top w:val="nil"/>
              <w:left w:val="nil"/>
              <w:bottom w:val="single" w:sz="4" w:space="0" w:color="auto"/>
              <w:right w:val="single" w:sz="4" w:space="0" w:color="auto"/>
            </w:tcBorders>
            <w:shd w:val="clear" w:color="auto" w:fill="auto"/>
            <w:noWrap/>
            <w:vAlign w:val="bottom"/>
          </w:tcPr>
          <w:p w14:paraId="552BE5BB" w14:textId="3E5F9128"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0191C18" w14:textId="6924A875"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577114" w14:textId="3CBE3C8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99D41F" w14:textId="3823494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6B8A86" w14:textId="41CB87B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ADE177" w14:textId="20719E1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AF6136" w14:textId="54E2EB8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330F2F6" w14:textId="59455BE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E5B6DC" w14:textId="6B7DEEF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A50603" w14:textId="44A0E4F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E4971A" w14:textId="6F199CC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859D95" w14:textId="4E4CB070"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41A78B6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3C861"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1B9B0FF3" w14:textId="7F802D8A"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gm</w:t>
            </w:r>
          </w:p>
        </w:tc>
        <w:tc>
          <w:tcPr>
            <w:tcW w:w="0" w:type="auto"/>
            <w:tcBorders>
              <w:top w:val="nil"/>
              <w:left w:val="nil"/>
              <w:bottom w:val="single" w:sz="4" w:space="0" w:color="auto"/>
              <w:right w:val="single" w:sz="4" w:space="0" w:color="auto"/>
            </w:tcBorders>
            <w:shd w:val="clear" w:color="auto" w:fill="auto"/>
            <w:noWrap/>
            <w:vAlign w:val="bottom"/>
          </w:tcPr>
          <w:p w14:paraId="26BFA788" w14:textId="136E265F"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18AE679" w14:textId="6E74D722"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B8702B" w14:textId="2801F73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B41504" w14:textId="07DC42F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96E370" w14:textId="655EFB5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A0273D" w14:textId="193A1C5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0E2A0C" w14:textId="26D374F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6FF4DD" w14:textId="3ACEB3C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118859" w14:textId="107A31A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A86B71" w14:textId="0C11586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2E8EDE" w14:textId="7264475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2B92B2" w14:textId="735080A6"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00EC7F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BFF54"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229F1E99" w14:textId="45EC613A"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 kg</w:t>
            </w:r>
          </w:p>
        </w:tc>
        <w:tc>
          <w:tcPr>
            <w:tcW w:w="0" w:type="auto"/>
            <w:tcBorders>
              <w:top w:val="nil"/>
              <w:left w:val="nil"/>
              <w:bottom w:val="single" w:sz="4" w:space="0" w:color="auto"/>
              <w:right w:val="single" w:sz="4" w:space="0" w:color="auto"/>
            </w:tcBorders>
            <w:shd w:val="clear" w:color="auto" w:fill="auto"/>
            <w:noWrap/>
            <w:vAlign w:val="bottom"/>
          </w:tcPr>
          <w:p w14:paraId="4D658855" w14:textId="5B2406BA"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B2BF9EC" w14:textId="549E620A"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1FB2CA" w14:textId="3EA4D57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1AEA57" w14:textId="0A64232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9CE84A" w14:textId="4B68B13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88532B" w14:textId="593117B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EB9539" w14:textId="366198D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C8AE9B" w14:textId="2114CF4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DF56BD" w14:textId="5182C6E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0F4FD3" w14:textId="1F74739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763036" w14:textId="5FF6F07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246A4D" w14:textId="03C2B719"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DB137AA"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1B21B5"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75E8ECB3" w14:textId="6F8B721B"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Lassi</w:t>
            </w:r>
          </w:p>
        </w:tc>
        <w:tc>
          <w:tcPr>
            <w:tcW w:w="0" w:type="auto"/>
            <w:tcBorders>
              <w:top w:val="nil"/>
              <w:left w:val="nil"/>
              <w:bottom w:val="single" w:sz="4" w:space="0" w:color="auto"/>
              <w:right w:val="single" w:sz="4" w:space="0" w:color="auto"/>
            </w:tcBorders>
            <w:shd w:val="clear" w:color="auto" w:fill="auto"/>
            <w:noWrap/>
            <w:vAlign w:val="bottom"/>
          </w:tcPr>
          <w:p w14:paraId="03CD959A" w14:textId="09F6BCAD" w:rsidR="00871DED" w:rsidRPr="008E7CDC" w:rsidRDefault="00871DED" w:rsidP="00871DED">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0F0F11E" w14:textId="52185160"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5EB9E8" w14:textId="47E25D0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0EC0FD" w14:textId="08D754F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00E88B2" w14:textId="5668AD9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9EE5F6" w14:textId="6442169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E8EB47" w14:textId="41DA06C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C96E59F" w14:textId="085862F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F3F501" w14:textId="2ABBF95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0B051A" w14:textId="5C6F0913"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CF72D7" w14:textId="28C659C8"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756505" w14:textId="1022F965"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5910F846"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1317C"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42C4577F" w14:textId="0A0F8C7C"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180 ml</w:t>
            </w:r>
          </w:p>
        </w:tc>
        <w:tc>
          <w:tcPr>
            <w:tcW w:w="0" w:type="auto"/>
            <w:tcBorders>
              <w:top w:val="nil"/>
              <w:left w:val="nil"/>
              <w:bottom w:val="single" w:sz="4" w:space="0" w:color="auto"/>
              <w:right w:val="single" w:sz="4" w:space="0" w:color="auto"/>
            </w:tcBorders>
            <w:shd w:val="clear" w:color="auto" w:fill="auto"/>
            <w:noWrap/>
            <w:vAlign w:val="bottom"/>
          </w:tcPr>
          <w:p w14:paraId="015D8572" w14:textId="6DB59930"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BD525E0" w14:textId="4C798A25"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1AFCCF" w14:textId="2CC9958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616EF0" w14:textId="12B1099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E9A994" w14:textId="18B92AF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1B7C0B" w14:textId="141C320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726D57" w14:textId="20AC7BF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D9770C" w14:textId="19CE76B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B90AC9" w14:textId="4852568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DF8B92" w14:textId="74D5C77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FA55FA" w14:textId="71EB8EE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C12E10" w14:textId="59B0E26E"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58FC6BC8"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174CF"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7BB322B" w14:textId="6D5D6A42"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500 ml</w:t>
            </w:r>
          </w:p>
        </w:tc>
        <w:tc>
          <w:tcPr>
            <w:tcW w:w="0" w:type="auto"/>
            <w:tcBorders>
              <w:top w:val="nil"/>
              <w:left w:val="nil"/>
              <w:bottom w:val="single" w:sz="4" w:space="0" w:color="auto"/>
              <w:right w:val="single" w:sz="4" w:space="0" w:color="auto"/>
            </w:tcBorders>
            <w:shd w:val="clear" w:color="auto" w:fill="auto"/>
            <w:noWrap/>
            <w:vAlign w:val="bottom"/>
          </w:tcPr>
          <w:p w14:paraId="138076F6" w14:textId="185611FC"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2607EF4" w14:textId="1213B010"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AF32A57" w14:textId="278E1DA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ABFAF6" w14:textId="1B6FB56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C7816A" w14:textId="1130E28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BC9560" w14:textId="669C31D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BB63DC" w14:textId="77DFFA8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F2BC8D" w14:textId="1377D98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382798" w14:textId="2665339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53B8CD" w14:textId="4102E057"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E56E5B" w14:textId="48B0C859"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C789C0" w14:textId="6AC2A7EB"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3114A79B"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BFBA1C"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6453B7EF" w14:textId="3F3F196D"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Flavoured milk</w:t>
            </w:r>
          </w:p>
        </w:tc>
        <w:tc>
          <w:tcPr>
            <w:tcW w:w="0" w:type="auto"/>
            <w:tcBorders>
              <w:top w:val="nil"/>
              <w:left w:val="nil"/>
              <w:bottom w:val="single" w:sz="4" w:space="0" w:color="auto"/>
              <w:right w:val="single" w:sz="4" w:space="0" w:color="auto"/>
            </w:tcBorders>
            <w:shd w:val="clear" w:color="auto" w:fill="auto"/>
            <w:noWrap/>
            <w:vAlign w:val="bottom"/>
          </w:tcPr>
          <w:p w14:paraId="7AC43E03" w14:textId="6F4E6CF6" w:rsidR="00871DED" w:rsidRPr="008E7CDC" w:rsidRDefault="00871DED" w:rsidP="00871DED">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58BF266" w14:textId="1280B939"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DF0FE3" w14:textId="333EFD1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7179B1" w14:textId="2B31DED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8564974" w14:textId="0ED20C6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4CABED" w14:textId="67F721A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6C7332" w14:textId="049F226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8C25AD" w14:textId="7C7737A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8E0F86" w14:textId="5B7040E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F671EE" w14:textId="25AF9191"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7D80AB" w14:textId="4E5B754B"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BDE55C" w14:textId="38FC9E8E"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60DCE89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EAD18"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30F325A5" w14:textId="3057DB5A"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200 ml</w:t>
            </w:r>
          </w:p>
        </w:tc>
        <w:tc>
          <w:tcPr>
            <w:tcW w:w="0" w:type="auto"/>
            <w:tcBorders>
              <w:top w:val="nil"/>
              <w:left w:val="nil"/>
              <w:bottom w:val="single" w:sz="4" w:space="0" w:color="auto"/>
              <w:right w:val="single" w:sz="4" w:space="0" w:color="auto"/>
            </w:tcBorders>
            <w:shd w:val="clear" w:color="auto" w:fill="auto"/>
            <w:noWrap/>
            <w:vAlign w:val="bottom"/>
          </w:tcPr>
          <w:p w14:paraId="7AF8000F" w14:textId="4FDD9181"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72731FB" w14:textId="59DEB549"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B5230E" w14:textId="5AC5306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0EA4C2" w14:textId="13E1DC1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D363B1" w14:textId="70DE1BE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A46680" w14:textId="41BC538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FD173D" w14:textId="3264026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7157BA" w14:textId="48A9BA7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3F48DE" w14:textId="3D38D75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DB65BB" w14:textId="5EB4128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DAA527" w14:textId="3FB35AE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FEAA6D" w14:textId="2EB70E7B"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5ABE9F0D"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3F69F"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7FA8FEB6" w14:textId="0E85FF78"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b/>
                <w:bCs/>
                <w:sz w:val="20"/>
                <w:szCs w:val="20"/>
                <w:lang w:eastAsia="en-IN"/>
              </w:rPr>
              <w:t>Other 1</w:t>
            </w:r>
          </w:p>
        </w:tc>
        <w:tc>
          <w:tcPr>
            <w:tcW w:w="0" w:type="auto"/>
            <w:tcBorders>
              <w:top w:val="nil"/>
              <w:left w:val="nil"/>
              <w:bottom w:val="single" w:sz="4" w:space="0" w:color="auto"/>
              <w:right w:val="single" w:sz="4" w:space="0" w:color="auto"/>
            </w:tcBorders>
            <w:shd w:val="clear" w:color="auto" w:fill="auto"/>
            <w:noWrap/>
            <w:vAlign w:val="bottom"/>
          </w:tcPr>
          <w:p w14:paraId="11407ADD" w14:textId="39FF277A"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1B635BE" w14:textId="73E1D6ED"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38A278" w14:textId="14BEB99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BDDDE3" w14:textId="0507BBD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F636E4" w14:textId="6D94EAF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A4922E" w14:textId="2EA791E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88E840" w14:textId="5B92ED5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428458" w14:textId="48896FC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DBD412" w14:textId="504A2C11"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63A7E8" w14:textId="35A68507"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2D4261" w14:textId="32DBCF25"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584793" w14:textId="0223CF7E"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34F1CF3C"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E8AEF5"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bottom"/>
            <w:hideMark/>
          </w:tcPr>
          <w:p w14:paraId="428CC2CC" w14:textId="18D54C25"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bottom"/>
          </w:tcPr>
          <w:p w14:paraId="2D19E520" w14:textId="71B98E6A" w:rsidR="00871DED" w:rsidRPr="008E7CDC" w:rsidRDefault="00871DED" w:rsidP="00871DED">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577CE5F" w14:textId="6633F136"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34F2DE" w14:textId="3DD66D82"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561F1E" w14:textId="476D0E9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F48E1A" w14:textId="6708608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FC4AE0" w14:textId="3C8C223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D1152B" w14:textId="33075D1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25E964" w14:textId="6852294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7761D7" w14:textId="13E58CA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F15E01" w14:textId="76FAF06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B03197" w14:textId="15303F5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6B56E7" w14:textId="0C9A4406"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19085E2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7F92E"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360F1F05" w14:textId="5425E932"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b/>
                <w:bCs/>
                <w:sz w:val="20"/>
                <w:szCs w:val="20"/>
                <w:lang w:eastAsia="en-IN"/>
              </w:rPr>
              <w:t>Other 2</w:t>
            </w:r>
          </w:p>
        </w:tc>
        <w:tc>
          <w:tcPr>
            <w:tcW w:w="0" w:type="auto"/>
            <w:tcBorders>
              <w:top w:val="nil"/>
              <w:left w:val="nil"/>
              <w:bottom w:val="single" w:sz="4" w:space="0" w:color="auto"/>
              <w:right w:val="single" w:sz="4" w:space="0" w:color="auto"/>
            </w:tcBorders>
            <w:shd w:val="clear" w:color="auto" w:fill="auto"/>
            <w:noWrap/>
            <w:vAlign w:val="bottom"/>
          </w:tcPr>
          <w:p w14:paraId="7D25DD54" w14:textId="5926FED4"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0A8C98A" w14:textId="6DD68130"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6488DDF" w14:textId="11D9DBE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777C94" w14:textId="179A346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F30810" w14:textId="2AC6619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8946E6" w14:textId="18525CF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71AD6A" w14:textId="4CF2C3E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167666" w14:textId="3625386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C91E6A" w14:textId="0DE21AA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A0AFFC" w14:textId="6E88B70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8C2A8B" w14:textId="75B6528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48E1BA" w14:textId="769964A0"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0AC52543"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015B7"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111E05BE" w14:textId="5D3B562C"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bottom"/>
          </w:tcPr>
          <w:p w14:paraId="47CF1208" w14:textId="0EF8E505"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DF385BC" w14:textId="40301094"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5E6C6B" w14:textId="634098B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7206BB" w14:textId="7A81DE7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79272D" w14:textId="5267FDD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E0AAEA" w14:textId="6FBD761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098403" w14:textId="75A255A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81A38FD" w14:textId="0073CD9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0909D7" w14:textId="3009BBB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CB6555" w14:textId="20A68A0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FB3AC2" w14:textId="67A0D8B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09E5E5" w14:textId="480AF68A"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44C14575"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32F1D"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6EA35914" w14:textId="7FE345A6"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bottom"/>
          </w:tcPr>
          <w:p w14:paraId="0B9D438A" w14:textId="07957E89"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B34AE92" w14:textId="0B383D54"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19DBAD" w14:textId="6F50D64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0D3E03" w14:textId="4B3C9C9B"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10BB7B" w14:textId="114CD2B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F50E9D" w14:textId="7B589B5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3E67F7" w14:textId="6857620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6273AC9" w14:textId="7DEC2BC0"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06F282" w14:textId="6392484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92359F" w14:textId="50979DEC"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201124" w14:textId="4D444F00"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3E8000" w14:textId="7D76AFD4"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48C7C9FA"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281F4"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vAlign w:val="center"/>
            <w:hideMark/>
          </w:tcPr>
          <w:p w14:paraId="20904F6D" w14:textId="4511DF25" w:rsidR="00871DED" w:rsidRPr="008E7CDC" w:rsidRDefault="00871DED" w:rsidP="00871DED">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Other 3</w:t>
            </w:r>
          </w:p>
        </w:tc>
        <w:tc>
          <w:tcPr>
            <w:tcW w:w="0" w:type="auto"/>
            <w:tcBorders>
              <w:top w:val="nil"/>
              <w:left w:val="nil"/>
              <w:bottom w:val="single" w:sz="4" w:space="0" w:color="auto"/>
              <w:right w:val="single" w:sz="4" w:space="0" w:color="auto"/>
            </w:tcBorders>
            <w:shd w:val="clear" w:color="auto" w:fill="auto"/>
            <w:vAlign w:val="center"/>
          </w:tcPr>
          <w:p w14:paraId="5B43BDA5" w14:textId="2E583CA3" w:rsidR="00871DED" w:rsidRPr="008E7CDC" w:rsidRDefault="00871DED" w:rsidP="00871DED">
            <w:pPr>
              <w:spacing w:after="0" w:line="240" w:lineRule="auto"/>
              <w:ind w:left="0"/>
              <w:jc w:val="left"/>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0CF53DC" w14:textId="4C9940D0"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D0EE7F" w14:textId="42CCF9D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5A543B" w14:textId="6E014BF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5E29F5" w14:textId="303EA30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7C83A2" w14:textId="6C1D046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D29959" w14:textId="074B3AD7"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51A759" w14:textId="575231B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8DEE21" w14:textId="1E1CF0E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F537F0" w14:textId="693129C9"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6FC4C3" w14:textId="37EF0F77" w:rsidR="00871DED" w:rsidRPr="008E7CDC" w:rsidRDefault="00871DED" w:rsidP="00871DED">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DC26C2" w14:textId="0D23F808"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7119A033"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C4C12"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0E1F16A0" w14:textId="7C1E64EA"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bottom"/>
          </w:tcPr>
          <w:p w14:paraId="59B3A18F" w14:textId="1BFE38CD"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B49D5F2" w14:textId="5DD3A8C3"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A18D71" w14:textId="1B09B0E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BBEA6F" w14:textId="4FF23C8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E1DA1FA" w14:textId="73BDB5B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DBE51D" w14:textId="48F17FB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F15596" w14:textId="4CDCAD4F"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6D4358" w14:textId="5451454E"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BD575D" w14:textId="7B2EFA9D"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CD872B" w14:textId="3A2366E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C7442E" w14:textId="490AB08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8F5E19" w14:textId="0A1B0139" w:rsidR="00871DED" w:rsidRPr="008E7CDC" w:rsidRDefault="00871DED" w:rsidP="00871DED">
            <w:pPr>
              <w:spacing w:after="0" w:line="240" w:lineRule="auto"/>
              <w:ind w:left="0"/>
              <w:jc w:val="right"/>
              <w:rPr>
                <w:rFonts w:eastAsia="Times New Roman" w:cs="Arial"/>
                <w:sz w:val="20"/>
                <w:szCs w:val="20"/>
                <w:lang w:eastAsia="en-IN"/>
              </w:rPr>
            </w:pPr>
          </w:p>
        </w:tc>
      </w:tr>
      <w:tr w:rsidR="00871DED" w:rsidRPr="008E7CDC" w14:paraId="2F758765" w14:textId="77777777" w:rsidTr="003C7608">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23AA6D" w14:textId="77777777" w:rsidR="00871DED" w:rsidRPr="008E7CDC" w:rsidRDefault="00871DED" w:rsidP="00871DED">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noWrap/>
            <w:hideMark/>
          </w:tcPr>
          <w:p w14:paraId="164E1900" w14:textId="1F906578" w:rsidR="00871DED" w:rsidRPr="008E7CDC" w:rsidRDefault="00871DED" w:rsidP="00871DED">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Variant ______</w:t>
            </w:r>
          </w:p>
        </w:tc>
        <w:tc>
          <w:tcPr>
            <w:tcW w:w="0" w:type="auto"/>
            <w:tcBorders>
              <w:top w:val="nil"/>
              <w:left w:val="nil"/>
              <w:bottom w:val="single" w:sz="4" w:space="0" w:color="auto"/>
              <w:right w:val="single" w:sz="4" w:space="0" w:color="auto"/>
            </w:tcBorders>
            <w:shd w:val="clear" w:color="auto" w:fill="auto"/>
            <w:noWrap/>
            <w:vAlign w:val="bottom"/>
          </w:tcPr>
          <w:p w14:paraId="4D21E326" w14:textId="71C36C7A" w:rsidR="00871DED" w:rsidRPr="008E7CDC" w:rsidRDefault="00871DED" w:rsidP="00871DED">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81413F4" w14:textId="3E3E294E" w:rsidR="00871DED" w:rsidRPr="008E7CDC" w:rsidRDefault="00871DED" w:rsidP="00871DED">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4E47BE" w14:textId="6D039A2A"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22FE2B" w14:textId="40CBFF0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7D8FAA" w14:textId="7C9D7CDC"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FFD30A4" w14:textId="1825C905"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3FF326" w14:textId="66BDBDC3"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5FBE1D" w14:textId="677DF8C6"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0D390C" w14:textId="1CD66218"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526B62" w14:textId="3A3BA284"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EE6944" w14:textId="626E3D89" w:rsidR="00871DED" w:rsidRPr="008E7CDC" w:rsidRDefault="00871DED" w:rsidP="00871DED">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49274D" w14:textId="02D5E2E6" w:rsidR="00871DED" w:rsidRPr="008E7CDC" w:rsidRDefault="00871DED" w:rsidP="00871DED">
            <w:pPr>
              <w:spacing w:after="0" w:line="240" w:lineRule="auto"/>
              <w:ind w:left="0"/>
              <w:jc w:val="right"/>
              <w:rPr>
                <w:rFonts w:eastAsia="Times New Roman" w:cs="Arial"/>
                <w:sz w:val="20"/>
                <w:szCs w:val="20"/>
                <w:lang w:eastAsia="en-IN"/>
              </w:rPr>
            </w:pPr>
          </w:p>
        </w:tc>
      </w:tr>
      <w:tr w:rsidR="005E56EB" w:rsidRPr="008E7CDC" w14:paraId="5B7BA85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7216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9583A2B" w14:textId="77777777" w:rsidR="005E56EB" w:rsidRPr="008E7CDC" w:rsidRDefault="005E56EB" w:rsidP="005E56EB">
            <w:pPr>
              <w:spacing w:after="0" w:line="240" w:lineRule="auto"/>
              <w:ind w:left="0"/>
              <w:jc w:val="righ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18BC3261" w14:textId="7924E4B6"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6E573E8" w14:textId="29067E38"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9C3564" w14:textId="73F56A9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B91A51" w14:textId="709735B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3358DD" w14:textId="435D62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E4DC0A" w14:textId="7511B51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DA6FF5" w14:textId="714EBF6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05DB74" w14:textId="11FEA6B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C0B59F" w14:textId="383630E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0495B6" w14:textId="0C6FCDC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0F05830" w14:textId="2FCDFD0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73E096" w14:textId="5101094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99412B6"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6073E"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iv</w:t>
            </w:r>
          </w:p>
        </w:tc>
        <w:tc>
          <w:tcPr>
            <w:tcW w:w="3314" w:type="dxa"/>
            <w:tcBorders>
              <w:top w:val="nil"/>
              <w:left w:val="nil"/>
              <w:bottom w:val="single" w:sz="4" w:space="0" w:color="auto"/>
              <w:right w:val="single" w:sz="4" w:space="0" w:color="auto"/>
            </w:tcBorders>
            <w:shd w:val="clear" w:color="auto" w:fill="auto"/>
            <w:vAlign w:val="center"/>
            <w:hideMark/>
          </w:tcPr>
          <w:p w14:paraId="4680B61B"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Distribution Expenses (milk &amp; milk products) </w:t>
            </w:r>
          </w:p>
        </w:tc>
        <w:tc>
          <w:tcPr>
            <w:tcW w:w="0" w:type="auto"/>
            <w:tcBorders>
              <w:top w:val="nil"/>
              <w:left w:val="nil"/>
              <w:bottom w:val="single" w:sz="4" w:space="0" w:color="auto"/>
              <w:right w:val="single" w:sz="4" w:space="0" w:color="auto"/>
            </w:tcBorders>
            <w:shd w:val="clear" w:color="auto" w:fill="auto"/>
            <w:noWrap/>
            <w:vAlign w:val="center"/>
          </w:tcPr>
          <w:p w14:paraId="52D708D1" w14:textId="23AC66AE"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E7A200E" w14:textId="7FC42AD7"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2C82AA" w14:textId="252E642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9D9BD6" w14:textId="597629C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701FAE" w14:textId="7CF18B3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7C463B" w14:textId="3FD8D85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9F0E1D" w14:textId="53780EB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ED4FB8" w14:textId="3978343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180FDF" w14:textId="6E471ED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25C988" w14:textId="5CBA331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B15958" w14:textId="6686CED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BD773C" w14:textId="17670711"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E76E40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9EA8C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1BCEFBF"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Total of variable costs (</w:t>
            </w:r>
            <w:proofErr w:type="spellStart"/>
            <w:r w:rsidRPr="008E7CDC">
              <w:rPr>
                <w:rFonts w:eastAsia="Times New Roman" w:cs="Arial"/>
                <w:b/>
                <w:bCs/>
                <w:sz w:val="20"/>
                <w:szCs w:val="20"/>
                <w:lang w:eastAsia="en-IN"/>
              </w:rPr>
              <w:t>i+ii+iii+iv</w:t>
            </w:r>
            <w:proofErr w:type="spellEnd"/>
            <w:r w:rsidRPr="008E7CDC">
              <w:rPr>
                <w:rFonts w:eastAsia="Times New Roman" w:cs="Arial"/>
                <w:b/>
                <w:bCs/>
                <w:sz w:val="20"/>
                <w:szCs w:val="20"/>
                <w:lang w:eastAsia="en-IN"/>
              </w:rPr>
              <w:t>)</w:t>
            </w:r>
          </w:p>
        </w:tc>
        <w:tc>
          <w:tcPr>
            <w:tcW w:w="0" w:type="auto"/>
            <w:tcBorders>
              <w:top w:val="nil"/>
              <w:left w:val="nil"/>
              <w:bottom w:val="single" w:sz="4" w:space="0" w:color="auto"/>
              <w:right w:val="single" w:sz="4" w:space="0" w:color="auto"/>
            </w:tcBorders>
            <w:shd w:val="clear" w:color="auto" w:fill="auto"/>
            <w:noWrap/>
            <w:vAlign w:val="center"/>
          </w:tcPr>
          <w:p w14:paraId="584640FC" w14:textId="1154E74D"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A37F225" w14:textId="2AC2E195"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512CD0" w14:textId="53B6E6D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8310A52" w14:textId="7B0396A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65AEDA" w14:textId="5729D60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F1AA79" w14:textId="785E5D2F"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25D685" w14:textId="1B3FC46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A3A21B" w14:textId="2C85920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8EADF8" w14:textId="3969D7B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B4B37F" w14:textId="5962ABE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56F604" w14:textId="1E70686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28BA10" w14:textId="27EBDC55"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6E355A4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161CA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55643A8"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 Variable Cost</w:t>
            </w:r>
          </w:p>
        </w:tc>
        <w:tc>
          <w:tcPr>
            <w:tcW w:w="0" w:type="auto"/>
            <w:tcBorders>
              <w:top w:val="nil"/>
              <w:left w:val="nil"/>
              <w:bottom w:val="single" w:sz="4" w:space="0" w:color="auto"/>
              <w:right w:val="single" w:sz="4" w:space="0" w:color="auto"/>
            </w:tcBorders>
            <w:shd w:val="clear" w:color="auto" w:fill="auto"/>
            <w:noWrap/>
            <w:vAlign w:val="center"/>
          </w:tcPr>
          <w:p w14:paraId="296E49B7" w14:textId="1C5D429E"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70EC87A" w14:textId="4FA231CC"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2D9F60" w14:textId="2E2EACA6"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48026A" w14:textId="68A572B6"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915C7E" w14:textId="39B82663"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9652A0" w14:textId="0AAD6995"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EC798D" w14:textId="1F1F3127"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FFDD42" w14:textId="183E0A56"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D7E7F3" w14:textId="4768BD96"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EA06E1" w14:textId="2D343883"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16C905" w14:textId="2E87DCF4" w:rsidR="005E56EB" w:rsidRPr="008E7CDC" w:rsidRDefault="005E56EB" w:rsidP="005E56EB">
            <w:pPr>
              <w:spacing w:after="0" w:line="240" w:lineRule="auto"/>
              <w:ind w:left="0"/>
              <w:jc w:val="right"/>
              <w:rPr>
                <w:rFonts w:eastAsia="Times New Roman" w:cs="Arial"/>
                <w:i/>
                <w:iCs/>
                <w:color w:val="80808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A2A9225" w14:textId="013A241B" w:rsidR="005E56EB" w:rsidRPr="008E7CDC" w:rsidRDefault="005E56EB" w:rsidP="005E56EB">
            <w:pPr>
              <w:spacing w:after="0" w:line="240" w:lineRule="auto"/>
              <w:ind w:left="0"/>
              <w:jc w:val="right"/>
              <w:rPr>
                <w:rFonts w:eastAsia="Times New Roman" w:cs="Arial"/>
                <w:i/>
                <w:iCs/>
                <w:color w:val="808080"/>
                <w:sz w:val="20"/>
                <w:szCs w:val="20"/>
                <w:lang w:eastAsia="en-IN"/>
              </w:rPr>
            </w:pPr>
          </w:p>
        </w:tc>
      </w:tr>
      <w:tr w:rsidR="005E56EB" w:rsidRPr="008E7CDC" w14:paraId="4686772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D6130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5</w:t>
            </w:r>
          </w:p>
        </w:tc>
        <w:tc>
          <w:tcPr>
            <w:tcW w:w="3314" w:type="dxa"/>
            <w:tcBorders>
              <w:top w:val="nil"/>
              <w:left w:val="nil"/>
              <w:bottom w:val="single" w:sz="4" w:space="0" w:color="auto"/>
              <w:right w:val="single" w:sz="4" w:space="0" w:color="auto"/>
            </w:tcBorders>
            <w:shd w:val="clear" w:color="auto" w:fill="auto"/>
            <w:vAlign w:val="center"/>
            <w:hideMark/>
          </w:tcPr>
          <w:p w14:paraId="22A5432C"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Contribution (3-4)</w:t>
            </w:r>
          </w:p>
        </w:tc>
        <w:tc>
          <w:tcPr>
            <w:tcW w:w="0" w:type="auto"/>
            <w:tcBorders>
              <w:top w:val="nil"/>
              <w:left w:val="nil"/>
              <w:bottom w:val="single" w:sz="4" w:space="0" w:color="auto"/>
              <w:right w:val="single" w:sz="4" w:space="0" w:color="auto"/>
            </w:tcBorders>
            <w:shd w:val="clear" w:color="auto" w:fill="auto"/>
            <w:noWrap/>
            <w:vAlign w:val="center"/>
          </w:tcPr>
          <w:p w14:paraId="390EAEF9" w14:textId="532F1400"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35B64F2" w14:textId="674EC02B"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3C4D43" w14:textId="2C44D29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6CE9C4" w14:textId="0D4507B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50E9A9" w14:textId="6EBE155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20A9C7" w14:textId="298F04F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1DDF4E" w14:textId="6EE6DBE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0C8D07" w14:textId="792DD8E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8B0947" w14:textId="014618B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5EFCA6D" w14:textId="363A9A8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35908A" w14:textId="3BDA069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F6C8E9" w14:textId="40D16344"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022046F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94D06E"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6</w:t>
            </w:r>
          </w:p>
        </w:tc>
        <w:tc>
          <w:tcPr>
            <w:tcW w:w="3314" w:type="dxa"/>
            <w:tcBorders>
              <w:top w:val="nil"/>
              <w:left w:val="nil"/>
              <w:bottom w:val="single" w:sz="4" w:space="0" w:color="auto"/>
              <w:right w:val="single" w:sz="4" w:space="0" w:color="auto"/>
            </w:tcBorders>
            <w:shd w:val="clear" w:color="auto" w:fill="auto"/>
            <w:vAlign w:val="center"/>
            <w:hideMark/>
          </w:tcPr>
          <w:p w14:paraId="7B0CE29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Fixed Costs</w:t>
            </w:r>
          </w:p>
        </w:tc>
        <w:tc>
          <w:tcPr>
            <w:tcW w:w="0" w:type="auto"/>
            <w:tcBorders>
              <w:top w:val="nil"/>
              <w:left w:val="nil"/>
              <w:bottom w:val="single" w:sz="4" w:space="0" w:color="auto"/>
              <w:right w:val="single" w:sz="4" w:space="0" w:color="auto"/>
            </w:tcBorders>
            <w:shd w:val="clear" w:color="auto" w:fill="auto"/>
            <w:noWrap/>
            <w:vAlign w:val="center"/>
          </w:tcPr>
          <w:p w14:paraId="385D20B5" w14:textId="21CA45B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7BC8A9B" w14:textId="69209392"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1E47C1" w14:textId="3FBDA2E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B3A315" w14:textId="0F580B7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9845304" w14:textId="0FB0DE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7199FE" w14:textId="3F50895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2D816F" w14:textId="5046986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CB6933" w14:textId="6A12049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8F9642" w14:textId="24B90C1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2841575" w14:textId="294A5C0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37D4CF" w14:textId="579FD20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EC08F4" w14:textId="501F30C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C807A3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E5E46"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lastRenderedPageBreak/>
              <w:t> </w:t>
            </w:r>
          </w:p>
        </w:tc>
        <w:tc>
          <w:tcPr>
            <w:tcW w:w="3314" w:type="dxa"/>
            <w:tcBorders>
              <w:top w:val="nil"/>
              <w:left w:val="nil"/>
              <w:bottom w:val="single" w:sz="4" w:space="0" w:color="auto"/>
              <w:right w:val="single" w:sz="4" w:space="0" w:color="auto"/>
            </w:tcBorders>
            <w:shd w:val="clear" w:color="auto" w:fill="auto"/>
            <w:vAlign w:val="center"/>
            <w:hideMark/>
          </w:tcPr>
          <w:p w14:paraId="78836B4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Salaries &amp; Benefits to Employees</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14:paraId="64B7C7C7" w14:textId="7A9388C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9780BA9" w14:textId="60DF88E4"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644197" w14:textId="407844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35069C" w14:textId="0B07ACA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4B76D3" w14:textId="3E70DE2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1A428F" w14:textId="20BE452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7853DA" w14:textId="6ABAF10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3574E3" w14:textId="6D3D7B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D20620" w14:textId="2EEDA0C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41D56A" w14:textId="0A886DE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A50A8B" w14:textId="2BE4FB4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923178" w14:textId="67E0889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7E5FD7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CB37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8DCE9BD"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Additional Salary for the new Plant</w:t>
            </w:r>
          </w:p>
        </w:tc>
        <w:tc>
          <w:tcPr>
            <w:tcW w:w="0" w:type="auto"/>
            <w:vMerge/>
            <w:tcBorders>
              <w:top w:val="nil"/>
              <w:left w:val="single" w:sz="4" w:space="0" w:color="auto"/>
              <w:bottom w:val="single" w:sz="4" w:space="0" w:color="000000"/>
              <w:right w:val="single" w:sz="4" w:space="0" w:color="auto"/>
            </w:tcBorders>
            <w:vAlign w:val="center"/>
          </w:tcPr>
          <w:p w14:paraId="2DFFE2E2" w14:textId="77777777" w:rsidR="005E56EB" w:rsidRPr="008E7CDC" w:rsidRDefault="005E56EB" w:rsidP="005E56EB">
            <w:pPr>
              <w:spacing w:after="0" w:line="240" w:lineRule="auto"/>
              <w:ind w:left="0"/>
              <w:jc w:val="left"/>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CAFCF2B" w14:textId="584E5B1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AB8103" w14:textId="4BF02F2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810224" w14:textId="0F8A692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3C05CF" w14:textId="1011A242"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B78ACC" w14:textId="5B6D6D94"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654A194" w14:textId="7760E63B"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7C79311" w14:textId="73F7756E"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E61C706" w14:textId="1A2AB892"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1CEE79" w14:textId="51B14ED9"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F561C2" w14:textId="5E893B35"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B44C74" w14:textId="08F29D4D" w:rsidR="005E56EB" w:rsidRPr="008E7CDC" w:rsidRDefault="005E56EB" w:rsidP="005E56EB">
            <w:pPr>
              <w:spacing w:after="0" w:line="240" w:lineRule="auto"/>
              <w:ind w:left="0"/>
              <w:jc w:val="right"/>
              <w:rPr>
                <w:rFonts w:eastAsia="Times New Roman" w:cs="Arial"/>
                <w:color w:val="000000"/>
                <w:sz w:val="20"/>
                <w:szCs w:val="20"/>
                <w:lang w:eastAsia="en-IN"/>
              </w:rPr>
            </w:pPr>
          </w:p>
        </w:tc>
      </w:tr>
      <w:tr w:rsidR="005E56EB" w:rsidRPr="008E7CDC" w14:paraId="059EB7B5"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8C945"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68E2126"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Administrative Expenses</w:t>
            </w:r>
          </w:p>
        </w:tc>
        <w:tc>
          <w:tcPr>
            <w:tcW w:w="0" w:type="auto"/>
            <w:vMerge/>
            <w:tcBorders>
              <w:top w:val="nil"/>
              <w:left w:val="single" w:sz="4" w:space="0" w:color="auto"/>
              <w:bottom w:val="single" w:sz="4" w:space="0" w:color="000000"/>
              <w:right w:val="single" w:sz="4" w:space="0" w:color="auto"/>
            </w:tcBorders>
            <w:vAlign w:val="center"/>
          </w:tcPr>
          <w:p w14:paraId="259A9AC7" w14:textId="77777777" w:rsidR="005E56EB" w:rsidRPr="008E7CDC" w:rsidRDefault="005E56EB" w:rsidP="005E56EB">
            <w:pPr>
              <w:spacing w:after="0" w:line="240" w:lineRule="auto"/>
              <w:ind w:left="0"/>
              <w:jc w:val="left"/>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7309451" w14:textId="5818BDD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B6C0F7" w14:textId="7F90264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159FE4" w14:textId="7CCDD5C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A3D7B4" w14:textId="765A2F1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F96E11E" w14:textId="3A0F41C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4715BD" w14:textId="5F28C4B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419C555" w14:textId="1B852D5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B42744" w14:textId="2FCB0B81"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53504B" w14:textId="18592AC8"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3C1900" w14:textId="6CC33871"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97E0FA" w14:textId="51094C5C" w:rsidR="005E56EB" w:rsidRPr="008E7CDC" w:rsidRDefault="005E56EB" w:rsidP="005E56EB">
            <w:pPr>
              <w:spacing w:after="0" w:line="240" w:lineRule="auto"/>
              <w:ind w:left="0"/>
              <w:jc w:val="right"/>
              <w:rPr>
                <w:rFonts w:eastAsia="Times New Roman" w:cs="Arial"/>
                <w:color w:val="000000"/>
                <w:sz w:val="20"/>
                <w:szCs w:val="20"/>
                <w:lang w:eastAsia="en-IN"/>
              </w:rPr>
            </w:pPr>
          </w:p>
        </w:tc>
      </w:tr>
      <w:tr w:rsidR="005E56EB" w:rsidRPr="008E7CDC" w14:paraId="6C3020D9"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FA48E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0CBE84B"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Marketing Cost </w:t>
            </w:r>
          </w:p>
        </w:tc>
        <w:tc>
          <w:tcPr>
            <w:tcW w:w="0" w:type="auto"/>
            <w:vMerge/>
            <w:tcBorders>
              <w:top w:val="nil"/>
              <w:left w:val="single" w:sz="4" w:space="0" w:color="auto"/>
              <w:bottom w:val="single" w:sz="4" w:space="0" w:color="000000"/>
              <w:right w:val="single" w:sz="4" w:space="0" w:color="auto"/>
            </w:tcBorders>
            <w:vAlign w:val="center"/>
          </w:tcPr>
          <w:p w14:paraId="299B29F6" w14:textId="77777777" w:rsidR="005E56EB" w:rsidRPr="008E7CDC" w:rsidRDefault="005E56EB" w:rsidP="005E56EB">
            <w:pPr>
              <w:spacing w:after="0" w:line="240" w:lineRule="auto"/>
              <w:ind w:left="0"/>
              <w:jc w:val="left"/>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0A59C5C" w14:textId="0898B33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6C3A2C" w14:textId="2AF4B38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006361" w14:textId="334CF8E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F15F52" w14:textId="5399187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E2B9E3" w14:textId="60951D7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01FEEC" w14:textId="59F329B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A9D8C2F" w14:textId="7D484E5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17C8DC" w14:textId="363DD605"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8154F9" w14:textId="4E8DF005"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A59F03" w14:textId="4601CFCE"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D205AA" w14:textId="4838CC48" w:rsidR="005E56EB" w:rsidRPr="008E7CDC" w:rsidRDefault="005E56EB" w:rsidP="005E56EB">
            <w:pPr>
              <w:spacing w:after="0" w:line="240" w:lineRule="auto"/>
              <w:ind w:left="0"/>
              <w:jc w:val="right"/>
              <w:rPr>
                <w:rFonts w:eastAsia="Times New Roman" w:cs="Arial"/>
                <w:color w:val="000000"/>
                <w:sz w:val="20"/>
                <w:szCs w:val="20"/>
                <w:lang w:eastAsia="en-IN"/>
              </w:rPr>
            </w:pPr>
          </w:p>
        </w:tc>
      </w:tr>
      <w:tr w:rsidR="005E56EB" w:rsidRPr="008E7CDC" w14:paraId="2AE923F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6919B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40C8F79"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vAlign w:val="center"/>
          </w:tcPr>
          <w:p w14:paraId="40E8D073" w14:textId="3339C9C6"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E91AE29" w14:textId="3454C5EC"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D32153" w14:textId="7B3ED3E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B26377" w14:textId="182269B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9E9EE1" w14:textId="7D1E8D5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41DEA1" w14:textId="57FC178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068581" w14:textId="5D7E793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3C767C" w14:textId="232BAC5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9A5DF7" w14:textId="421E6594"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13D4A8" w14:textId="705D309A"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D1D154" w14:textId="3D11D676" w:rsidR="005E56EB" w:rsidRPr="008E7CDC" w:rsidRDefault="005E56EB" w:rsidP="005E56EB">
            <w:pPr>
              <w:spacing w:after="0" w:line="240" w:lineRule="auto"/>
              <w:ind w:left="0"/>
              <w:jc w:val="right"/>
              <w:rPr>
                <w:rFonts w:eastAsia="Times New Roman" w:cs="Arial"/>
                <w:color w:val="000000"/>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584202" w14:textId="6520F989" w:rsidR="005E56EB" w:rsidRPr="008E7CDC" w:rsidRDefault="005E56EB" w:rsidP="005E56EB">
            <w:pPr>
              <w:spacing w:after="0" w:line="240" w:lineRule="auto"/>
              <w:ind w:left="0"/>
              <w:jc w:val="right"/>
              <w:rPr>
                <w:rFonts w:eastAsia="Times New Roman" w:cs="Arial"/>
                <w:color w:val="000000"/>
                <w:sz w:val="20"/>
                <w:szCs w:val="20"/>
                <w:lang w:eastAsia="en-IN"/>
              </w:rPr>
            </w:pPr>
          </w:p>
        </w:tc>
      </w:tr>
      <w:tr w:rsidR="005E56EB" w:rsidRPr="008E7CDC" w14:paraId="71C36C3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48687"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2779C8CE"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Total Fixed Cost</w:t>
            </w:r>
          </w:p>
        </w:tc>
        <w:tc>
          <w:tcPr>
            <w:tcW w:w="0" w:type="auto"/>
            <w:tcBorders>
              <w:top w:val="nil"/>
              <w:left w:val="nil"/>
              <w:bottom w:val="single" w:sz="4" w:space="0" w:color="auto"/>
              <w:right w:val="single" w:sz="4" w:space="0" w:color="auto"/>
            </w:tcBorders>
            <w:shd w:val="clear" w:color="auto" w:fill="auto"/>
            <w:noWrap/>
            <w:vAlign w:val="center"/>
          </w:tcPr>
          <w:p w14:paraId="06193F8F" w14:textId="3589E5CB"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1A817AF" w14:textId="6A435E6A"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A15A08" w14:textId="5837A86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07CD5B" w14:textId="05BA541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35DFDFE" w14:textId="74874DA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E5BC42" w14:textId="680DCD3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7418A7" w14:textId="291A111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E28EFE" w14:textId="6674C79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947553" w14:textId="4021A99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65BCD5" w14:textId="64EF01B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09FC63" w14:textId="205B2D8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2446F9" w14:textId="4AFE7F01"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43A8E6BD"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C395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9</w:t>
            </w:r>
          </w:p>
        </w:tc>
        <w:tc>
          <w:tcPr>
            <w:tcW w:w="3314" w:type="dxa"/>
            <w:tcBorders>
              <w:top w:val="nil"/>
              <w:left w:val="nil"/>
              <w:bottom w:val="single" w:sz="4" w:space="0" w:color="auto"/>
              <w:right w:val="single" w:sz="4" w:space="0" w:color="auto"/>
            </w:tcBorders>
            <w:shd w:val="clear" w:color="auto" w:fill="auto"/>
            <w:vAlign w:val="center"/>
            <w:hideMark/>
          </w:tcPr>
          <w:p w14:paraId="62D004FC"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Profit Before Depreciation, Interest &amp; Taxes (PBDIT) (5-6+7)</w:t>
            </w:r>
          </w:p>
        </w:tc>
        <w:tc>
          <w:tcPr>
            <w:tcW w:w="0" w:type="auto"/>
            <w:tcBorders>
              <w:top w:val="nil"/>
              <w:left w:val="nil"/>
              <w:bottom w:val="single" w:sz="4" w:space="0" w:color="auto"/>
              <w:right w:val="single" w:sz="4" w:space="0" w:color="auto"/>
            </w:tcBorders>
            <w:shd w:val="clear" w:color="auto" w:fill="auto"/>
            <w:noWrap/>
            <w:vAlign w:val="center"/>
          </w:tcPr>
          <w:p w14:paraId="615C1DAC" w14:textId="29DED61E"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5EB3F6E" w14:textId="5CD671F6"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ED20AC" w14:textId="0B83DD8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0B4BCA" w14:textId="7689475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674E0A" w14:textId="4CABD14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299E4F" w14:textId="23B0B21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1AB443F" w14:textId="102CD9E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265EEFD" w14:textId="2419E32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8E5266" w14:textId="507E9B5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FC01E0" w14:textId="6DC598A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7E0BABA" w14:textId="194100B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3684EEF" w14:textId="06417C0F"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286CD74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8B82D"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10</w:t>
            </w:r>
          </w:p>
        </w:tc>
        <w:tc>
          <w:tcPr>
            <w:tcW w:w="3314" w:type="dxa"/>
            <w:tcBorders>
              <w:top w:val="nil"/>
              <w:left w:val="nil"/>
              <w:bottom w:val="single" w:sz="4" w:space="0" w:color="auto"/>
              <w:right w:val="single" w:sz="4" w:space="0" w:color="auto"/>
            </w:tcBorders>
            <w:shd w:val="clear" w:color="auto" w:fill="auto"/>
            <w:vAlign w:val="center"/>
            <w:hideMark/>
          </w:tcPr>
          <w:p w14:paraId="00AE762F"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Financial Cost</w:t>
            </w:r>
          </w:p>
        </w:tc>
        <w:tc>
          <w:tcPr>
            <w:tcW w:w="0" w:type="auto"/>
            <w:tcBorders>
              <w:top w:val="nil"/>
              <w:left w:val="nil"/>
              <w:bottom w:val="single" w:sz="4" w:space="0" w:color="auto"/>
              <w:right w:val="single" w:sz="4" w:space="0" w:color="auto"/>
            </w:tcBorders>
            <w:shd w:val="clear" w:color="auto" w:fill="auto"/>
            <w:noWrap/>
            <w:vAlign w:val="center"/>
          </w:tcPr>
          <w:p w14:paraId="3FF8A8C3" w14:textId="647DF16E"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16F29D1" w14:textId="5CD7F925"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0A40839" w14:textId="0974B1D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DC4F9F" w14:textId="4EE02EE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1E7433B" w14:textId="1F710BD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0AF84F" w14:textId="0F71E52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E4F2A5" w14:textId="55ED661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3D9F33" w14:textId="212CFCD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1139BA" w14:textId="396CE22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FE05203" w14:textId="78BE591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B714D5" w14:textId="0CDF975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A70B64" w14:textId="64C8F804"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33F5369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8B20AB"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E713F93"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Interest on Long Term Loan </w:t>
            </w:r>
          </w:p>
        </w:tc>
        <w:tc>
          <w:tcPr>
            <w:tcW w:w="0" w:type="auto"/>
            <w:tcBorders>
              <w:top w:val="nil"/>
              <w:left w:val="nil"/>
              <w:bottom w:val="single" w:sz="4" w:space="0" w:color="auto"/>
              <w:right w:val="single" w:sz="4" w:space="0" w:color="auto"/>
            </w:tcBorders>
            <w:shd w:val="clear" w:color="auto" w:fill="auto"/>
            <w:noWrap/>
            <w:vAlign w:val="center"/>
          </w:tcPr>
          <w:p w14:paraId="39A0C331" w14:textId="697F6AC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76D1201" w14:textId="5520E1B3"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E589D15" w14:textId="74CF70A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8F1DFA" w14:textId="63DEC8E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57DB025" w14:textId="42CD952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DB81B6" w14:textId="348DE66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0C1024" w14:textId="14EBC91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D3F3A5" w14:textId="5A8AABC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36CE1E" w14:textId="7B0A707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8E3230" w14:textId="639F8DA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281462" w14:textId="0581E7A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A2CF3D" w14:textId="4EA405DE"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11BF075E"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3D34F8"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4260BAD"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Interest on Working Capital</w:t>
            </w:r>
          </w:p>
        </w:tc>
        <w:tc>
          <w:tcPr>
            <w:tcW w:w="0" w:type="auto"/>
            <w:tcBorders>
              <w:top w:val="nil"/>
              <w:left w:val="nil"/>
              <w:bottom w:val="single" w:sz="4" w:space="0" w:color="auto"/>
              <w:right w:val="single" w:sz="4" w:space="0" w:color="auto"/>
            </w:tcBorders>
            <w:shd w:val="clear" w:color="auto" w:fill="auto"/>
            <w:noWrap/>
            <w:vAlign w:val="center"/>
          </w:tcPr>
          <w:p w14:paraId="429AAFCF" w14:textId="1281568D"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357685F" w14:textId="27E18A3F"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4BEBFE" w14:textId="779B9CF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AA91CD4" w14:textId="67886BC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C3DBA3" w14:textId="1D086E9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CDE857" w14:textId="54CB79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570933" w14:textId="2C97C0C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08E12F" w14:textId="51BF226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B3CB6D" w14:textId="4F3C275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8FD81C" w14:textId="41ED7F5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86276E6" w14:textId="39F688D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782F66" w14:textId="582FB9C4"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77F2563"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8A542C"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DCC1093"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Other finance cost</w:t>
            </w:r>
          </w:p>
        </w:tc>
        <w:tc>
          <w:tcPr>
            <w:tcW w:w="0" w:type="auto"/>
            <w:tcBorders>
              <w:top w:val="nil"/>
              <w:left w:val="nil"/>
              <w:bottom w:val="single" w:sz="4" w:space="0" w:color="auto"/>
              <w:right w:val="single" w:sz="4" w:space="0" w:color="auto"/>
            </w:tcBorders>
            <w:shd w:val="clear" w:color="auto" w:fill="auto"/>
            <w:noWrap/>
            <w:vAlign w:val="center"/>
          </w:tcPr>
          <w:p w14:paraId="38A4A328" w14:textId="2B078B83"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F140183" w14:textId="0C3D6991"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8AB91B" w14:textId="024AD79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EC3BB1" w14:textId="297ED8A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BACAF1" w14:textId="6C70411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0870FE" w14:textId="2BFB8D8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E39A44" w14:textId="077198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A1DBF3" w14:textId="7534D8E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7FCA6D" w14:textId="0903E35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4858693" w14:textId="54B6EF3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887A1D" w14:textId="2A13CD4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C173AA" w14:textId="06E2138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77A148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CA1EA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11</w:t>
            </w:r>
          </w:p>
        </w:tc>
        <w:tc>
          <w:tcPr>
            <w:tcW w:w="3314" w:type="dxa"/>
            <w:tcBorders>
              <w:top w:val="nil"/>
              <w:left w:val="nil"/>
              <w:bottom w:val="single" w:sz="4" w:space="0" w:color="auto"/>
              <w:right w:val="single" w:sz="4" w:space="0" w:color="auto"/>
            </w:tcBorders>
            <w:shd w:val="clear" w:color="auto" w:fill="auto"/>
            <w:vAlign w:val="center"/>
            <w:hideMark/>
          </w:tcPr>
          <w:p w14:paraId="0C05F44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Depreciation</w:t>
            </w:r>
          </w:p>
        </w:tc>
        <w:tc>
          <w:tcPr>
            <w:tcW w:w="0" w:type="auto"/>
            <w:tcBorders>
              <w:top w:val="nil"/>
              <w:left w:val="nil"/>
              <w:bottom w:val="single" w:sz="4" w:space="0" w:color="auto"/>
              <w:right w:val="single" w:sz="4" w:space="0" w:color="auto"/>
            </w:tcBorders>
            <w:shd w:val="clear" w:color="auto" w:fill="auto"/>
            <w:noWrap/>
            <w:vAlign w:val="center"/>
          </w:tcPr>
          <w:p w14:paraId="5B7865C9" w14:textId="28DCD2E6"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4E5B9BF" w14:textId="1EE74207"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13932D" w14:textId="7A5B62B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02076E" w14:textId="05B1356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6E3D7F5" w14:textId="69127F7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E0B967" w14:textId="191C2DB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3597BC" w14:textId="502E3E6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0ACFC0" w14:textId="6FCE15F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9D0EB63" w14:textId="7BE7344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E331E0" w14:textId="15AF29E7"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CFD09FC" w14:textId="56E7CCF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274D772" w14:textId="5B7FF506"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31FCC21B"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1FF91"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1D6641EF"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Existing assets</w:t>
            </w:r>
          </w:p>
        </w:tc>
        <w:tc>
          <w:tcPr>
            <w:tcW w:w="0" w:type="auto"/>
            <w:tcBorders>
              <w:top w:val="nil"/>
              <w:left w:val="nil"/>
              <w:bottom w:val="single" w:sz="4" w:space="0" w:color="auto"/>
              <w:right w:val="single" w:sz="4" w:space="0" w:color="auto"/>
            </w:tcBorders>
            <w:shd w:val="clear" w:color="auto" w:fill="auto"/>
            <w:noWrap/>
            <w:vAlign w:val="center"/>
          </w:tcPr>
          <w:p w14:paraId="76FC22A5" w14:textId="50B3D39F" w:rsidR="005E56EB" w:rsidRPr="008E7CDC" w:rsidRDefault="005E56EB" w:rsidP="005E56EB">
            <w:pPr>
              <w:spacing w:after="0" w:line="240" w:lineRule="auto"/>
              <w:ind w:left="0"/>
              <w:jc w:val="right"/>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1CA1651" w14:textId="30A8A44C" w:rsidR="005E56EB" w:rsidRPr="008E7CDC" w:rsidRDefault="005E56EB" w:rsidP="005E56EB">
            <w:pPr>
              <w:spacing w:after="0" w:line="240" w:lineRule="auto"/>
              <w:ind w:left="0"/>
              <w:jc w:val="center"/>
              <w:rPr>
                <w:rFonts w:eastAsia="Times New Roman" w:cs="Arial"/>
                <w:sz w:val="22"/>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C6FD5E" w14:textId="0050A3C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F2ADC0" w14:textId="505C4F0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009E35" w14:textId="3D06FE7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C21537" w14:textId="79473D4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B4E77F" w14:textId="4007760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221F18A" w14:textId="63549C9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3C2575" w14:textId="1F177E4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D75C9C0" w14:textId="68E7C90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AC9B931" w14:textId="46849F8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7D2831E" w14:textId="3A93788D"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0645DE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AF6617"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BEC69DC"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New Dairy Plant </w:t>
            </w:r>
          </w:p>
        </w:tc>
        <w:tc>
          <w:tcPr>
            <w:tcW w:w="0" w:type="auto"/>
            <w:tcBorders>
              <w:top w:val="nil"/>
              <w:left w:val="nil"/>
              <w:bottom w:val="single" w:sz="4" w:space="0" w:color="auto"/>
              <w:right w:val="single" w:sz="4" w:space="0" w:color="auto"/>
            </w:tcBorders>
            <w:shd w:val="clear" w:color="auto" w:fill="auto"/>
            <w:noWrap/>
            <w:vAlign w:val="center"/>
          </w:tcPr>
          <w:p w14:paraId="07A5C6D0" w14:textId="0DA0502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7DC8BB47" w14:textId="6AA3166D"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8C588F5" w14:textId="50A1CF8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D23E3B6" w14:textId="30127F1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E3AC9D" w14:textId="3E0A66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D61C14C" w14:textId="5CBC475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417EA4" w14:textId="48A428C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DA42123" w14:textId="5D094B8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98011A" w14:textId="45BC1F4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6EFD90" w14:textId="7F8FABB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026337" w14:textId="7894CD2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A51005" w14:textId="1DCA6516"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6DF6C3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2D80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12</w:t>
            </w:r>
          </w:p>
        </w:tc>
        <w:tc>
          <w:tcPr>
            <w:tcW w:w="3314" w:type="dxa"/>
            <w:tcBorders>
              <w:top w:val="nil"/>
              <w:left w:val="nil"/>
              <w:bottom w:val="single" w:sz="4" w:space="0" w:color="auto"/>
              <w:right w:val="single" w:sz="4" w:space="0" w:color="auto"/>
            </w:tcBorders>
            <w:shd w:val="clear" w:color="auto" w:fill="auto"/>
            <w:vAlign w:val="center"/>
            <w:hideMark/>
          </w:tcPr>
          <w:p w14:paraId="11D598F3"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Net Profit  before tax (8-9-10)</w:t>
            </w:r>
          </w:p>
        </w:tc>
        <w:tc>
          <w:tcPr>
            <w:tcW w:w="0" w:type="auto"/>
            <w:tcBorders>
              <w:top w:val="nil"/>
              <w:left w:val="nil"/>
              <w:bottom w:val="single" w:sz="4" w:space="0" w:color="auto"/>
              <w:right w:val="single" w:sz="4" w:space="0" w:color="auto"/>
            </w:tcBorders>
            <w:shd w:val="clear" w:color="auto" w:fill="auto"/>
            <w:noWrap/>
            <w:vAlign w:val="center"/>
          </w:tcPr>
          <w:p w14:paraId="4A595C0C" w14:textId="5C0928AA"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12D13EC" w14:textId="04C38670"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621D3A" w14:textId="6ED5379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080166" w14:textId="42A5D47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22AA343" w14:textId="12117442"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8C608D2" w14:textId="4F7336F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04D4511" w14:textId="1B19FFB3"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F5F82C7" w14:textId="5F17475F"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28F1D2" w14:textId="1546FAFC"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D1E3EC" w14:textId="6822ACA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621BE62" w14:textId="520D6D30"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9193CA" w14:textId="5A2ED77B"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7C964B24"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47974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13</w:t>
            </w:r>
          </w:p>
        </w:tc>
        <w:tc>
          <w:tcPr>
            <w:tcW w:w="3314" w:type="dxa"/>
            <w:tcBorders>
              <w:top w:val="nil"/>
              <w:left w:val="nil"/>
              <w:bottom w:val="single" w:sz="4" w:space="0" w:color="auto"/>
              <w:right w:val="single" w:sz="4" w:space="0" w:color="auto"/>
            </w:tcBorders>
            <w:shd w:val="clear" w:color="auto" w:fill="auto"/>
            <w:vAlign w:val="center"/>
            <w:hideMark/>
          </w:tcPr>
          <w:p w14:paraId="69827C91"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Income Tax @ 34.9%</w:t>
            </w:r>
          </w:p>
        </w:tc>
        <w:tc>
          <w:tcPr>
            <w:tcW w:w="0" w:type="auto"/>
            <w:tcBorders>
              <w:top w:val="nil"/>
              <w:left w:val="nil"/>
              <w:bottom w:val="single" w:sz="4" w:space="0" w:color="auto"/>
              <w:right w:val="single" w:sz="4" w:space="0" w:color="auto"/>
            </w:tcBorders>
            <w:shd w:val="clear" w:color="auto" w:fill="auto"/>
            <w:noWrap/>
            <w:vAlign w:val="center"/>
          </w:tcPr>
          <w:p w14:paraId="4DF1AC5A" w14:textId="2188362E"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vAlign w:val="center"/>
          </w:tcPr>
          <w:p w14:paraId="4B6DE531" w14:textId="3AD1E698"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FE633D" w14:textId="51A4D02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31FE38" w14:textId="7A094B9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F262C4" w14:textId="62BCA4C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4C3CA6D" w14:textId="2C7A16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6398D8B" w14:textId="5D2D434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F7CE17" w14:textId="775D9BC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5A9EB80" w14:textId="3975CD9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2BC483F" w14:textId="41F39A5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2C5BF3" w14:textId="06FD640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D04290" w14:textId="6669E184"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135630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DA7EA"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14</w:t>
            </w:r>
          </w:p>
        </w:tc>
        <w:tc>
          <w:tcPr>
            <w:tcW w:w="3314" w:type="dxa"/>
            <w:tcBorders>
              <w:top w:val="nil"/>
              <w:left w:val="nil"/>
              <w:bottom w:val="single" w:sz="4" w:space="0" w:color="auto"/>
              <w:right w:val="single" w:sz="4" w:space="0" w:color="auto"/>
            </w:tcBorders>
            <w:shd w:val="clear" w:color="auto" w:fill="auto"/>
            <w:vAlign w:val="center"/>
            <w:hideMark/>
          </w:tcPr>
          <w:p w14:paraId="68AF9997"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Net Profit after Tax (11-12)</w:t>
            </w:r>
          </w:p>
        </w:tc>
        <w:tc>
          <w:tcPr>
            <w:tcW w:w="0" w:type="auto"/>
            <w:tcBorders>
              <w:top w:val="nil"/>
              <w:left w:val="nil"/>
              <w:bottom w:val="single" w:sz="4" w:space="0" w:color="auto"/>
              <w:right w:val="single" w:sz="4" w:space="0" w:color="auto"/>
            </w:tcBorders>
            <w:shd w:val="clear" w:color="auto" w:fill="auto"/>
            <w:noWrap/>
            <w:vAlign w:val="center"/>
          </w:tcPr>
          <w:p w14:paraId="33A4310A" w14:textId="5AD2EAEB"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3CFA17C9" w14:textId="1CEA1276"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6F5AFA" w14:textId="1C34493B"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8020450" w14:textId="4956A63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6C1C38" w14:textId="1D866ED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E838229" w14:textId="2434ED7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25355C" w14:textId="4B129D9A"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C7CFBCB" w14:textId="15DC9A2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D4477B" w14:textId="1281BA8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C6FE05" w14:textId="1948A229"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80BD277" w14:textId="07D1DE4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8961877" w14:textId="019337D7"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461B06A5"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4B632"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36E6DE9"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Accumulated Profit/loss (Op. balance)</w:t>
            </w:r>
          </w:p>
        </w:tc>
        <w:tc>
          <w:tcPr>
            <w:tcW w:w="0" w:type="auto"/>
            <w:tcBorders>
              <w:top w:val="nil"/>
              <w:left w:val="nil"/>
              <w:bottom w:val="single" w:sz="4" w:space="0" w:color="auto"/>
              <w:right w:val="single" w:sz="4" w:space="0" w:color="auto"/>
            </w:tcBorders>
            <w:shd w:val="clear" w:color="auto" w:fill="auto"/>
            <w:noWrap/>
            <w:vAlign w:val="center"/>
          </w:tcPr>
          <w:p w14:paraId="4E7B6400" w14:textId="1204648B"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EB84477" w14:textId="26BBE9C8"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E277BB9" w14:textId="2D86C83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C230AA" w14:textId="7874A26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D1B609" w14:textId="07D4595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F414DAA" w14:textId="1602E33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4D36CB" w14:textId="31A159E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3BE0E2" w14:textId="746A6B4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2F47D2" w14:textId="1CAEAE8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E317BC" w14:textId="12CEA57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1255F9" w14:textId="3C5B3A0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D7900A9" w14:textId="688B2018"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7378219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ACB13"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5AD574C"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65FAA558" w14:textId="7A33B4ED"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BA61DA6" w14:textId="5BEBA55D"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CC4CBD" w14:textId="77A3A48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EA8A38F" w14:textId="0222445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69787EE" w14:textId="66A5CFD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E468D46" w14:textId="207C967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A6B223" w14:textId="2319667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0CBE5B" w14:textId="3D849A1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CEF9A7F" w14:textId="2C791E1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06FA7E" w14:textId="5CE085C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9C46D19" w14:textId="6EB97C4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F9A09D6" w14:textId="4D91D587"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2509268E"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DAFAA"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C38F8E1"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Calculation of ROI</w:t>
            </w:r>
          </w:p>
        </w:tc>
        <w:tc>
          <w:tcPr>
            <w:tcW w:w="0" w:type="auto"/>
            <w:tcBorders>
              <w:top w:val="nil"/>
              <w:left w:val="nil"/>
              <w:bottom w:val="single" w:sz="4" w:space="0" w:color="auto"/>
              <w:right w:val="single" w:sz="4" w:space="0" w:color="auto"/>
            </w:tcBorders>
            <w:shd w:val="clear" w:color="auto" w:fill="auto"/>
            <w:noWrap/>
            <w:vAlign w:val="center"/>
          </w:tcPr>
          <w:p w14:paraId="70B0ADB2" w14:textId="05DA9ADC"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45047D53" w14:textId="54F9951F"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848B623" w14:textId="1AE8185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804683" w14:textId="248EF20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C1DFBB6" w14:textId="6D8BBAE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54E5327" w14:textId="7D31761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8D8D782" w14:textId="1ABDC4B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D075FB" w14:textId="7D49FE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54B23A1" w14:textId="3D72EF1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EA2C4AA" w14:textId="7A3AD10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55F53D3" w14:textId="19B2C4F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1F839F" w14:textId="2CB0E7A1"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E3899FE"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8ED7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65B3DA2"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PAT +Interest</w:t>
            </w:r>
          </w:p>
        </w:tc>
        <w:tc>
          <w:tcPr>
            <w:tcW w:w="0" w:type="auto"/>
            <w:tcBorders>
              <w:top w:val="nil"/>
              <w:left w:val="nil"/>
              <w:bottom w:val="single" w:sz="4" w:space="0" w:color="auto"/>
              <w:right w:val="single" w:sz="4" w:space="0" w:color="auto"/>
            </w:tcBorders>
            <w:shd w:val="clear" w:color="auto" w:fill="auto"/>
            <w:noWrap/>
            <w:vAlign w:val="center"/>
          </w:tcPr>
          <w:p w14:paraId="6558414C" w14:textId="60F9A924"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5CDEB76" w14:textId="14A0340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CEC218" w14:textId="39FF5D0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F8DD58" w14:textId="37B8722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5075E0" w14:textId="39456EC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0C6E458" w14:textId="7CFE0CF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932F93B" w14:textId="1E173FF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390308A" w14:textId="760AF99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A2EB63" w14:textId="0E80961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E2CF2DB" w14:textId="0716BDE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6D96BF" w14:textId="24D47EF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3CF966" w14:textId="2E73A02C"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6AAA8C3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87A3D"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4F6759C"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Net Block </w:t>
            </w:r>
          </w:p>
        </w:tc>
        <w:tc>
          <w:tcPr>
            <w:tcW w:w="0" w:type="auto"/>
            <w:tcBorders>
              <w:top w:val="nil"/>
              <w:left w:val="nil"/>
              <w:bottom w:val="single" w:sz="4" w:space="0" w:color="auto"/>
              <w:right w:val="single" w:sz="4" w:space="0" w:color="auto"/>
            </w:tcBorders>
            <w:shd w:val="clear" w:color="auto" w:fill="auto"/>
            <w:noWrap/>
            <w:vAlign w:val="center"/>
          </w:tcPr>
          <w:p w14:paraId="5E0AE0D3" w14:textId="21456DCB"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25FE1DB" w14:textId="2B16B5B3"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687B48" w14:textId="4249FA5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A4E4223" w14:textId="7D0EF7E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4C0F69" w14:textId="7E2F710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F7E8B0" w14:textId="2CD839D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0A694F5" w14:textId="6573F70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1AD5FDC" w14:textId="14824A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3434122" w14:textId="0C041AB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6267066" w14:textId="4D2B2A5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B2B1A0" w14:textId="376F8AC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552648" w14:textId="64DAC2C9"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75342D0"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D2281F"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859F6B1"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New Assets Created</w:t>
            </w:r>
          </w:p>
        </w:tc>
        <w:tc>
          <w:tcPr>
            <w:tcW w:w="0" w:type="auto"/>
            <w:tcBorders>
              <w:top w:val="nil"/>
              <w:left w:val="nil"/>
              <w:bottom w:val="single" w:sz="4" w:space="0" w:color="auto"/>
              <w:right w:val="single" w:sz="4" w:space="0" w:color="auto"/>
            </w:tcBorders>
            <w:shd w:val="clear" w:color="auto" w:fill="auto"/>
            <w:noWrap/>
            <w:vAlign w:val="center"/>
          </w:tcPr>
          <w:p w14:paraId="6E59BE70" w14:textId="54E980D5"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03EBBC3D" w14:textId="1A4E9CFE"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A112DB" w14:textId="3003BBF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5D12DC" w14:textId="0F6EFD9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A9375A" w14:textId="6B39473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BD185C" w14:textId="337A05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5C891E" w14:textId="562062C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05277B" w14:textId="69CF709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CC85C85" w14:textId="2D567B9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D92350F" w14:textId="2D0B80B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0A32A7" w14:textId="17D04C4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B45FEF8" w14:textId="7F91CF72"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3A0E92E8"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713C9"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4BFEC0EA"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Cumulative Investment </w:t>
            </w:r>
          </w:p>
        </w:tc>
        <w:tc>
          <w:tcPr>
            <w:tcW w:w="0" w:type="auto"/>
            <w:tcBorders>
              <w:top w:val="nil"/>
              <w:left w:val="nil"/>
              <w:bottom w:val="single" w:sz="4" w:space="0" w:color="auto"/>
              <w:right w:val="single" w:sz="4" w:space="0" w:color="auto"/>
            </w:tcBorders>
            <w:shd w:val="clear" w:color="auto" w:fill="auto"/>
            <w:noWrap/>
            <w:vAlign w:val="center"/>
          </w:tcPr>
          <w:p w14:paraId="073BA202" w14:textId="7F69F41F"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15C2E7C4" w14:textId="6A5CA670"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1421727" w14:textId="4930A5F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F7F21EA" w14:textId="0B7601D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44D378" w14:textId="17A0B61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A7164AE" w14:textId="54889A9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3048FE" w14:textId="4EA6153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6D13AF" w14:textId="171D006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99117E" w14:textId="1E1E9A9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840DE6B" w14:textId="6941D89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BA1B24B" w14:textId="2F9459B2"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541D82A" w14:textId="1D004CF0"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48E8E67"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6AB57" w14:textId="77777777" w:rsidR="005E56EB" w:rsidRPr="008E7CDC" w:rsidRDefault="005E56EB" w:rsidP="005E56EB">
            <w:pPr>
              <w:spacing w:after="0" w:line="240" w:lineRule="auto"/>
              <w:ind w:left="0"/>
              <w:jc w:val="center"/>
              <w:rPr>
                <w:rFonts w:eastAsia="Times New Roman" w:cs="Arial"/>
                <w:b/>
                <w:bCs/>
                <w:sz w:val="20"/>
                <w:szCs w:val="20"/>
                <w:lang w:eastAsia="en-IN"/>
              </w:rPr>
            </w:pPr>
            <w:r w:rsidRPr="008E7CDC">
              <w:rPr>
                <w:rFonts w:eastAsia="Times New Roman" w:cs="Arial"/>
                <w:b/>
                <w:bCs/>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5288195F"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ROI</w:t>
            </w:r>
          </w:p>
        </w:tc>
        <w:tc>
          <w:tcPr>
            <w:tcW w:w="0" w:type="auto"/>
            <w:tcBorders>
              <w:top w:val="nil"/>
              <w:left w:val="nil"/>
              <w:bottom w:val="single" w:sz="4" w:space="0" w:color="auto"/>
              <w:right w:val="single" w:sz="4" w:space="0" w:color="auto"/>
            </w:tcBorders>
            <w:shd w:val="clear" w:color="auto" w:fill="auto"/>
            <w:noWrap/>
            <w:vAlign w:val="center"/>
          </w:tcPr>
          <w:p w14:paraId="4A423983" w14:textId="04FD9818" w:rsidR="005E56EB" w:rsidRPr="008E7CDC" w:rsidRDefault="005E56EB" w:rsidP="005E56EB">
            <w:pPr>
              <w:spacing w:after="0" w:line="240" w:lineRule="auto"/>
              <w:ind w:left="0"/>
              <w:jc w:val="center"/>
              <w:rPr>
                <w:rFonts w:eastAsia="Times New Roman" w:cs="Arial"/>
                <w:b/>
                <w:bCs/>
                <w:sz w:val="20"/>
                <w:szCs w:val="20"/>
                <w:lang w:eastAsia="en-IN"/>
              </w:rPr>
            </w:pPr>
          </w:p>
        </w:tc>
        <w:tc>
          <w:tcPr>
            <w:tcW w:w="705" w:type="dxa"/>
            <w:tcBorders>
              <w:top w:val="nil"/>
              <w:left w:val="nil"/>
              <w:bottom w:val="single" w:sz="4" w:space="0" w:color="auto"/>
              <w:right w:val="single" w:sz="4" w:space="0" w:color="auto"/>
            </w:tcBorders>
            <w:shd w:val="clear" w:color="000000" w:fill="E6B8B7"/>
            <w:noWrap/>
            <w:vAlign w:val="center"/>
          </w:tcPr>
          <w:p w14:paraId="69A534EC" w14:textId="6760BB48"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1EC35E1" w14:textId="0D35E361"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DDB9AAE" w14:textId="5352092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CC9E9EB" w14:textId="722367CD"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91FABA4" w14:textId="051783AE"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F08B986" w14:textId="5BE1EB94"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CC228C4" w14:textId="7B99F1E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FA2ADEF" w14:textId="5CAD3368"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EF795A4" w14:textId="48C22FB6"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B34C363" w14:textId="5B82ECC5" w:rsidR="005E56EB" w:rsidRPr="008E7CDC" w:rsidRDefault="005E56EB" w:rsidP="005E56EB">
            <w:pPr>
              <w:spacing w:after="0" w:line="240" w:lineRule="auto"/>
              <w:ind w:left="0"/>
              <w:jc w:val="right"/>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238B543" w14:textId="1EC73682" w:rsidR="005E56EB" w:rsidRPr="008E7CDC" w:rsidRDefault="005E56EB" w:rsidP="005E56EB">
            <w:pPr>
              <w:spacing w:after="0" w:line="240" w:lineRule="auto"/>
              <w:ind w:left="0"/>
              <w:jc w:val="right"/>
              <w:rPr>
                <w:rFonts w:eastAsia="Times New Roman" w:cs="Arial"/>
                <w:b/>
                <w:bCs/>
                <w:sz w:val="20"/>
                <w:szCs w:val="20"/>
                <w:lang w:eastAsia="en-IN"/>
              </w:rPr>
            </w:pPr>
          </w:p>
        </w:tc>
      </w:tr>
      <w:tr w:rsidR="005E56EB" w:rsidRPr="008E7CDC" w14:paraId="741CC02D"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F9CEB3"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lastRenderedPageBreak/>
              <w:t> </w:t>
            </w:r>
          </w:p>
        </w:tc>
        <w:tc>
          <w:tcPr>
            <w:tcW w:w="3314" w:type="dxa"/>
            <w:tcBorders>
              <w:top w:val="nil"/>
              <w:left w:val="nil"/>
              <w:bottom w:val="single" w:sz="4" w:space="0" w:color="auto"/>
              <w:right w:val="single" w:sz="4" w:space="0" w:color="auto"/>
            </w:tcBorders>
            <w:shd w:val="clear" w:color="auto" w:fill="auto"/>
            <w:vAlign w:val="center"/>
            <w:hideMark/>
          </w:tcPr>
          <w:p w14:paraId="297B753B"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w:t>
            </w:r>
          </w:p>
        </w:tc>
        <w:tc>
          <w:tcPr>
            <w:tcW w:w="0" w:type="auto"/>
            <w:tcBorders>
              <w:top w:val="nil"/>
              <w:left w:val="nil"/>
              <w:bottom w:val="single" w:sz="4" w:space="0" w:color="auto"/>
              <w:right w:val="single" w:sz="4" w:space="0" w:color="auto"/>
            </w:tcBorders>
            <w:shd w:val="clear" w:color="auto" w:fill="auto"/>
            <w:noWrap/>
            <w:vAlign w:val="center"/>
          </w:tcPr>
          <w:p w14:paraId="004D27DD" w14:textId="7C9EA5E2"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2AFEEB14" w14:textId="2B08688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08D350A" w14:textId="153846F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438692C" w14:textId="0ACDD38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3277AB9" w14:textId="79DF690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C9BFED3" w14:textId="49C3DC1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78BA28A" w14:textId="74039DA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2E789AF" w14:textId="178C14B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799DAA9" w14:textId="43971EF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466684C" w14:textId="066AA05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7BC22D3" w14:textId="68685AA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90ABD5" w14:textId="0FC08985"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47FB062"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5683A"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007C1F83"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Profit After Tax (PAT) + Interest + Deprn</w:t>
            </w:r>
          </w:p>
        </w:tc>
        <w:tc>
          <w:tcPr>
            <w:tcW w:w="0" w:type="auto"/>
            <w:tcBorders>
              <w:top w:val="nil"/>
              <w:left w:val="nil"/>
              <w:bottom w:val="single" w:sz="4" w:space="0" w:color="auto"/>
              <w:right w:val="single" w:sz="4" w:space="0" w:color="auto"/>
            </w:tcBorders>
            <w:shd w:val="clear" w:color="auto" w:fill="auto"/>
            <w:noWrap/>
            <w:vAlign w:val="center"/>
          </w:tcPr>
          <w:p w14:paraId="34D19F09" w14:textId="7D78BCA7"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68CEE9D2" w14:textId="47B4C866"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4ED028D" w14:textId="7AE8954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87DAE6" w14:textId="5177C5B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DE5972D" w14:textId="47598CB5"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BE5694C" w14:textId="250EE450"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055B2F" w14:textId="642CC85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787D3FF" w14:textId="43530D2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DCA0C5" w14:textId="04FEF03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109C2D" w14:textId="13502743"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74458DE" w14:textId="005D389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412136B" w14:textId="6D4EBAB2"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41A7054F"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E8880"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69E77BBA" w14:textId="77777777" w:rsidR="005E56EB" w:rsidRPr="008E7CDC" w:rsidRDefault="005E56EB" w:rsidP="005E56EB">
            <w:pPr>
              <w:spacing w:after="0" w:line="240" w:lineRule="auto"/>
              <w:ind w:left="0"/>
              <w:jc w:val="left"/>
              <w:rPr>
                <w:rFonts w:eastAsia="Times New Roman" w:cs="Arial"/>
                <w:sz w:val="20"/>
                <w:szCs w:val="20"/>
                <w:lang w:eastAsia="en-IN"/>
              </w:rPr>
            </w:pPr>
            <w:r w:rsidRPr="008E7CDC">
              <w:rPr>
                <w:rFonts w:eastAsia="Times New Roman" w:cs="Arial"/>
                <w:sz w:val="20"/>
                <w:szCs w:val="20"/>
                <w:lang w:eastAsia="en-IN"/>
              </w:rPr>
              <w:t xml:space="preserve">Total Repayment </w:t>
            </w:r>
          </w:p>
        </w:tc>
        <w:tc>
          <w:tcPr>
            <w:tcW w:w="0" w:type="auto"/>
            <w:tcBorders>
              <w:top w:val="nil"/>
              <w:left w:val="nil"/>
              <w:bottom w:val="single" w:sz="4" w:space="0" w:color="auto"/>
              <w:right w:val="single" w:sz="4" w:space="0" w:color="auto"/>
            </w:tcBorders>
            <w:shd w:val="clear" w:color="auto" w:fill="auto"/>
            <w:noWrap/>
            <w:vAlign w:val="center"/>
          </w:tcPr>
          <w:p w14:paraId="708277B1" w14:textId="666B542F"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auto" w:fill="auto"/>
            <w:noWrap/>
            <w:vAlign w:val="center"/>
          </w:tcPr>
          <w:p w14:paraId="5836BB6F" w14:textId="7118FB3D" w:rsidR="005E56EB" w:rsidRPr="008E7CDC" w:rsidRDefault="005E56EB" w:rsidP="005E56EB">
            <w:pPr>
              <w:spacing w:after="0" w:line="240" w:lineRule="auto"/>
              <w:ind w:left="0"/>
              <w:jc w:val="center"/>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C16E29" w14:textId="0EA1D29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5ABF6C3" w14:textId="6E069C29"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1263E7A" w14:textId="71DE08DB"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337AB88" w14:textId="555325C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29BC58C0" w14:textId="1D0B4B4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A57725" w14:textId="0BF04ECA"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1BD8A587" w14:textId="05543E8D"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6152F2C6" w14:textId="2C27938C"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63881C0" w14:textId="090F5474"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0D68B34" w14:textId="1BEA5D70" w:rsidR="005E56EB" w:rsidRPr="008E7CDC" w:rsidRDefault="005E56EB" w:rsidP="005E56EB">
            <w:pPr>
              <w:spacing w:after="0" w:line="240" w:lineRule="auto"/>
              <w:ind w:left="0"/>
              <w:jc w:val="right"/>
              <w:rPr>
                <w:rFonts w:eastAsia="Times New Roman" w:cs="Arial"/>
                <w:sz w:val="20"/>
                <w:szCs w:val="20"/>
                <w:lang w:eastAsia="en-IN"/>
              </w:rPr>
            </w:pPr>
          </w:p>
        </w:tc>
      </w:tr>
      <w:tr w:rsidR="005E56EB" w:rsidRPr="008E7CDC" w14:paraId="519ACAEC" w14:textId="77777777" w:rsidTr="005E56E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3831D" w14:textId="77777777" w:rsidR="005E56EB" w:rsidRPr="008E7CDC" w:rsidRDefault="005E56EB" w:rsidP="005E56EB">
            <w:pPr>
              <w:spacing w:after="0" w:line="240" w:lineRule="auto"/>
              <w:ind w:left="0"/>
              <w:jc w:val="center"/>
              <w:rPr>
                <w:rFonts w:eastAsia="Times New Roman" w:cs="Arial"/>
                <w:sz w:val="20"/>
                <w:szCs w:val="20"/>
                <w:lang w:eastAsia="en-IN"/>
              </w:rPr>
            </w:pPr>
            <w:r w:rsidRPr="008E7CDC">
              <w:rPr>
                <w:rFonts w:eastAsia="Times New Roman" w:cs="Arial"/>
                <w:sz w:val="20"/>
                <w:szCs w:val="20"/>
                <w:lang w:eastAsia="en-IN"/>
              </w:rPr>
              <w:t> </w:t>
            </w:r>
          </w:p>
        </w:tc>
        <w:tc>
          <w:tcPr>
            <w:tcW w:w="3314" w:type="dxa"/>
            <w:tcBorders>
              <w:top w:val="nil"/>
              <w:left w:val="nil"/>
              <w:bottom w:val="single" w:sz="4" w:space="0" w:color="auto"/>
              <w:right w:val="single" w:sz="4" w:space="0" w:color="auto"/>
            </w:tcBorders>
            <w:shd w:val="clear" w:color="auto" w:fill="auto"/>
            <w:vAlign w:val="center"/>
            <w:hideMark/>
          </w:tcPr>
          <w:p w14:paraId="3349C58E" w14:textId="77777777" w:rsidR="005E56EB" w:rsidRPr="008E7CDC" w:rsidRDefault="005E56EB" w:rsidP="005E56EB">
            <w:pPr>
              <w:spacing w:after="0" w:line="240" w:lineRule="auto"/>
              <w:ind w:left="0"/>
              <w:jc w:val="left"/>
              <w:rPr>
                <w:rFonts w:eastAsia="Times New Roman" w:cs="Arial"/>
                <w:b/>
                <w:bCs/>
                <w:sz w:val="20"/>
                <w:szCs w:val="20"/>
                <w:lang w:eastAsia="en-IN"/>
              </w:rPr>
            </w:pPr>
            <w:r w:rsidRPr="008E7CDC">
              <w:rPr>
                <w:rFonts w:eastAsia="Times New Roman" w:cs="Arial"/>
                <w:b/>
                <w:bCs/>
                <w:sz w:val="20"/>
                <w:szCs w:val="20"/>
                <w:lang w:eastAsia="en-IN"/>
              </w:rPr>
              <w:t>DSCR</w:t>
            </w:r>
          </w:p>
        </w:tc>
        <w:tc>
          <w:tcPr>
            <w:tcW w:w="0" w:type="auto"/>
            <w:tcBorders>
              <w:top w:val="nil"/>
              <w:left w:val="nil"/>
              <w:bottom w:val="single" w:sz="4" w:space="0" w:color="auto"/>
              <w:right w:val="single" w:sz="4" w:space="0" w:color="auto"/>
            </w:tcBorders>
            <w:shd w:val="clear" w:color="auto" w:fill="auto"/>
            <w:noWrap/>
            <w:vAlign w:val="center"/>
          </w:tcPr>
          <w:p w14:paraId="302CA025" w14:textId="72BB9528" w:rsidR="005E56EB" w:rsidRPr="008E7CDC" w:rsidRDefault="005E56EB" w:rsidP="005E56EB">
            <w:pPr>
              <w:spacing w:after="0" w:line="240" w:lineRule="auto"/>
              <w:ind w:left="0"/>
              <w:jc w:val="center"/>
              <w:rPr>
                <w:rFonts w:eastAsia="Times New Roman" w:cs="Arial"/>
                <w:sz w:val="20"/>
                <w:szCs w:val="20"/>
                <w:lang w:eastAsia="en-IN"/>
              </w:rPr>
            </w:pPr>
          </w:p>
        </w:tc>
        <w:tc>
          <w:tcPr>
            <w:tcW w:w="705" w:type="dxa"/>
            <w:tcBorders>
              <w:top w:val="nil"/>
              <w:left w:val="nil"/>
              <w:bottom w:val="single" w:sz="4" w:space="0" w:color="auto"/>
              <w:right w:val="single" w:sz="4" w:space="0" w:color="auto"/>
            </w:tcBorders>
            <w:shd w:val="clear" w:color="000000" w:fill="E6B8B7"/>
            <w:noWrap/>
            <w:vAlign w:val="center"/>
          </w:tcPr>
          <w:p w14:paraId="3B0870D3" w14:textId="6CCF9608" w:rsidR="005E56EB" w:rsidRPr="008E7CDC" w:rsidRDefault="005E56EB" w:rsidP="005E56EB">
            <w:pPr>
              <w:spacing w:after="0" w:line="240" w:lineRule="auto"/>
              <w:ind w:left="0"/>
              <w:jc w:val="center"/>
              <w:rPr>
                <w:rFonts w:eastAsia="Times New Roman" w:cs="Arial"/>
                <w:b/>
                <w:bCs/>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4DDD3022" w14:textId="3686CF68"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8C6E41" w14:textId="517CA9B1"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B6E8EA6" w14:textId="4658A34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B636ABE" w14:textId="22CDA5A6"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002DF33" w14:textId="260B83D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3939A21C" w14:textId="6FCCFCC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30CEC4D" w14:textId="0E1FAA17"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51D247E6" w14:textId="41E1CA6E"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0B1D1B33" w14:textId="3D13F66F" w:rsidR="005E56EB" w:rsidRPr="008E7CDC" w:rsidRDefault="005E56EB" w:rsidP="005E56EB">
            <w:pPr>
              <w:spacing w:after="0" w:line="240" w:lineRule="auto"/>
              <w:ind w:left="0"/>
              <w:jc w:val="right"/>
              <w:rPr>
                <w:rFonts w:eastAsia="Times New Roman" w:cs="Arial"/>
                <w:sz w:val="20"/>
                <w:szCs w:val="20"/>
                <w:lang w:eastAsia="en-IN"/>
              </w:rPr>
            </w:pPr>
          </w:p>
        </w:tc>
        <w:tc>
          <w:tcPr>
            <w:tcW w:w="0" w:type="auto"/>
            <w:tcBorders>
              <w:top w:val="nil"/>
              <w:left w:val="nil"/>
              <w:bottom w:val="single" w:sz="4" w:space="0" w:color="auto"/>
              <w:right w:val="single" w:sz="4" w:space="0" w:color="auto"/>
            </w:tcBorders>
            <w:shd w:val="clear" w:color="auto" w:fill="auto"/>
            <w:noWrap/>
            <w:vAlign w:val="center"/>
          </w:tcPr>
          <w:p w14:paraId="76A9226E" w14:textId="3E89872F" w:rsidR="005E56EB" w:rsidRPr="008E7CDC" w:rsidRDefault="005E56EB" w:rsidP="005E56EB">
            <w:pPr>
              <w:spacing w:after="0" w:line="240" w:lineRule="auto"/>
              <w:ind w:left="0"/>
              <w:jc w:val="right"/>
              <w:rPr>
                <w:rFonts w:eastAsia="Times New Roman" w:cs="Arial"/>
                <w:sz w:val="20"/>
                <w:szCs w:val="20"/>
                <w:lang w:eastAsia="en-IN"/>
              </w:rPr>
            </w:pPr>
          </w:p>
        </w:tc>
      </w:tr>
    </w:tbl>
    <w:p w14:paraId="01CE50E2" w14:textId="1D881F7F" w:rsidR="00F80D16" w:rsidRPr="00F27955" w:rsidRDefault="005453D3" w:rsidP="00004D88">
      <w:pPr>
        <w:spacing w:line="276" w:lineRule="auto"/>
        <w:ind w:left="0"/>
        <w:jc w:val="left"/>
        <w:rPr>
          <w:b/>
          <w:bCs/>
          <w:i/>
          <w:iCs/>
          <w:sz w:val="20"/>
          <w:szCs w:val="18"/>
        </w:rPr>
      </w:pPr>
      <w:r w:rsidRPr="008E7CDC">
        <w:rPr>
          <w:i/>
          <w:iCs/>
          <w:sz w:val="18"/>
          <w:szCs w:val="16"/>
        </w:rPr>
        <w:t xml:space="preserve"> Figures are indicative.</w:t>
      </w:r>
      <w:r w:rsidRPr="00F27955">
        <w:rPr>
          <w:i/>
          <w:iCs/>
          <w:sz w:val="18"/>
          <w:szCs w:val="16"/>
        </w:rPr>
        <w:t xml:space="preserve">  </w:t>
      </w:r>
      <w:r w:rsidR="00A02F0D">
        <w:rPr>
          <w:i/>
          <w:iCs/>
          <w:sz w:val="18"/>
          <w:szCs w:val="16"/>
        </w:rPr>
        <w:softHyphen/>
      </w:r>
    </w:p>
    <w:sectPr w:rsidR="00F80D16" w:rsidRPr="00F27955" w:rsidSect="00C84346">
      <w:footerReference w:type="default" r:id="rId25"/>
      <w:pgSz w:w="16839" w:h="11907" w:orient="landscape" w:code="9"/>
      <w:pgMar w:top="1858" w:right="1440" w:bottom="1858" w:left="1296"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3EB5A" w14:textId="77777777" w:rsidR="00712A6D" w:rsidRDefault="00712A6D" w:rsidP="00541A3B">
      <w:r>
        <w:separator/>
      </w:r>
    </w:p>
    <w:p w14:paraId="27989DDC" w14:textId="77777777" w:rsidR="00712A6D" w:rsidRDefault="00712A6D" w:rsidP="00541A3B"/>
    <w:p w14:paraId="24ECC34F" w14:textId="77777777" w:rsidR="00712A6D" w:rsidRDefault="00712A6D"/>
    <w:p w14:paraId="2A0D84FE" w14:textId="77777777" w:rsidR="00712A6D" w:rsidRDefault="00712A6D"/>
    <w:p w14:paraId="63B3CF33" w14:textId="77777777" w:rsidR="00712A6D" w:rsidRDefault="00712A6D"/>
    <w:p w14:paraId="0420C9F2" w14:textId="77777777" w:rsidR="00712A6D" w:rsidRDefault="00712A6D" w:rsidP="00026D13"/>
  </w:endnote>
  <w:endnote w:type="continuationSeparator" w:id="0">
    <w:p w14:paraId="2BCBE1D1" w14:textId="77777777" w:rsidR="00712A6D" w:rsidRDefault="00712A6D" w:rsidP="00541A3B">
      <w:r>
        <w:continuationSeparator/>
      </w:r>
    </w:p>
    <w:p w14:paraId="47A2E505" w14:textId="77777777" w:rsidR="00712A6D" w:rsidRDefault="00712A6D" w:rsidP="00541A3B"/>
    <w:p w14:paraId="4F38BF57" w14:textId="77777777" w:rsidR="00712A6D" w:rsidRDefault="00712A6D"/>
    <w:p w14:paraId="4F11543B" w14:textId="77777777" w:rsidR="00712A6D" w:rsidRDefault="00712A6D"/>
    <w:p w14:paraId="66D93D4A" w14:textId="77777777" w:rsidR="00712A6D" w:rsidRDefault="00712A6D"/>
    <w:p w14:paraId="37112244" w14:textId="77777777" w:rsidR="00712A6D" w:rsidRDefault="00712A6D" w:rsidP="0002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AB27" w14:textId="77777777" w:rsidR="002520AB" w:rsidRPr="00A14BBD" w:rsidRDefault="002520AB" w:rsidP="002F59C4">
    <w:pPr>
      <w:pStyle w:val="Footer"/>
      <w:tabs>
        <w:tab w:val="clear" w:pos="9026"/>
        <w:tab w:val="left" w:pos="7853"/>
        <w:tab w:val="right" w:pos="8190"/>
      </w:tabs>
      <w:jc w:val="left"/>
      <w:rPr>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4CF05" w14:textId="77777777" w:rsidR="002520AB" w:rsidRDefault="002520AB" w:rsidP="002539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36C65D" w14:textId="77777777" w:rsidR="002520AB" w:rsidRDefault="002520AB" w:rsidP="002539D7">
    <w:pPr>
      <w:pStyle w:val="Footer"/>
      <w:ind w:right="36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46450"/>
      <w:docPartObj>
        <w:docPartGallery w:val="Page Numbers (Bottom of Page)"/>
        <w:docPartUnique/>
      </w:docPartObj>
    </w:sdtPr>
    <w:sdtEndPr>
      <w:rPr>
        <w:noProof/>
        <w:sz w:val="20"/>
        <w:szCs w:val="20"/>
      </w:rPr>
    </w:sdtEndPr>
    <w:sdtContent>
      <w:p w14:paraId="5B3085F7" w14:textId="5EED10E8" w:rsidR="002520AB" w:rsidRPr="001009C4" w:rsidRDefault="00A02F0D" w:rsidP="001009C4">
        <w:pPr>
          <w:pStyle w:val="Footer"/>
          <w:spacing w:after="0"/>
          <w:contextualSpacing/>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sidRPr="00D967C4">
          <w:rPr>
            <w:sz w:val="20"/>
            <w:szCs w:val="20"/>
          </w:rPr>
          <w:tab/>
        </w:r>
        <w:r w:rsidR="002520AB" w:rsidRPr="00D967C4">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93</w:t>
        </w:r>
        <w:r w:rsidR="002520AB" w:rsidRPr="00D967C4">
          <w:rPr>
            <w:noProof/>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039340"/>
      <w:docPartObj>
        <w:docPartGallery w:val="Page Numbers (Bottom of Page)"/>
        <w:docPartUnique/>
      </w:docPartObj>
    </w:sdtPr>
    <w:sdtEndPr>
      <w:rPr>
        <w:noProof/>
        <w:sz w:val="20"/>
        <w:szCs w:val="20"/>
      </w:rPr>
    </w:sdtEndPr>
    <w:sdtContent>
      <w:p w14:paraId="12F1578D" w14:textId="3B4548C9" w:rsidR="002520AB" w:rsidRPr="001009C4" w:rsidRDefault="00A02F0D" w:rsidP="001009C4">
        <w:pPr>
          <w:pStyle w:val="Footer"/>
          <w:spacing w:after="0"/>
          <w:ind w:left="0" w:firstLine="0"/>
          <w:contextualSpacing/>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Pr>
            <w:sz w:val="20"/>
            <w:szCs w:val="20"/>
          </w:rPr>
          <w:tab/>
        </w:r>
        <w:r w:rsidR="002520AB">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94</w:t>
        </w:r>
        <w:r w:rsidR="002520AB" w:rsidRPr="00D967C4">
          <w:rPr>
            <w:noProof/>
            <w:sz w:val="20"/>
            <w:szCs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626164"/>
      <w:docPartObj>
        <w:docPartGallery w:val="Page Numbers (Bottom of Page)"/>
        <w:docPartUnique/>
      </w:docPartObj>
    </w:sdtPr>
    <w:sdtEndPr>
      <w:rPr>
        <w:noProof/>
        <w:sz w:val="20"/>
        <w:szCs w:val="20"/>
      </w:rPr>
    </w:sdtEndPr>
    <w:sdtContent>
      <w:p w14:paraId="73682343" w14:textId="4C33133A" w:rsidR="002520AB" w:rsidRPr="001009C4" w:rsidRDefault="00A02F0D" w:rsidP="001009C4">
        <w:pPr>
          <w:pStyle w:val="Footer"/>
          <w:spacing w:after="0"/>
          <w:ind w:firstLine="72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sidRPr="00D967C4">
          <w:rPr>
            <w:sz w:val="20"/>
            <w:szCs w:val="20"/>
          </w:rPr>
          <w:tab/>
        </w:r>
        <w:r w:rsidR="002520AB" w:rsidRPr="00D967C4">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sidR="00AD0D19">
          <w:rPr>
            <w:noProof/>
            <w:sz w:val="20"/>
            <w:szCs w:val="20"/>
          </w:rPr>
          <w:t>110</w:t>
        </w:r>
        <w:r w:rsidR="002520AB" w:rsidRPr="00D967C4">
          <w:rPr>
            <w:noProof/>
            <w:sz w:val="20"/>
            <w:szCs w:val="20"/>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C234" w14:textId="2766DE96" w:rsidR="002520AB" w:rsidRPr="00A14BBD" w:rsidRDefault="002520AB" w:rsidP="00A14BBD">
    <w:pPr>
      <w:pStyle w:val="Footer"/>
      <w:jc w:val="left"/>
    </w:pPr>
    <w:r>
      <w:rPr>
        <w:color w:val="BFBFBF" w:themeColor="background1" w:themeShade="BF"/>
        <w:sz w:val="12"/>
        <w:szCs w:val="12"/>
      </w:rPr>
      <w:t>0</w:t>
    </w:r>
    <w:r w:rsidR="00A02F0D">
      <w:rPr>
        <w:color w:val="BFBFBF" w:themeColor="background1" w:themeShade="BF"/>
        <w:sz w:val="12"/>
        <w:szCs w:val="12"/>
      </w:rPr>
      <w:t>8</w:t>
    </w:r>
    <w:r>
      <w:rPr>
        <w:color w:val="BFBFBF" w:themeColor="background1" w:themeShade="BF"/>
        <w:sz w:val="12"/>
        <w:szCs w:val="12"/>
      </w:rPr>
      <w:t xml:space="preserve"> Sep 2021</w:t>
    </w:r>
    <w:r w:rsidRPr="00A14BBD">
      <w:rPr>
        <w:color w:val="BFBFBF" w:themeColor="background1" w:themeShade="BF"/>
        <w:sz w:val="12"/>
        <w:szCs w:val="12"/>
      </w:rPr>
      <w:t xml:space="preserve"> </w:t>
    </w:r>
    <w:r>
      <w:tab/>
    </w:r>
    <w:r>
      <w:tab/>
    </w:r>
    <w:sdt>
      <w:sdtPr>
        <w:rPr>
          <w:sz w:val="20"/>
          <w:szCs w:val="20"/>
        </w:rPr>
        <w:id w:val="1092291532"/>
        <w:docPartObj>
          <w:docPartGallery w:val="Page Numbers (Bottom of Page)"/>
          <w:docPartUnique/>
        </w:docPartObj>
      </w:sdtPr>
      <w:sdtEndPr>
        <w:rPr>
          <w:noProof/>
        </w:rPr>
      </w:sdtEndPr>
      <w:sdtContent>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F59C4">
          <w:rPr>
            <w:sz w:val="20"/>
            <w:szCs w:val="20"/>
          </w:rPr>
          <w:fldChar w:fldCharType="begin"/>
        </w:r>
        <w:r w:rsidRPr="002F59C4">
          <w:rPr>
            <w:sz w:val="20"/>
            <w:szCs w:val="20"/>
          </w:rPr>
          <w:instrText xml:space="preserve"> PAGE   \* MERGEFORMAT </w:instrText>
        </w:r>
        <w:r w:rsidRPr="002F59C4">
          <w:rPr>
            <w:sz w:val="20"/>
            <w:szCs w:val="20"/>
          </w:rPr>
          <w:fldChar w:fldCharType="separate"/>
        </w:r>
        <w:r w:rsidR="00AD0D19">
          <w:rPr>
            <w:noProof/>
            <w:sz w:val="20"/>
            <w:szCs w:val="20"/>
          </w:rPr>
          <w:t>112</w:t>
        </w:r>
        <w:r w:rsidRPr="002F59C4">
          <w:rPr>
            <w:noProof/>
            <w:sz w:val="20"/>
            <w:szCs w:val="20"/>
          </w:rPr>
          <w:fldChar w:fldCharType="end"/>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366C7" w14:textId="471F10E2" w:rsidR="002520AB" w:rsidRPr="00A14BBD" w:rsidRDefault="00A02F0D" w:rsidP="00A14BBD">
    <w:pPr>
      <w:pStyle w:val="Footer"/>
      <w:jc w:val="left"/>
    </w:pPr>
    <w:r>
      <w:rPr>
        <w:color w:val="BFBFBF" w:themeColor="background1" w:themeShade="BF"/>
        <w:sz w:val="12"/>
        <w:szCs w:val="12"/>
      </w:rPr>
      <w:t>08</w:t>
    </w:r>
    <w:r w:rsidR="002520AB">
      <w:rPr>
        <w:color w:val="BFBFBF" w:themeColor="background1" w:themeShade="BF"/>
        <w:sz w:val="12"/>
        <w:szCs w:val="12"/>
      </w:rPr>
      <w:t xml:space="preserve"> Sep 2021</w:t>
    </w:r>
    <w:r w:rsidR="002520AB" w:rsidRPr="00A14BBD">
      <w:rPr>
        <w:color w:val="BFBFBF" w:themeColor="background1" w:themeShade="BF"/>
        <w:sz w:val="12"/>
        <w:szCs w:val="12"/>
      </w:rPr>
      <w:t xml:space="preserve"> </w:t>
    </w:r>
    <w:r w:rsidR="002520AB">
      <w:tab/>
    </w:r>
    <w:r w:rsidR="002520AB">
      <w:tab/>
    </w:r>
    <w:sdt>
      <w:sdtPr>
        <w:rPr>
          <w:sz w:val="20"/>
          <w:szCs w:val="18"/>
        </w:rPr>
        <w:id w:val="1096908464"/>
        <w:docPartObj>
          <w:docPartGallery w:val="Page Numbers (Bottom of Page)"/>
          <w:docPartUnique/>
        </w:docPartObj>
      </w:sdtPr>
      <w:sdtEndPr>
        <w:rPr>
          <w:noProof/>
        </w:rPr>
      </w:sdtEndPr>
      <w:sdtContent>
        <w:r w:rsidR="002520AB" w:rsidRPr="005453D3">
          <w:rPr>
            <w:sz w:val="20"/>
            <w:szCs w:val="18"/>
          </w:rPr>
          <w:tab/>
        </w:r>
        <w:r w:rsidR="002520AB" w:rsidRPr="005453D3">
          <w:rPr>
            <w:sz w:val="20"/>
            <w:szCs w:val="18"/>
          </w:rPr>
          <w:tab/>
        </w:r>
        <w:r w:rsidR="002520AB" w:rsidRPr="005453D3">
          <w:rPr>
            <w:sz w:val="20"/>
            <w:szCs w:val="18"/>
          </w:rPr>
          <w:tab/>
        </w:r>
        <w:r w:rsidR="002520AB" w:rsidRPr="005453D3">
          <w:rPr>
            <w:sz w:val="20"/>
            <w:szCs w:val="18"/>
          </w:rPr>
          <w:tab/>
        </w:r>
        <w:r w:rsidR="002520AB" w:rsidRPr="005453D3">
          <w:rPr>
            <w:sz w:val="20"/>
            <w:szCs w:val="18"/>
          </w:rPr>
          <w:tab/>
        </w:r>
        <w:r w:rsidR="002520AB" w:rsidRPr="005453D3">
          <w:rPr>
            <w:sz w:val="20"/>
            <w:szCs w:val="18"/>
          </w:rPr>
          <w:tab/>
        </w:r>
        <w:r w:rsidR="002520AB" w:rsidRPr="005453D3">
          <w:rPr>
            <w:sz w:val="20"/>
            <w:szCs w:val="18"/>
          </w:rPr>
          <w:fldChar w:fldCharType="begin"/>
        </w:r>
        <w:r w:rsidR="002520AB" w:rsidRPr="005453D3">
          <w:rPr>
            <w:sz w:val="20"/>
            <w:szCs w:val="18"/>
          </w:rPr>
          <w:instrText xml:space="preserve"> PAGE   \* MERGEFORMAT </w:instrText>
        </w:r>
        <w:r w:rsidR="002520AB" w:rsidRPr="005453D3">
          <w:rPr>
            <w:sz w:val="20"/>
            <w:szCs w:val="18"/>
          </w:rPr>
          <w:fldChar w:fldCharType="separate"/>
        </w:r>
        <w:r w:rsidR="00AD0D19">
          <w:rPr>
            <w:noProof/>
            <w:sz w:val="20"/>
            <w:szCs w:val="18"/>
          </w:rPr>
          <w:t>115</w:t>
        </w:r>
        <w:r w:rsidR="002520AB" w:rsidRPr="005453D3">
          <w:rPr>
            <w:noProof/>
            <w:sz w:val="20"/>
            <w:szCs w:val="18"/>
          </w:rPr>
          <w:fldChar w:fldCharType="end"/>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4297"/>
      <w:docPartObj>
        <w:docPartGallery w:val="Page Numbers (Bottom of Page)"/>
        <w:docPartUnique/>
      </w:docPartObj>
    </w:sdtPr>
    <w:sdtEndPr>
      <w:rPr>
        <w:noProof/>
        <w:sz w:val="20"/>
        <w:szCs w:val="20"/>
      </w:rPr>
    </w:sdtEndPr>
    <w:sdtContent>
      <w:p w14:paraId="49C525CA" w14:textId="75D13BAA" w:rsidR="002520AB" w:rsidRPr="001009C4" w:rsidRDefault="002520AB" w:rsidP="001009C4">
        <w:pPr>
          <w:pStyle w:val="Footer"/>
          <w:spacing w:after="0"/>
          <w:ind w:firstLine="0"/>
          <w:jc w:val="left"/>
          <w:rPr>
            <w:sz w:val="20"/>
            <w:szCs w:val="20"/>
          </w:rPr>
        </w:pPr>
        <w:r>
          <w:rPr>
            <w:color w:val="A6A6A6" w:themeColor="background1" w:themeShade="A6"/>
            <w:sz w:val="12"/>
            <w:szCs w:val="12"/>
          </w:rPr>
          <w:t>0</w:t>
        </w:r>
        <w:r w:rsidR="00A02F0D">
          <w:rPr>
            <w:color w:val="A6A6A6" w:themeColor="background1" w:themeShade="A6"/>
            <w:sz w:val="12"/>
            <w:szCs w:val="12"/>
          </w:rPr>
          <w:t>8</w:t>
        </w:r>
        <w:r>
          <w:rPr>
            <w:color w:val="A6A6A6" w:themeColor="background1" w:themeShade="A6"/>
            <w:sz w:val="12"/>
            <w:szCs w:val="12"/>
          </w:rPr>
          <w:t xml:space="preserve"> Sep </w:t>
        </w:r>
        <w:r w:rsidRPr="00D967C4">
          <w:rPr>
            <w:color w:val="A6A6A6" w:themeColor="background1" w:themeShade="A6"/>
            <w:sz w:val="12"/>
            <w:szCs w:val="12"/>
          </w:rPr>
          <w:t>2021</w:t>
        </w:r>
        <w:r w:rsidRPr="00D967C4">
          <w:rPr>
            <w:sz w:val="20"/>
            <w:szCs w:val="20"/>
          </w:rPr>
          <w:tab/>
        </w:r>
        <w:r w:rsidRPr="00D967C4">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967C4">
          <w:rPr>
            <w:sz w:val="20"/>
            <w:szCs w:val="20"/>
          </w:rPr>
          <w:fldChar w:fldCharType="begin"/>
        </w:r>
        <w:r w:rsidRPr="00D967C4">
          <w:rPr>
            <w:sz w:val="20"/>
            <w:szCs w:val="20"/>
          </w:rPr>
          <w:instrText xml:space="preserve"> PAGE   \* MERGEFORMAT </w:instrText>
        </w:r>
        <w:r w:rsidRPr="00D967C4">
          <w:rPr>
            <w:sz w:val="20"/>
            <w:szCs w:val="20"/>
          </w:rPr>
          <w:fldChar w:fldCharType="separate"/>
        </w:r>
        <w:r w:rsidR="00AD0D19">
          <w:rPr>
            <w:noProof/>
            <w:sz w:val="20"/>
            <w:szCs w:val="20"/>
          </w:rPr>
          <w:t>123</w:t>
        </w:r>
        <w:r w:rsidRPr="00D967C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05913210"/>
      <w:docPartObj>
        <w:docPartGallery w:val="Page Numbers (Bottom of Page)"/>
        <w:docPartUnique/>
      </w:docPartObj>
    </w:sdtPr>
    <w:sdtEndPr>
      <w:rPr>
        <w:noProof/>
      </w:rPr>
    </w:sdtEndPr>
    <w:sdtContent>
      <w:p w14:paraId="0DD4DE16" w14:textId="3DA74224" w:rsidR="002520AB" w:rsidRPr="00A14BBD" w:rsidRDefault="002520AB" w:rsidP="008238D1">
        <w:pPr>
          <w:pStyle w:val="Footer"/>
          <w:tabs>
            <w:tab w:val="clear" w:pos="9026"/>
            <w:tab w:val="left" w:pos="7853"/>
            <w:tab w:val="left" w:pos="8054"/>
            <w:tab w:val="right" w:pos="8190"/>
          </w:tabs>
          <w:ind w:left="0" w:firstLine="0"/>
          <w:jc w:val="left"/>
          <w:rPr>
            <w:sz w:val="12"/>
            <w:szCs w:val="12"/>
          </w:rPr>
        </w:pPr>
        <w:r>
          <w:rPr>
            <w:color w:val="BFBFBF" w:themeColor="background1" w:themeShade="BF"/>
            <w:sz w:val="12"/>
            <w:szCs w:val="12"/>
          </w:rPr>
          <w:t>0</w:t>
        </w:r>
        <w:r w:rsidR="00A02F0D">
          <w:rPr>
            <w:color w:val="BFBFBF" w:themeColor="background1" w:themeShade="BF"/>
            <w:sz w:val="12"/>
            <w:szCs w:val="12"/>
          </w:rPr>
          <w:t>8</w:t>
        </w:r>
        <w:r>
          <w:rPr>
            <w:color w:val="BFBFBF" w:themeColor="background1" w:themeShade="BF"/>
            <w:sz w:val="12"/>
            <w:szCs w:val="12"/>
          </w:rPr>
          <w:t xml:space="preserve"> Sep 2021</w:t>
        </w:r>
        <w:r w:rsidRPr="00A14BBD">
          <w:rPr>
            <w:sz w:val="12"/>
            <w:szCs w:val="12"/>
          </w:rPr>
          <w:tab/>
        </w:r>
        <w:r>
          <w:rPr>
            <w:sz w:val="12"/>
            <w:szCs w:val="12"/>
          </w:rPr>
          <w:tab/>
        </w:r>
        <w:r w:rsidRPr="003613AF">
          <w:rPr>
            <w:sz w:val="20"/>
            <w:szCs w:val="20"/>
          </w:rPr>
          <w:fldChar w:fldCharType="begin"/>
        </w:r>
        <w:r w:rsidRPr="003613AF">
          <w:rPr>
            <w:sz w:val="20"/>
            <w:szCs w:val="20"/>
          </w:rPr>
          <w:instrText xml:space="preserve"> PAGE   \* MERGEFORMAT </w:instrText>
        </w:r>
        <w:r w:rsidRPr="003613AF">
          <w:rPr>
            <w:sz w:val="20"/>
            <w:szCs w:val="20"/>
          </w:rPr>
          <w:fldChar w:fldCharType="separate"/>
        </w:r>
        <w:r w:rsidR="00AD0D19">
          <w:rPr>
            <w:noProof/>
            <w:sz w:val="20"/>
            <w:szCs w:val="20"/>
          </w:rPr>
          <w:t>iii</w:t>
        </w:r>
        <w:r w:rsidRPr="003613A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223776"/>
      <w:docPartObj>
        <w:docPartGallery w:val="Page Numbers (Bottom of Page)"/>
        <w:docPartUnique/>
      </w:docPartObj>
    </w:sdtPr>
    <w:sdtEndPr>
      <w:rPr>
        <w:noProof/>
        <w:sz w:val="20"/>
        <w:szCs w:val="20"/>
      </w:rPr>
    </w:sdtEndPr>
    <w:sdtContent>
      <w:p w14:paraId="7BD48C89" w14:textId="12824253" w:rsidR="002520AB" w:rsidRPr="00D967C4" w:rsidRDefault="00A02F0D" w:rsidP="00D967C4">
        <w:pPr>
          <w:pStyle w:val="Footer"/>
          <w:spacing w:after="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sidRPr="00D967C4">
          <w:rPr>
            <w:sz w:val="20"/>
            <w:szCs w:val="20"/>
          </w:rPr>
          <w:tab/>
        </w:r>
        <w:r w:rsidR="002520AB" w:rsidRPr="00D967C4">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sidR="00AD0D19">
          <w:rPr>
            <w:noProof/>
            <w:sz w:val="20"/>
            <w:szCs w:val="20"/>
          </w:rPr>
          <w:t>48</w:t>
        </w:r>
        <w:r w:rsidR="002520AB" w:rsidRPr="00D967C4">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385073675"/>
      <w:docPartObj>
        <w:docPartGallery w:val="Page Numbers (Bottom of Page)"/>
        <w:docPartUnique/>
      </w:docPartObj>
    </w:sdtPr>
    <w:sdtEndPr>
      <w:rPr>
        <w:noProof/>
      </w:rPr>
    </w:sdtEndPr>
    <w:sdtContent>
      <w:sdt>
        <w:sdtPr>
          <w:id w:val="513812528"/>
          <w:docPartObj>
            <w:docPartGallery w:val="Page Numbers (Bottom of Page)"/>
            <w:docPartUnique/>
          </w:docPartObj>
        </w:sdtPr>
        <w:sdtEndPr>
          <w:rPr>
            <w:noProof/>
            <w:sz w:val="20"/>
            <w:szCs w:val="20"/>
          </w:rPr>
        </w:sdtEndPr>
        <w:sdtContent>
          <w:p w14:paraId="2646E621" w14:textId="330223C5" w:rsidR="002520AB" w:rsidRPr="001009C4" w:rsidRDefault="00A02F0D" w:rsidP="001009C4">
            <w:pPr>
              <w:pStyle w:val="Footer"/>
              <w:spacing w:after="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sidRPr="00D967C4">
              <w:rPr>
                <w:sz w:val="20"/>
                <w:szCs w:val="20"/>
              </w:rPr>
              <w:tab/>
            </w:r>
            <w:r w:rsidR="002520AB" w:rsidRPr="00D967C4">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sidR="00AD0D19">
              <w:rPr>
                <w:noProof/>
                <w:sz w:val="20"/>
                <w:szCs w:val="20"/>
              </w:rPr>
              <w:t>50</w:t>
            </w:r>
            <w:r w:rsidR="002520AB" w:rsidRPr="00D967C4">
              <w:rPr>
                <w:noProof/>
                <w:sz w:val="20"/>
                <w:szCs w:val="20"/>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6360"/>
      <w:docPartObj>
        <w:docPartGallery w:val="Page Numbers (Bottom of Page)"/>
        <w:docPartUnique/>
      </w:docPartObj>
    </w:sdtPr>
    <w:sdtEndPr>
      <w:rPr>
        <w:noProof/>
        <w:sz w:val="20"/>
        <w:szCs w:val="20"/>
      </w:rPr>
    </w:sdtEndPr>
    <w:sdtContent>
      <w:p w14:paraId="75D95DE0" w14:textId="412985FA" w:rsidR="002520AB" w:rsidRPr="001009C4" w:rsidRDefault="00A02F0D" w:rsidP="001009C4">
        <w:pPr>
          <w:pStyle w:val="Footer"/>
          <w:spacing w:after="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w:t>
        </w:r>
        <w:r w:rsidR="002520AB" w:rsidRPr="00D967C4">
          <w:rPr>
            <w:color w:val="A6A6A6" w:themeColor="background1" w:themeShade="A6"/>
            <w:sz w:val="12"/>
            <w:szCs w:val="12"/>
          </w:rPr>
          <w:t>2021</w:t>
        </w:r>
        <w:r w:rsidR="002520AB" w:rsidRPr="00D967C4">
          <w:rPr>
            <w:sz w:val="20"/>
            <w:szCs w:val="20"/>
          </w:rPr>
          <w:tab/>
        </w:r>
        <w:r w:rsidR="002520AB" w:rsidRPr="00D967C4">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79</w:t>
        </w:r>
        <w:r w:rsidR="002520AB" w:rsidRPr="00D967C4">
          <w:rPr>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139960"/>
      <w:docPartObj>
        <w:docPartGallery w:val="Page Numbers (Bottom of Page)"/>
        <w:docPartUnique/>
      </w:docPartObj>
    </w:sdtPr>
    <w:sdtEndPr>
      <w:rPr>
        <w:noProof/>
        <w:sz w:val="20"/>
        <w:szCs w:val="20"/>
      </w:rPr>
    </w:sdtEndPr>
    <w:sdtContent>
      <w:p w14:paraId="1F72C64A" w14:textId="60FF0ADD" w:rsidR="002520AB" w:rsidRPr="001009C4" w:rsidRDefault="00A02F0D" w:rsidP="001009C4">
        <w:pPr>
          <w:pStyle w:val="Footer"/>
          <w:spacing w:after="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 2021</w:t>
        </w:r>
        <w:r w:rsidR="002520AB" w:rsidRPr="00D967C4">
          <w:rPr>
            <w:sz w:val="20"/>
            <w:szCs w:val="20"/>
          </w:rPr>
          <w:tab/>
        </w:r>
        <w:r w:rsidR="002520AB" w:rsidRPr="00D967C4">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80</w:t>
        </w:r>
        <w:r w:rsidR="002520AB" w:rsidRPr="00D967C4">
          <w:rPr>
            <w:noProof/>
            <w:sz w:val="20"/>
            <w:szCs w:val="20"/>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939020"/>
      <w:docPartObj>
        <w:docPartGallery w:val="Page Numbers (Bottom of Page)"/>
        <w:docPartUnique/>
      </w:docPartObj>
    </w:sdtPr>
    <w:sdtEndPr>
      <w:rPr>
        <w:noProof/>
        <w:sz w:val="20"/>
        <w:szCs w:val="20"/>
      </w:rPr>
    </w:sdtEndPr>
    <w:sdtContent>
      <w:p w14:paraId="3CB15ADE" w14:textId="2FEA062E" w:rsidR="002520AB" w:rsidRPr="001009C4" w:rsidRDefault="002520AB" w:rsidP="001009C4">
        <w:pPr>
          <w:pStyle w:val="Footer"/>
          <w:spacing w:after="0"/>
          <w:ind w:firstLine="720"/>
          <w:jc w:val="left"/>
          <w:rPr>
            <w:sz w:val="20"/>
            <w:szCs w:val="20"/>
          </w:rPr>
        </w:pPr>
        <w:r w:rsidRPr="00D967C4">
          <w:rPr>
            <w:color w:val="A6A6A6" w:themeColor="background1" w:themeShade="A6"/>
            <w:sz w:val="12"/>
            <w:szCs w:val="12"/>
          </w:rPr>
          <w:t xml:space="preserve"> </w:t>
        </w:r>
        <w:r w:rsidR="00A02F0D">
          <w:rPr>
            <w:color w:val="A6A6A6" w:themeColor="background1" w:themeShade="A6"/>
            <w:sz w:val="12"/>
            <w:szCs w:val="12"/>
          </w:rPr>
          <w:t>08</w:t>
        </w:r>
        <w:r>
          <w:rPr>
            <w:color w:val="A6A6A6" w:themeColor="background1" w:themeShade="A6"/>
            <w:sz w:val="12"/>
            <w:szCs w:val="12"/>
          </w:rPr>
          <w:t xml:space="preserve"> Sep </w:t>
        </w:r>
        <w:r w:rsidRPr="00D967C4">
          <w:rPr>
            <w:color w:val="A6A6A6" w:themeColor="background1" w:themeShade="A6"/>
            <w:sz w:val="12"/>
            <w:szCs w:val="12"/>
          </w:rPr>
          <w:t>2021</w:t>
        </w:r>
        <w:r w:rsidRPr="00D967C4">
          <w:rPr>
            <w:sz w:val="20"/>
            <w:szCs w:val="20"/>
          </w:rPr>
          <w:tab/>
        </w:r>
        <w:r w:rsidRPr="00D967C4">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967C4">
          <w:rPr>
            <w:sz w:val="20"/>
            <w:szCs w:val="20"/>
          </w:rPr>
          <w:fldChar w:fldCharType="begin"/>
        </w:r>
        <w:r w:rsidRPr="00D967C4">
          <w:rPr>
            <w:sz w:val="20"/>
            <w:szCs w:val="20"/>
          </w:rPr>
          <w:instrText xml:space="preserve"> PAGE   \* MERGEFORMAT </w:instrText>
        </w:r>
        <w:r w:rsidRPr="00D967C4">
          <w:rPr>
            <w:sz w:val="20"/>
            <w:szCs w:val="20"/>
          </w:rPr>
          <w:fldChar w:fldCharType="separate"/>
        </w:r>
        <w:r w:rsidR="00A02F0D">
          <w:rPr>
            <w:noProof/>
            <w:sz w:val="20"/>
            <w:szCs w:val="20"/>
          </w:rPr>
          <w:t>86</w:t>
        </w:r>
        <w:r w:rsidRPr="00D967C4">
          <w:rPr>
            <w:noProof/>
            <w:sz w:val="20"/>
            <w:szCs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305399319"/>
      <w:docPartObj>
        <w:docPartGallery w:val="Page Numbers (Bottom of Page)"/>
        <w:docPartUnique/>
      </w:docPartObj>
    </w:sdtPr>
    <w:sdtEndPr>
      <w:rPr>
        <w:noProof/>
      </w:rPr>
    </w:sdtEndPr>
    <w:sdtContent>
      <w:sdt>
        <w:sdtPr>
          <w:id w:val="-487019391"/>
          <w:docPartObj>
            <w:docPartGallery w:val="Page Numbers (Bottom of Page)"/>
            <w:docPartUnique/>
          </w:docPartObj>
        </w:sdtPr>
        <w:sdtEndPr>
          <w:rPr>
            <w:noProof/>
            <w:sz w:val="20"/>
            <w:szCs w:val="20"/>
          </w:rPr>
        </w:sdtEndPr>
        <w:sdtContent>
          <w:p w14:paraId="18ADBCF0" w14:textId="382D43A8" w:rsidR="002520AB" w:rsidRPr="001009C4" w:rsidRDefault="00A02F0D" w:rsidP="001009C4">
            <w:pPr>
              <w:pStyle w:val="Footer"/>
              <w:spacing w:after="0"/>
              <w:ind w:firstLine="72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w:t>
            </w:r>
            <w:r w:rsidR="002520AB" w:rsidRPr="00D967C4">
              <w:rPr>
                <w:color w:val="A6A6A6" w:themeColor="background1" w:themeShade="A6"/>
                <w:sz w:val="12"/>
                <w:szCs w:val="12"/>
              </w:rPr>
              <w:t xml:space="preserve"> 2021</w:t>
            </w:r>
            <w:r w:rsidR="002520AB" w:rsidRPr="00D967C4">
              <w:rPr>
                <w:sz w:val="20"/>
                <w:szCs w:val="20"/>
              </w:rPr>
              <w:tab/>
            </w:r>
            <w:r w:rsidR="002520AB" w:rsidRPr="00D967C4">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87</w:t>
            </w:r>
            <w:r w:rsidR="002520AB" w:rsidRPr="00D967C4">
              <w:rPr>
                <w:noProof/>
                <w:sz w:val="20"/>
                <w:szCs w:val="20"/>
              </w:rPr>
              <w:fldChar w:fldCharType="end"/>
            </w:r>
          </w:p>
        </w:sdtContent>
      </w:sdt>
      <w:p w14:paraId="46FB278D" w14:textId="70C5BDF2" w:rsidR="002520AB" w:rsidRPr="00A14BBD" w:rsidRDefault="00712A6D" w:rsidP="00B07B76">
        <w:pPr>
          <w:pStyle w:val="Footer"/>
          <w:jc w:val="left"/>
          <w:rPr>
            <w:sz w:val="12"/>
            <w:szCs w:val="12"/>
          </w:rPr>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96671"/>
      <w:docPartObj>
        <w:docPartGallery w:val="Page Numbers (Bottom of Page)"/>
        <w:docPartUnique/>
      </w:docPartObj>
    </w:sdtPr>
    <w:sdtEndPr>
      <w:rPr>
        <w:noProof/>
        <w:sz w:val="20"/>
        <w:szCs w:val="20"/>
      </w:rPr>
    </w:sdtEndPr>
    <w:sdtContent>
      <w:p w14:paraId="43B40DD1" w14:textId="4D8E12A8" w:rsidR="002520AB" w:rsidRPr="001009C4" w:rsidRDefault="00A02F0D" w:rsidP="001009C4">
        <w:pPr>
          <w:pStyle w:val="Footer"/>
          <w:spacing w:after="0"/>
          <w:ind w:firstLine="720"/>
          <w:jc w:val="left"/>
          <w:rPr>
            <w:sz w:val="20"/>
            <w:szCs w:val="20"/>
          </w:rPr>
        </w:pPr>
        <w:r>
          <w:rPr>
            <w:color w:val="A6A6A6" w:themeColor="background1" w:themeShade="A6"/>
            <w:sz w:val="12"/>
            <w:szCs w:val="12"/>
          </w:rPr>
          <w:t>08</w:t>
        </w:r>
        <w:r w:rsidR="002520AB">
          <w:rPr>
            <w:color w:val="A6A6A6" w:themeColor="background1" w:themeShade="A6"/>
            <w:sz w:val="12"/>
            <w:szCs w:val="12"/>
          </w:rPr>
          <w:t xml:space="preserve"> Sep</w:t>
        </w:r>
        <w:r w:rsidR="002520AB" w:rsidRPr="00D967C4">
          <w:rPr>
            <w:color w:val="A6A6A6" w:themeColor="background1" w:themeShade="A6"/>
            <w:sz w:val="12"/>
            <w:szCs w:val="12"/>
          </w:rPr>
          <w:t xml:space="preserve"> 2021</w:t>
        </w:r>
        <w:r w:rsidR="002520AB" w:rsidRPr="00D967C4">
          <w:rPr>
            <w:sz w:val="20"/>
            <w:szCs w:val="20"/>
          </w:rPr>
          <w:tab/>
        </w:r>
        <w:r w:rsidR="002520AB" w:rsidRPr="00D967C4">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Pr>
            <w:sz w:val="20"/>
            <w:szCs w:val="20"/>
          </w:rPr>
          <w:tab/>
        </w:r>
        <w:r w:rsidR="002520AB" w:rsidRPr="00D967C4">
          <w:rPr>
            <w:sz w:val="20"/>
            <w:szCs w:val="20"/>
          </w:rPr>
          <w:fldChar w:fldCharType="begin"/>
        </w:r>
        <w:r w:rsidR="002520AB" w:rsidRPr="00D967C4">
          <w:rPr>
            <w:sz w:val="20"/>
            <w:szCs w:val="20"/>
          </w:rPr>
          <w:instrText xml:space="preserve"> PAGE   \* MERGEFORMAT </w:instrText>
        </w:r>
        <w:r w:rsidR="002520AB" w:rsidRPr="00D967C4">
          <w:rPr>
            <w:sz w:val="20"/>
            <w:szCs w:val="20"/>
          </w:rPr>
          <w:fldChar w:fldCharType="separate"/>
        </w:r>
        <w:r>
          <w:rPr>
            <w:noProof/>
            <w:sz w:val="20"/>
            <w:szCs w:val="20"/>
          </w:rPr>
          <w:t>88</w:t>
        </w:r>
        <w:r w:rsidR="002520AB" w:rsidRPr="00D967C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F8F8" w14:textId="77777777" w:rsidR="00712A6D" w:rsidRDefault="00712A6D" w:rsidP="00AA5E71">
      <w:pPr>
        <w:spacing w:after="0" w:line="240" w:lineRule="auto"/>
      </w:pPr>
      <w:r>
        <w:separator/>
      </w:r>
    </w:p>
    <w:p w14:paraId="695B1F61" w14:textId="77777777" w:rsidR="00712A6D" w:rsidRDefault="00712A6D"/>
    <w:p w14:paraId="67CFAB8C" w14:textId="77777777" w:rsidR="00712A6D" w:rsidRDefault="00712A6D" w:rsidP="00026D13"/>
  </w:footnote>
  <w:footnote w:type="continuationSeparator" w:id="0">
    <w:p w14:paraId="647AE898" w14:textId="77777777" w:rsidR="00712A6D" w:rsidRDefault="00712A6D" w:rsidP="00541A3B">
      <w:r>
        <w:continuationSeparator/>
      </w:r>
    </w:p>
    <w:p w14:paraId="5A39F8CB" w14:textId="77777777" w:rsidR="00712A6D" w:rsidRDefault="00712A6D" w:rsidP="00541A3B"/>
    <w:p w14:paraId="7D0A5AF6" w14:textId="77777777" w:rsidR="00712A6D" w:rsidRDefault="00712A6D"/>
    <w:p w14:paraId="115079B2" w14:textId="77777777" w:rsidR="00712A6D" w:rsidRDefault="00712A6D"/>
    <w:p w14:paraId="57594B8C" w14:textId="77777777" w:rsidR="00712A6D" w:rsidRDefault="00712A6D"/>
    <w:p w14:paraId="17B4284E" w14:textId="77777777" w:rsidR="00712A6D" w:rsidRDefault="00712A6D" w:rsidP="00026D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269CC" w14:textId="7FB14284" w:rsidR="002520AB" w:rsidRPr="00F94B9A" w:rsidRDefault="002520AB" w:rsidP="00F94B9A">
    <w:pPr>
      <w:pStyle w:val="Header"/>
      <w:jc w:val="center"/>
      <w:rPr>
        <w:i/>
        <w:iCs/>
        <w:sz w:val="22"/>
      </w:rPr>
    </w:pPr>
    <w:r w:rsidRPr="00F94B9A">
      <w:rPr>
        <w:i/>
        <w:iCs/>
        <w:sz w:val="22"/>
      </w:rPr>
      <w:t xml:space="preserve">Model Sub Project </w:t>
    </w:r>
    <w:r w:rsidR="00760BD0">
      <w:rPr>
        <w:i/>
        <w:iCs/>
        <w:sz w:val="22"/>
      </w:rPr>
      <w:t xml:space="preserve">Plan </w:t>
    </w:r>
    <w:r>
      <w:rPr>
        <w:i/>
        <w:iCs/>
        <w:sz w:val="22"/>
      </w:rPr>
      <w:t>(SPP)</w:t>
    </w:r>
    <w:r w:rsidRPr="00F94B9A">
      <w:rPr>
        <w:i/>
        <w:iCs/>
        <w:sz w:val="22"/>
      </w:rPr>
      <w:t xml:space="preserve"> for PI under </w:t>
    </w:r>
    <w:r>
      <w:rPr>
        <w:i/>
        <w:iCs/>
        <w:sz w:val="22"/>
      </w:rPr>
      <w:t>DTC scheme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987D" w14:textId="5D70CEDE" w:rsidR="002520AB" w:rsidRPr="00F94B9A" w:rsidRDefault="002520AB" w:rsidP="00F94B9A">
    <w:pPr>
      <w:pStyle w:val="Header"/>
      <w:jc w:val="center"/>
      <w:rPr>
        <w:i/>
        <w:iCs/>
        <w:sz w:val="22"/>
      </w:rPr>
    </w:pPr>
    <w:r w:rsidRPr="00F94B9A">
      <w:rPr>
        <w:i/>
        <w:iCs/>
        <w:sz w:val="22"/>
      </w:rPr>
      <w:t xml:space="preserve">Model Sub Project </w:t>
    </w:r>
    <w:r>
      <w:rPr>
        <w:i/>
        <w:iCs/>
        <w:sz w:val="22"/>
      </w:rPr>
      <w:t>Proposal (SPP)</w:t>
    </w:r>
    <w:r w:rsidRPr="00F94B9A">
      <w:rPr>
        <w:i/>
        <w:iCs/>
        <w:sz w:val="22"/>
      </w:rPr>
      <w:t xml:space="preserve"> for PI under </w:t>
    </w:r>
    <w:r>
      <w:rPr>
        <w:i/>
        <w:iCs/>
        <w:sz w:val="22"/>
      </w:rPr>
      <w:t>DTC scheme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D31"/>
    <w:multiLevelType w:val="hybridMultilevel"/>
    <w:tmpl w:val="9D6EFCE0"/>
    <w:lvl w:ilvl="0" w:tplc="4009001B">
      <w:start w:val="1"/>
      <w:numFmt w:val="lowerRoman"/>
      <w:lvlText w:val="%1."/>
      <w:lvlJc w:val="right"/>
      <w:pPr>
        <w:ind w:left="1440" w:hanging="360"/>
      </w:pPr>
      <w:rPr>
        <w:sz w:val="20"/>
        <w:szCs w:val="2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
    <w:nsid w:val="09EB2A15"/>
    <w:multiLevelType w:val="multilevel"/>
    <w:tmpl w:val="5BB82386"/>
    <w:lvl w:ilvl="0">
      <w:start w:val="1"/>
      <w:numFmt w:val="decimal"/>
      <w:lvlText w:val="%1."/>
      <w:lvlJc w:val="left"/>
      <w:pPr>
        <w:ind w:left="360" w:hanging="360"/>
      </w:pPr>
    </w:lvl>
    <w:lvl w:ilvl="1">
      <w:start w:val="1"/>
      <w:numFmt w:val="decimal"/>
      <w:pStyle w:val="Style7"/>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4B5350"/>
    <w:multiLevelType w:val="hybridMultilevel"/>
    <w:tmpl w:val="816457B0"/>
    <w:lvl w:ilvl="0" w:tplc="40090001">
      <w:start w:val="1"/>
      <w:numFmt w:val="bullet"/>
      <w:lvlText w:val=""/>
      <w:lvlJc w:val="left"/>
      <w:pPr>
        <w:ind w:left="1530" w:hanging="360"/>
      </w:pPr>
      <w:rPr>
        <w:rFonts w:ascii="Symbol" w:hAnsi="Symbol" w:hint="default"/>
      </w:rPr>
    </w:lvl>
    <w:lvl w:ilvl="1" w:tplc="40090003">
      <w:start w:val="1"/>
      <w:numFmt w:val="bullet"/>
      <w:lvlText w:val="o"/>
      <w:lvlJc w:val="left"/>
      <w:pPr>
        <w:ind w:left="2250" w:hanging="360"/>
      </w:pPr>
      <w:rPr>
        <w:rFonts w:ascii="Courier New" w:hAnsi="Courier New" w:cs="Courier New" w:hint="default"/>
      </w:rPr>
    </w:lvl>
    <w:lvl w:ilvl="2" w:tplc="40090005">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3">
    <w:nsid w:val="0DA80A79"/>
    <w:multiLevelType w:val="multilevel"/>
    <w:tmpl w:val="4009001F"/>
    <w:lvl w:ilvl="0">
      <w:start w:val="1"/>
      <w:numFmt w:val="decimal"/>
      <w:lvlText w:val="%1."/>
      <w:lvlJc w:val="left"/>
      <w:pPr>
        <w:ind w:left="360" w:hanging="360"/>
      </w:pPr>
      <w:rPr>
        <w:rFonts w:hint="default"/>
        <w:sz w:val="18"/>
        <w:szCs w:val="20"/>
      </w:rPr>
    </w:lvl>
    <w:lvl w:ilvl="1">
      <w:start w:val="1"/>
      <w:numFmt w:val="decimal"/>
      <w:pStyle w:val="Style2"/>
      <w:lvlText w:val="%1.%2."/>
      <w:lvlJc w:val="left"/>
      <w:pPr>
        <w:ind w:left="792" w:hanging="432"/>
      </w:pPr>
      <w:rPr>
        <w:rFonts w:hint="default"/>
        <w:color w:val="auto"/>
        <w:sz w:val="18"/>
        <w:szCs w:val="20"/>
      </w:rPr>
    </w:lvl>
    <w:lvl w:ilvl="2">
      <w:start w:val="1"/>
      <w:numFmt w:val="decimal"/>
      <w:lvlText w:val="%1.%2.%3."/>
      <w:lvlJc w:val="left"/>
      <w:pPr>
        <w:ind w:left="1224" w:hanging="504"/>
      </w:pPr>
      <w:rPr>
        <w:rFonts w:hint="default"/>
        <w:i w:val="0"/>
        <w:iCs w:val="0"/>
        <w:sz w:val="18"/>
        <w:szCs w:val="18"/>
      </w:rPr>
    </w:lvl>
    <w:lvl w:ilvl="3">
      <w:start w:val="1"/>
      <w:numFmt w:val="decimal"/>
      <w:lvlText w:val="%1.%2.%3.%4."/>
      <w:lvlJc w:val="left"/>
      <w:pPr>
        <w:ind w:left="1728" w:hanging="648"/>
      </w:pPr>
      <w:rPr>
        <w:rFonts w:hint="default"/>
        <w:sz w:val="18"/>
        <w:szCs w:val="20"/>
      </w:rPr>
    </w:lvl>
    <w:lvl w:ilvl="4">
      <w:start w:val="1"/>
      <w:numFmt w:val="decimal"/>
      <w:lvlText w:val="%1.%2.%3.%4.%5."/>
      <w:lvlJc w:val="left"/>
      <w:pPr>
        <w:ind w:left="2232" w:hanging="792"/>
      </w:pPr>
      <w:rPr>
        <w:rFonts w:hint="default"/>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E847D7"/>
    <w:multiLevelType w:val="singleLevel"/>
    <w:tmpl w:val="0409000F"/>
    <w:lvl w:ilvl="0">
      <w:start w:val="25"/>
      <w:numFmt w:val="decimal"/>
      <w:lvlText w:val="%1."/>
      <w:lvlJc w:val="left"/>
      <w:pPr>
        <w:tabs>
          <w:tab w:val="num" w:pos="360"/>
        </w:tabs>
        <w:ind w:left="360" w:hanging="360"/>
      </w:pPr>
      <w:rPr>
        <w:rFonts w:hint="default"/>
      </w:rPr>
    </w:lvl>
  </w:abstractNum>
  <w:abstractNum w:abstractNumId="5">
    <w:nsid w:val="20E81E73"/>
    <w:multiLevelType w:val="hybridMultilevel"/>
    <w:tmpl w:val="7C96FB68"/>
    <w:lvl w:ilvl="0" w:tplc="607E30FE">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pStyle w:val="Style5"/>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3C7E3E"/>
    <w:multiLevelType w:val="hybridMultilevel"/>
    <w:tmpl w:val="C3A08290"/>
    <w:lvl w:ilvl="0" w:tplc="BAA85C34">
      <w:start w:val="1"/>
      <w:numFmt w:val="upperRoman"/>
      <w:lvlText w:val="%1."/>
      <w:lvlJc w:val="right"/>
      <w:pPr>
        <w:ind w:left="720" w:hanging="360"/>
      </w:pPr>
      <w:rPr>
        <w:rFonts w:hint="default"/>
        <w:sz w:val="20"/>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8B541C"/>
    <w:multiLevelType w:val="hybridMultilevel"/>
    <w:tmpl w:val="13EC9B7E"/>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49056E0"/>
    <w:multiLevelType w:val="singleLevel"/>
    <w:tmpl w:val="0409000F"/>
    <w:lvl w:ilvl="0">
      <w:start w:val="22"/>
      <w:numFmt w:val="decimal"/>
      <w:lvlText w:val="%1."/>
      <w:lvlJc w:val="left"/>
      <w:pPr>
        <w:tabs>
          <w:tab w:val="num" w:pos="360"/>
        </w:tabs>
        <w:ind w:left="360" w:hanging="360"/>
      </w:pPr>
      <w:rPr>
        <w:rFonts w:hint="default"/>
      </w:rPr>
    </w:lvl>
  </w:abstractNum>
  <w:abstractNum w:abstractNumId="9">
    <w:nsid w:val="276C1745"/>
    <w:multiLevelType w:val="singleLevel"/>
    <w:tmpl w:val="E0F4A274"/>
    <w:lvl w:ilvl="0">
      <w:start w:val="1"/>
      <w:numFmt w:val="lowerLetter"/>
      <w:lvlText w:val="%1)"/>
      <w:lvlJc w:val="left"/>
      <w:pPr>
        <w:tabs>
          <w:tab w:val="num" w:pos="720"/>
        </w:tabs>
        <w:ind w:left="720" w:hanging="480"/>
      </w:pPr>
      <w:rPr>
        <w:rFonts w:hint="default"/>
      </w:rPr>
    </w:lvl>
  </w:abstractNum>
  <w:abstractNum w:abstractNumId="10">
    <w:nsid w:val="27DA1195"/>
    <w:multiLevelType w:val="multilevel"/>
    <w:tmpl w:val="40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nsid w:val="28E5140C"/>
    <w:multiLevelType w:val="hybridMultilevel"/>
    <w:tmpl w:val="A8147572"/>
    <w:lvl w:ilvl="0" w:tplc="55B456F8">
      <w:start w:val="1"/>
      <w:numFmt w:val="lowerRoman"/>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E88532E"/>
    <w:multiLevelType w:val="hybridMultilevel"/>
    <w:tmpl w:val="85B4CC26"/>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A6743B0"/>
    <w:multiLevelType w:val="hybridMultilevel"/>
    <w:tmpl w:val="88C464B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ACF4F9D"/>
    <w:multiLevelType w:val="hybridMultilevel"/>
    <w:tmpl w:val="D23E1D22"/>
    <w:lvl w:ilvl="0" w:tplc="BBE61B50">
      <w:start w:val="1"/>
      <w:numFmt w:val="decimal"/>
      <w:pStyle w:val="Numberedparagraphsdraft15linespacing"/>
      <w:lvlText w:val="%1."/>
      <w:lvlJc w:val="left"/>
      <w:pPr>
        <w:ind w:left="720" w:hanging="720"/>
      </w:pPr>
      <w:rPr>
        <w:rFonts w:hint="default"/>
        <w:sz w:val="18"/>
      </w:rPr>
    </w:lvl>
    <w:lvl w:ilvl="1" w:tplc="1EE0FAA2" w:tentative="1">
      <w:start w:val="1"/>
      <w:numFmt w:val="lowerLetter"/>
      <w:lvlText w:val="%2."/>
      <w:lvlJc w:val="left"/>
      <w:pPr>
        <w:ind w:left="1080" w:hanging="360"/>
      </w:pPr>
    </w:lvl>
    <w:lvl w:ilvl="2" w:tplc="DC70411E" w:tentative="1">
      <w:start w:val="1"/>
      <w:numFmt w:val="lowerRoman"/>
      <w:lvlText w:val="%3."/>
      <w:lvlJc w:val="right"/>
      <w:pPr>
        <w:ind w:left="1800" w:hanging="180"/>
      </w:pPr>
    </w:lvl>
    <w:lvl w:ilvl="3" w:tplc="838C3B0E" w:tentative="1">
      <w:start w:val="1"/>
      <w:numFmt w:val="decimal"/>
      <w:lvlText w:val="%4."/>
      <w:lvlJc w:val="left"/>
      <w:pPr>
        <w:ind w:left="2520" w:hanging="360"/>
      </w:pPr>
    </w:lvl>
    <w:lvl w:ilvl="4" w:tplc="E56ACF46" w:tentative="1">
      <w:start w:val="1"/>
      <w:numFmt w:val="lowerLetter"/>
      <w:lvlText w:val="%5."/>
      <w:lvlJc w:val="left"/>
      <w:pPr>
        <w:ind w:left="3240" w:hanging="360"/>
      </w:pPr>
    </w:lvl>
    <w:lvl w:ilvl="5" w:tplc="2A4E816C" w:tentative="1">
      <w:start w:val="1"/>
      <w:numFmt w:val="lowerRoman"/>
      <w:lvlText w:val="%6."/>
      <w:lvlJc w:val="right"/>
      <w:pPr>
        <w:ind w:left="3960" w:hanging="180"/>
      </w:pPr>
    </w:lvl>
    <w:lvl w:ilvl="6" w:tplc="707E1D40" w:tentative="1">
      <w:start w:val="1"/>
      <w:numFmt w:val="decimal"/>
      <w:lvlText w:val="%7."/>
      <w:lvlJc w:val="left"/>
      <w:pPr>
        <w:ind w:left="4680" w:hanging="360"/>
      </w:pPr>
    </w:lvl>
    <w:lvl w:ilvl="7" w:tplc="6A720F6A" w:tentative="1">
      <w:start w:val="1"/>
      <w:numFmt w:val="lowerLetter"/>
      <w:lvlText w:val="%8."/>
      <w:lvlJc w:val="left"/>
      <w:pPr>
        <w:ind w:left="5400" w:hanging="360"/>
      </w:pPr>
    </w:lvl>
    <w:lvl w:ilvl="8" w:tplc="A8068A2A" w:tentative="1">
      <w:start w:val="1"/>
      <w:numFmt w:val="lowerRoman"/>
      <w:lvlText w:val="%9."/>
      <w:lvlJc w:val="right"/>
      <w:pPr>
        <w:ind w:left="6120" w:hanging="180"/>
      </w:pPr>
    </w:lvl>
  </w:abstractNum>
  <w:abstractNum w:abstractNumId="15">
    <w:nsid w:val="45C27666"/>
    <w:multiLevelType w:val="singleLevel"/>
    <w:tmpl w:val="F41A2406"/>
    <w:lvl w:ilvl="0">
      <w:start w:val="1"/>
      <w:numFmt w:val="lowerLetter"/>
      <w:lvlText w:val="%1)"/>
      <w:lvlJc w:val="left"/>
      <w:pPr>
        <w:tabs>
          <w:tab w:val="num" w:pos="720"/>
        </w:tabs>
        <w:ind w:left="720" w:hanging="360"/>
      </w:pPr>
      <w:rPr>
        <w:rFonts w:hint="default"/>
      </w:rPr>
    </w:lvl>
  </w:abstractNum>
  <w:abstractNum w:abstractNumId="16">
    <w:nsid w:val="4C4C3AD7"/>
    <w:multiLevelType w:val="hybridMultilevel"/>
    <w:tmpl w:val="0B7CF908"/>
    <w:lvl w:ilvl="0" w:tplc="48FC6F02">
      <w:start w:val="1"/>
      <w:numFmt w:val="bullet"/>
      <w:pStyle w:val="Bulletedparagraph"/>
      <w:lvlText w:val=""/>
      <w:lvlJc w:val="left"/>
      <w:pPr>
        <w:ind w:left="3240" w:hanging="360"/>
      </w:pPr>
      <w:rPr>
        <w:rFonts w:ascii="Symbol" w:hAnsi="Symbol" w:hint="default"/>
      </w:rPr>
    </w:lvl>
    <w:lvl w:ilvl="1" w:tplc="0C090003">
      <w:start w:val="1"/>
      <w:numFmt w:val="bullet"/>
      <w:pStyle w:val="sub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7">
    <w:nsid w:val="4D021263"/>
    <w:multiLevelType w:val="hybridMultilevel"/>
    <w:tmpl w:val="309AD918"/>
    <w:lvl w:ilvl="0" w:tplc="40090015">
      <w:start w:val="1"/>
      <w:numFmt w:val="upp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18">
    <w:nsid w:val="4F07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463A2E"/>
    <w:multiLevelType w:val="hybridMultilevel"/>
    <w:tmpl w:val="C7AC976A"/>
    <w:lvl w:ilvl="0" w:tplc="A2CE31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519E4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1D94A87"/>
    <w:multiLevelType w:val="singleLevel"/>
    <w:tmpl w:val="0409000F"/>
    <w:lvl w:ilvl="0">
      <w:start w:val="41"/>
      <w:numFmt w:val="decimal"/>
      <w:lvlText w:val="%1."/>
      <w:lvlJc w:val="left"/>
      <w:pPr>
        <w:tabs>
          <w:tab w:val="num" w:pos="360"/>
        </w:tabs>
        <w:ind w:left="360" w:hanging="360"/>
      </w:pPr>
      <w:rPr>
        <w:rFonts w:hint="default"/>
      </w:rPr>
    </w:lvl>
  </w:abstractNum>
  <w:abstractNum w:abstractNumId="22">
    <w:nsid w:val="53B50401"/>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4FD32F0"/>
    <w:multiLevelType w:val="hybridMultilevel"/>
    <w:tmpl w:val="8A74F5AC"/>
    <w:lvl w:ilvl="0" w:tplc="55B456F8">
      <w:start w:val="1"/>
      <w:numFmt w:val="lowerRoman"/>
      <w:lvlText w:val="%1."/>
      <w:lvlJc w:val="left"/>
      <w:pPr>
        <w:ind w:left="1800" w:hanging="360"/>
      </w:pPr>
      <w:rPr>
        <w:rFonts w:hint="default"/>
        <w:sz w:val="24"/>
        <w:szCs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nsid w:val="579B220B"/>
    <w:multiLevelType w:val="hybridMultilevel"/>
    <w:tmpl w:val="C598060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80D2581"/>
    <w:multiLevelType w:val="singleLevel"/>
    <w:tmpl w:val="0409000F"/>
    <w:lvl w:ilvl="0">
      <w:start w:val="37"/>
      <w:numFmt w:val="decimal"/>
      <w:lvlText w:val="%1."/>
      <w:lvlJc w:val="left"/>
      <w:pPr>
        <w:tabs>
          <w:tab w:val="num" w:pos="360"/>
        </w:tabs>
        <w:ind w:left="360" w:hanging="360"/>
      </w:pPr>
      <w:rPr>
        <w:rFonts w:hint="default"/>
      </w:rPr>
    </w:lvl>
  </w:abstractNum>
  <w:abstractNum w:abstractNumId="26">
    <w:nsid w:val="61960539"/>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20D680F"/>
    <w:multiLevelType w:val="hybridMultilevel"/>
    <w:tmpl w:val="7AEA07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22868C5"/>
    <w:multiLevelType w:val="hybridMultilevel"/>
    <w:tmpl w:val="3FD66BDC"/>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38C4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7E91122"/>
    <w:multiLevelType w:val="hybridMultilevel"/>
    <w:tmpl w:val="9F924DFE"/>
    <w:styleLink w:val="StyleOutlinenumberedLatin9ptLeft0Hanging051"/>
    <w:lvl w:ilvl="0" w:tplc="41942A66">
      <w:start w:val="1"/>
      <w:numFmt w:val="bullet"/>
      <w:lvlText w:val="o"/>
      <w:lvlJc w:val="left"/>
      <w:pPr>
        <w:ind w:left="1620" w:hanging="360"/>
      </w:pPr>
      <w:rPr>
        <w:rFonts w:ascii="Courier New" w:hAnsi="Courier New" w:cs="Courier New" w:hint="default"/>
        <w:color w:val="auto"/>
      </w:rPr>
    </w:lvl>
    <w:lvl w:ilvl="1" w:tplc="15A48CE8">
      <w:start w:val="1"/>
      <w:numFmt w:val="bullet"/>
      <w:lvlText w:val="o"/>
      <w:lvlJc w:val="left"/>
      <w:pPr>
        <w:ind w:left="2340" w:hanging="360"/>
      </w:pPr>
      <w:rPr>
        <w:rFonts w:ascii="Courier New" w:hAnsi="Courier New" w:cs="Courier New" w:hint="default"/>
      </w:rPr>
    </w:lvl>
    <w:lvl w:ilvl="2" w:tplc="30DE2D40">
      <w:start w:val="1"/>
      <w:numFmt w:val="bullet"/>
      <w:lvlText w:val=""/>
      <w:lvlJc w:val="left"/>
      <w:pPr>
        <w:ind w:left="3060" w:hanging="360"/>
      </w:pPr>
      <w:rPr>
        <w:rFonts w:ascii="Wingdings" w:hAnsi="Wingdings" w:hint="default"/>
      </w:rPr>
    </w:lvl>
    <w:lvl w:ilvl="3" w:tplc="5762A432" w:tentative="1">
      <w:start w:val="1"/>
      <w:numFmt w:val="bullet"/>
      <w:lvlText w:val=""/>
      <w:lvlJc w:val="left"/>
      <w:pPr>
        <w:ind w:left="3780" w:hanging="360"/>
      </w:pPr>
      <w:rPr>
        <w:rFonts w:ascii="Symbol" w:hAnsi="Symbol" w:hint="default"/>
      </w:rPr>
    </w:lvl>
    <w:lvl w:ilvl="4" w:tplc="A5B0BBEE" w:tentative="1">
      <w:start w:val="1"/>
      <w:numFmt w:val="bullet"/>
      <w:lvlText w:val="o"/>
      <w:lvlJc w:val="left"/>
      <w:pPr>
        <w:ind w:left="4500" w:hanging="360"/>
      </w:pPr>
      <w:rPr>
        <w:rFonts w:ascii="Courier New" w:hAnsi="Courier New" w:cs="Courier New" w:hint="default"/>
      </w:rPr>
    </w:lvl>
    <w:lvl w:ilvl="5" w:tplc="406868CA" w:tentative="1">
      <w:start w:val="1"/>
      <w:numFmt w:val="bullet"/>
      <w:lvlText w:val=""/>
      <w:lvlJc w:val="left"/>
      <w:pPr>
        <w:ind w:left="5220" w:hanging="360"/>
      </w:pPr>
      <w:rPr>
        <w:rFonts w:ascii="Wingdings" w:hAnsi="Wingdings" w:hint="default"/>
      </w:rPr>
    </w:lvl>
    <w:lvl w:ilvl="6" w:tplc="6992901E" w:tentative="1">
      <w:start w:val="1"/>
      <w:numFmt w:val="bullet"/>
      <w:lvlText w:val=""/>
      <w:lvlJc w:val="left"/>
      <w:pPr>
        <w:ind w:left="5940" w:hanging="360"/>
      </w:pPr>
      <w:rPr>
        <w:rFonts w:ascii="Symbol" w:hAnsi="Symbol" w:hint="default"/>
      </w:rPr>
    </w:lvl>
    <w:lvl w:ilvl="7" w:tplc="77CE9766" w:tentative="1">
      <w:start w:val="1"/>
      <w:numFmt w:val="bullet"/>
      <w:lvlText w:val="o"/>
      <w:lvlJc w:val="left"/>
      <w:pPr>
        <w:ind w:left="6660" w:hanging="360"/>
      </w:pPr>
      <w:rPr>
        <w:rFonts w:ascii="Courier New" w:hAnsi="Courier New" w:cs="Courier New" w:hint="default"/>
      </w:rPr>
    </w:lvl>
    <w:lvl w:ilvl="8" w:tplc="BA5CE952" w:tentative="1">
      <w:start w:val="1"/>
      <w:numFmt w:val="bullet"/>
      <w:lvlText w:val=""/>
      <w:lvlJc w:val="left"/>
      <w:pPr>
        <w:ind w:left="7380" w:hanging="360"/>
      </w:pPr>
      <w:rPr>
        <w:rFonts w:ascii="Wingdings" w:hAnsi="Wingdings" w:hint="default"/>
      </w:rPr>
    </w:lvl>
  </w:abstractNum>
  <w:abstractNum w:abstractNumId="31">
    <w:nsid w:val="6806742F"/>
    <w:multiLevelType w:val="hybridMultilevel"/>
    <w:tmpl w:val="0E88C5DE"/>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2">
    <w:nsid w:val="69274D28"/>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935684B"/>
    <w:multiLevelType w:val="hybridMultilevel"/>
    <w:tmpl w:val="B2F4D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C367C"/>
    <w:multiLevelType w:val="singleLevel"/>
    <w:tmpl w:val="0409000F"/>
    <w:lvl w:ilvl="0">
      <w:start w:val="16"/>
      <w:numFmt w:val="decimal"/>
      <w:lvlText w:val="%1."/>
      <w:lvlJc w:val="left"/>
      <w:pPr>
        <w:tabs>
          <w:tab w:val="num" w:pos="360"/>
        </w:tabs>
        <w:ind w:left="360" w:hanging="360"/>
      </w:pPr>
      <w:rPr>
        <w:rFonts w:hint="default"/>
      </w:rPr>
    </w:lvl>
  </w:abstractNum>
  <w:abstractNum w:abstractNumId="35">
    <w:nsid w:val="6A800E8E"/>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CE96682"/>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DA231F4"/>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02519A7"/>
    <w:multiLevelType w:val="singleLevel"/>
    <w:tmpl w:val="A7FE5B86"/>
    <w:lvl w:ilvl="0">
      <w:start w:val="2"/>
      <w:numFmt w:val="decimal"/>
      <w:lvlText w:val="%1."/>
      <w:lvlJc w:val="left"/>
      <w:pPr>
        <w:tabs>
          <w:tab w:val="num" w:pos="720"/>
        </w:tabs>
        <w:ind w:left="720" w:hanging="720"/>
      </w:pPr>
      <w:rPr>
        <w:rFonts w:hint="default"/>
      </w:rPr>
    </w:lvl>
  </w:abstractNum>
  <w:abstractNum w:abstractNumId="39">
    <w:nsid w:val="70E84798"/>
    <w:multiLevelType w:val="hybridMultilevel"/>
    <w:tmpl w:val="8A74F5AC"/>
    <w:lvl w:ilvl="0" w:tplc="55B456F8">
      <w:start w:val="1"/>
      <w:numFmt w:val="lowerRoman"/>
      <w:lvlText w:val="%1."/>
      <w:lvlJc w:val="left"/>
      <w:pPr>
        <w:ind w:left="1800" w:hanging="360"/>
      </w:pPr>
      <w:rPr>
        <w:rFonts w:hint="default"/>
        <w:sz w:val="24"/>
        <w:szCs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nsid w:val="71354B46"/>
    <w:multiLevelType w:val="multilevel"/>
    <w:tmpl w:val="3ACCEDE8"/>
    <w:lvl w:ilvl="0">
      <w:start w:val="1"/>
      <w:numFmt w:val="decimal"/>
      <w:lvlText w:val="Chapter %1:"/>
      <w:lvlJc w:val="left"/>
      <w:pPr>
        <w:ind w:left="432" w:hanging="432"/>
      </w:pPr>
      <w:rPr>
        <w:rFonts w:hint="default"/>
        <w:sz w:val="24"/>
        <w:szCs w:val="24"/>
      </w:rPr>
    </w:lvl>
    <w:lvl w:ilvl="1">
      <w:start w:val="1"/>
      <w:numFmt w:val="bullet"/>
      <w:lvlText w:val=""/>
      <w:lvlJc w:val="left"/>
      <w:pPr>
        <w:ind w:left="576" w:hanging="576"/>
      </w:pPr>
      <w:rPr>
        <w:rFonts w:ascii="Symbol" w:hAnsi="Symbol"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bullet"/>
      <w:lvlText w:val=""/>
      <w:lvlJc w:val="left"/>
      <w:pPr>
        <w:ind w:left="720" w:hanging="720"/>
      </w:pPr>
      <w:rPr>
        <w:rFonts w:ascii="Symbol" w:hAnsi="Symbol" w:hint="default"/>
        <w:i w:val="0"/>
        <w:iCs w:val="0"/>
        <w:sz w:val="20"/>
        <w:szCs w:val="18"/>
      </w:rPr>
    </w:lvl>
    <w:lvl w:ilvl="3">
      <w:start w:val="1"/>
      <w:numFmt w:val="decimal"/>
      <w:lvlText w:val="%1.%2.%3.%4"/>
      <w:lvlJc w:val="left"/>
      <w:pPr>
        <w:ind w:left="864" w:hanging="864"/>
      </w:pPr>
      <w:rPr>
        <w:rFonts w:ascii="Bookman Old Style" w:hAnsi="Bookman Old Style" w:hint="default"/>
        <w:i w:val="0"/>
        <w:iCs w:val="0"/>
        <w:color w:val="auto"/>
        <w:sz w:val="20"/>
        <w:szCs w:val="1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2795C97"/>
    <w:multiLevelType w:val="singleLevel"/>
    <w:tmpl w:val="A72E02D2"/>
    <w:lvl w:ilvl="0">
      <w:start w:val="1"/>
      <w:numFmt w:val="lowerLetter"/>
      <w:lvlText w:val="%1)"/>
      <w:lvlJc w:val="left"/>
      <w:pPr>
        <w:tabs>
          <w:tab w:val="num" w:pos="720"/>
        </w:tabs>
        <w:ind w:left="720" w:hanging="420"/>
      </w:pPr>
      <w:rPr>
        <w:rFonts w:hint="default"/>
      </w:rPr>
    </w:lvl>
  </w:abstractNum>
  <w:abstractNum w:abstractNumId="42">
    <w:nsid w:val="73652860"/>
    <w:multiLevelType w:val="hybridMultilevel"/>
    <w:tmpl w:val="41FA6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5051058"/>
    <w:multiLevelType w:val="singleLevel"/>
    <w:tmpl w:val="56F2F95A"/>
    <w:lvl w:ilvl="0">
      <w:start w:val="1"/>
      <w:numFmt w:val="lowerLetter"/>
      <w:lvlText w:val="%1)"/>
      <w:lvlJc w:val="left"/>
      <w:pPr>
        <w:tabs>
          <w:tab w:val="num" w:pos="720"/>
        </w:tabs>
        <w:ind w:left="720" w:hanging="540"/>
      </w:pPr>
      <w:rPr>
        <w:rFonts w:hint="default"/>
      </w:rPr>
    </w:lvl>
  </w:abstractNum>
  <w:abstractNum w:abstractNumId="44">
    <w:nsid w:val="751C025B"/>
    <w:multiLevelType w:val="singleLevel"/>
    <w:tmpl w:val="0CB4924E"/>
    <w:lvl w:ilvl="0">
      <w:start w:val="34"/>
      <w:numFmt w:val="decimal"/>
      <w:lvlText w:val="%1."/>
      <w:lvlJc w:val="left"/>
      <w:pPr>
        <w:tabs>
          <w:tab w:val="num" w:pos="720"/>
        </w:tabs>
        <w:ind w:left="720" w:hanging="720"/>
      </w:pPr>
      <w:rPr>
        <w:rFonts w:hint="default"/>
      </w:rPr>
    </w:lvl>
  </w:abstractNum>
  <w:abstractNum w:abstractNumId="45">
    <w:nsid w:val="77B94A78"/>
    <w:multiLevelType w:val="hybridMultilevel"/>
    <w:tmpl w:val="5BA2AF20"/>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46">
    <w:nsid w:val="7AF02CF9"/>
    <w:multiLevelType w:val="singleLevel"/>
    <w:tmpl w:val="ED88FEB0"/>
    <w:lvl w:ilvl="0">
      <w:start w:val="6"/>
      <w:numFmt w:val="lowerLetter"/>
      <w:lvlText w:val="%1)"/>
      <w:lvlJc w:val="left"/>
      <w:pPr>
        <w:tabs>
          <w:tab w:val="num" w:pos="1080"/>
        </w:tabs>
        <w:ind w:left="1080" w:hanging="360"/>
      </w:pPr>
      <w:rPr>
        <w:rFonts w:hint="default"/>
      </w:rPr>
    </w:lvl>
  </w:abstractNum>
  <w:abstractNum w:abstractNumId="47">
    <w:nsid w:val="7B1530B1"/>
    <w:multiLevelType w:val="singleLevel"/>
    <w:tmpl w:val="0409000F"/>
    <w:lvl w:ilvl="0">
      <w:start w:val="19"/>
      <w:numFmt w:val="decimal"/>
      <w:lvlText w:val="%1."/>
      <w:lvlJc w:val="left"/>
      <w:pPr>
        <w:tabs>
          <w:tab w:val="num" w:pos="360"/>
        </w:tabs>
        <w:ind w:left="360" w:hanging="360"/>
      </w:pPr>
      <w:rPr>
        <w:rFonts w:hint="default"/>
      </w:rPr>
    </w:lvl>
  </w:abstractNum>
  <w:abstractNum w:abstractNumId="48">
    <w:nsid w:val="7EE15757"/>
    <w:multiLevelType w:val="hybridMultilevel"/>
    <w:tmpl w:val="0E5063C0"/>
    <w:lvl w:ilvl="0" w:tplc="2A44C022">
      <w:start w:val="1"/>
      <w:numFmt w:val="lowerLetter"/>
      <w:lvlText w:val="%1."/>
      <w:lvlJc w:val="left"/>
      <w:pPr>
        <w:ind w:left="810" w:hanging="360"/>
      </w:pPr>
      <w:rPr>
        <w:rFonts w:ascii="Bookman Old Style" w:hAnsi="Bookman Old Style" w:hint="default"/>
        <w:b/>
        <w:bCs/>
        <w:sz w:val="20"/>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49">
    <w:nsid w:val="7F8E4251"/>
    <w:multiLevelType w:val="hybridMultilevel"/>
    <w:tmpl w:val="132E2C14"/>
    <w:lvl w:ilvl="0" w:tplc="49CEE364">
      <w:start w:val="2017"/>
      <w:numFmt w:val="bullet"/>
      <w:lvlText w:val="-"/>
      <w:lvlJc w:val="left"/>
      <w:pPr>
        <w:ind w:left="420" w:hanging="360"/>
      </w:pPr>
      <w:rPr>
        <w:rFonts w:ascii="Bookman Old Style" w:eastAsia="Times New Roman" w:hAnsi="Bookman Old Style"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num w:numId="1">
    <w:abstractNumId w:val="16"/>
  </w:num>
  <w:num w:numId="2">
    <w:abstractNumId w:val="40"/>
  </w:num>
  <w:num w:numId="3">
    <w:abstractNumId w:val="2"/>
  </w:num>
  <w:num w:numId="4">
    <w:abstractNumId w:val="19"/>
  </w:num>
  <w:num w:numId="5">
    <w:abstractNumId w:val="6"/>
  </w:num>
  <w:num w:numId="6">
    <w:abstractNumId w:val="48"/>
  </w:num>
  <w:num w:numId="7">
    <w:abstractNumId w:val="5"/>
  </w:num>
  <w:num w:numId="8">
    <w:abstractNumId w:val="14"/>
  </w:num>
  <w:num w:numId="9">
    <w:abstractNumId w:val="30"/>
  </w:num>
  <w:num w:numId="10">
    <w:abstractNumId w:val="0"/>
  </w:num>
  <w:num w:numId="11">
    <w:abstractNumId w:val="3"/>
  </w:num>
  <w:num w:numId="12">
    <w:abstractNumId w:val="33"/>
  </w:num>
  <w:num w:numId="13">
    <w:abstractNumId w:val="49"/>
  </w:num>
  <w:num w:numId="14">
    <w:abstractNumId w:val="38"/>
  </w:num>
  <w:num w:numId="15">
    <w:abstractNumId w:val="18"/>
  </w:num>
  <w:num w:numId="16">
    <w:abstractNumId w:val="29"/>
  </w:num>
  <w:num w:numId="17">
    <w:abstractNumId w:val="20"/>
  </w:num>
  <w:num w:numId="18">
    <w:abstractNumId w:val="34"/>
  </w:num>
  <w:num w:numId="19">
    <w:abstractNumId w:val="47"/>
  </w:num>
  <w:num w:numId="20">
    <w:abstractNumId w:val="8"/>
  </w:num>
  <w:num w:numId="21">
    <w:abstractNumId w:val="4"/>
  </w:num>
  <w:num w:numId="22">
    <w:abstractNumId w:val="15"/>
  </w:num>
  <w:num w:numId="23">
    <w:abstractNumId w:val="44"/>
  </w:num>
  <w:num w:numId="24">
    <w:abstractNumId w:val="9"/>
  </w:num>
  <w:num w:numId="25">
    <w:abstractNumId w:val="41"/>
  </w:num>
  <w:num w:numId="26">
    <w:abstractNumId w:val="25"/>
  </w:num>
  <w:num w:numId="27">
    <w:abstractNumId w:val="43"/>
  </w:num>
  <w:num w:numId="28">
    <w:abstractNumId w:val="21"/>
  </w:num>
  <w:num w:numId="29">
    <w:abstractNumId w:val="46"/>
  </w:num>
  <w:num w:numId="30">
    <w:abstractNumId w:val="39"/>
  </w:num>
  <w:num w:numId="31">
    <w:abstractNumId w:val="13"/>
  </w:num>
  <w:num w:numId="32">
    <w:abstractNumId w:val="17"/>
  </w:num>
  <w:num w:numId="33">
    <w:abstractNumId w:val="12"/>
  </w:num>
  <w:num w:numId="34">
    <w:abstractNumId w:val="7"/>
  </w:num>
  <w:num w:numId="35">
    <w:abstractNumId w:val="11"/>
  </w:num>
  <w:num w:numId="36">
    <w:abstractNumId w:val="42"/>
  </w:num>
  <w:num w:numId="37">
    <w:abstractNumId w:val="22"/>
  </w:num>
  <w:num w:numId="38">
    <w:abstractNumId w:val="32"/>
  </w:num>
  <w:num w:numId="39">
    <w:abstractNumId w:val="28"/>
  </w:num>
  <w:num w:numId="40">
    <w:abstractNumId w:val="35"/>
  </w:num>
  <w:num w:numId="41">
    <w:abstractNumId w:val="37"/>
  </w:num>
  <w:num w:numId="42">
    <w:abstractNumId w:val="36"/>
  </w:num>
  <w:num w:numId="43">
    <w:abstractNumId w:val="26"/>
  </w:num>
  <w:num w:numId="44">
    <w:abstractNumId w:val="23"/>
  </w:num>
  <w:num w:numId="45">
    <w:abstractNumId w:val="31"/>
  </w:num>
  <w:num w:numId="46">
    <w:abstractNumId w:val="1"/>
  </w:num>
  <w:num w:numId="47">
    <w:abstractNumId w:val="10"/>
  </w:num>
  <w:num w:numId="48">
    <w:abstractNumId w:val="27"/>
  </w:num>
  <w:num w:numId="49">
    <w:abstractNumId w:val="24"/>
  </w:num>
  <w:num w:numId="50">
    <w:abstractNumId w:val="1"/>
  </w:num>
  <w:num w:numId="51">
    <w:abstractNumId w:val="45"/>
  </w:num>
  <w:num w:numId="52">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C8"/>
    <w:rsid w:val="00000A6D"/>
    <w:rsid w:val="00000E9C"/>
    <w:rsid w:val="000012C2"/>
    <w:rsid w:val="0000141D"/>
    <w:rsid w:val="0000171F"/>
    <w:rsid w:val="00001991"/>
    <w:rsid w:val="0000199F"/>
    <w:rsid w:val="00001A9D"/>
    <w:rsid w:val="00001BF6"/>
    <w:rsid w:val="00001F87"/>
    <w:rsid w:val="00003DBE"/>
    <w:rsid w:val="00004732"/>
    <w:rsid w:val="000047BC"/>
    <w:rsid w:val="00004CF7"/>
    <w:rsid w:val="00004D88"/>
    <w:rsid w:val="00004DEB"/>
    <w:rsid w:val="00005035"/>
    <w:rsid w:val="00005E8F"/>
    <w:rsid w:val="000064B3"/>
    <w:rsid w:val="00006AF5"/>
    <w:rsid w:val="0000721D"/>
    <w:rsid w:val="00007E85"/>
    <w:rsid w:val="0001042D"/>
    <w:rsid w:val="000105FC"/>
    <w:rsid w:val="0001061E"/>
    <w:rsid w:val="00010BA2"/>
    <w:rsid w:val="0001191F"/>
    <w:rsid w:val="00011F39"/>
    <w:rsid w:val="0001256A"/>
    <w:rsid w:val="00013183"/>
    <w:rsid w:val="000131A0"/>
    <w:rsid w:val="000133EC"/>
    <w:rsid w:val="000135DE"/>
    <w:rsid w:val="000135E6"/>
    <w:rsid w:val="000136E7"/>
    <w:rsid w:val="0001370A"/>
    <w:rsid w:val="00013F96"/>
    <w:rsid w:val="00014CB1"/>
    <w:rsid w:val="000157F5"/>
    <w:rsid w:val="000159B1"/>
    <w:rsid w:val="00015B10"/>
    <w:rsid w:val="00015D1F"/>
    <w:rsid w:val="000161B5"/>
    <w:rsid w:val="00016204"/>
    <w:rsid w:val="00016241"/>
    <w:rsid w:val="000169C7"/>
    <w:rsid w:val="000172D1"/>
    <w:rsid w:val="0001735B"/>
    <w:rsid w:val="0001758E"/>
    <w:rsid w:val="00017A57"/>
    <w:rsid w:val="000201FD"/>
    <w:rsid w:val="0002033B"/>
    <w:rsid w:val="00020534"/>
    <w:rsid w:val="00020BDB"/>
    <w:rsid w:val="00020D0F"/>
    <w:rsid w:val="00020EC9"/>
    <w:rsid w:val="0002130F"/>
    <w:rsid w:val="000220FC"/>
    <w:rsid w:val="00022E2C"/>
    <w:rsid w:val="00022E3D"/>
    <w:rsid w:val="00022ED8"/>
    <w:rsid w:val="000230E5"/>
    <w:rsid w:val="00023737"/>
    <w:rsid w:val="0002379F"/>
    <w:rsid w:val="000239A1"/>
    <w:rsid w:val="00023DD0"/>
    <w:rsid w:val="00024521"/>
    <w:rsid w:val="000265CC"/>
    <w:rsid w:val="00026D13"/>
    <w:rsid w:val="00026F92"/>
    <w:rsid w:val="00027055"/>
    <w:rsid w:val="000273B4"/>
    <w:rsid w:val="00027414"/>
    <w:rsid w:val="0002780B"/>
    <w:rsid w:val="00030462"/>
    <w:rsid w:val="000304DD"/>
    <w:rsid w:val="00030D72"/>
    <w:rsid w:val="00032009"/>
    <w:rsid w:val="00032082"/>
    <w:rsid w:val="00032ADC"/>
    <w:rsid w:val="00032EB6"/>
    <w:rsid w:val="00033521"/>
    <w:rsid w:val="00033866"/>
    <w:rsid w:val="00033BB9"/>
    <w:rsid w:val="0003424D"/>
    <w:rsid w:val="0003466F"/>
    <w:rsid w:val="00034D4E"/>
    <w:rsid w:val="00035023"/>
    <w:rsid w:val="0003568E"/>
    <w:rsid w:val="000361C0"/>
    <w:rsid w:val="00036BFC"/>
    <w:rsid w:val="00036DA9"/>
    <w:rsid w:val="00037B4D"/>
    <w:rsid w:val="00040074"/>
    <w:rsid w:val="00040417"/>
    <w:rsid w:val="000406FB"/>
    <w:rsid w:val="0004094B"/>
    <w:rsid w:val="00040A57"/>
    <w:rsid w:val="00040CD2"/>
    <w:rsid w:val="0004120F"/>
    <w:rsid w:val="00041219"/>
    <w:rsid w:val="00041F75"/>
    <w:rsid w:val="00042111"/>
    <w:rsid w:val="000426FA"/>
    <w:rsid w:val="00042761"/>
    <w:rsid w:val="00042B04"/>
    <w:rsid w:val="000433D4"/>
    <w:rsid w:val="00043CB3"/>
    <w:rsid w:val="00043EB0"/>
    <w:rsid w:val="00043EC4"/>
    <w:rsid w:val="00043F00"/>
    <w:rsid w:val="000440D2"/>
    <w:rsid w:val="000441EF"/>
    <w:rsid w:val="0004488A"/>
    <w:rsid w:val="00044A0F"/>
    <w:rsid w:val="00044E00"/>
    <w:rsid w:val="00045C37"/>
    <w:rsid w:val="00046705"/>
    <w:rsid w:val="00047844"/>
    <w:rsid w:val="00047D2A"/>
    <w:rsid w:val="00047FBE"/>
    <w:rsid w:val="00051DAA"/>
    <w:rsid w:val="0005216C"/>
    <w:rsid w:val="00052850"/>
    <w:rsid w:val="00052DF6"/>
    <w:rsid w:val="00052EA8"/>
    <w:rsid w:val="00052F53"/>
    <w:rsid w:val="00053249"/>
    <w:rsid w:val="00053599"/>
    <w:rsid w:val="00053EAA"/>
    <w:rsid w:val="0005409B"/>
    <w:rsid w:val="000546B1"/>
    <w:rsid w:val="00054AD6"/>
    <w:rsid w:val="00054C44"/>
    <w:rsid w:val="000555AC"/>
    <w:rsid w:val="00055C11"/>
    <w:rsid w:val="00055C6B"/>
    <w:rsid w:val="00056533"/>
    <w:rsid w:val="00056B77"/>
    <w:rsid w:val="00056CDB"/>
    <w:rsid w:val="0005762B"/>
    <w:rsid w:val="00057903"/>
    <w:rsid w:val="00060F0E"/>
    <w:rsid w:val="00061A3E"/>
    <w:rsid w:val="00061E83"/>
    <w:rsid w:val="000622B4"/>
    <w:rsid w:val="000622F2"/>
    <w:rsid w:val="000627AC"/>
    <w:rsid w:val="0006313E"/>
    <w:rsid w:val="00063A20"/>
    <w:rsid w:val="00063CDF"/>
    <w:rsid w:val="00063D68"/>
    <w:rsid w:val="0006473A"/>
    <w:rsid w:val="00064D0C"/>
    <w:rsid w:val="00064DE6"/>
    <w:rsid w:val="00065454"/>
    <w:rsid w:val="0006560E"/>
    <w:rsid w:val="00067077"/>
    <w:rsid w:val="00067557"/>
    <w:rsid w:val="000678C8"/>
    <w:rsid w:val="00067A66"/>
    <w:rsid w:val="00067BFC"/>
    <w:rsid w:val="000703AC"/>
    <w:rsid w:val="000704D6"/>
    <w:rsid w:val="00071725"/>
    <w:rsid w:val="00072777"/>
    <w:rsid w:val="00072D0B"/>
    <w:rsid w:val="000730E6"/>
    <w:rsid w:val="0007318E"/>
    <w:rsid w:val="000739CD"/>
    <w:rsid w:val="00073DB0"/>
    <w:rsid w:val="00074B9F"/>
    <w:rsid w:val="00074C20"/>
    <w:rsid w:val="00074C6D"/>
    <w:rsid w:val="000756C0"/>
    <w:rsid w:val="00075F76"/>
    <w:rsid w:val="00076AE0"/>
    <w:rsid w:val="00077852"/>
    <w:rsid w:val="00077B61"/>
    <w:rsid w:val="00077FC0"/>
    <w:rsid w:val="00080270"/>
    <w:rsid w:val="0008066A"/>
    <w:rsid w:val="000814AA"/>
    <w:rsid w:val="000817D5"/>
    <w:rsid w:val="0008210F"/>
    <w:rsid w:val="00082704"/>
    <w:rsid w:val="00082E77"/>
    <w:rsid w:val="0008478F"/>
    <w:rsid w:val="0008499A"/>
    <w:rsid w:val="00084BEC"/>
    <w:rsid w:val="0008511D"/>
    <w:rsid w:val="00085308"/>
    <w:rsid w:val="00085331"/>
    <w:rsid w:val="000856C1"/>
    <w:rsid w:val="00085B78"/>
    <w:rsid w:val="000860A7"/>
    <w:rsid w:val="00086325"/>
    <w:rsid w:val="0008672C"/>
    <w:rsid w:val="00086984"/>
    <w:rsid w:val="00087E5B"/>
    <w:rsid w:val="00090495"/>
    <w:rsid w:val="000914B3"/>
    <w:rsid w:val="00091B9B"/>
    <w:rsid w:val="00091D7D"/>
    <w:rsid w:val="000922D1"/>
    <w:rsid w:val="000923A3"/>
    <w:rsid w:val="0009278F"/>
    <w:rsid w:val="00092797"/>
    <w:rsid w:val="00092A01"/>
    <w:rsid w:val="00092E71"/>
    <w:rsid w:val="00093F21"/>
    <w:rsid w:val="00094E67"/>
    <w:rsid w:val="000951D2"/>
    <w:rsid w:val="0009528B"/>
    <w:rsid w:val="00095591"/>
    <w:rsid w:val="000956BE"/>
    <w:rsid w:val="00095C78"/>
    <w:rsid w:val="0009666C"/>
    <w:rsid w:val="000967D9"/>
    <w:rsid w:val="00096BE6"/>
    <w:rsid w:val="000974E3"/>
    <w:rsid w:val="00097C5B"/>
    <w:rsid w:val="00097FB6"/>
    <w:rsid w:val="000A08DA"/>
    <w:rsid w:val="000A0DEC"/>
    <w:rsid w:val="000A0F5F"/>
    <w:rsid w:val="000A13CB"/>
    <w:rsid w:val="000A24A1"/>
    <w:rsid w:val="000A26E9"/>
    <w:rsid w:val="000A2774"/>
    <w:rsid w:val="000A27D1"/>
    <w:rsid w:val="000A37AA"/>
    <w:rsid w:val="000A4627"/>
    <w:rsid w:val="000A469A"/>
    <w:rsid w:val="000A4A5C"/>
    <w:rsid w:val="000A4DD2"/>
    <w:rsid w:val="000A5888"/>
    <w:rsid w:val="000A58A6"/>
    <w:rsid w:val="000A5B87"/>
    <w:rsid w:val="000A648C"/>
    <w:rsid w:val="000A6804"/>
    <w:rsid w:val="000A69E4"/>
    <w:rsid w:val="000A6B5E"/>
    <w:rsid w:val="000A6C6F"/>
    <w:rsid w:val="000A7B7E"/>
    <w:rsid w:val="000B161D"/>
    <w:rsid w:val="000B17F3"/>
    <w:rsid w:val="000B1DCA"/>
    <w:rsid w:val="000B23B5"/>
    <w:rsid w:val="000B27BE"/>
    <w:rsid w:val="000B3536"/>
    <w:rsid w:val="000B35EC"/>
    <w:rsid w:val="000B3667"/>
    <w:rsid w:val="000B3C32"/>
    <w:rsid w:val="000B3CA8"/>
    <w:rsid w:val="000B44EB"/>
    <w:rsid w:val="000B45E1"/>
    <w:rsid w:val="000B49FF"/>
    <w:rsid w:val="000B4EDB"/>
    <w:rsid w:val="000B4FE1"/>
    <w:rsid w:val="000B55C4"/>
    <w:rsid w:val="000B5BCF"/>
    <w:rsid w:val="000B5C26"/>
    <w:rsid w:val="000B5FD1"/>
    <w:rsid w:val="000B6256"/>
    <w:rsid w:val="000B6457"/>
    <w:rsid w:val="000B6C4B"/>
    <w:rsid w:val="000B7092"/>
    <w:rsid w:val="000B7481"/>
    <w:rsid w:val="000B7839"/>
    <w:rsid w:val="000B7C7E"/>
    <w:rsid w:val="000B7D68"/>
    <w:rsid w:val="000B7E0B"/>
    <w:rsid w:val="000B7EC1"/>
    <w:rsid w:val="000B7FA2"/>
    <w:rsid w:val="000C0301"/>
    <w:rsid w:val="000C0485"/>
    <w:rsid w:val="000C0586"/>
    <w:rsid w:val="000C05EC"/>
    <w:rsid w:val="000C0ACC"/>
    <w:rsid w:val="000C0B90"/>
    <w:rsid w:val="000C0F2A"/>
    <w:rsid w:val="000C1D9D"/>
    <w:rsid w:val="000C2985"/>
    <w:rsid w:val="000C369A"/>
    <w:rsid w:val="000C36E3"/>
    <w:rsid w:val="000C3894"/>
    <w:rsid w:val="000C3A8E"/>
    <w:rsid w:val="000C4085"/>
    <w:rsid w:val="000C4363"/>
    <w:rsid w:val="000C5445"/>
    <w:rsid w:val="000C6E71"/>
    <w:rsid w:val="000C70C6"/>
    <w:rsid w:val="000C7164"/>
    <w:rsid w:val="000C7480"/>
    <w:rsid w:val="000C7896"/>
    <w:rsid w:val="000C79E5"/>
    <w:rsid w:val="000C7B93"/>
    <w:rsid w:val="000C7D53"/>
    <w:rsid w:val="000C7DCD"/>
    <w:rsid w:val="000D0D71"/>
    <w:rsid w:val="000D0FE9"/>
    <w:rsid w:val="000D1851"/>
    <w:rsid w:val="000D1EDD"/>
    <w:rsid w:val="000D2030"/>
    <w:rsid w:val="000D22CF"/>
    <w:rsid w:val="000D25C5"/>
    <w:rsid w:val="000D2923"/>
    <w:rsid w:val="000D2C62"/>
    <w:rsid w:val="000D2D71"/>
    <w:rsid w:val="000D342F"/>
    <w:rsid w:val="000D352A"/>
    <w:rsid w:val="000D499F"/>
    <w:rsid w:val="000D5232"/>
    <w:rsid w:val="000D5497"/>
    <w:rsid w:val="000D54F0"/>
    <w:rsid w:val="000D5CB1"/>
    <w:rsid w:val="000D63B0"/>
    <w:rsid w:val="000D7435"/>
    <w:rsid w:val="000D7DE5"/>
    <w:rsid w:val="000E0621"/>
    <w:rsid w:val="000E07F5"/>
    <w:rsid w:val="000E0945"/>
    <w:rsid w:val="000E0AAD"/>
    <w:rsid w:val="000E0B79"/>
    <w:rsid w:val="000E11B8"/>
    <w:rsid w:val="000E1611"/>
    <w:rsid w:val="000E172C"/>
    <w:rsid w:val="000E2137"/>
    <w:rsid w:val="000E2DAD"/>
    <w:rsid w:val="000E2DF0"/>
    <w:rsid w:val="000E2FA2"/>
    <w:rsid w:val="000E4371"/>
    <w:rsid w:val="000E45FB"/>
    <w:rsid w:val="000E4B8E"/>
    <w:rsid w:val="000E4E56"/>
    <w:rsid w:val="000E52BF"/>
    <w:rsid w:val="000E5441"/>
    <w:rsid w:val="000E5728"/>
    <w:rsid w:val="000E5A9A"/>
    <w:rsid w:val="000E5C8F"/>
    <w:rsid w:val="000E5D4D"/>
    <w:rsid w:val="000E5F45"/>
    <w:rsid w:val="000E5F78"/>
    <w:rsid w:val="000E68B9"/>
    <w:rsid w:val="000E70D3"/>
    <w:rsid w:val="000E752C"/>
    <w:rsid w:val="000E75B8"/>
    <w:rsid w:val="000E7B5A"/>
    <w:rsid w:val="000E7DE2"/>
    <w:rsid w:val="000F01FD"/>
    <w:rsid w:val="000F10B4"/>
    <w:rsid w:val="000F11B3"/>
    <w:rsid w:val="000F1F87"/>
    <w:rsid w:val="000F28FA"/>
    <w:rsid w:val="000F2ECA"/>
    <w:rsid w:val="000F3A1B"/>
    <w:rsid w:val="000F3CAB"/>
    <w:rsid w:val="000F5912"/>
    <w:rsid w:val="000F6BC8"/>
    <w:rsid w:val="000F7D48"/>
    <w:rsid w:val="000F7FF0"/>
    <w:rsid w:val="00100030"/>
    <w:rsid w:val="001002D0"/>
    <w:rsid w:val="00100404"/>
    <w:rsid w:val="001009C4"/>
    <w:rsid w:val="00100A85"/>
    <w:rsid w:val="00100D0B"/>
    <w:rsid w:val="00100EE5"/>
    <w:rsid w:val="001021F5"/>
    <w:rsid w:val="00102293"/>
    <w:rsid w:val="00102421"/>
    <w:rsid w:val="00102528"/>
    <w:rsid w:val="00102AA5"/>
    <w:rsid w:val="00103392"/>
    <w:rsid w:val="00104100"/>
    <w:rsid w:val="0010550B"/>
    <w:rsid w:val="00105558"/>
    <w:rsid w:val="001058DD"/>
    <w:rsid w:val="00105C85"/>
    <w:rsid w:val="00105D32"/>
    <w:rsid w:val="00105DC0"/>
    <w:rsid w:val="0010603E"/>
    <w:rsid w:val="00106360"/>
    <w:rsid w:val="001066EF"/>
    <w:rsid w:val="00106DEF"/>
    <w:rsid w:val="00106DFB"/>
    <w:rsid w:val="00106E47"/>
    <w:rsid w:val="001078DD"/>
    <w:rsid w:val="00107B01"/>
    <w:rsid w:val="001110B0"/>
    <w:rsid w:val="0011233B"/>
    <w:rsid w:val="001123D5"/>
    <w:rsid w:val="001128F5"/>
    <w:rsid w:val="001129D8"/>
    <w:rsid w:val="001132FE"/>
    <w:rsid w:val="00113A6C"/>
    <w:rsid w:val="00113B49"/>
    <w:rsid w:val="0011457F"/>
    <w:rsid w:val="00114669"/>
    <w:rsid w:val="00114E45"/>
    <w:rsid w:val="00115006"/>
    <w:rsid w:val="00115570"/>
    <w:rsid w:val="001156AF"/>
    <w:rsid w:val="00115848"/>
    <w:rsid w:val="00115897"/>
    <w:rsid w:val="00115C8E"/>
    <w:rsid w:val="00116267"/>
    <w:rsid w:val="001163FC"/>
    <w:rsid w:val="0011724E"/>
    <w:rsid w:val="001202FA"/>
    <w:rsid w:val="00120B23"/>
    <w:rsid w:val="00120DAA"/>
    <w:rsid w:val="00121200"/>
    <w:rsid w:val="00121A5B"/>
    <w:rsid w:val="00121B97"/>
    <w:rsid w:val="001221EA"/>
    <w:rsid w:val="00122587"/>
    <w:rsid w:val="0012264F"/>
    <w:rsid w:val="00122C37"/>
    <w:rsid w:val="00123306"/>
    <w:rsid w:val="0012335F"/>
    <w:rsid w:val="0012367C"/>
    <w:rsid w:val="00123705"/>
    <w:rsid w:val="0012398D"/>
    <w:rsid w:val="00123D75"/>
    <w:rsid w:val="0012474D"/>
    <w:rsid w:val="0012488F"/>
    <w:rsid w:val="00124C37"/>
    <w:rsid w:val="00124C64"/>
    <w:rsid w:val="001252AB"/>
    <w:rsid w:val="0012674D"/>
    <w:rsid w:val="00126D05"/>
    <w:rsid w:val="00127040"/>
    <w:rsid w:val="0012713F"/>
    <w:rsid w:val="00127520"/>
    <w:rsid w:val="0012790F"/>
    <w:rsid w:val="00127984"/>
    <w:rsid w:val="00127A22"/>
    <w:rsid w:val="00127AD4"/>
    <w:rsid w:val="00127DF2"/>
    <w:rsid w:val="001301FC"/>
    <w:rsid w:val="001304E1"/>
    <w:rsid w:val="00130A0E"/>
    <w:rsid w:val="00130F57"/>
    <w:rsid w:val="0013117C"/>
    <w:rsid w:val="001312F0"/>
    <w:rsid w:val="001325E6"/>
    <w:rsid w:val="00132686"/>
    <w:rsid w:val="00132A67"/>
    <w:rsid w:val="00132D26"/>
    <w:rsid w:val="001334E4"/>
    <w:rsid w:val="001336FC"/>
    <w:rsid w:val="001347EA"/>
    <w:rsid w:val="00134D06"/>
    <w:rsid w:val="00134F52"/>
    <w:rsid w:val="001350E1"/>
    <w:rsid w:val="001358EF"/>
    <w:rsid w:val="001359DE"/>
    <w:rsid w:val="0013625D"/>
    <w:rsid w:val="00136642"/>
    <w:rsid w:val="00136D8C"/>
    <w:rsid w:val="00137017"/>
    <w:rsid w:val="0013737D"/>
    <w:rsid w:val="00137654"/>
    <w:rsid w:val="00137A38"/>
    <w:rsid w:val="00137ACB"/>
    <w:rsid w:val="00140153"/>
    <w:rsid w:val="001403ED"/>
    <w:rsid w:val="001404CB"/>
    <w:rsid w:val="001409E1"/>
    <w:rsid w:val="00140ADC"/>
    <w:rsid w:val="001416DF"/>
    <w:rsid w:val="00142CAB"/>
    <w:rsid w:val="00142EE8"/>
    <w:rsid w:val="00142FAD"/>
    <w:rsid w:val="00143787"/>
    <w:rsid w:val="00143E31"/>
    <w:rsid w:val="00143E7A"/>
    <w:rsid w:val="001443AD"/>
    <w:rsid w:val="00144C2A"/>
    <w:rsid w:val="00144DFD"/>
    <w:rsid w:val="001458BE"/>
    <w:rsid w:val="001473B9"/>
    <w:rsid w:val="001473FC"/>
    <w:rsid w:val="00147F54"/>
    <w:rsid w:val="00150671"/>
    <w:rsid w:val="00150819"/>
    <w:rsid w:val="00150B92"/>
    <w:rsid w:val="00151003"/>
    <w:rsid w:val="00151323"/>
    <w:rsid w:val="001514B7"/>
    <w:rsid w:val="00152711"/>
    <w:rsid w:val="00152E99"/>
    <w:rsid w:val="00153B10"/>
    <w:rsid w:val="001544BB"/>
    <w:rsid w:val="001547C5"/>
    <w:rsid w:val="00154B9C"/>
    <w:rsid w:val="0015513F"/>
    <w:rsid w:val="00155177"/>
    <w:rsid w:val="00155812"/>
    <w:rsid w:val="00155A01"/>
    <w:rsid w:val="00156125"/>
    <w:rsid w:val="0015669E"/>
    <w:rsid w:val="001569E6"/>
    <w:rsid w:val="00157709"/>
    <w:rsid w:val="001600B5"/>
    <w:rsid w:val="00160DA6"/>
    <w:rsid w:val="00161636"/>
    <w:rsid w:val="001616BA"/>
    <w:rsid w:val="001619D4"/>
    <w:rsid w:val="00161A2C"/>
    <w:rsid w:val="00161E79"/>
    <w:rsid w:val="00162389"/>
    <w:rsid w:val="00162806"/>
    <w:rsid w:val="00163293"/>
    <w:rsid w:val="00163802"/>
    <w:rsid w:val="00164757"/>
    <w:rsid w:val="001651C5"/>
    <w:rsid w:val="00165978"/>
    <w:rsid w:val="00165AA3"/>
    <w:rsid w:val="00165B2F"/>
    <w:rsid w:val="00166792"/>
    <w:rsid w:val="0016702E"/>
    <w:rsid w:val="00167D8A"/>
    <w:rsid w:val="00170287"/>
    <w:rsid w:val="001702D6"/>
    <w:rsid w:val="00170711"/>
    <w:rsid w:val="00170C86"/>
    <w:rsid w:val="00170E1C"/>
    <w:rsid w:val="00170F96"/>
    <w:rsid w:val="001710AA"/>
    <w:rsid w:val="00171622"/>
    <w:rsid w:val="00172093"/>
    <w:rsid w:val="00172174"/>
    <w:rsid w:val="00172C0A"/>
    <w:rsid w:val="00172DFC"/>
    <w:rsid w:val="001738C2"/>
    <w:rsid w:val="00173A58"/>
    <w:rsid w:val="00173AA0"/>
    <w:rsid w:val="001740C7"/>
    <w:rsid w:val="001743EB"/>
    <w:rsid w:val="00174641"/>
    <w:rsid w:val="00174668"/>
    <w:rsid w:val="00174CEF"/>
    <w:rsid w:val="00174F88"/>
    <w:rsid w:val="001755E4"/>
    <w:rsid w:val="00175AD0"/>
    <w:rsid w:val="00175D23"/>
    <w:rsid w:val="00176457"/>
    <w:rsid w:val="00176FFB"/>
    <w:rsid w:val="00177122"/>
    <w:rsid w:val="001773C2"/>
    <w:rsid w:val="00177450"/>
    <w:rsid w:val="00177875"/>
    <w:rsid w:val="001804BB"/>
    <w:rsid w:val="00180A17"/>
    <w:rsid w:val="00180B2A"/>
    <w:rsid w:val="001811A5"/>
    <w:rsid w:val="0018120F"/>
    <w:rsid w:val="001812A3"/>
    <w:rsid w:val="0018143E"/>
    <w:rsid w:val="00181B60"/>
    <w:rsid w:val="001821EC"/>
    <w:rsid w:val="00182355"/>
    <w:rsid w:val="00182749"/>
    <w:rsid w:val="001837C6"/>
    <w:rsid w:val="00183E29"/>
    <w:rsid w:val="001843A7"/>
    <w:rsid w:val="00184767"/>
    <w:rsid w:val="0018498E"/>
    <w:rsid w:val="00184E0C"/>
    <w:rsid w:val="0018598A"/>
    <w:rsid w:val="00185B20"/>
    <w:rsid w:val="00185F0E"/>
    <w:rsid w:val="00186465"/>
    <w:rsid w:val="00186551"/>
    <w:rsid w:val="00186BD3"/>
    <w:rsid w:val="00186ED9"/>
    <w:rsid w:val="00186EDA"/>
    <w:rsid w:val="00187FDE"/>
    <w:rsid w:val="0019051E"/>
    <w:rsid w:val="00190A6C"/>
    <w:rsid w:val="00190C3D"/>
    <w:rsid w:val="00190D23"/>
    <w:rsid w:val="00191756"/>
    <w:rsid w:val="00191899"/>
    <w:rsid w:val="0019234A"/>
    <w:rsid w:val="0019237A"/>
    <w:rsid w:val="001926B7"/>
    <w:rsid w:val="00192A1C"/>
    <w:rsid w:val="00193CE2"/>
    <w:rsid w:val="0019409C"/>
    <w:rsid w:val="001949BB"/>
    <w:rsid w:val="00194C17"/>
    <w:rsid w:val="00195737"/>
    <w:rsid w:val="00195F2E"/>
    <w:rsid w:val="001960AC"/>
    <w:rsid w:val="001969CC"/>
    <w:rsid w:val="00196AEC"/>
    <w:rsid w:val="00196F29"/>
    <w:rsid w:val="0019734F"/>
    <w:rsid w:val="00197A13"/>
    <w:rsid w:val="001A07C4"/>
    <w:rsid w:val="001A0A64"/>
    <w:rsid w:val="001A12B4"/>
    <w:rsid w:val="001A182E"/>
    <w:rsid w:val="001A1B81"/>
    <w:rsid w:val="001A20CD"/>
    <w:rsid w:val="001A22C8"/>
    <w:rsid w:val="001A25CC"/>
    <w:rsid w:val="001A288C"/>
    <w:rsid w:val="001A31F1"/>
    <w:rsid w:val="001A3EBA"/>
    <w:rsid w:val="001A41D6"/>
    <w:rsid w:val="001A45B8"/>
    <w:rsid w:val="001A597E"/>
    <w:rsid w:val="001A6A77"/>
    <w:rsid w:val="001A6F4F"/>
    <w:rsid w:val="001A704B"/>
    <w:rsid w:val="001A7140"/>
    <w:rsid w:val="001B1681"/>
    <w:rsid w:val="001B1786"/>
    <w:rsid w:val="001B1884"/>
    <w:rsid w:val="001B1A25"/>
    <w:rsid w:val="001B1A89"/>
    <w:rsid w:val="001B25FB"/>
    <w:rsid w:val="001B306B"/>
    <w:rsid w:val="001B3184"/>
    <w:rsid w:val="001B31FD"/>
    <w:rsid w:val="001B32EB"/>
    <w:rsid w:val="001B3470"/>
    <w:rsid w:val="001B443C"/>
    <w:rsid w:val="001B4BE1"/>
    <w:rsid w:val="001B4F2E"/>
    <w:rsid w:val="001B50F4"/>
    <w:rsid w:val="001B514B"/>
    <w:rsid w:val="001B5650"/>
    <w:rsid w:val="001B58D9"/>
    <w:rsid w:val="001B62E3"/>
    <w:rsid w:val="001B7113"/>
    <w:rsid w:val="001B74F4"/>
    <w:rsid w:val="001C00D8"/>
    <w:rsid w:val="001C0E34"/>
    <w:rsid w:val="001C11F5"/>
    <w:rsid w:val="001C13BB"/>
    <w:rsid w:val="001C172C"/>
    <w:rsid w:val="001C186C"/>
    <w:rsid w:val="001C20BD"/>
    <w:rsid w:val="001C2390"/>
    <w:rsid w:val="001C2475"/>
    <w:rsid w:val="001C2934"/>
    <w:rsid w:val="001C2C97"/>
    <w:rsid w:val="001C2E0F"/>
    <w:rsid w:val="001C342B"/>
    <w:rsid w:val="001C3C79"/>
    <w:rsid w:val="001C3D12"/>
    <w:rsid w:val="001C4356"/>
    <w:rsid w:val="001C48D4"/>
    <w:rsid w:val="001C50D2"/>
    <w:rsid w:val="001C592F"/>
    <w:rsid w:val="001C5CA8"/>
    <w:rsid w:val="001C6B4F"/>
    <w:rsid w:val="001C72B9"/>
    <w:rsid w:val="001C7701"/>
    <w:rsid w:val="001C7E74"/>
    <w:rsid w:val="001D0063"/>
    <w:rsid w:val="001D0396"/>
    <w:rsid w:val="001D085A"/>
    <w:rsid w:val="001D0D7B"/>
    <w:rsid w:val="001D0DA3"/>
    <w:rsid w:val="001D0EE1"/>
    <w:rsid w:val="001D126D"/>
    <w:rsid w:val="001D1480"/>
    <w:rsid w:val="001D1C7A"/>
    <w:rsid w:val="001D2117"/>
    <w:rsid w:val="001D21BE"/>
    <w:rsid w:val="001D2406"/>
    <w:rsid w:val="001D2968"/>
    <w:rsid w:val="001D364C"/>
    <w:rsid w:val="001D3A93"/>
    <w:rsid w:val="001D4428"/>
    <w:rsid w:val="001D471C"/>
    <w:rsid w:val="001D49BC"/>
    <w:rsid w:val="001D51DA"/>
    <w:rsid w:val="001D5604"/>
    <w:rsid w:val="001D58B5"/>
    <w:rsid w:val="001D6A6E"/>
    <w:rsid w:val="001D6B81"/>
    <w:rsid w:val="001D6C5B"/>
    <w:rsid w:val="001D7373"/>
    <w:rsid w:val="001D7376"/>
    <w:rsid w:val="001D77E6"/>
    <w:rsid w:val="001D7FBF"/>
    <w:rsid w:val="001E0090"/>
    <w:rsid w:val="001E09E1"/>
    <w:rsid w:val="001E0BAE"/>
    <w:rsid w:val="001E0BD2"/>
    <w:rsid w:val="001E0E32"/>
    <w:rsid w:val="001E0E74"/>
    <w:rsid w:val="001E11DB"/>
    <w:rsid w:val="001E225D"/>
    <w:rsid w:val="001E28D1"/>
    <w:rsid w:val="001E29B3"/>
    <w:rsid w:val="001E2AA9"/>
    <w:rsid w:val="001E2B60"/>
    <w:rsid w:val="001E32B6"/>
    <w:rsid w:val="001E38CE"/>
    <w:rsid w:val="001E3B59"/>
    <w:rsid w:val="001E3C48"/>
    <w:rsid w:val="001E3E1C"/>
    <w:rsid w:val="001E4FE3"/>
    <w:rsid w:val="001E50F3"/>
    <w:rsid w:val="001E625A"/>
    <w:rsid w:val="001E6B0B"/>
    <w:rsid w:val="001E72A8"/>
    <w:rsid w:val="001E7332"/>
    <w:rsid w:val="001E735B"/>
    <w:rsid w:val="001E7F3C"/>
    <w:rsid w:val="001F0AF8"/>
    <w:rsid w:val="001F1148"/>
    <w:rsid w:val="001F1443"/>
    <w:rsid w:val="001F14D0"/>
    <w:rsid w:val="001F18D0"/>
    <w:rsid w:val="001F1E5A"/>
    <w:rsid w:val="001F1FF5"/>
    <w:rsid w:val="001F25A3"/>
    <w:rsid w:val="001F3168"/>
    <w:rsid w:val="001F354A"/>
    <w:rsid w:val="001F41D5"/>
    <w:rsid w:val="001F444A"/>
    <w:rsid w:val="001F464D"/>
    <w:rsid w:val="001F4B7D"/>
    <w:rsid w:val="001F4F1B"/>
    <w:rsid w:val="001F5084"/>
    <w:rsid w:val="001F5155"/>
    <w:rsid w:val="001F51FB"/>
    <w:rsid w:val="001F5416"/>
    <w:rsid w:val="001F5615"/>
    <w:rsid w:val="001F5A0A"/>
    <w:rsid w:val="001F5E1B"/>
    <w:rsid w:val="001F5F0B"/>
    <w:rsid w:val="001F5F3E"/>
    <w:rsid w:val="001F6DB1"/>
    <w:rsid w:val="001F7BC5"/>
    <w:rsid w:val="002003AD"/>
    <w:rsid w:val="00200DAC"/>
    <w:rsid w:val="00201185"/>
    <w:rsid w:val="00201720"/>
    <w:rsid w:val="002018CA"/>
    <w:rsid w:val="00201AD9"/>
    <w:rsid w:val="00202376"/>
    <w:rsid w:val="002031AE"/>
    <w:rsid w:val="002033F5"/>
    <w:rsid w:val="002039DA"/>
    <w:rsid w:val="00203A63"/>
    <w:rsid w:val="00203F8D"/>
    <w:rsid w:val="00204838"/>
    <w:rsid w:val="002048EF"/>
    <w:rsid w:val="00204910"/>
    <w:rsid w:val="00204A63"/>
    <w:rsid w:val="00204CA3"/>
    <w:rsid w:val="00204DEE"/>
    <w:rsid w:val="002053A7"/>
    <w:rsid w:val="00205447"/>
    <w:rsid w:val="0020569A"/>
    <w:rsid w:val="0020572A"/>
    <w:rsid w:val="002063AC"/>
    <w:rsid w:val="0020670F"/>
    <w:rsid w:val="002069BA"/>
    <w:rsid w:val="002069FE"/>
    <w:rsid w:val="00207124"/>
    <w:rsid w:val="00207317"/>
    <w:rsid w:val="002074D2"/>
    <w:rsid w:val="002076EA"/>
    <w:rsid w:val="00207CD2"/>
    <w:rsid w:val="00210E0A"/>
    <w:rsid w:val="002113E3"/>
    <w:rsid w:val="0021149B"/>
    <w:rsid w:val="0021175E"/>
    <w:rsid w:val="00211F92"/>
    <w:rsid w:val="002120D4"/>
    <w:rsid w:val="002121D9"/>
    <w:rsid w:val="00213706"/>
    <w:rsid w:val="00214157"/>
    <w:rsid w:val="002144D2"/>
    <w:rsid w:val="00214740"/>
    <w:rsid w:val="00214BB6"/>
    <w:rsid w:val="0021573C"/>
    <w:rsid w:val="002159BA"/>
    <w:rsid w:val="002159E9"/>
    <w:rsid w:val="00215AA6"/>
    <w:rsid w:val="00215B2B"/>
    <w:rsid w:val="00215F37"/>
    <w:rsid w:val="002161FA"/>
    <w:rsid w:val="0021675C"/>
    <w:rsid w:val="00217216"/>
    <w:rsid w:val="00217CFE"/>
    <w:rsid w:val="002203AC"/>
    <w:rsid w:val="002205F7"/>
    <w:rsid w:val="00220B98"/>
    <w:rsid w:val="0022111F"/>
    <w:rsid w:val="00221838"/>
    <w:rsid w:val="0022185F"/>
    <w:rsid w:val="00221A2A"/>
    <w:rsid w:val="00221C4B"/>
    <w:rsid w:val="00221CA6"/>
    <w:rsid w:val="0022202A"/>
    <w:rsid w:val="00223DAA"/>
    <w:rsid w:val="00224FD7"/>
    <w:rsid w:val="00225836"/>
    <w:rsid w:val="00225C74"/>
    <w:rsid w:val="0022601D"/>
    <w:rsid w:val="0022692C"/>
    <w:rsid w:val="00226AD5"/>
    <w:rsid w:val="002272A3"/>
    <w:rsid w:val="0022796D"/>
    <w:rsid w:val="00227E88"/>
    <w:rsid w:val="002315D6"/>
    <w:rsid w:val="002318D6"/>
    <w:rsid w:val="00231A59"/>
    <w:rsid w:val="0023208F"/>
    <w:rsid w:val="002321CF"/>
    <w:rsid w:val="0023315F"/>
    <w:rsid w:val="00233404"/>
    <w:rsid w:val="002335D2"/>
    <w:rsid w:val="00233800"/>
    <w:rsid w:val="002338F2"/>
    <w:rsid w:val="00233C8E"/>
    <w:rsid w:val="00233EBB"/>
    <w:rsid w:val="00234035"/>
    <w:rsid w:val="002344A4"/>
    <w:rsid w:val="00234557"/>
    <w:rsid w:val="002346B1"/>
    <w:rsid w:val="00234CEC"/>
    <w:rsid w:val="00235D36"/>
    <w:rsid w:val="002362C1"/>
    <w:rsid w:val="00237BBF"/>
    <w:rsid w:val="00237C7B"/>
    <w:rsid w:val="002402C3"/>
    <w:rsid w:val="002403B6"/>
    <w:rsid w:val="002409F8"/>
    <w:rsid w:val="00240DD1"/>
    <w:rsid w:val="002416BA"/>
    <w:rsid w:val="00242381"/>
    <w:rsid w:val="0024289C"/>
    <w:rsid w:val="00243224"/>
    <w:rsid w:val="002441A6"/>
    <w:rsid w:val="00244559"/>
    <w:rsid w:val="002452B5"/>
    <w:rsid w:val="002457DE"/>
    <w:rsid w:val="00245BC4"/>
    <w:rsid w:val="002461B1"/>
    <w:rsid w:val="002463AE"/>
    <w:rsid w:val="00246828"/>
    <w:rsid w:val="00246961"/>
    <w:rsid w:val="00246A62"/>
    <w:rsid w:val="00246D42"/>
    <w:rsid w:val="00247C4B"/>
    <w:rsid w:val="00247DF3"/>
    <w:rsid w:val="0025112C"/>
    <w:rsid w:val="002520AB"/>
    <w:rsid w:val="00252618"/>
    <w:rsid w:val="002527C5"/>
    <w:rsid w:val="00253017"/>
    <w:rsid w:val="002530EF"/>
    <w:rsid w:val="0025323B"/>
    <w:rsid w:val="002533D8"/>
    <w:rsid w:val="00253867"/>
    <w:rsid w:val="00253972"/>
    <w:rsid w:val="002539CA"/>
    <w:rsid w:val="002539D7"/>
    <w:rsid w:val="00254278"/>
    <w:rsid w:val="00254403"/>
    <w:rsid w:val="00254B63"/>
    <w:rsid w:val="00255AFC"/>
    <w:rsid w:val="00255F38"/>
    <w:rsid w:val="00256044"/>
    <w:rsid w:val="0025624D"/>
    <w:rsid w:val="002568BD"/>
    <w:rsid w:val="00256B42"/>
    <w:rsid w:val="00256BEA"/>
    <w:rsid w:val="00256DDB"/>
    <w:rsid w:val="00256DE3"/>
    <w:rsid w:val="0025750A"/>
    <w:rsid w:val="002575CE"/>
    <w:rsid w:val="00257DE9"/>
    <w:rsid w:val="00257FE4"/>
    <w:rsid w:val="002600FD"/>
    <w:rsid w:val="00260320"/>
    <w:rsid w:val="0026039F"/>
    <w:rsid w:val="00260A5D"/>
    <w:rsid w:val="00261886"/>
    <w:rsid w:val="00261A82"/>
    <w:rsid w:val="0026211F"/>
    <w:rsid w:val="0026214E"/>
    <w:rsid w:val="002625C3"/>
    <w:rsid w:val="0026303D"/>
    <w:rsid w:val="002631F8"/>
    <w:rsid w:val="0026370E"/>
    <w:rsid w:val="00263841"/>
    <w:rsid w:val="00263907"/>
    <w:rsid w:val="002646A3"/>
    <w:rsid w:val="00264D88"/>
    <w:rsid w:val="00264FBE"/>
    <w:rsid w:val="002654F5"/>
    <w:rsid w:val="00265CE4"/>
    <w:rsid w:val="00265F96"/>
    <w:rsid w:val="002665C6"/>
    <w:rsid w:val="0026695D"/>
    <w:rsid w:val="0026735C"/>
    <w:rsid w:val="00267668"/>
    <w:rsid w:val="002679EC"/>
    <w:rsid w:val="00267F5E"/>
    <w:rsid w:val="002701A0"/>
    <w:rsid w:val="00270233"/>
    <w:rsid w:val="002708C9"/>
    <w:rsid w:val="00270A52"/>
    <w:rsid w:val="00271C79"/>
    <w:rsid w:val="0027260A"/>
    <w:rsid w:val="0027297B"/>
    <w:rsid w:val="00273AF8"/>
    <w:rsid w:val="0027401B"/>
    <w:rsid w:val="002749E1"/>
    <w:rsid w:val="00274B16"/>
    <w:rsid w:val="00274C2F"/>
    <w:rsid w:val="00274D1E"/>
    <w:rsid w:val="002755A3"/>
    <w:rsid w:val="00275C6B"/>
    <w:rsid w:val="00276B6A"/>
    <w:rsid w:val="00276C73"/>
    <w:rsid w:val="00276CE0"/>
    <w:rsid w:val="00276EC3"/>
    <w:rsid w:val="00276FC3"/>
    <w:rsid w:val="002773CE"/>
    <w:rsid w:val="00280B87"/>
    <w:rsid w:val="00281268"/>
    <w:rsid w:val="0028142C"/>
    <w:rsid w:val="002822CA"/>
    <w:rsid w:val="0028249F"/>
    <w:rsid w:val="002828E0"/>
    <w:rsid w:val="00282E78"/>
    <w:rsid w:val="00283263"/>
    <w:rsid w:val="00283A11"/>
    <w:rsid w:val="00283C33"/>
    <w:rsid w:val="00284312"/>
    <w:rsid w:val="00284CA1"/>
    <w:rsid w:val="00284DF7"/>
    <w:rsid w:val="00284FC3"/>
    <w:rsid w:val="00285559"/>
    <w:rsid w:val="00285E5C"/>
    <w:rsid w:val="002867F9"/>
    <w:rsid w:val="00286D2D"/>
    <w:rsid w:val="002874F4"/>
    <w:rsid w:val="00287F04"/>
    <w:rsid w:val="00290119"/>
    <w:rsid w:val="002901BD"/>
    <w:rsid w:val="002902BA"/>
    <w:rsid w:val="00290430"/>
    <w:rsid w:val="00290D7F"/>
    <w:rsid w:val="00290F4D"/>
    <w:rsid w:val="00291604"/>
    <w:rsid w:val="002916C6"/>
    <w:rsid w:val="00291903"/>
    <w:rsid w:val="00291C23"/>
    <w:rsid w:val="00291DAC"/>
    <w:rsid w:val="00291E5A"/>
    <w:rsid w:val="0029227F"/>
    <w:rsid w:val="00292500"/>
    <w:rsid w:val="00292860"/>
    <w:rsid w:val="00292B73"/>
    <w:rsid w:val="00292DAB"/>
    <w:rsid w:val="00293080"/>
    <w:rsid w:val="0029332A"/>
    <w:rsid w:val="0029341E"/>
    <w:rsid w:val="0029343A"/>
    <w:rsid w:val="00294144"/>
    <w:rsid w:val="00294277"/>
    <w:rsid w:val="002944E3"/>
    <w:rsid w:val="0029496A"/>
    <w:rsid w:val="00294D27"/>
    <w:rsid w:val="0029514B"/>
    <w:rsid w:val="00295E72"/>
    <w:rsid w:val="00295F31"/>
    <w:rsid w:val="002961D7"/>
    <w:rsid w:val="00296B55"/>
    <w:rsid w:val="00296ECE"/>
    <w:rsid w:val="00297209"/>
    <w:rsid w:val="00297317"/>
    <w:rsid w:val="00297661"/>
    <w:rsid w:val="002A0323"/>
    <w:rsid w:val="002A03C5"/>
    <w:rsid w:val="002A0756"/>
    <w:rsid w:val="002A106A"/>
    <w:rsid w:val="002A179A"/>
    <w:rsid w:val="002A199D"/>
    <w:rsid w:val="002A1AD0"/>
    <w:rsid w:val="002A1DE1"/>
    <w:rsid w:val="002A20FE"/>
    <w:rsid w:val="002A31E4"/>
    <w:rsid w:val="002A3220"/>
    <w:rsid w:val="002A32AE"/>
    <w:rsid w:val="002A32CF"/>
    <w:rsid w:val="002A3471"/>
    <w:rsid w:val="002A4555"/>
    <w:rsid w:val="002A4A17"/>
    <w:rsid w:val="002A52D0"/>
    <w:rsid w:val="002A59C2"/>
    <w:rsid w:val="002A65E6"/>
    <w:rsid w:val="002A6A08"/>
    <w:rsid w:val="002A79A8"/>
    <w:rsid w:val="002A7B36"/>
    <w:rsid w:val="002B0C40"/>
    <w:rsid w:val="002B0FB2"/>
    <w:rsid w:val="002B1040"/>
    <w:rsid w:val="002B1286"/>
    <w:rsid w:val="002B286B"/>
    <w:rsid w:val="002B2BE6"/>
    <w:rsid w:val="002B2E07"/>
    <w:rsid w:val="002B31D9"/>
    <w:rsid w:val="002B33D7"/>
    <w:rsid w:val="002B33DE"/>
    <w:rsid w:val="002B3A0D"/>
    <w:rsid w:val="002B3BFC"/>
    <w:rsid w:val="002B437B"/>
    <w:rsid w:val="002B490C"/>
    <w:rsid w:val="002B4B3D"/>
    <w:rsid w:val="002B60CE"/>
    <w:rsid w:val="002B68FD"/>
    <w:rsid w:val="002B695A"/>
    <w:rsid w:val="002B7B77"/>
    <w:rsid w:val="002C0791"/>
    <w:rsid w:val="002C11F8"/>
    <w:rsid w:val="002C17F7"/>
    <w:rsid w:val="002C18EF"/>
    <w:rsid w:val="002C2BC8"/>
    <w:rsid w:val="002C2FD4"/>
    <w:rsid w:val="002C3725"/>
    <w:rsid w:val="002C39F9"/>
    <w:rsid w:val="002C3A2E"/>
    <w:rsid w:val="002C3D57"/>
    <w:rsid w:val="002C40BF"/>
    <w:rsid w:val="002C4141"/>
    <w:rsid w:val="002C4801"/>
    <w:rsid w:val="002C5410"/>
    <w:rsid w:val="002C692D"/>
    <w:rsid w:val="002C6F5B"/>
    <w:rsid w:val="002C75D3"/>
    <w:rsid w:val="002C79D6"/>
    <w:rsid w:val="002D005A"/>
    <w:rsid w:val="002D010A"/>
    <w:rsid w:val="002D01AC"/>
    <w:rsid w:val="002D0A29"/>
    <w:rsid w:val="002D11CB"/>
    <w:rsid w:val="002D1641"/>
    <w:rsid w:val="002D1E9D"/>
    <w:rsid w:val="002D22BD"/>
    <w:rsid w:val="002D2387"/>
    <w:rsid w:val="002D2BDA"/>
    <w:rsid w:val="002D3159"/>
    <w:rsid w:val="002D33B5"/>
    <w:rsid w:val="002D35A0"/>
    <w:rsid w:val="002D41F9"/>
    <w:rsid w:val="002D48FE"/>
    <w:rsid w:val="002D5352"/>
    <w:rsid w:val="002D535D"/>
    <w:rsid w:val="002D53EF"/>
    <w:rsid w:val="002D564E"/>
    <w:rsid w:val="002D5937"/>
    <w:rsid w:val="002D607C"/>
    <w:rsid w:val="002D64DD"/>
    <w:rsid w:val="002D6AC7"/>
    <w:rsid w:val="002D6E57"/>
    <w:rsid w:val="002D738C"/>
    <w:rsid w:val="002D74AA"/>
    <w:rsid w:val="002E0557"/>
    <w:rsid w:val="002E071A"/>
    <w:rsid w:val="002E0B4D"/>
    <w:rsid w:val="002E0B65"/>
    <w:rsid w:val="002E0CDC"/>
    <w:rsid w:val="002E0EDA"/>
    <w:rsid w:val="002E13E8"/>
    <w:rsid w:val="002E1601"/>
    <w:rsid w:val="002E1B71"/>
    <w:rsid w:val="002E1DA6"/>
    <w:rsid w:val="002E1EEB"/>
    <w:rsid w:val="002E2735"/>
    <w:rsid w:val="002E2BCA"/>
    <w:rsid w:val="002E3350"/>
    <w:rsid w:val="002E377F"/>
    <w:rsid w:val="002E4027"/>
    <w:rsid w:val="002E4749"/>
    <w:rsid w:val="002E5594"/>
    <w:rsid w:val="002E5792"/>
    <w:rsid w:val="002E599E"/>
    <w:rsid w:val="002E59D6"/>
    <w:rsid w:val="002E5B36"/>
    <w:rsid w:val="002E5CE8"/>
    <w:rsid w:val="002E65D1"/>
    <w:rsid w:val="002E6936"/>
    <w:rsid w:val="002E74E2"/>
    <w:rsid w:val="002F015A"/>
    <w:rsid w:val="002F11BD"/>
    <w:rsid w:val="002F1371"/>
    <w:rsid w:val="002F1559"/>
    <w:rsid w:val="002F1C12"/>
    <w:rsid w:val="002F1E14"/>
    <w:rsid w:val="002F368C"/>
    <w:rsid w:val="002F3C3A"/>
    <w:rsid w:val="002F3CD5"/>
    <w:rsid w:val="002F412A"/>
    <w:rsid w:val="002F443D"/>
    <w:rsid w:val="002F4F09"/>
    <w:rsid w:val="002F4FC0"/>
    <w:rsid w:val="002F5892"/>
    <w:rsid w:val="002F59C4"/>
    <w:rsid w:val="002F5CAB"/>
    <w:rsid w:val="002F5F74"/>
    <w:rsid w:val="002F61A9"/>
    <w:rsid w:val="002F640D"/>
    <w:rsid w:val="002F6E2E"/>
    <w:rsid w:val="002F72DB"/>
    <w:rsid w:val="002F73A7"/>
    <w:rsid w:val="002F766F"/>
    <w:rsid w:val="002F78A4"/>
    <w:rsid w:val="003006DD"/>
    <w:rsid w:val="003007EE"/>
    <w:rsid w:val="00300EE4"/>
    <w:rsid w:val="00301325"/>
    <w:rsid w:val="00301864"/>
    <w:rsid w:val="00301E20"/>
    <w:rsid w:val="00302523"/>
    <w:rsid w:val="003025A5"/>
    <w:rsid w:val="0030294D"/>
    <w:rsid w:val="00303171"/>
    <w:rsid w:val="00303508"/>
    <w:rsid w:val="0030361F"/>
    <w:rsid w:val="00303685"/>
    <w:rsid w:val="003039E3"/>
    <w:rsid w:val="00304298"/>
    <w:rsid w:val="003043AF"/>
    <w:rsid w:val="00304960"/>
    <w:rsid w:val="00304D41"/>
    <w:rsid w:val="00305A49"/>
    <w:rsid w:val="00305D7D"/>
    <w:rsid w:val="00306373"/>
    <w:rsid w:val="003065CE"/>
    <w:rsid w:val="003068E5"/>
    <w:rsid w:val="003070A9"/>
    <w:rsid w:val="00307945"/>
    <w:rsid w:val="003105DA"/>
    <w:rsid w:val="003107B6"/>
    <w:rsid w:val="00311A67"/>
    <w:rsid w:val="00311B5D"/>
    <w:rsid w:val="00311F08"/>
    <w:rsid w:val="00311F3C"/>
    <w:rsid w:val="00312009"/>
    <w:rsid w:val="003121C9"/>
    <w:rsid w:val="00312571"/>
    <w:rsid w:val="003125C3"/>
    <w:rsid w:val="00313486"/>
    <w:rsid w:val="003135C5"/>
    <w:rsid w:val="00313708"/>
    <w:rsid w:val="00313DAF"/>
    <w:rsid w:val="00313E91"/>
    <w:rsid w:val="00314742"/>
    <w:rsid w:val="00315268"/>
    <w:rsid w:val="00315593"/>
    <w:rsid w:val="003159F0"/>
    <w:rsid w:val="003163A7"/>
    <w:rsid w:val="00316582"/>
    <w:rsid w:val="00316979"/>
    <w:rsid w:val="00316AFE"/>
    <w:rsid w:val="00316B2F"/>
    <w:rsid w:val="00316CD8"/>
    <w:rsid w:val="00316DE5"/>
    <w:rsid w:val="0031709E"/>
    <w:rsid w:val="003174D9"/>
    <w:rsid w:val="003200F9"/>
    <w:rsid w:val="00320730"/>
    <w:rsid w:val="0032088A"/>
    <w:rsid w:val="0032111D"/>
    <w:rsid w:val="0032157E"/>
    <w:rsid w:val="00321D34"/>
    <w:rsid w:val="003222D9"/>
    <w:rsid w:val="0032287E"/>
    <w:rsid w:val="003236EE"/>
    <w:rsid w:val="003237AD"/>
    <w:rsid w:val="00324587"/>
    <w:rsid w:val="0032498E"/>
    <w:rsid w:val="00325227"/>
    <w:rsid w:val="003253C0"/>
    <w:rsid w:val="00326076"/>
    <w:rsid w:val="003263E4"/>
    <w:rsid w:val="003273BE"/>
    <w:rsid w:val="00330EDD"/>
    <w:rsid w:val="0033171F"/>
    <w:rsid w:val="00331C00"/>
    <w:rsid w:val="00332017"/>
    <w:rsid w:val="00332342"/>
    <w:rsid w:val="00332530"/>
    <w:rsid w:val="003325EE"/>
    <w:rsid w:val="00332630"/>
    <w:rsid w:val="00332AC2"/>
    <w:rsid w:val="00332E41"/>
    <w:rsid w:val="00334AC3"/>
    <w:rsid w:val="00334B2D"/>
    <w:rsid w:val="003353E8"/>
    <w:rsid w:val="00335B56"/>
    <w:rsid w:val="0033687C"/>
    <w:rsid w:val="00336F1F"/>
    <w:rsid w:val="00336FFE"/>
    <w:rsid w:val="00337A48"/>
    <w:rsid w:val="00341106"/>
    <w:rsid w:val="00341285"/>
    <w:rsid w:val="00342077"/>
    <w:rsid w:val="00342839"/>
    <w:rsid w:val="0034373C"/>
    <w:rsid w:val="003443A3"/>
    <w:rsid w:val="00344951"/>
    <w:rsid w:val="00345104"/>
    <w:rsid w:val="00345BD7"/>
    <w:rsid w:val="00346A0A"/>
    <w:rsid w:val="00346D3D"/>
    <w:rsid w:val="00347467"/>
    <w:rsid w:val="00347575"/>
    <w:rsid w:val="003500B5"/>
    <w:rsid w:val="003503FD"/>
    <w:rsid w:val="003505C3"/>
    <w:rsid w:val="003512AD"/>
    <w:rsid w:val="0035134B"/>
    <w:rsid w:val="003516CE"/>
    <w:rsid w:val="00351D03"/>
    <w:rsid w:val="0035208C"/>
    <w:rsid w:val="003522F9"/>
    <w:rsid w:val="0035272E"/>
    <w:rsid w:val="00354519"/>
    <w:rsid w:val="00354828"/>
    <w:rsid w:val="00355002"/>
    <w:rsid w:val="00355136"/>
    <w:rsid w:val="00355834"/>
    <w:rsid w:val="003558DA"/>
    <w:rsid w:val="00355C4E"/>
    <w:rsid w:val="0035602B"/>
    <w:rsid w:val="0035643D"/>
    <w:rsid w:val="00356915"/>
    <w:rsid w:val="00356BBD"/>
    <w:rsid w:val="003572F9"/>
    <w:rsid w:val="003603E9"/>
    <w:rsid w:val="00360752"/>
    <w:rsid w:val="0036084C"/>
    <w:rsid w:val="00360D94"/>
    <w:rsid w:val="00360F52"/>
    <w:rsid w:val="00360F65"/>
    <w:rsid w:val="00360FFA"/>
    <w:rsid w:val="00361166"/>
    <w:rsid w:val="003613AF"/>
    <w:rsid w:val="00361632"/>
    <w:rsid w:val="00361E4C"/>
    <w:rsid w:val="0036230B"/>
    <w:rsid w:val="00362430"/>
    <w:rsid w:val="003625CB"/>
    <w:rsid w:val="00362604"/>
    <w:rsid w:val="00363496"/>
    <w:rsid w:val="003638A7"/>
    <w:rsid w:val="00364913"/>
    <w:rsid w:val="00364AA3"/>
    <w:rsid w:val="00365621"/>
    <w:rsid w:val="003667DB"/>
    <w:rsid w:val="00366C8E"/>
    <w:rsid w:val="003673BB"/>
    <w:rsid w:val="00367588"/>
    <w:rsid w:val="00367C74"/>
    <w:rsid w:val="003704AF"/>
    <w:rsid w:val="00370527"/>
    <w:rsid w:val="003705B3"/>
    <w:rsid w:val="00370700"/>
    <w:rsid w:val="00370882"/>
    <w:rsid w:val="00370F8E"/>
    <w:rsid w:val="00371207"/>
    <w:rsid w:val="0037131E"/>
    <w:rsid w:val="00372063"/>
    <w:rsid w:val="00372557"/>
    <w:rsid w:val="00372999"/>
    <w:rsid w:val="00372BD3"/>
    <w:rsid w:val="003733C8"/>
    <w:rsid w:val="003733DB"/>
    <w:rsid w:val="0037371C"/>
    <w:rsid w:val="00373BCD"/>
    <w:rsid w:val="0037454A"/>
    <w:rsid w:val="00374830"/>
    <w:rsid w:val="00375388"/>
    <w:rsid w:val="00375437"/>
    <w:rsid w:val="00375644"/>
    <w:rsid w:val="00375653"/>
    <w:rsid w:val="00375DCE"/>
    <w:rsid w:val="00375E48"/>
    <w:rsid w:val="003760B7"/>
    <w:rsid w:val="00376D2A"/>
    <w:rsid w:val="00377D6E"/>
    <w:rsid w:val="003800EC"/>
    <w:rsid w:val="00381A3B"/>
    <w:rsid w:val="00381AC2"/>
    <w:rsid w:val="003837D3"/>
    <w:rsid w:val="003840AA"/>
    <w:rsid w:val="0038433F"/>
    <w:rsid w:val="0038467B"/>
    <w:rsid w:val="00384F36"/>
    <w:rsid w:val="00385A85"/>
    <w:rsid w:val="00385BA1"/>
    <w:rsid w:val="003861F4"/>
    <w:rsid w:val="00386347"/>
    <w:rsid w:val="00386B09"/>
    <w:rsid w:val="00386E8B"/>
    <w:rsid w:val="0038749D"/>
    <w:rsid w:val="003909C6"/>
    <w:rsid w:val="003911E6"/>
    <w:rsid w:val="003920F6"/>
    <w:rsid w:val="003926D8"/>
    <w:rsid w:val="00392D7D"/>
    <w:rsid w:val="00393033"/>
    <w:rsid w:val="0039336E"/>
    <w:rsid w:val="00393610"/>
    <w:rsid w:val="00393D3A"/>
    <w:rsid w:val="00393F90"/>
    <w:rsid w:val="00394015"/>
    <w:rsid w:val="00395544"/>
    <w:rsid w:val="00395AF7"/>
    <w:rsid w:val="00395DEA"/>
    <w:rsid w:val="00396594"/>
    <w:rsid w:val="00396971"/>
    <w:rsid w:val="00396EFD"/>
    <w:rsid w:val="00396F74"/>
    <w:rsid w:val="0039742F"/>
    <w:rsid w:val="003975D3"/>
    <w:rsid w:val="0039763F"/>
    <w:rsid w:val="0039782A"/>
    <w:rsid w:val="003A03F2"/>
    <w:rsid w:val="003A061C"/>
    <w:rsid w:val="003A06F2"/>
    <w:rsid w:val="003A0CC9"/>
    <w:rsid w:val="003A0E99"/>
    <w:rsid w:val="003A136F"/>
    <w:rsid w:val="003A1C19"/>
    <w:rsid w:val="003A229E"/>
    <w:rsid w:val="003A2999"/>
    <w:rsid w:val="003A3A8C"/>
    <w:rsid w:val="003A3AE5"/>
    <w:rsid w:val="003A40A7"/>
    <w:rsid w:val="003A47D2"/>
    <w:rsid w:val="003A4DDB"/>
    <w:rsid w:val="003A51CF"/>
    <w:rsid w:val="003A5EDE"/>
    <w:rsid w:val="003A60A1"/>
    <w:rsid w:val="003A67D6"/>
    <w:rsid w:val="003A68C6"/>
    <w:rsid w:val="003A6922"/>
    <w:rsid w:val="003A7BE1"/>
    <w:rsid w:val="003A7C07"/>
    <w:rsid w:val="003B0769"/>
    <w:rsid w:val="003B08AD"/>
    <w:rsid w:val="003B0A18"/>
    <w:rsid w:val="003B1654"/>
    <w:rsid w:val="003B24FC"/>
    <w:rsid w:val="003B2620"/>
    <w:rsid w:val="003B26BA"/>
    <w:rsid w:val="003B2A1E"/>
    <w:rsid w:val="003B2A6E"/>
    <w:rsid w:val="003B2D44"/>
    <w:rsid w:val="003B3001"/>
    <w:rsid w:val="003B3145"/>
    <w:rsid w:val="003B359F"/>
    <w:rsid w:val="003B3632"/>
    <w:rsid w:val="003B4AFD"/>
    <w:rsid w:val="003B4E5F"/>
    <w:rsid w:val="003B5458"/>
    <w:rsid w:val="003B5630"/>
    <w:rsid w:val="003B5D37"/>
    <w:rsid w:val="003B5FEE"/>
    <w:rsid w:val="003B6566"/>
    <w:rsid w:val="003B6C24"/>
    <w:rsid w:val="003B7194"/>
    <w:rsid w:val="003B7707"/>
    <w:rsid w:val="003B77D8"/>
    <w:rsid w:val="003B780F"/>
    <w:rsid w:val="003B7946"/>
    <w:rsid w:val="003B79A6"/>
    <w:rsid w:val="003C0006"/>
    <w:rsid w:val="003C08B7"/>
    <w:rsid w:val="003C126E"/>
    <w:rsid w:val="003C13E8"/>
    <w:rsid w:val="003C1BB4"/>
    <w:rsid w:val="003C239D"/>
    <w:rsid w:val="003C2895"/>
    <w:rsid w:val="003C41EC"/>
    <w:rsid w:val="003C4990"/>
    <w:rsid w:val="003C5820"/>
    <w:rsid w:val="003C6B5E"/>
    <w:rsid w:val="003C6FCF"/>
    <w:rsid w:val="003C7608"/>
    <w:rsid w:val="003C7A50"/>
    <w:rsid w:val="003C7DCE"/>
    <w:rsid w:val="003D02BF"/>
    <w:rsid w:val="003D04AF"/>
    <w:rsid w:val="003D07A2"/>
    <w:rsid w:val="003D0DB5"/>
    <w:rsid w:val="003D1405"/>
    <w:rsid w:val="003D145A"/>
    <w:rsid w:val="003D1B29"/>
    <w:rsid w:val="003D1DD4"/>
    <w:rsid w:val="003D27CC"/>
    <w:rsid w:val="003D299B"/>
    <w:rsid w:val="003D29D7"/>
    <w:rsid w:val="003D3325"/>
    <w:rsid w:val="003D385B"/>
    <w:rsid w:val="003D446A"/>
    <w:rsid w:val="003D46C7"/>
    <w:rsid w:val="003D536D"/>
    <w:rsid w:val="003D5E2C"/>
    <w:rsid w:val="003D640A"/>
    <w:rsid w:val="003D734B"/>
    <w:rsid w:val="003D76B0"/>
    <w:rsid w:val="003D792B"/>
    <w:rsid w:val="003D79E0"/>
    <w:rsid w:val="003D7C16"/>
    <w:rsid w:val="003E0D2A"/>
    <w:rsid w:val="003E3659"/>
    <w:rsid w:val="003E40D0"/>
    <w:rsid w:val="003E43F5"/>
    <w:rsid w:val="003E4D3E"/>
    <w:rsid w:val="003E5656"/>
    <w:rsid w:val="003E5754"/>
    <w:rsid w:val="003E57DE"/>
    <w:rsid w:val="003E5AA5"/>
    <w:rsid w:val="003E5DFB"/>
    <w:rsid w:val="003E6FC3"/>
    <w:rsid w:val="003E7600"/>
    <w:rsid w:val="003E77E9"/>
    <w:rsid w:val="003E788E"/>
    <w:rsid w:val="003F0A63"/>
    <w:rsid w:val="003F0FAF"/>
    <w:rsid w:val="003F1630"/>
    <w:rsid w:val="003F16A9"/>
    <w:rsid w:val="003F1A1D"/>
    <w:rsid w:val="003F1E53"/>
    <w:rsid w:val="003F2380"/>
    <w:rsid w:val="003F2B9E"/>
    <w:rsid w:val="003F339A"/>
    <w:rsid w:val="003F3458"/>
    <w:rsid w:val="003F3A3C"/>
    <w:rsid w:val="003F3FEA"/>
    <w:rsid w:val="003F5173"/>
    <w:rsid w:val="003F5594"/>
    <w:rsid w:val="003F57A2"/>
    <w:rsid w:val="003F5DE7"/>
    <w:rsid w:val="003F67B1"/>
    <w:rsid w:val="003F6A93"/>
    <w:rsid w:val="003F6EBC"/>
    <w:rsid w:val="003F7038"/>
    <w:rsid w:val="003F77CC"/>
    <w:rsid w:val="004008CC"/>
    <w:rsid w:val="00400A1E"/>
    <w:rsid w:val="00400B73"/>
    <w:rsid w:val="004013DB"/>
    <w:rsid w:val="00401469"/>
    <w:rsid w:val="00401FEB"/>
    <w:rsid w:val="004022DE"/>
    <w:rsid w:val="00402AAB"/>
    <w:rsid w:val="00402F34"/>
    <w:rsid w:val="00403471"/>
    <w:rsid w:val="00403AD2"/>
    <w:rsid w:val="00403DC2"/>
    <w:rsid w:val="00404189"/>
    <w:rsid w:val="004044E6"/>
    <w:rsid w:val="0040456A"/>
    <w:rsid w:val="004050D0"/>
    <w:rsid w:val="0040544C"/>
    <w:rsid w:val="004054D3"/>
    <w:rsid w:val="0040580F"/>
    <w:rsid w:val="00405962"/>
    <w:rsid w:val="00406289"/>
    <w:rsid w:val="004065C1"/>
    <w:rsid w:val="00406924"/>
    <w:rsid w:val="00406C48"/>
    <w:rsid w:val="00406CC4"/>
    <w:rsid w:val="00406F49"/>
    <w:rsid w:val="0040723B"/>
    <w:rsid w:val="0040776C"/>
    <w:rsid w:val="00410936"/>
    <w:rsid w:val="00410970"/>
    <w:rsid w:val="00411833"/>
    <w:rsid w:val="004119D3"/>
    <w:rsid w:val="00411C5C"/>
    <w:rsid w:val="004127B6"/>
    <w:rsid w:val="00412C16"/>
    <w:rsid w:val="00412FEE"/>
    <w:rsid w:val="0041353A"/>
    <w:rsid w:val="00413B46"/>
    <w:rsid w:val="00413E70"/>
    <w:rsid w:val="004149BA"/>
    <w:rsid w:val="004149CE"/>
    <w:rsid w:val="0041509A"/>
    <w:rsid w:val="00415150"/>
    <w:rsid w:val="0041580F"/>
    <w:rsid w:val="00416A6D"/>
    <w:rsid w:val="00416E32"/>
    <w:rsid w:val="00417234"/>
    <w:rsid w:val="00417867"/>
    <w:rsid w:val="00417E9A"/>
    <w:rsid w:val="00420481"/>
    <w:rsid w:val="004209F4"/>
    <w:rsid w:val="00420EF9"/>
    <w:rsid w:val="004224EE"/>
    <w:rsid w:val="00423A0D"/>
    <w:rsid w:val="00423E62"/>
    <w:rsid w:val="0042411C"/>
    <w:rsid w:val="00424CB2"/>
    <w:rsid w:val="00424E31"/>
    <w:rsid w:val="00425060"/>
    <w:rsid w:val="00425147"/>
    <w:rsid w:val="0042516C"/>
    <w:rsid w:val="004252AE"/>
    <w:rsid w:val="0042576A"/>
    <w:rsid w:val="00425BD5"/>
    <w:rsid w:val="00426198"/>
    <w:rsid w:val="00426A1B"/>
    <w:rsid w:val="004271EF"/>
    <w:rsid w:val="004274A0"/>
    <w:rsid w:val="0043002D"/>
    <w:rsid w:val="00430038"/>
    <w:rsid w:val="004301ED"/>
    <w:rsid w:val="004309E8"/>
    <w:rsid w:val="00431F2B"/>
    <w:rsid w:val="004321A7"/>
    <w:rsid w:val="004329EE"/>
    <w:rsid w:val="00432FC7"/>
    <w:rsid w:val="00433036"/>
    <w:rsid w:val="00433545"/>
    <w:rsid w:val="00433B53"/>
    <w:rsid w:val="00434C88"/>
    <w:rsid w:val="004354AB"/>
    <w:rsid w:val="004357F6"/>
    <w:rsid w:val="00435A73"/>
    <w:rsid w:val="00435E4A"/>
    <w:rsid w:val="00435F65"/>
    <w:rsid w:val="00436304"/>
    <w:rsid w:val="0043646E"/>
    <w:rsid w:val="00436FAB"/>
    <w:rsid w:val="0043717C"/>
    <w:rsid w:val="004377CA"/>
    <w:rsid w:val="004378EF"/>
    <w:rsid w:val="00437CF9"/>
    <w:rsid w:val="00440B91"/>
    <w:rsid w:val="00441685"/>
    <w:rsid w:val="00441826"/>
    <w:rsid w:val="00441F6D"/>
    <w:rsid w:val="00442294"/>
    <w:rsid w:val="00442E9D"/>
    <w:rsid w:val="004434C2"/>
    <w:rsid w:val="00443709"/>
    <w:rsid w:val="004437A6"/>
    <w:rsid w:val="00443CB5"/>
    <w:rsid w:val="004447BD"/>
    <w:rsid w:val="00444F70"/>
    <w:rsid w:val="00445015"/>
    <w:rsid w:val="004454FC"/>
    <w:rsid w:val="00445B2D"/>
    <w:rsid w:val="004468F6"/>
    <w:rsid w:val="004469F8"/>
    <w:rsid w:val="00446D1E"/>
    <w:rsid w:val="00446E8E"/>
    <w:rsid w:val="00446FDA"/>
    <w:rsid w:val="00447001"/>
    <w:rsid w:val="004476BC"/>
    <w:rsid w:val="00447A15"/>
    <w:rsid w:val="004501D1"/>
    <w:rsid w:val="0045044E"/>
    <w:rsid w:val="00450976"/>
    <w:rsid w:val="00451485"/>
    <w:rsid w:val="00451B89"/>
    <w:rsid w:val="004520FE"/>
    <w:rsid w:val="0045286C"/>
    <w:rsid w:val="00452925"/>
    <w:rsid w:val="0045332C"/>
    <w:rsid w:val="00453418"/>
    <w:rsid w:val="004538E9"/>
    <w:rsid w:val="004544B8"/>
    <w:rsid w:val="004547BB"/>
    <w:rsid w:val="00454BED"/>
    <w:rsid w:val="00454E12"/>
    <w:rsid w:val="004558B7"/>
    <w:rsid w:val="00455A62"/>
    <w:rsid w:val="00455B23"/>
    <w:rsid w:val="00457260"/>
    <w:rsid w:val="00457A12"/>
    <w:rsid w:val="00457EF9"/>
    <w:rsid w:val="004607E2"/>
    <w:rsid w:val="004608D6"/>
    <w:rsid w:val="0046132A"/>
    <w:rsid w:val="0046199F"/>
    <w:rsid w:val="00462059"/>
    <w:rsid w:val="00462655"/>
    <w:rsid w:val="00462834"/>
    <w:rsid w:val="00462BA7"/>
    <w:rsid w:val="0046414B"/>
    <w:rsid w:val="004642C7"/>
    <w:rsid w:val="00464382"/>
    <w:rsid w:val="00464448"/>
    <w:rsid w:val="0046502D"/>
    <w:rsid w:val="00465064"/>
    <w:rsid w:val="00465539"/>
    <w:rsid w:val="004656F0"/>
    <w:rsid w:val="00465F99"/>
    <w:rsid w:val="004661A3"/>
    <w:rsid w:val="004665B4"/>
    <w:rsid w:val="004667AC"/>
    <w:rsid w:val="00466879"/>
    <w:rsid w:val="00466E16"/>
    <w:rsid w:val="00467085"/>
    <w:rsid w:val="00467259"/>
    <w:rsid w:val="00467504"/>
    <w:rsid w:val="0046796B"/>
    <w:rsid w:val="00467E13"/>
    <w:rsid w:val="00467E3A"/>
    <w:rsid w:val="004704BB"/>
    <w:rsid w:val="0047054C"/>
    <w:rsid w:val="00472903"/>
    <w:rsid w:val="00473E64"/>
    <w:rsid w:val="004746A8"/>
    <w:rsid w:val="0047497E"/>
    <w:rsid w:val="00474CD5"/>
    <w:rsid w:val="00475030"/>
    <w:rsid w:val="00475490"/>
    <w:rsid w:val="00475B92"/>
    <w:rsid w:val="004766C1"/>
    <w:rsid w:val="00476746"/>
    <w:rsid w:val="00476787"/>
    <w:rsid w:val="004768F3"/>
    <w:rsid w:val="00476ABC"/>
    <w:rsid w:val="0047734C"/>
    <w:rsid w:val="004774FF"/>
    <w:rsid w:val="004808A0"/>
    <w:rsid w:val="00480C17"/>
    <w:rsid w:val="0048232A"/>
    <w:rsid w:val="0048322F"/>
    <w:rsid w:val="00484ECF"/>
    <w:rsid w:val="00485549"/>
    <w:rsid w:val="00485BB2"/>
    <w:rsid w:val="00486824"/>
    <w:rsid w:val="00486BAF"/>
    <w:rsid w:val="00486D61"/>
    <w:rsid w:val="00486FEB"/>
    <w:rsid w:val="00487230"/>
    <w:rsid w:val="004873D2"/>
    <w:rsid w:val="004876A9"/>
    <w:rsid w:val="004877C5"/>
    <w:rsid w:val="00490B7D"/>
    <w:rsid w:val="004912A3"/>
    <w:rsid w:val="00492AF3"/>
    <w:rsid w:val="004930E9"/>
    <w:rsid w:val="0049360D"/>
    <w:rsid w:val="004936A5"/>
    <w:rsid w:val="00493A57"/>
    <w:rsid w:val="00493BA8"/>
    <w:rsid w:val="00493CE0"/>
    <w:rsid w:val="00493D82"/>
    <w:rsid w:val="00494E04"/>
    <w:rsid w:val="00495377"/>
    <w:rsid w:val="0049545A"/>
    <w:rsid w:val="00495CD4"/>
    <w:rsid w:val="00496EEA"/>
    <w:rsid w:val="00497076"/>
    <w:rsid w:val="00497099"/>
    <w:rsid w:val="004971E2"/>
    <w:rsid w:val="0049744D"/>
    <w:rsid w:val="00497494"/>
    <w:rsid w:val="004975C6"/>
    <w:rsid w:val="00497920"/>
    <w:rsid w:val="004A19EF"/>
    <w:rsid w:val="004A2266"/>
    <w:rsid w:val="004A2A24"/>
    <w:rsid w:val="004A2FA9"/>
    <w:rsid w:val="004A3540"/>
    <w:rsid w:val="004A3792"/>
    <w:rsid w:val="004A3DDC"/>
    <w:rsid w:val="004A3EA0"/>
    <w:rsid w:val="004A547D"/>
    <w:rsid w:val="004A54EA"/>
    <w:rsid w:val="004A55FB"/>
    <w:rsid w:val="004A58F0"/>
    <w:rsid w:val="004A5A31"/>
    <w:rsid w:val="004A5C94"/>
    <w:rsid w:val="004A7796"/>
    <w:rsid w:val="004A7811"/>
    <w:rsid w:val="004A7C73"/>
    <w:rsid w:val="004A7E34"/>
    <w:rsid w:val="004B004F"/>
    <w:rsid w:val="004B02A6"/>
    <w:rsid w:val="004B0E0F"/>
    <w:rsid w:val="004B0EBC"/>
    <w:rsid w:val="004B15D5"/>
    <w:rsid w:val="004B171C"/>
    <w:rsid w:val="004B173E"/>
    <w:rsid w:val="004B2F2E"/>
    <w:rsid w:val="004B362B"/>
    <w:rsid w:val="004B36A6"/>
    <w:rsid w:val="004B3B7A"/>
    <w:rsid w:val="004B3D87"/>
    <w:rsid w:val="004B3FA4"/>
    <w:rsid w:val="004B44ED"/>
    <w:rsid w:val="004B4B9B"/>
    <w:rsid w:val="004B503F"/>
    <w:rsid w:val="004B506E"/>
    <w:rsid w:val="004B513D"/>
    <w:rsid w:val="004B55F5"/>
    <w:rsid w:val="004B63FE"/>
    <w:rsid w:val="004B6A7B"/>
    <w:rsid w:val="004B6C0E"/>
    <w:rsid w:val="004C0109"/>
    <w:rsid w:val="004C02BD"/>
    <w:rsid w:val="004C1B39"/>
    <w:rsid w:val="004C35FA"/>
    <w:rsid w:val="004C36CE"/>
    <w:rsid w:val="004C37F2"/>
    <w:rsid w:val="004C3850"/>
    <w:rsid w:val="004C385E"/>
    <w:rsid w:val="004C39E0"/>
    <w:rsid w:val="004C43EB"/>
    <w:rsid w:val="004C45CC"/>
    <w:rsid w:val="004C48E5"/>
    <w:rsid w:val="004C4A12"/>
    <w:rsid w:val="004C4FA7"/>
    <w:rsid w:val="004C50CF"/>
    <w:rsid w:val="004C549D"/>
    <w:rsid w:val="004C62DC"/>
    <w:rsid w:val="004C6316"/>
    <w:rsid w:val="004C6BCE"/>
    <w:rsid w:val="004C6F41"/>
    <w:rsid w:val="004C70A9"/>
    <w:rsid w:val="004C73E2"/>
    <w:rsid w:val="004C7C4F"/>
    <w:rsid w:val="004C7CDC"/>
    <w:rsid w:val="004D024B"/>
    <w:rsid w:val="004D08C8"/>
    <w:rsid w:val="004D1595"/>
    <w:rsid w:val="004D17D1"/>
    <w:rsid w:val="004D18DE"/>
    <w:rsid w:val="004D298F"/>
    <w:rsid w:val="004D2D51"/>
    <w:rsid w:val="004D35FC"/>
    <w:rsid w:val="004D372D"/>
    <w:rsid w:val="004D3AF5"/>
    <w:rsid w:val="004D3EAA"/>
    <w:rsid w:val="004D4072"/>
    <w:rsid w:val="004D46A4"/>
    <w:rsid w:val="004D527B"/>
    <w:rsid w:val="004D6629"/>
    <w:rsid w:val="004D6C60"/>
    <w:rsid w:val="004D74C1"/>
    <w:rsid w:val="004D74FA"/>
    <w:rsid w:val="004D759B"/>
    <w:rsid w:val="004D78D5"/>
    <w:rsid w:val="004E145D"/>
    <w:rsid w:val="004E1C6C"/>
    <w:rsid w:val="004E1DED"/>
    <w:rsid w:val="004E2C7B"/>
    <w:rsid w:val="004E3313"/>
    <w:rsid w:val="004E3548"/>
    <w:rsid w:val="004E4490"/>
    <w:rsid w:val="004E47AC"/>
    <w:rsid w:val="004E4941"/>
    <w:rsid w:val="004E4FAC"/>
    <w:rsid w:val="004E5032"/>
    <w:rsid w:val="004E51FC"/>
    <w:rsid w:val="004E5D5A"/>
    <w:rsid w:val="004E6006"/>
    <w:rsid w:val="004E6320"/>
    <w:rsid w:val="004E65F7"/>
    <w:rsid w:val="004E7CB2"/>
    <w:rsid w:val="004F012B"/>
    <w:rsid w:val="004F030E"/>
    <w:rsid w:val="004F032F"/>
    <w:rsid w:val="004F0826"/>
    <w:rsid w:val="004F1180"/>
    <w:rsid w:val="004F1FAA"/>
    <w:rsid w:val="004F3641"/>
    <w:rsid w:val="004F396A"/>
    <w:rsid w:val="004F3FEC"/>
    <w:rsid w:val="004F456C"/>
    <w:rsid w:val="004F4611"/>
    <w:rsid w:val="004F4E44"/>
    <w:rsid w:val="004F5277"/>
    <w:rsid w:val="004F5398"/>
    <w:rsid w:val="004F5B43"/>
    <w:rsid w:val="004F641B"/>
    <w:rsid w:val="004F6D00"/>
    <w:rsid w:val="004F7700"/>
    <w:rsid w:val="005008AF"/>
    <w:rsid w:val="005017BE"/>
    <w:rsid w:val="00501837"/>
    <w:rsid w:val="00501BEE"/>
    <w:rsid w:val="00501DDB"/>
    <w:rsid w:val="00502234"/>
    <w:rsid w:val="00502445"/>
    <w:rsid w:val="00502CE3"/>
    <w:rsid w:val="00502FB0"/>
    <w:rsid w:val="005034D4"/>
    <w:rsid w:val="00504454"/>
    <w:rsid w:val="005045C1"/>
    <w:rsid w:val="00504894"/>
    <w:rsid w:val="00505083"/>
    <w:rsid w:val="005051A9"/>
    <w:rsid w:val="0050618B"/>
    <w:rsid w:val="00506214"/>
    <w:rsid w:val="00506240"/>
    <w:rsid w:val="005070A7"/>
    <w:rsid w:val="00507629"/>
    <w:rsid w:val="00507B1B"/>
    <w:rsid w:val="00507DA8"/>
    <w:rsid w:val="0051030F"/>
    <w:rsid w:val="00511236"/>
    <w:rsid w:val="00511575"/>
    <w:rsid w:val="00511C9A"/>
    <w:rsid w:val="00512867"/>
    <w:rsid w:val="00512DCF"/>
    <w:rsid w:val="0051304F"/>
    <w:rsid w:val="005135DB"/>
    <w:rsid w:val="005138F2"/>
    <w:rsid w:val="00513F84"/>
    <w:rsid w:val="00514867"/>
    <w:rsid w:val="00514ABD"/>
    <w:rsid w:val="00514FA5"/>
    <w:rsid w:val="005154D1"/>
    <w:rsid w:val="00515518"/>
    <w:rsid w:val="00517384"/>
    <w:rsid w:val="00520192"/>
    <w:rsid w:val="00520708"/>
    <w:rsid w:val="00520859"/>
    <w:rsid w:val="00520B7B"/>
    <w:rsid w:val="00521B8E"/>
    <w:rsid w:val="005221DA"/>
    <w:rsid w:val="005223B5"/>
    <w:rsid w:val="00522A8A"/>
    <w:rsid w:val="005230AB"/>
    <w:rsid w:val="005233A1"/>
    <w:rsid w:val="005244AC"/>
    <w:rsid w:val="00525816"/>
    <w:rsid w:val="00525B84"/>
    <w:rsid w:val="00526A28"/>
    <w:rsid w:val="0052781F"/>
    <w:rsid w:val="0053094E"/>
    <w:rsid w:val="00530E8C"/>
    <w:rsid w:val="00531243"/>
    <w:rsid w:val="00531B23"/>
    <w:rsid w:val="00531D92"/>
    <w:rsid w:val="00532A80"/>
    <w:rsid w:val="00532CFB"/>
    <w:rsid w:val="00532E11"/>
    <w:rsid w:val="005337EC"/>
    <w:rsid w:val="005339AA"/>
    <w:rsid w:val="00534169"/>
    <w:rsid w:val="005342CF"/>
    <w:rsid w:val="0053482D"/>
    <w:rsid w:val="0053483E"/>
    <w:rsid w:val="0053493F"/>
    <w:rsid w:val="005349B3"/>
    <w:rsid w:val="00534B89"/>
    <w:rsid w:val="00535656"/>
    <w:rsid w:val="00535C5D"/>
    <w:rsid w:val="00536339"/>
    <w:rsid w:val="005372EA"/>
    <w:rsid w:val="00537370"/>
    <w:rsid w:val="0053783A"/>
    <w:rsid w:val="00537850"/>
    <w:rsid w:val="005378D9"/>
    <w:rsid w:val="005379E5"/>
    <w:rsid w:val="00537FC2"/>
    <w:rsid w:val="00540839"/>
    <w:rsid w:val="0054108C"/>
    <w:rsid w:val="00541252"/>
    <w:rsid w:val="005412B5"/>
    <w:rsid w:val="005417E8"/>
    <w:rsid w:val="0054186F"/>
    <w:rsid w:val="00541A3B"/>
    <w:rsid w:val="00543EDF"/>
    <w:rsid w:val="00544ADB"/>
    <w:rsid w:val="00544DD6"/>
    <w:rsid w:val="005451AC"/>
    <w:rsid w:val="005451C6"/>
    <w:rsid w:val="005453D3"/>
    <w:rsid w:val="005453DC"/>
    <w:rsid w:val="005454C6"/>
    <w:rsid w:val="005457C0"/>
    <w:rsid w:val="005459D3"/>
    <w:rsid w:val="0054665E"/>
    <w:rsid w:val="0054666A"/>
    <w:rsid w:val="00546A18"/>
    <w:rsid w:val="005478FA"/>
    <w:rsid w:val="00547CC5"/>
    <w:rsid w:val="00547E14"/>
    <w:rsid w:val="00547FF8"/>
    <w:rsid w:val="005501DB"/>
    <w:rsid w:val="0055023D"/>
    <w:rsid w:val="00550596"/>
    <w:rsid w:val="00550951"/>
    <w:rsid w:val="00550B20"/>
    <w:rsid w:val="00551093"/>
    <w:rsid w:val="00551096"/>
    <w:rsid w:val="00551725"/>
    <w:rsid w:val="00551961"/>
    <w:rsid w:val="00551DFE"/>
    <w:rsid w:val="0055202B"/>
    <w:rsid w:val="0055205E"/>
    <w:rsid w:val="00552DC5"/>
    <w:rsid w:val="005532A9"/>
    <w:rsid w:val="00553D6E"/>
    <w:rsid w:val="005540E3"/>
    <w:rsid w:val="00554C1E"/>
    <w:rsid w:val="00554C81"/>
    <w:rsid w:val="00555C4B"/>
    <w:rsid w:val="00555D89"/>
    <w:rsid w:val="00556714"/>
    <w:rsid w:val="00556D34"/>
    <w:rsid w:val="005574A9"/>
    <w:rsid w:val="0056024F"/>
    <w:rsid w:val="00560845"/>
    <w:rsid w:val="00561147"/>
    <w:rsid w:val="00561777"/>
    <w:rsid w:val="00561895"/>
    <w:rsid w:val="00561A40"/>
    <w:rsid w:val="00561A67"/>
    <w:rsid w:val="00561E47"/>
    <w:rsid w:val="00562524"/>
    <w:rsid w:val="0056258E"/>
    <w:rsid w:val="00562643"/>
    <w:rsid w:val="00562C86"/>
    <w:rsid w:val="00563064"/>
    <w:rsid w:val="00563B89"/>
    <w:rsid w:val="00563BDE"/>
    <w:rsid w:val="00563C61"/>
    <w:rsid w:val="005641EB"/>
    <w:rsid w:val="00565447"/>
    <w:rsid w:val="005657F5"/>
    <w:rsid w:val="00565AEA"/>
    <w:rsid w:val="00565E06"/>
    <w:rsid w:val="00566673"/>
    <w:rsid w:val="0056669A"/>
    <w:rsid w:val="005668A2"/>
    <w:rsid w:val="00566CD7"/>
    <w:rsid w:val="00566F21"/>
    <w:rsid w:val="00567546"/>
    <w:rsid w:val="00567C11"/>
    <w:rsid w:val="00567C83"/>
    <w:rsid w:val="00567CDD"/>
    <w:rsid w:val="005706D9"/>
    <w:rsid w:val="005706E1"/>
    <w:rsid w:val="005709E6"/>
    <w:rsid w:val="00570A57"/>
    <w:rsid w:val="00572BF6"/>
    <w:rsid w:val="00572E87"/>
    <w:rsid w:val="00573CCE"/>
    <w:rsid w:val="00573EA1"/>
    <w:rsid w:val="005740BC"/>
    <w:rsid w:val="00575496"/>
    <w:rsid w:val="0057552D"/>
    <w:rsid w:val="0057568E"/>
    <w:rsid w:val="00575D7E"/>
    <w:rsid w:val="00575E98"/>
    <w:rsid w:val="00576056"/>
    <w:rsid w:val="005779CC"/>
    <w:rsid w:val="00580FBF"/>
    <w:rsid w:val="005810EE"/>
    <w:rsid w:val="00581DB8"/>
    <w:rsid w:val="0058230A"/>
    <w:rsid w:val="00582518"/>
    <w:rsid w:val="00582B81"/>
    <w:rsid w:val="0058367B"/>
    <w:rsid w:val="00583FD4"/>
    <w:rsid w:val="0058408B"/>
    <w:rsid w:val="00584A78"/>
    <w:rsid w:val="00584D89"/>
    <w:rsid w:val="00586116"/>
    <w:rsid w:val="005868B9"/>
    <w:rsid w:val="005869EC"/>
    <w:rsid w:val="005877F4"/>
    <w:rsid w:val="00587E20"/>
    <w:rsid w:val="00587ED4"/>
    <w:rsid w:val="00590079"/>
    <w:rsid w:val="0059023A"/>
    <w:rsid w:val="00590CB1"/>
    <w:rsid w:val="005914E5"/>
    <w:rsid w:val="005918B2"/>
    <w:rsid w:val="00591D0E"/>
    <w:rsid w:val="0059302C"/>
    <w:rsid w:val="005934C6"/>
    <w:rsid w:val="00593A4E"/>
    <w:rsid w:val="00593A9D"/>
    <w:rsid w:val="00593B15"/>
    <w:rsid w:val="00593B4F"/>
    <w:rsid w:val="00593F97"/>
    <w:rsid w:val="005942E6"/>
    <w:rsid w:val="0059456C"/>
    <w:rsid w:val="00594911"/>
    <w:rsid w:val="00594FB1"/>
    <w:rsid w:val="00594FF5"/>
    <w:rsid w:val="0059578E"/>
    <w:rsid w:val="00595B99"/>
    <w:rsid w:val="0059645C"/>
    <w:rsid w:val="00596462"/>
    <w:rsid w:val="00596FC0"/>
    <w:rsid w:val="00597B45"/>
    <w:rsid w:val="005A05A5"/>
    <w:rsid w:val="005A060A"/>
    <w:rsid w:val="005A0A46"/>
    <w:rsid w:val="005A0DCD"/>
    <w:rsid w:val="005A11FD"/>
    <w:rsid w:val="005A14C6"/>
    <w:rsid w:val="005A152C"/>
    <w:rsid w:val="005A1A7D"/>
    <w:rsid w:val="005A21D4"/>
    <w:rsid w:val="005A2393"/>
    <w:rsid w:val="005A24D8"/>
    <w:rsid w:val="005A2686"/>
    <w:rsid w:val="005A2710"/>
    <w:rsid w:val="005A2A93"/>
    <w:rsid w:val="005A2CA8"/>
    <w:rsid w:val="005A3049"/>
    <w:rsid w:val="005A3082"/>
    <w:rsid w:val="005A3247"/>
    <w:rsid w:val="005A32AA"/>
    <w:rsid w:val="005A34C2"/>
    <w:rsid w:val="005A3615"/>
    <w:rsid w:val="005A37C2"/>
    <w:rsid w:val="005A4054"/>
    <w:rsid w:val="005A4BD0"/>
    <w:rsid w:val="005A583C"/>
    <w:rsid w:val="005A6A30"/>
    <w:rsid w:val="005A6DE4"/>
    <w:rsid w:val="005A71DC"/>
    <w:rsid w:val="005A73EE"/>
    <w:rsid w:val="005A74C7"/>
    <w:rsid w:val="005A7598"/>
    <w:rsid w:val="005A77B0"/>
    <w:rsid w:val="005A7931"/>
    <w:rsid w:val="005A7A96"/>
    <w:rsid w:val="005B0B9A"/>
    <w:rsid w:val="005B0DCD"/>
    <w:rsid w:val="005B10DE"/>
    <w:rsid w:val="005B14F4"/>
    <w:rsid w:val="005B15A3"/>
    <w:rsid w:val="005B1612"/>
    <w:rsid w:val="005B18A3"/>
    <w:rsid w:val="005B1986"/>
    <w:rsid w:val="005B2317"/>
    <w:rsid w:val="005B3213"/>
    <w:rsid w:val="005B3457"/>
    <w:rsid w:val="005B3477"/>
    <w:rsid w:val="005B4021"/>
    <w:rsid w:val="005B4AA7"/>
    <w:rsid w:val="005B4F6F"/>
    <w:rsid w:val="005B5D00"/>
    <w:rsid w:val="005B6343"/>
    <w:rsid w:val="005B65A2"/>
    <w:rsid w:val="005B7038"/>
    <w:rsid w:val="005B70E3"/>
    <w:rsid w:val="005B733F"/>
    <w:rsid w:val="005B755B"/>
    <w:rsid w:val="005B759C"/>
    <w:rsid w:val="005B7775"/>
    <w:rsid w:val="005B7D96"/>
    <w:rsid w:val="005B7E42"/>
    <w:rsid w:val="005C01EB"/>
    <w:rsid w:val="005C0A26"/>
    <w:rsid w:val="005C0D02"/>
    <w:rsid w:val="005C0DA3"/>
    <w:rsid w:val="005C0DEC"/>
    <w:rsid w:val="005C109E"/>
    <w:rsid w:val="005C13AF"/>
    <w:rsid w:val="005C19A9"/>
    <w:rsid w:val="005C26B3"/>
    <w:rsid w:val="005C2808"/>
    <w:rsid w:val="005C2BE2"/>
    <w:rsid w:val="005C2BFB"/>
    <w:rsid w:val="005C2D17"/>
    <w:rsid w:val="005C2EAF"/>
    <w:rsid w:val="005C317C"/>
    <w:rsid w:val="005C3D9A"/>
    <w:rsid w:val="005C3E3D"/>
    <w:rsid w:val="005C4CE5"/>
    <w:rsid w:val="005C4F57"/>
    <w:rsid w:val="005C5042"/>
    <w:rsid w:val="005C50DA"/>
    <w:rsid w:val="005C5BAC"/>
    <w:rsid w:val="005C5D59"/>
    <w:rsid w:val="005C7646"/>
    <w:rsid w:val="005C7977"/>
    <w:rsid w:val="005C7EF0"/>
    <w:rsid w:val="005C7F44"/>
    <w:rsid w:val="005D07B5"/>
    <w:rsid w:val="005D0805"/>
    <w:rsid w:val="005D0C6C"/>
    <w:rsid w:val="005D168F"/>
    <w:rsid w:val="005D1A03"/>
    <w:rsid w:val="005D1E6F"/>
    <w:rsid w:val="005D1F9C"/>
    <w:rsid w:val="005D1FD9"/>
    <w:rsid w:val="005D2632"/>
    <w:rsid w:val="005D33C6"/>
    <w:rsid w:val="005D3619"/>
    <w:rsid w:val="005D37DF"/>
    <w:rsid w:val="005D3BE5"/>
    <w:rsid w:val="005D3F4C"/>
    <w:rsid w:val="005D4155"/>
    <w:rsid w:val="005D44B1"/>
    <w:rsid w:val="005D4C25"/>
    <w:rsid w:val="005D4D15"/>
    <w:rsid w:val="005D4EF4"/>
    <w:rsid w:val="005D51AB"/>
    <w:rsid w:val="005D56CA"/>
    <w:rsid w:val="005D5EAF"/>
    <w:rsid w:val="005D6485"/>
    <w:rsid w:val="005D6CFB"/>
    <w:rsid w:val="005D7037"/>
    <w:rsid w:val="005D7369"/>
    <w:rsid w:val="005D7802"/>
    <w:rsid w:val="005D7AAD"/>
    <w:rsid w:val="005D7CAB"/>
    <w:rsid w:val="005E0A8E"/>
    <w:rsid w:val="005E1F68"/>
    <w:rsid w:val="005E2651"/>
    <w:rsid w:val="005E2D1E"/>
    <w:rsid w:val="005E2FFB"/>
    <w:rsid w:val="005E38C2"/>
    <w:rsid w:val="005E3981"/>
    <w:rsid w:val="005E43DC"/>
    <w:rsid w:val="005E4AF3"/>
    <w:rsid w:val="005E4B09"/>
    <w:rsid w:val="005E4B69"/>
    <w:rsid w:val="005E51B1"/>
    <w:rsid w:val="005E52BA"/>
    <w:rsid w:val="005E535E"/>
    <w:rsid w:val="005E5507"/>
    <w:rsid w:val="005E5578"/>
    <w:rsid w:val="005E5637"/>
    <w:rsid w:val="005E5644"/>
    <w:rsid w:val="005E56EB"/>
    <w:rsid w:val="005E58D9"/>
    <w:rsid w:val="005E5DAA"/>
    <w:rsid w:val="005E5E72"/>
    <w:rsid w:val="005E5FAB"/>
    <w:rsid w:val="005E651D"/>
    <w:rsid w:val="005E65DF"/>
    <w:rsid w:val="005E66F0"/>
    <w:rsid w:val="005E679A"/>
    <w:rsid w:val="005E6F14"/>
    <w:rsid w:val="005E6FF2"/>
    <w:rsid w:val="005E71EA"/>
    <w:rsid w:val="005E7213"/>
    <w:rsid w:val="005E72C3"/>
    <w:rsid w:val="005F069F"/>
    <w:rsid w:val="005F102B"/>
    <w:rsid w:val="005F1498"/>
    <w:rsid w:val="005F1812"/>
    <w:rsid w:val="005F2094"/>
    <w:rsid w:val="005F20CD"/>
    <w:rsid w:val="005F2750"/>
    <w:rsid w:val="005F2DB6"/>
    <w:rsid w:val="005F2E83"/>
    <w:rsid w:val="005F3189"/>
    <w:rsid w:val="005F37FF"/>
    <w:rsid w:val="005F3A4C"/>
    <w:rsid w:val="005F3EE4"/>
    <w:rsid w:val="005F3F8C"/>
    <w:rsid w:val="005F424B"/>
    <w:rsid w:val="005F45B5"/>
    <w:rsid w:val="005F60C9"/>
    <w:rsid w:val="005F6593"/>
    <w:rsid w:val="005F68C8"/>
    <w:rsid w:val="005F7791"/>
    <w:rsid w:val="006005A1"/>
    <w:rsid w:val="00600BAB"/>
    <w:rsid w:val="00600C6F"/>
    <w:rsid w:val="006019C2"/>
    <w:rsid w:val="00601B33"/>
    <w:rsid w:val="0060241C"/>
    <w:rsid w:val="00602626"/>
    <w:rsid w:val="00602E7B"/>
    <w:rsid w:val="006035B3"/>
    <w:rsid w:val="006036E8"/>
    <w:rsid w:val="0060397D"/>
    <w:rsid w:val="00603E87"/>
    <w:rsid w:val="00604309"/>
    <w:rsid w:val="00604352"/>
    <w:rsid w:val="0060453B"/>
    <w:rsid w:val="00604786"/>
    <w:rsid w:val="0060676D"/>
    <w:rsid w:val="00606B8E"/>
    <w:rsid w:val="00606CD3"/>
    <w:rsid w:val="0060711A"/>
    <w:rsid w:val="006101CE"/>
    <w:rsid w:val="00610293"/>
    <w:rsid w:val="006103DD"/>
    <w:rsid w:val="00610402"/>
    <w:rsid w:val="00610A96"/>
    <w:rsid w:val="00610B7B"/>
    <w:rsid w:val="006111E2"/>
    <w:rsid w:val="00611FFE"/>
    <w:rsid w:val="0061301D"/>
    <w:rsid w:val="00613730"/>
    <w:rsid w:val="00614987"/>
    <w:rsid w:val="00614CA7"/>
    <w:rsid w:val="00615881"/>
    <w:rsid w:val="00616311"/>
    <w:rsid w:val="0061672E"/>
    <w:rsid w:val="00617319"/>
    <w:rsid w:val="00617A5E"/>
    <w:rsid w:val="00617C2A"/>
    <w:rsid w:val="00620046"/>
    <w:rsid w:val="006208F5"/>
    <w:rsid w:val="00621C67"/>
    <w:rsid w:val="00621CE8"/>
    <w:rsid w:val="00623305"/>
    <w:rsid w:val="00623F89"/>
    <w:rsid w:val="006241AF"/>
    <w:rsid w:val="006254B3"/>
    <w:rsid w:val="00627282"/>
    <w:rsid w:val="006278AD"/>
    <w:rsid w:val="006279A0"/>
    <w:rsid w:val="00627E88"/>
    <w:rsid w:val="006304A4"/>
    <w:rsid w:val="00630697"/>
    <w:rsid w:val="00630A48"/>
    <w:rsid w:val="00630A7D"/>
    <w:rsid w:val="00630C05"/>
    <w:rsid w:val="00631A1C"/>
    <w:rsid w:val="00631C99"/>
    <w:rsid w:val="00632CEE"/>
    <w:rsid w:val="00632F11"/>
    <w:rsid w:val="00632FD9"/>
    <w:rsid w:val="006339C5"/>
    <w:rsid w:val="00633D24"/>
    <w:rsid w:val="00633D5C"/>
    <w:rsid w:val="006342CD"/>
    <w:rsid w:val="0063433F"/>
    <w:rsid w:val="006345DA"/>
    <w:rsid w:val="00634756"/>
    <w:rsid w:val="006349FF"/>
    <w:rsid w:val="00634CA3"/>
    <w:rsid w:val="0063520B"/>
    <w:rsid w:val="00635AAA"/>
    <w:rsid w:val="00635B7B"/>
    <w:rsid w:val="006367E7"/>
    <w:rsid w:val="00636A89"/>
    <w:rsid w:val="00637039"/>
    <w:rsid w:val="00637248"/>
    <w:rsid w:val="00637263"/>
    <w:rsid w:val="00637503"/>
    <w:rsid w:val="00637891"/>
    <w:rsid w:val="00637A8D"/>
    <w:rsid w:val="00640535"/>
    <w:rsid w:val="006407BD"/>
    <w:rsid w:val="00640D8F"/>
    <w:rsid w:val="00641F8E"/>
    <w:rsid w:val="00642029"/>
    <w:rsid w:val="00642275"/>
    <w:rsid w:val="00642564"/>
    <w:rsid w:val="0064322C"/>
    <w:rsid w:val="00643273"/>
    <w:rsid w:val="00643960"/>
    <w:rsid w:val="00643E53"/>
    <w:rsid w:val="006442B0"/>
    <w:rsid w:val="00646197"/>
    <w:rsid w:val="0064689A"/>
    <w:rsid w:val="00646A81"/>
    <w:rsid w:val="0064770C"/>
    <w:rsid w:val="00647C31"/>
    <w:rsid w:val="00650497"/>
    <w:rsid w:val="006508DE"/>
    <w:rsid w:val="00650B58"/>
    <w:rsid w:val="00650F14"/>
    <w:rsid w:val="00651488"/>
    <w:rsid w:val="00651A52"/>
    <w:rsid w:val="006523ED"/>
    <w:rsid w:val="00652602"/>
    <w:rsid w:val="00653E02"/>
    <w:rsid w:val="00654ABD"/>
    <w:rsid w:val="00655F19"/>
    <w:rsid w:val="00656202"/>
    <w:rsid w:val="00656270"/>
    <w:rsid w:val="00656A80"/>
    <w:rsid w:val="006607C8"/>
    <w:rsid w:val="00660C11"/>
    <w:rsid w:val="00661A7A"/>
    <w:rsid w:val="00661B48"/>
    <w:rsid w:val="00661D3C"/>
    <w:rsid w:val="00662146"/>
    <w:rsid w:val="006625CC"/>
    <w:rsid w:val="006625D1"/>
    <w:rsid w:val="00662643"/>
    <w:rsid w:val="006627A5"/>
    <w:rsid w:val="00662876"/>
    <w:rsid w:val="00662D64"/>
    <w:rsid w:val="00663062"/>
    <w:rsid w:val="006630E2"/>
    <w:rsid w:val="00663165"/>
    <w:rsid w:val="00663893"/>
    <w:rsid w:val="00663B78"/>
    <w:rsid w:val="00663CF0"/>
    <w:rsid w:val="006644AE"/>
    <w:rsid w:val="0066452B"/>
    <w:rsid w:val="0066501C"/>
    <w:rsid w:val="00665099"/>
    <w:rsid w:val="006652BE"/>
    <w:rsid w:val="0066539A"/>
    <w:rsid w:val="006657D7"/>
    <w:rsid w:val="0066596A"/>
    <w:rsid w:val="0066603C"/>
    <w:rsid w:val="006666DB"/>
    <w:rsid w:val="00666735"/>
    <w:rsid w:val="00666A93"/>
    <w:rsid w:val="00666AD3"/>
    <w:rsid w:val="006678E0"/>
    <w:rsid w:val="00667F1E"/>
    <w:rsid w:val="006701AC"/>
    <w:rsid w:val="00670233"/>
    <w:rsid w:val="00670A2A"/>
    <w:rsid w:val="00670B88"/>
    <w:rsid w:val="00670EF5"/>
    <w:rsid w:val="00670FE7"/>
    <w:rsid w:val="006710B5"/>
    <w:rsid w:val="006713D8"/>
    <w:rsid w:val="0067153C"/>
    <w:rsid w:val="0067198C"/>
    <w:rsid w:val="00671ADE"/>
    <w:rsid w:val="00671B46"/>
    <w:rsid w:val="00672CEC"/>
    <w:rsid w:val="00672D51"/>
    <w:rsid w:val="00673586"/>
    <w:rsid w:val="00673E4D"/>
    <w:rsid w:val="00673E6D"/>
    <w:rsid w:val="006749F4"/>
    <w:rsid w:val="006757CF"/>
    <w:rsid w:val="0067580B"/>
    <w:rsid w:val="00675825"/>
    <w:rsid w:val="00676225"/>
    <w:rsid w:val="00676678"/>
    <w:rsid w:val="006768AE"/>
    <w:rsid w:val="006771C9"/>
    <w:rsid w:val="00677DD6"/>
    <w:rsid w:val="0068085F"/>
    <w:rsid w:val="00680ADF"/>
    <w:rsid w:val="00680AEA"/>
    <w:rsid w:val="00680EFF"/>
    <w:rsid w:val="00681088"/>
    <w:rsid w:val="00681253"/>
    <w:rsid w:val="0068181F"/>
    <w:rsid w:val="00681AAA"/>
    <w:rsid w:val="00681B0E"/>
    <w:rsid w:val="00682060"/>
    <w:rsid w:val="0068218C"/>
    <w:rsid w:val="00682234"/>
    <w:rsid w:val="006828AB"/>
    <w:rsid w:val="006831E7"/>
    <w:rsid w:val="0068361B"/>
    <w:rsid w:val="0068377B"/>
    <w:rsid w:val="00683800"/>
    <w:rsid w:val="00683D8E"/>
    <w:rsid w:val="00683EB8"/>
    <w:rsid w:val="0068405C"/>
    <w:rsid w:val="006843D7"/>
    <w:rsid w:val="0068454E"/>
    <w:rsid w:val="00684737"/>
    <w:rsid w:val="0068493A"/>
    <w:rsid w:val="00684B63"/>
    <w:rsid w:val="00684E5D"/>
    <w:rsid w:val="0068531E"/>
    <w:rsid w:val="00685438"/>
    <w:rsid w:val="00685946"/>
    <w:rsid w:val="00685EE7"/>
    <w:rsid w:val="006865A4"/>
    <w:rsid w:val="006868D1"/>
    <w:rsid w:val="00686AAD"/>
    <w:rsid w:val="006870CC"/>
    <w:rsid w:val="0068762A"/>
    <w:rsid w:val="00687C68"/>
    <w:rsid w:val="00687F79"/>
    <w:rsid w:val="00690053"/>
    <w:rsid w:val="0069020C"/>
    <w:rsid w:val="006903A8"/>
    <w:rsid w:val="006904D0"/>
    <w:rsid w:val="00690749"/>
    <w:rsid w:val="006910B2"/>
    <w:rsid w:val="0069120A"/>
    <w:rsid w:val="00691225"/>
    <w:rsid w:val="006913EB"/>
    <w:rsid w:val="006915AB"/>
    <w:rsid w:val="00691970"/>
    <w:rsid w:val="00691E7A"/>
    <w:rsid w:val="00692551"/>
    <w:rsid w:val="00692710"/>
    <w:rsid w:val="00692F34"/>
    <w:rsid w:val="00693062"/>
    <w:rsid w:val="006930AA"/>
    <w:rsid w:val="006940CF"/>
    <w:rsid w:val="006942D7"/>
    <w:rsid w:val="006944B1"/>
    <w:rsid w:val="00694653"/>
    <w:rsid w:val="0069475F"/>
    <w:rsid w:val="00694809"/>
    <w:rsid w:val="00694C05"/>
    <w:rsid w:val="00694D67"/>
    <w:rsid w:val="00695073"/>
    <w:rsid w:val="006964FA"/>
    <w:rsid w:val="006974D3"/>
    <w:rsid w:val="00697F89"/>
    <w:rsid w:val="006A0789"/>
    <w:rsid w:val="006A0A12"/>
    <w:rsid w:val="006A0C9D"/>
    <w:rsid w:val="006A0E70"/>
    <w:rsid w:val="006A1DEC"/>
    <w:rsid w:val="006A2068"/>
    <w:rsid w:val="006A26C0"/>
    <w:rsid w:val="006A27CA"/>
    <w:rsid w:val="006A2BB8"/>
    <w:rsid w:val="006A2E3A"/>
    <w:rsid w:val="006A36FB"/>
    <w:rsid w:val="006A3A8F"/>
    <w:rsid w:val="006A41E4"/>
    <w:rsid w:val="006A4BCB"/>
    <w:rsid w:val="006A4D2C"/>
    <w:rsid w:val="006A5B69"/>
    <w:rsid w:val="006A5C3C"/>
    <w:rsid w:val="006A5DAB"/>
    <w:rsid w:val="006A5E69"/>
    <w:rsid w:val="006A683F"/>
    <w:rsid w:val="006A6914"/>
    <w:rsid w:val="006A6974"/>
    <w:rsid w:val="006A6A53"/>
    <w:rsid w:val="006A7AF2"/>
    <w:rsid w:val="006B053C"/>
    <w:rsid w:val="006B05AC"/>
    <w:rsid w:val="006B13B0"/>
    <w:rsid w:val="006B1524"/>
    <w:rsid w:val="006B19E8"/>
    <w:rsid w:val="006B1AA9"/>
    <w:rsid w:val="006B1C42"/>
    <w:rsid w:val="006B23F1"/>
    <w:rsid w:val="006B24A5"/>
    <w:rsid w:val="006B2AA9"/>
    <w:rsid w:val="006B36B1"/>
    <w:rsid w:val="006B3DFE"/>
    <w:rsid w:val="006B4037"/>
    <w:rsid w:val="006B4646"/>
    <w:rsid w:val="006B4AAD"/>
    <w:rsid w:val="006B4C74"/>
    <w:rsid w:val="006B52F6"/>
    <w:rsid w:val="006B59A5"/>
    <w:rsid w:val="006B5CEB"/>
    <w:rsid w:val="006B6AE6"/>
    <w:rsid w:val="006B6F19"/>
    <w:rsid w:val="006B73C7"/>
    <w:rsid w:val="006B76A8"/>
    <w:rsid w:val="006B7AB3"/>
    <w:rsid w:val="006B7D28"/>
    <w:rsid w:val="006C004B"/>
    <w:rsid w:val="006C017B"/>
    <w:rsid w:val="006C06F0"/>
    <w:rsid w:val="006C1483"/>
    <w:rsid w:val="006C1900"/>
    <w:rsid w:val="006C235A"/>
    <w:rsid w:val="006C2B00"/>
    <w:rsid w:val="006C33EC"/>
    <w:rsid w:val="006C3B19"/>
    <w:rsid w:val="006C3D33"/>
    <w:rsid w:val="006C431F"/>
    <w:rsid w:val="006C4F61"/>
    <w:rsid w:val="006C573E"/>
    <w:rsid w:val="006C599E"/>
    <w:rsid w:val="006C6066"/>
    <w:rsid w:val="006C6601"/>
    <w:rsid w:val="006C6EB0"/>
    <w:rsid w:val="006C7B76"/>
    <w:rsid w:val="006C7BA1"/>
    <w:rsid w:val="006C7F12"/>
    <w:rsid w:val="006C7FCA"/>
    <w:rsid w:val="006D00B7"/>
    <w:rsid w:val="006D0328"/>
    <w:rsid w:val="006D099E"/>
    <w:rsid w:val="006D15AC"/>
    <w:rsid w:val="006D19C1"/>
    <w:rsid w:val="006D1B12"/>
    <w:rsid w:val="006D1D14"/>
    <w:rsid w:val="006D1D52"/>
    <w:rsid w:val="006D2CE3"/>
    <w:rsid w:val="006D343A"/>
    <w:rsid w:val="006D45B7"/>
    <w:rsid w:val="006D5090"/>
    <w:rsid w:val="006D5FDE"/>
    <w:rsid w:val="006D60E8"/>
    <w:rsid w:val="006D631E"/>
    <w:rsid w:val="006D670B"/>
    <w:rsid w:val="006D6796"/>
    <w:rsid w:val="006D7056"/>
    <w:rsid w:val="006D7564"/>
    <w:rsid w:val="006D784E"/>
    <w:rsid w:val="006E01A4"/>
    <w:rsid w:val="006E0282"/>
    <w:rsid w:val="006E048C"/>
    <w:rsid w:val="006E0F01"/>
    <w:rsid w:val="006E10B9"/>
    <w:rsid w:val="006E10E4"/>
    <w:rsid w:val="006E144D"/>
    <w:rsid w:val="006E1ACB"/>
    <w:rsid w:val="006E1D33"/>
    <w:rsid w:val="006E1EDC"/>
    <w:rsid w:val="006E2A77"/>
    <w:rsid w:val="006E2BD9"/>
    <w:rsid w:val="006E2DD0"/>
    <w:rsid w:val="006E3300"/>
    <w:rsid w:val="006E3448"/>
    <w:rsid w:val="006E3566"/>
    <w:rsid w:val="006E35C2"/>
    <w:rsid w:val="006E3936"/>
    <w:rsid w:val="006E3B36"/>
    <w:rsid w:val="006E3BD2"/>
    <w:rsid w:val="006E4D49"/>
    <w:rsid w:val="006E5A8D"/>
    <w:rsid w:val="006E6047"/>
    <w:rsid w:val="006E6E43"/>
    <w:rsid w:val="006E75D0"/>
    <w:rsid w:val="006E78B4"/>
    <w:rsid w:val="006E7E15"/>
    <w:rsid w:val="006F035E"/>
    <w:rsid w:val="006F0C59"/>
    <w:rsid w:val="006F1630"/>
    <w:rsid w:val="006F1667"/>
    <w:rsid w:val="006F1CEF"/>
    <w:rsid w:val="006F1FCF"/>
    <w:rsid w:val="006F247E"/>
    <w:rsid w:val="006F2766"/>
    <w:rsid w:val="006F2AC0"/>
    <w:rsid w:val="006F2B74"/>
    <w:rsid w:val="006F3A24"/>
    <w:rsid w:val="006F3E8C"/>
    <w:rsid w:val="006F3F3E"/>
    <w:rsid w:val="006F3F67"/>
    <w:rsid w:val="006F4151"/>
    <w:rsid w:val="006F5398"/>
    <w:rsid w:val="006F582B"/>
    <w:rsid w:val="006F5E3E"/>
    <w:rsid w:val="006F6003"/>
    <w:rsid w:val="006F688E"/>
    <w:rsid w:val="006F6B2D"/>
    <w:rsid w:val="006F6DB2"/>
    <w:rsid w:val="006F727A"/>
    <w:rsid w:val="00700948"/>
    <w:rsid w:val="00700B25"/>
    <w:rsid w:val="00700DD0"/>
    <w:rsid w:val="007016C6"/>
    <w:rsid w:val="00701ABB"/>
    <w:rsid w:val="00702265"/>
    <w:rsid w:val="00702AF1"/>
    <w:rsid w:val="00703127"/>
    <w:rsid w:val="00703773"/>
    <w:rsid w:val="00703B69"/>
    <w:rsid w:val="00703F60"/>
    <w:rsid w:val="00703F96"/>
    <w:rsid w:val="00704366"/>
    <w:rsid w:val="0070451D"/>
    <w:rsid w:val="007051A7"/>
    <w:rsid w:val="00705DE3"/>
    <w:rsid w:val="0070645A"/>
    <w:rsid w:val="00706874"/>
    <w:rsid w:val="00706E77"/>
    <w:rsid w:val="00706EBA"/>
    <w:rsid w:val="00707464"/>
    <w:rsid w:val="007075A3"/>
    <w:rsid w:val="00707F4E"/>
    <w:rsid w:val="0071031E"/>
    <w:rsid w:val="007106AF"/>
    <w:rsid w:val="007107B7"/>
    <w:rsid w:val="00710A22"/>
    <w:rsid w:val="00710EF4"/>
    <w:rsid w:val="00710F83"/>
    <w:rsid w:val="00711998"/>
    <w:rsid w:val="00711A0B"/>
    <w:rsid w:val="00711C94"/>
    <w:rsid w:val="007121A3"/>
    <w:rsid w:val="0071285D"/>
    <w:rsid w:val="00712A6D"/>
    <w:rsid w:val="00713144"/>
    <w:rsid w:val="00713189"/>
    <w:rsid w:val="00713B69"/>
    <w:rsid w:val="00713F4C"/>
    <w:rsid w:val="0071437B"/>
    <w:rsid w:val="007143C4"/>
    <w:rsid w:val="007147AC"/>
    <w:rsid w:val="00714982"/>
    <w:rsid w:val="00715B24"/>
    <w:rsid w:val="00716209"/>
    <w:rsid w:val="00716352"/>
    <w:rsid w:val="00716576"/>
    <w:rsid w:val="007175C6"/>
    <w:rsid w:val="007176EE"/>
    <w:rsid w:val="007178B1"/>
    <w:rsid w:val="007179E5"/>
    <w:rsid w:val="00720748"/>
    <w:rsid w:val="007208C0"/>
    <w:rsid w:val="00720A5C"/>
    <w:rsid w:val="00720C9B"/>
    <w:rsid w:val="0072107A"/>
    <w:rsid w:val="007214B9"/>
    <w:rsid w:val="00721D24"/>
    <w:rsid w:val="0072202D"/>
    <w:rsid w:val="00722DDE"/>
    <w:rsid w:val="007230E8"/>
    <w:rsid w:val="007231D2"/>
    <w:rsid w:val="00723211"/>
    <w:rsid w:val="007232BF"/>
    <w:rsid w:val="00723732"/>
    <w:rsid w:val="00723A3B"/>
    <w:rsid w:val="00723FB3"/>
    <w:rsid w:val="00724172"/>
    <w:rsid w:val="007243D3"/>
    <w:rsid w:val="00724CBE"/>
    <w:rsid w:val="00725366"/>
    <w:rsid w:val="00725C5B"/>
    <w:rsid w:val="0072670D"/>
    <w:rsid w:val="00726A20"/>
    <w:rsid w:val="00726B4B"/>
    <w:rsid w:val="00726D17"/>
    <w:rsid w:val="007274FB"/>
    <w:rsid w:val="00727663"/>
    <w:rsid w:val="00727D7C"/>
    <w:rsid w:val="0073045E"/>
    <w:rsid w:val="00730C79"/>
    <w:rsid w:val="00730CAB"/>
    <w:rsid w:val="00730E36"/>
    <w:rsid w:val="00731FD2"/>
    <w:rsid w:val="00732680"/>
    <w:rsid w:val="0073281F"/>
    <w:rsid w:val="00732DEF"/>
    <w:rsid w:val="0073369B"/>
    <w:rsid w:val="00733C77"/>
    <w:rsid w:val="00733D01"/>
    <w:rsid w:val="007343F4"/>
    <w:rsid w:val="00734C90"/>
    <w:rsid w:val="007358C6"/>
    <w:rsid w:val="00735BF8"/>
    <w:rsid w:val="0073631B"/>
    <w:rsid w:val="00736606"/>
    <w:rsid w:val="00736BBA"/>
    <w:rsid w:val="00736DEB"/>
    <w:rsid w:val="00736E2E"/>
    <w:rsid w:val="00736EEA"/>
    <w:rsid w:val="00740244"/>
    <w:rsid w:val="007405E9"/>
    <w:rsid w:val="00740708"/>
    <w:rsid w:val="00740968"/>
    <w:rsid w:val="00740BCD"/>
    <w:rsid w:val="00741929"/>
    <w:rsid w:val="00741A5C"/>
    <w:rsid w:val="00741C0D"/>
    <w:rsid w:val="00741D91"/>
    <w:rsid w:val="00742112"/>
    <w:rsid w:val="00742873"/>
    <w:rsid w:val="007429C8"/>
    <w:rsid w:val="007432C8"/>
    <w:rsid w:val="00743496"/>
    <w:rsid w:val="007435E5"/>
    <w:rsid w:val="00743789"/>
    <w:rsid w:val="00743C65"/>
    <w:rsid w:val="00743DD5"/>
    <w:rsid w:val="007442E3"/>
    <w:rsid w:val="00744AF2"/>
    <w:rsid w:val="00744F8F"/>
    <w:rsid w:val="00744FC0"/>
    <w:rsid w:val="007451EB"/>
    <w:rsid w:val="00745367"/>
    <w:rsid w:val="007457E9"/>
    <w:rsid w:val="00745895"/>
    <w:rsid w:val="00745C25"/>
    <w:rsid w:val="00745EA0"/>
    <w:rsid w:val="00746C12"/>
    <w:rsid w:val="00746D38"/>
    <w:rsid w:val="00747916"/>
    <w:rsid w:val="00747A21"/>
    <w:rsid w:val="00747C7B"/>
    <w:rsid w:val="00747E35"/>
    <w:rsid w:val="00750311"/>
    <w:rsid w:val="00750482"/>
    <w:rsid w:val="00750789"/>
    <w:rsid w:val="00750A42"/>
    <w:rsid w:val="00750A89"/>
    <w:rsid w:val="00751550"/>
    <w:rsid w:val="00752507"/>
    <w:rsid w:val="00752B01"/>
    <w:rsid w:val="00752BC7"/>
    <w:rsid w:val="00752D60"/>
    <w:rsid w:val="0075313F"/>
    <w:rsid w:val="0075373E"/>
    <w:rsid w:val="0075475F"/>
    <w:rsid w:val="00754AFF"/>
    <w:rsid w:val="00754C97"/>
    <w:rsid w:val="0075620A"/>
    <w:rsid w:val="00756CA8"/>
    <w:rsid w:val="007571AF"/>
    <w:rsid w:val="00760BD0"/>
    <w:rsid w:val="00760F5F"/>
    <w:rsid w:val="00760F70"/>
    <w:rsid w:val="0076122A"/>
    <w:rsid w:val="00761268"/>
    <w:rsid w:val="007619F3"/>
    <w:rsid w:val="00762108"/>
    <w:rsid w:val="007629BC"/>
    <w:rsid w:val="007632A7"/>
    <w:rsid w:val="007636F7"/>
    <w:rsid w:val="00763915"/>
    <w:rsid w:val="00763DB9"/>
    <w:rsid w:val="007642B6"/>
    <w:rsid w:val="00764F34"/>
    <w:rsid w:val="0076512C"/>
    <w:rsid w:val="0076544F"/>
    <w:rsid w:val="00765517"/>
    <w:rsid w:val="007656A0"/>
    <w:rsid w:val="007659AF"/>
    <w:rsid w:val="00765C73"/>
    <w:rsid w:val="00766125"/>
    <w:rsid w:val="0076702A"/>
    <w:rsid w:val="00767F11"/>
    <w:rsid w:val="00770492"/>
    <w:rsid w:val="00770CED"/>
    <w:rsid w:val="007715C3"/>
    <w:rsid w:val="00771DEF"/>
    <w:rsid w:val="007720F9"/>
    <w:rsid w:val="007722B2"/>
    <w:rsid w:val="0077276D"/>
    <w:rsid w:val="00772EB0"/>
    <w:rsid w:val="00772F4C"/>
    <w:rsid w:val="00773410"/>
    <w:rsid w:val="00773963"/>
    <w:rsid w:val="007739D3"/>
    <w:rsid w:val="00774113"/>
    <w:rsid w:val="00774233"/>
    <w:rsid w:val="007744ED"/>
    <w:rsid w:val="007747C3"/>
    <w:rsid w:val="0077499F"/>
    <w:rsid w:val="00775232"/>
    <w:rsid w:val="00775A68"/>
    <w:rsid w:val="00775D5F"/>
    <w:rsid w:val="00775D97"/>
    <w:rsid w:val="00776CA4"/>
    <w:rsid w:val="00776D11"/>
    <w:rsid w:val="0078051F"/>
    <w:rsid w:val="00780795"/>
    <w:rsid w:val="007808BF"/>
    <w:rsid w:val="00781130"/>
    <w:rsid w:val="00782030"/>
    <w:rsid w:val="007820F7"/>
    <w:rsid w:val="00782C9A"/>
    <w:rsid w:val="00783CAC"/>
    <w:rsid w:val="0078413A"/>
    <w:rsid w:val="0078472D"/>
    <w:rsid w:val="00784F87"/>
    <w:rsid w:val="00785EC0"/>
    <w:rsid w:val="00786417"/>
    <w:rsid w:val="00786441"/>
    <w:rsid w:val="00786621"/>
    <w:rsid w:val="0078673A"/>
    <w:rsid w:val="0078695F"/>
    <w:rsid w:val="0078698F"/>
    <w:rsid w:val="0078724A"/>
    <w:rsid w:val="00787442"/>
    <w:rsid w:val="00787F0D"/>
    <w:rsid w:val="00790502"/>
    <w:rsid w:val="00790869"/>
    <w:rsid w:val="00790BB0"/>
    <w:rsid w:val="00791104"/>
    <w:rsid w:val="00791196"/>
    <w:rsid w:val="0079123A"/>
    <w:rsid w:val="007912A8"/>
    <w:rsid w:val="00791DE7"/>
    <w:rsid w:val="00792441"/>
    <w:rsid w:val="00792551"/>
    <w:rsid w:val="00792E3B"/>
    <w:rsid w:val="00794722"/>
    <w:rsid w:val="00794F19"/>
    <w:rsid w:val="007957B8"/>
    <w:rsid w:val="007960D0"/>
    <w:rsid w:val="0079614A"/>
    <w:rsid w:val="00796FFB"/>
    <w:rsid w:val="0079720B"/>
    <w:rsid w:val="007979E4"/>
    <w:rsid w:val="00797A3C"/>
    <w:rsid w:val="007A05B5"/>
    <w:rsid w:val="007A08CC"/>
    <w:rsid w:val="007A1340"/>
    <w:rsid w:val="007A16A9"/>
    <w:rsid w:val="007A1B31"/>
    <w:rsid w:val="007A27F6"/>
    <w:rsid w:val="007A37F5"/>
    <w:rsid w:val="007A3C5E"/>
    <w:rsid w:val="007A4292"/>
    <w:rsid w:val="007A44C8"/>
    <w:rsid w:val="007A4803"/>
    <w:rsid w:val="007A4967"/>
    <w:rsid w:val="007A4A4C"/>
    <w:rsid w:val="007A68C2"/>
    <w:rsid w:val="007A7533"/>
    <w:rsid w:val="007A7A2C"/>
    <w:rsid w:val="007A7CBB"/>
    <w:rsid w:val="007B00DC"/>
    <w:rsid w:val="007B0FA2"/>
    <w:rsid w:val="007B1480"/>
    <w:rsid w:val="007B30E0"/>
    <w:rsid w:val="007B363A"/>
    <w:rsid w:val="007B3715"/>
    <w:rsid w:val="007B4C31"/>
    <w:rsid w:val="007B5300"/>
    <w:rsid w:val="007B5D71"/>
    <w:rsid w:val="007B5F9D"/>
    <w:rsid w:val="007B7009"/>
    <w:rsid w:val="007B7207"/>
    <w:rsid w:val="007B731C"/>
    <w:rsid w:val="007B7888"/>
    <w:rsid w:val="007C0A1E"/>
    <w:rsid w:val="007C0B11"/>
    <w:rsid w:val="007C1201"/>
    <w:rsid w:val="007C160F"/>
    <w:rsid w:val="007C1830"/>
    <w:rsid w:val="007C3FA3"/>
    <w:rsid w:val="007C446D"/>
    <w:rsid w:val="007C46E7"/>
    <w:rsid w:val="007C5189"/>
    <w:rsid w:val="007C5473"/>
    <w:rsid w:val="007C554C"/>
    <w:rsid w:val="007C5663"/>
    <w:rsid w:val="007C615C"/>
    <w:rsid w:val="007C623D"/>
    <w:rsid w:val="007C6361"/>
    <w:rsid w:val="007C67B4"/>
    <w:rsid w:val="007C6AD4"/>
    <w:rsid w:val="007C7B2A"/>
    <w:rsid w:val="007D004B"/>
    <w:rsid w:val="007D0234"/>
    <w:rsid w:val="007D0271"/>
    <w:rsid w:val="007D05BD"/>
    <w:rsid w:val="007D05EA"/>
    <w:rsid w:val="007D10A4"/>
    <w:rsid w:val="007D1237"/>
    <w:rsid w:val="007D1AA8"/>
    <w:rsid w:val="007D1D27"/>
    <w:rsid w:val="007D2152"/>
    <w:rsid w:val="007D23BE"/>
    <w:rsid w:val="007D2730"/>
    <w:rsid w:val="007D2AAC"/>
    <w:rsid w:val="007D2F71"/>
    <w:rsid w:val="007D3ADF"/>
    <w:rsid w:val="007D3BF9"/>
    <w:rsid w:val="007D3D7C"/>
    <w:rsid w:val="007D3EC9"/>
    <w:rsid w:val="007D3EFA"/>
    <w:rsid w:val="007D49CA"/>
    <w:rsid w:val="007D4FB3"/>
    <w:rsid w:val="007D5159"/>
    <w:rsid w:val="007D5427"/>
    <w:rsid w:val="007D5491"/>
    <w:rsid w:val="007D5A7A"/>
    <w:rsid w:val="007D65F3"/>
    <w:rsid w:val="007D67FD"/>
    <w:rsid w:val="007D70BB"/>
    <w:rsid w:val="007D7147"/>
    <w:rsid w:val="007D7BB5"/>
    <w:rsid w:val="007D7C81"/>
    <w:rsid w:val="007D7D56"/>
    <w:rsid w:val="007D7EE2"/>
    <w:rsid w:val="007E09AB"/>
    <w:rsid w:val="007E0EBF"/>
    <w:rsid w:val="007E10B8"/>
    <w:rsid w:val="007E187F"/>
    <w:rsid w:val="007E1C19"/>
    <w:rsid w:val="007E2EFD"/>
    <w:rsid w:val="007E3A58"/>
    <w:rsid w:val="007E44ED"/>
    <w:rsid w:val="007E46E8"/>
    <w:rsid w:val="007E49F7"/>
    <w:rsid w:val="007E5CB9"/>
    <w:rsid w:val="007E5FBA"/>
    <w:rsid w:val="007E6591"/>
    <w:rsid w:val="007E6D9D"/>
    <w:rsid w:val="007E7136"/>
    <w:rsid w:val="007E7F2E"/>
    <w:rsid w:val="007F0307"/>
    <w:rsid w:val="007F123D"/>
    <w:rsid w:val="007F163A"/>
    <w:rsid w:val="007F1649"/>
    <w:rsid w:val="007F16EB"/>
    <w:rsid w:val="007F1CD5"/>
    <w:rsid w:val="007F2347"/>
    <w:rsid w:val="007F26D9"/>
    <w:rsid w:val="007F281D"/>
    <w:rsid w:val="007F29CC"/>
    <w:rsid w:val="007F3584"/>
    <w:rsid w:val="007F3A10"/>
    <w:rsid w:val="007F3AFB"/>
    <w:rsid w:val="007F3CAB"/>
    <w:rsid w:val="007F4296"/>
    <w:rsid w:val="007F4535"/>
    <w:rsid w:val="007F5AE5"/>
    <w:rsid w:val="007F63AA"/>
    <w:rsid w:val="007F66A6"/>
    <w:rsid w:val="007F6C23"/>
    <w:rsid w:val="007F76CB"/>
    <w:rsid w:val="007F7716"/>
    <w:rsid w:val="007F7A97"/>
    <w:rsid w:val="007F7D48"/>
    <w:rsid w:val="00800130"/>
    <w:rsid w:val="008001B3"/>
    <w:rsid w:val="00801023"/>
    <w:rsid w:val="008019AC"/>
    <w:rsid w:val="008020F8"/>
    <w:rsid w:val="00802147"/>
    <w:rsid w:val="00802435"/>
    <w:rsid w:val="00802A0F"/>
    <w:rsid w:val="00803575"/>
    <w:rsid w:val="00804400"/>
    <w:rsid w:val="008045D9"/>
    <w:rsid w:val="008048E5"/>
    <w:rsid w:val="00804F79"/>
    <w:rsid w:val="00805059"/>
    <w:rsid w:val="00805604"/>
    <w:rsid w:val="00806222"/>
    <w:rsid w:val="00806A16"/>
    <w:rsid w:val="00806BD2"/>
    <w:rsid w:val="0080738E"/>
    <w:rsid w:val="00807784"/>
    <w:rsid w:val="00807E15"/>
    <w:rsid w:val="00807F72"/>
    <w:rsid w:val="008112FD"/>
    <w:rsid w:val="00811345"/>
    <w:rsid w:val="00811749"/>
    <w:rsid w:val="00811B49"/>
    <w:rsid w:val="00812225"/>
    <w:rsid w:val="00812DB2"/>
    <w:rsid w:val="008130C3"/>
    <w:rsid w:val="008135BD"/>
    <w:rsid w:val="008135EA"/>
    <w:rsid w:val="0081379C"/>
    <w:rsid w:val="0081393B"/>
    <w:rsid w:val="00813A79"/>
    <w:rsid w:val="008145CF"/>
    <w:rsid w:val="0081560F"/>
    <w:rsid w:val="00815752"/>
    <w:rsid w:val="0081582F"/>
    <w:rsid w:val="00815BB3"/>
    <w:rsid w:val="00816037"/>
    <w:rsid w:val="00816773"/>
    <w:rsid w:val="00816FEE"/>
    <w:rsid w:val="0081764C"/>
    <w:rsid w:val="0082002E"/>
    <w:rsid w:val="008202CF"/>
    <w:rsid w:val="0082036F"/>
    <w:rsid w:val="00820454"/>
    <w:rsid w:val="0082167D"/>
    <w:rsid w:val="00821CBA"/>
    <w:rsid w:val="008226D8"/>
    <w:rsid w:val="00822830"/>
    <w:rsid w:val="008232C8"/>
    <w:rsid w:val="00823303"/>
    <w:rsid w:val="00823419"/>
    <w:rsid w:val="008237CB"/>
    <w:rsid w:val="00823842"/>
    <w:rsid w:val="008238D1"/>
    <w:rsid w:val="00823DB0"/>
    <w:rsid w:val="00823DDB"/>
    <w:rsid w:val="00824323"/>
    <w:rsid w:val="0082470A"/>
    <w:rsid w:val="0082584F"/>
    <w:rsid w:val="00825E6F"/>
    <w:rsid w:val="0082607B"/>
    <w:rsid w:val="008261CA"/>
    <w:rsid w:val="00826211"/>
    <w:rsid w:val="008262B8"/>
    <w:rsid w:val="0082643F"/>
    <w:rsid w:val="00826D0F"/>
    <w:rsid w:val="00827426"/>
    <w:rsid w:val="0082795E"/>
    <w:rsid w:val="0083001D"/>
    <w:rsid w:val="0083055E"/>
    <w:rsid w:val="00830EEE"/>
    <w:rsid w:val="00831108"/>
    <w:rsid w:val="00831789"/>
    <w:rsid w:val="0083219C"/>
    <w:rsid w:val="0083224C"/>
    <w:rsid w:val="00832DE8"/>
    <w:rsid w:val="008330B8"/>
    <w:rsid w:val="00833500"/>
    <w:rsid w:val="00833560"/>
    <w:rsid w:val="00833FFB"/>
    <w:rsid w:val="008342B0"/>
    <w:rsid w:val="0083440B"/>
    <w:rsid w:val="00834B98"/>
    <w:rsid w:val="0083533C"/>
    <w:rsid w:val="008354EA"/>
    <w:rsid w:val="008358BC"/>
    <w:rsid w:val="008358DB"/>
    <w:rsid w:val="00835BB4"/>
    <w:rsid w:val="008363D8"/>
    <w:rsid w:val="008364F4"/>
    <w:rsid w:val="00836836"/>
    <w:rsid w:val="008373D3"/>
    <w:rsid w:val="008377A5"/>
    <w:rsid w:val="008407C2"/>
    <w:rsid w:val="00840D76"/>
    <w:rsid w:val="00841051"/>
    <w:rsid w:val="00841462"/>
    <w:rsid w:val="00841743"/>
    <w:rsid w:val="00842B49"/>
    <w:rsid w:val="008430BA"/>
    <w:rsid w:val="00843AA2"/>
    <w:rsid w:val="00843B5A"/>
    <w:rsid w:val="00843C2D"/>
    <w:rsid w:val="00843F35"/>
    <w:rsid w:val="00845055"/>
    <w:rsid w:val="00845BAB"/>
    <w:rsid w:val="00845FC4"/>
    <w:rsid w:val="008463DA"/>
    <w:rsid w:val="0084680B"/>
    <w:rsid w:val="00846BEB"/>
    <w:rsid w:val="0084716A"/>
    <w:rsid w:val="0085020F"/>
    <w:rsid w:val="00850443"/>
    <w:rsid w:val="00850BDF"/>
    <w:rsid w:val="00850CFA"/>
    <w:rsid w:val="00850D77"/>
    <w:rsid w:val="00852F77"/>
    <w:rsid w:val="008534AE"/>
    <w:rsid w:val="008537CA"/>
    <w:rsid w:val="00853CA0"/>
    <w:rsid w:val="00854379"/>
    <w:rsid w:val="00854780"/>
    <w:rsid w:val="00854A14"/>
    <w:rsid w:val="00854CAA"/>
    <w:rsid w:val="00854D14"/>
    <w:rsid w:val="0085528E"/>
    <w:rsid w:val="008552D9"/>
    <w:rsid w:val="00855811"/>
    <w:rsid w:val="00855982"/>
    <w:rsid w:val="00855E8B"/>
    <w:rsid w:val="0085630B"/>
    <w:rsid w:val="008566E8"/>
    <w:rsid w:val="00856DE7"/>
    <w:rsid w:val="00857949"/>
    <w:rsid w:val="00857C2F"/>
    <w:rsid w:val="00857CF2"/>
    <w:rsid w:val="00857F9F"/>
    <w:rsid w:val="008606FA"/>
    <w:rsid w:val="00860DFD"/>
    <w:rsid w:val="00860E0C"/>
    <w:rsid w:val="00860F73"/>
    <w:rsid w:val="008618B1"/>
    <w:rsid w:val="00861A3C"/>
    <w:rsid w:val="00862B9F"/>
    <w:rsid w:val="00862C7F"/>
    <w:rsid w:val="00862F1B"/>
    <w:rsid w:val="0086425A"/>
    <w:rsid w:val="00864376"/>
    <w:rsid w:val="0086524E"/>
    <w:rsid w:val="00865603"/>
    <w:rsid w:val="00865C52"/>
    <w:rsid w:val="008660BB"/>
    <w:rsid w:val="00866492"/>
    <w:rsid w:val="00866A0D"/>
    <w:rsid w:val="00866A30"/>
    <w:rsid w:val="00866D21"/>
    <w:rsid w:val="008676BF"/>
    <w:rsid w:val="008676E5"/>
    <w:rsid w:val="0086773A"/>
    <w:rsid w:val="00870E05"/>
    <w:rsid w:val="008712E4"/>
    <w:rsid w:val="008715C2"/>
    <w:rsid w:val="00871DED"/>
    <w:rsid w:val="00872532"/>
    <w:rsid w:val="0087266C"/>
    <w:rsid w:val="00872AE6"/>
    <w:rsid w:val="00872F51"/>
    <w:rsid w:val="008730C3"/>
    <w:rsid w:val="00873624"/>
    <w:rsid w:val="0087371A"/>
    <w:rsid w:val="00873BF3"/>
    <w:rsid w:val="00873C5D"/>
    <w:rsid w:val="00874BB1"/>
    <w:rsid w:val="0087500C"/>
    <w:rsid w:val="00875CFD"/>
    <w:rsid w:val="008764FD"/>
    <w:rsid w:val="00876616"/>
    <w:rsid w:val="00876769"/>
    <w:rsid w:val="00877086"/>
    <w:rsid w:val="0087708A"/>
    <w:rsid w:val="008770E9"/>
    <w:rsid w:val="008779E1"/>
    <w:rsid w:val="008803D9"/>
    <w:rsid w:val="008809AB"/>
    <w:rsid w:val="00880AAE"/>
    <w:rsid w:val="00880F42"/>
    <w:rsid w:val="00881808"/>
    <w:rsid w:val="008818A9"/>
    <w:rsid w:val="008818B5"/>
    <w:rsid w:val="00881F2A"/>
    <w:rsid w:val="0088280A"/>
    <w:rsid w:val="00882B43"/>
    <w:rsid w:val="00883523"/>
    <w:rsid w:val="00883AEE"/>
    <w:rsid w:val="00883E2B"/>
    <w:rsid w:val="00884B94"/>
    <w:rsid w:val="008853EC"/>
    <w:rsid w:val="008854AB"/>
    <w:rsid w:val="008854C9"/>
    <w:rsid w:val="00886564"/>
    <w:rsid w:val="008866C3"/>
    <w:rsid w:val="0088676E"/>
    <w:rsid w:val="008867D5"/>
    <w:rsid w:val="00886C46"/>
    <w:rsid w:val="0088712B"/>
    <w:rsid w:val="00887C18"/>
    <w:rsid w:val="00890056"/>
    <w:rsid w:val="00890527"/>
    <w:rsid w:val="0089057F"/>
    <w:rsid w:val="008908CA"/>
    <w:rsid w:val="0089096C"/>
    <w:rsid w:val="00890A78"/>
    <w:rsid w:val="00891684"/>
    <w:rsid w:val="00891D67"/>
    <w:rsid w:val="00891E25"/>
    <w:rsid w:val="00892345"/>
    <w:rsid w:val="008923D7"/>
    <w:rsid w:val="00892540"/>
    <w:rsid w:val="00892600"/>
    <w:rsid w:val="00893395"/>
    <w:rsid w:val="008934DC"/>
    <w:rsid w:val="00893EFD"/>
    <w:rsid w:val="00894420"/>
    <w:rsid w:val="00894786"/>
    <w:rsid w:val="0089535A"/>
    <w:rsid w:val="008962DC"/>
    <w:rsid w:val="00896766"/>
    <w:rsid w:val="008967CC"/>
    <w:rsid w:val="00897162"/>
    <w:rsid w:val="0089783E"/>
    <w:rsid w:val="0089799C"/>
    <w:rsid w:val="00897DEA"/>
    <w:rsid w:val="008A026E"/>
    <w:rsid w:val="008A1FD4"/>
    <w:rsid w:val="008A27EA"/>
    <w:rsid w:val="008A29F6"/>
    <w:rsid w:val="008A2B53"/>
    <w:rsid w:val="008A2CC1"/>
    <w:rsid w:val="008A350C"/>
    <w:rsid w:val="008A3D68"/>
    <w:rsid w:val="008A3D9F"/>
    <w:rsid w:val="008A3E60"/>
    <w:rsid w:val="008A401F"/>
    <w:rsid w:val="008A42D1"/>
    <w:rsid w:val="008A4B0E"/>
    <w:rsid w:val="008A5901"/>
    <w:rsid w:val="008A67A8"/>
    <w:rsid w:val="008A6D25"/>
    <w:rsid w:val="008A78A7"/>
    <w:rsid w:val="008A791F"/>
    <w:rsid w:val="008A7B47"/>
    <w:rsid w:val="008A7FB4"/>
    <w:rsid w:val="008B088A"/>
    <w:rsid w:val="008B0D7D"/>
    <w:rsid w:val="008B13A1"/>
    <w:rsid w:val="008B13B1"/>
    <w:rsid w:val="008B13B4"/>
    <w:rsid w:val="008B1942"/>
    <w:rsid w:val="008B1B8D"/>
    <w:rsid w:val="008B1CF7"/>
    <w:rsid w:val="008B209F"/>
    <w:rsid w:val="008B2182"/>
    <w:rsid w:val="008B236C"/>
    <w:rsid w:val="008B2A48"/>
    <w:rsid w:val="008B2BEB"/>
    <w:rsid w:val="008B2F1F"/>
    <w:rsid w:val="008B3025"/>
    <w:rsid w:val="008B3C4B"/>
    <w:rsid w:val="008B3D0A"/>
    <w:rsid w:val="008B3FD6"/>
    <w:rsid w:val="008B44DE"/>
    <w:rsid w:val="008B462B"/>
    <w:rsid w:val="008B4870"/>
    <w:rsid w:val="008B547A"/>
    <w:rsid w:val="008B60D9"/>
    <w:rsid w:val="008B66D1"/>
    <w:rsid w:val="008B6CB4"/>
    <w:rsid w:val="008B6F3E"/>
    <w:rsid w:val="008C0347"/>
    <w:rsid w:val="008C0983"/>
    <w:rsid w:val="008C0A9C"/>
    <w:rsid w:val="008C11D0"/>
    <w:rsid w:val="008C18A0"/>
    <w:rsid w:val="008C1CD9"/>
    <w:rsid w:val="008C2473"/>
    <w:rsid w:val="008C26FD"/>
    <w:rsid w:val="008C2732"/>
    <w:rsid w:val="008C38BC"/>
    <w:rsid w:val="008C44BD"/>
    <w:rsid w:val="008C45CB"/>
    <w:rsid w:val="008C4AC0"/>
    <w:rsid w:val="008C4BBC"/>
    <w:rsid w:val="008C4EAD"/>
    <w:rsid w:val="008C5046"/>
    <w:rsid w:val="008C5050"/>
    <w:rsid w:val="008C5788"/>
    <w:rsid w:val="008C6232"/>
    <w:rsid w:val="008C6387"/>
    <w:rsid w:val="008C681E"/>
    <w:rsid w:val="008C6AD3"/>
    <w:rsid w:val="008C6D31"/>
    <w:rsid w:val="008C6F01"/>
    <w:rsid w:val="008C75D2"/>
    <w:rsid w:val="008C78C4"/>
    <w:rsid w:val="008C7F24"/>
    <w:rsid w:val="008D0091"/>
    <w:rsid w:val="008D0CB0"/>
    <w:rsid w:val="008D11DA"/>
    <w:rsid w:val="008D27E8"/>
    <w:rsid w:val="008D36BB"/>
    <w:rsid w:val="008D3937"/>
    <w:rsid w:val="008D3F2D"/>
    <w:rsid w:val="008D421A"/>
    <w:rsid w:val="008D459D"/>
    <w:rsid w:val="008D4611"/>
    <w:rsid w:val="008D4C62"/>
    <w:rsid w:val="008D4F93"/>
    <w:rsid w:val="008D51B4"/>
    <w:rsid w:val="008D522A"/>
    <w:rsid w:val="008D5902"/>
    <w:rsid w:val="008D5B27"/>
    <w:rsid w:val="008D68B0"/>
    <w:rsid w:val="008D6930"/>
    <w:rsid w:val="008D7106"/>
    <w:rsid w:val="008D7305"/>
    <w:rsid w:val="008D797E"/>
    <w:rsid w:val="008D7B26"/>
    <w:rsid w:val="008E09E1"/>
    <w:rsid w:val="008E0D55"/>
    <w:rsid w:val="008E130E"/>
    <w:rsid w:val="008E1EA6"/>
    <w:rsid w:val="008E2BE7"/>
    <w:rsid w:val="008E316C"/>
    <w:rsid w:val="008E43EB"/>
    <w:rsid w:val="008E459B"/>
    <w:rsid w:val="008E4DBC"/>
    <w:rsid w:val="008E4F9A"/>
    <w:rsid w:val="008E56C4"/>
    <w:rsid w:val="008E5AF2"/>
    <w:rsid w:val="008E5C91"/>
    <w:rsid w:val="008E6F5B"/>
    <w:rsid w:val="008E731C"/>
    <w:rsid w:val="008E76DB"/>
    <w:rsid w:val="008E7CDC"/>
    <w:rsid w:val="008F0308"/>
    <w:rsid w:val="008F05BC"/>
    <w:rsid w:val="008F0987"/>
    <w:rsid w:val="008F0AB8"/>
    <w:rsid w:val="008F1485"/>
    <w:rsid w:val="008F1B0B"/>
    <w:rsid w:val="008F1CC7"/>
    <w:rsid w:val="008F1EAB"/>
    <w:rsid w:val="008F2211"/>
    <w:rsid w:val="008F2A3E"/>
    <w:rsid w:val="008F314D"/>
    <w:rsid w:val="008F42C9"/>
    <w:rsid w:val="008F5883"/>
    <w:rsid w:val="008F59E4"/>
    <w:rsid w:val="008F5CDA"/>
    <w:rsid w:val="008F610D"/>
    <w:rsid w:val="008F69B2"/>
    <w:rsid w:val="008F6A12"/>
    <w:rsid w:val="008F6AA0"/>
    <w:rsid w:val="008F71EA"/>
    <w:rsid w:val="008F721C"/>
    <w:rsid w:val="008F7990"/>
    <w:rsid w:val="008F7CD0"/>
    <w:rsid w:val="00900278"/>
    <w:rsid w:val="009008CE"/>
    <w:rsid w:val="0090099D"/>
    <w:rsid w:val="00900DA0"/>
    <w:rsid w:val="00901571"/>
    <w:rsid w:val="00901655"/>
    <w:rsid w:val="00902037"/>
    <w:rsid w:val="0090232C"/>
    <w:rsid w:val="00902E34"/>
    <w:rsid w:val="00903001"/>
    <w:rsid w:val="009038E7"/>
    <w:rsid w:val="00904F6E"/>
    <w:rsid w:val="00905CEA"/>
    <w:rsid w:val="00905CF3"/>
    <w:rsid w:val="00905D08"/>
    <w:rsid w:val="0090608D"/>
    <w:rsid w:val="00906100"/>
    <w:rsid w:val="009063CE"/>
    <w:rsid w:val="009067D6"/>
    <w:rsid w:val="00907512"/>
    <w:rsid w:val="00907D96"/>
    <w:rsid w:val="0091079F"/>
    <w:rsid w:val="00910952"/>
    <w:rsid w:val="00910B3E"/>
    <w:rsid w:val="00911774"/>
    <w:rsid w:val="0091193B"/>
    <w:rsid w:val="009136DD"/>
    <w:rsid w:val="009144AF"/>
    <w:rsid w:val="009149B1"/>
    <w:rsid w:val="009149C2"/>
    <w:rsid w:val="00914B30"/>
    <w:rsid w:val="00915B97"/>
    <w:rsid w:val="00915C1A"/>
    <w:rsid w:val="00916327"/>
    <w:rsid w:val="00916DF5"/>
    <w:rsid w:val="00916FEB"/>
    <w:rsid w:val="009174A0"/>
    <w:rsid w:val="00917788"/>
    <w:rsid w:val="00917C6E"/>
    <w:rsid w:val="009202DF"/>
    <w:rsid w:val="009212BE"/>
    <w:rsid w:val="00921B41"/>
    <w:rsid w:val="00921BAF"/>
    <w:rsid w:val="00921CB1"/>
    <w:rsid w:val="00921CF3"/>
    <w:rsid w:val="00921DB4"/>
    <w:rsid w:val="009228B9"/>
    <w:rsid w:val="00923242"/>
    <w:rsid w:val="009233A2"/>
    <w:rsid w:val="00923445"/>
    <w:rsid w:val="00923B1E"/>
    <w:rsid w:val="009243D1"/>
    <w:rsid w:val="009245FF"/>
    <w:rsid w:val="009247D0"/>
    <w:rsid w:val="0092492A"/>
    <w:rsid w:val="00925684"/>
    <w:rsid w:val="00925C0C"/>
    <w:rsid w:val="00926F15"/>
    <w:rsid w:val="009275C0"/>
    <w:rsid w:val="00927F85"/>
    <w:rsid w:val="0093024C"/>
    <w:rsid w:val="00930694"/>
    <w:rsid w:val="00930D7F"/>
    <w:rsid w:val="00930DA2"/>
    <w:rsid w:val="00931FD5"/>
    <w:rsid w:val="009328BD"/>
    <w:rsid w:val="009329AC"/>
    <w:rsid w:val="00932F15"/>
    <w:rsid w:val="0093367A"/>
    <w:rsid w:val="009340B9"/>
    <w:rsid w:val="009346F3"/>
    <w:rsid w:val="00935F81"/>
    <w:rsid w:val="00936645"/>
    <w:rsid w:val="00937194"/>
    <w:rsid w:val="009374A9"/>
    <w:rsid w:val="009374F8"/>
    <w:rsid w:val="0093750A"/>
    <w:rsid w:val="00937A87"/>
    <w:rsid w:val="0094067B"/>
    <w:rsid w:val="00940886"/>
    <w:rsid w:val="00940AE5"/>
    <w:rsid w:val="009410B6"/>
    <w:rsid w:val="00941493"/>
    <w:rsid w:val="009423E3"/>
    <w:rsid w:val="009426D9"/>
    <w:rsid w:val="009426E4"/>
    <w:rsid w:val="00942D98"/>
    <w:rsid w:val="00942DA6"/>
    <w:rsid w:val="0094326B"/>
    <w:rsid w:val="00943776"/>
    <w:rsid w:val="00943B1C"/>
    <w:rsid w:val="00943CA8"/>
    <w:rsid w:val="00944091"/>
    <w:rsid w:val="0094531B"/>
    <w:rsid w:val="0094557E"/>
    <w:rsid w:val="00945FB8"/>
    <w:rsid w:val="009467F1"/>
    <w:rsid w:val="00946F0D"/>
    <w:rsid w:val="00946F2E"/>
    <w:rsid w:val="00947240"/>
    <w:rsid w:val="009500B1"/>
    <w:rsid w:val="0095035D"/>
    <w:rsid w:val="009508FE"/>
    <w:rsid w:val="0095231D"/>
    <w:rsid w:val="00952D98"/>
    <w:rsid w:val="009535AC"/>
    <w:rsid w:val="00953B74"/>
    <w:rsid w:val="00953F3D"/>
    <w:rsid w:val="0095417C"/>
    <w:rsid w:val="00954207"/>
    <w:rsid w:val="009544E0"/>
    <w:rsid w:val="00954D32"/>
    <w:rsid w:val="00954DD3"/>
    <w:rsid w:val="009550B2"/>
    <w:rsid w:val="009550FA"/>
    <w:rsid w:val="009551E0"/>
    <w:rsid w:val="00955287"/>
    <w:rsid w:val="00955439"/>
    <w:rsid w:val="0095587B"/>
    <w:rsid w:val="009561E2"/>
    <w:rsid w:val="0095649D"/>
    <w:rsid w:val="009566E4"/>
    <w:rsid w:val="00956895"/>
    <w:rsid w:val="00956F43"/>
    <w:rsid w:val="009570B6"/>
    <w:rsid w:val="00957821"/>
    <w:rsid w:val="00957D64"/>
    <w:rsid w:val="0096066D"/>
    <w:rsid w:val="009609A8"/>
    <w:rsid w:val="00961150"/>
    <w:rsid w:val="009612CD"/>
    <w:rsid w:val="009616F1"/>
    <w:rsid w:val="00961729"/>
    <w:rsid w:val="00961A1F"/>
    <w:rsid w:val="009620F2"/>
    <w:rsid w:val="00962B51"/>
    <w:rsid w:val="00962D75"/>
    <w:rsid w:val="00962DA3"/>
    <w:rsid w:val="00962EA8"/>
    <w:rsid w:val="009657DA"/>
    <w:rsid w:val="00966D8A"/>
    <w:rsid w:val="009674CB"/>
    <w:rsid w:val="0096752C"/>
    <w:rsid w:val="0096762C"/>
    <w:rsid w:val="0097012C"/>
    <w:rsid w:val="00970A90"/>
    <w:rsid w:val="00970DC7"/>
    <w:rsid w:val="009710CD"/>
    <w:rsid w:val="009711E9"/>
    <w:rsid w:val="009711F9"/>
    <w:rsid w:val="00971A37"/>
    <w:rsid w:val="00971E91"/>
    <w:rsid w:val="009720AA"/>
    <w:rsid w:val="00972784"/>
    <w:rsid w:val="00972D24"/>
    <w:rsid w:val="009735F2"/>
    <w:rsid w:val="009743B3"/>
    <w:rsid w:val="0097446E"/>
    <w:rsid w:val="00974E0D"/>
    <w:rsid w:val="00974E76"/>
    <w:rsid w:val="0097574A"/>
    <w:rsid w:val="00975BD0"/>
    <w:rsid w:val="00975D69"/>
    <w:rsid w:val="00975F54"/>
    <w:rsid w:val="00976074"/>
    <w:rsid w:val="0097613E"/>
    <w:rsid w:val="00976318"/>
    <w:rsid w:val="00976781"/>
    <w:rsid w:val="00977C4C"/>
    <w:rsid w:val="0098072E"/>
    <w:rsid w:val="009819B8"/>
    <w:rsid w:val="00982368"/>
    <w:rsid w:val="0098239E"/>
    <w:rsid w:val="00982716"/>
    <w:rsid w:val="009827EB"/>
    <w:rsid w:val="009828C4"/>
    <w:rsid w:val="00983015"/>
    <w:rsid w:val="009838EB"/>
    <w:rsid w:val="0098404E"/>
    <w:rsid w:val="00984F18"/>
    <w:rsid w:val="00985FD7"/>
    <w:rsid w:val="00986499"/>
    <w:rsid w:val="00986FEE"/>
    <w:rsid w:val="00987254"/>
    <w:rsid w:val="0098799C"/>
    <w:rsid w:val="00990702"/>
    <w:rsid w:val="009908F9"/>
    <w:rsid w:val="00991D45"/>
    <w:rsid w:val="00991EAE"/>
    <w:rsid w:val="009928EB"/>
    <w:rsid w:val="00993039"/>
    <w:rsid w:val="00993361"/>
    <w:rsid w:val="009933FE"/>
    <w:rsid w:val="009936A2"/>
    <w:rsid w:val="00993F28"/>
    <w:rsid w:val="00994683"/>
    <w:rsid w:val="009947EB"/>
    <w:rsid w:val="00994B80"/>
    <w:rsid w:val="009953D2"/>
    <w:rsid w:val="00995C4B"/>
    <w:rsid w:val="00995F7E"/>
    <w:rsid w:val="00996338"/>
    <w:rsid w:val="009963A1"/>
    <w:rsid w:val="00997F00"/>
    <w:rsid w:val="009A0D56"/>
    <w:rsid w:val="009A0DBE"/>
    <w:rsid w:val="009A0F04"/>
    <w:rsid w:val="009A11AD"/>
    <w:rsid w:val="009A1FA2"/>
    <w:rsid w:val="009A2908"/>
    <w:rsid w:val="009A2D54"/>
    <w:rsid w:val="009A35C6"/>
    <w:rsid w:val="009A4801"/>
    <w:rsid w:val="009A49E0"/>
    <w:rsid w:val="009A4A38"/>
    <w:rsid w:val="009A4C33"/>
    <w:rsid w:val="009A533D"/>
    <w:rsid w:val="009A547C"/>
    <w:rsid w:val="009A5508"/>
    <w:rsid w:val="009A5A2D"/>
    <w:rsid w:val="009A6163"/>
    <w:rsid w:val="009A7370"/>
    <w:rsid w:val="009A7B10"/>
    <w:rsid w:val="009B0346"/>
    <w:rsid w:val="009B05EB"/>
    <w:rsid w:val="009B0750"/>
    <w:rsid w:val="009B0BC3"/>
    <w:rsid w:val="009B0C28"/>
    <w:rsid w:val="009B144D"/>
    <w:rsid w:val="009B217B"/>
    <w:rsid w:val="009B220B"/>
    <w:rsid w:val="009B2979"/>
    <w:rsid w:val="009B2B3E"/>
    <w:rsid w:val="009B2EC4"/>
    <w:rsid w:val="009B31BC"/>
    <w:rsid w:val="009B3581"/>
    <w:rsid w:val="009B406F"/>
    <w:rsid w:val="009B4A01"/>
    <w:rsid w:val="009B58B6"/>
    <w:rsid w:val="009B591F"/>
    <w:rsid w:val="009B6974"/>
    <w:rsid w:val="009B6DAB"/>
    <w:rsid w:val="009B6DD9"/>
    <w:rsid w:val="009B6E62"/>
    <w:rsid w:val="009B782B"/>
    <w:rsid w:val="009C06D0"/>
    <w:rsid w:val="009C0A0A"/>
    <w:rsid w:val="009C0AC3"/>
    <w:rsid w:val="009C10B2"/>
    <w:rsid w:val="009C11E8"/>
    <w:rsid w:val="009C1BB0"/>
    <w:rsid w:val="009C1C46"/>
    <w:rsid w:val="009C1E89"/>
    <w:rsid w:val="009C2049"/>
    <w:rsid w:val="009C239C"/>
    <w:rsid w:val="009C27AD"/>
    <w:rsid w:val="009C2B63"/>
    <w:rsid w:val="009C2FD8"/>
    <w:rsid w:val="009C3FD3"/>
    <w:rsid w:val="009C4771"/>
    <w:rsid w:val="009C498D"/>
    <w:rsid w:val="009C5544"/>
    <w:rsid w:val="009C5828"/>
    <w:rsid w:val="009C615C"/>
    <w:rsid w:val="009C623D"/>
    <w:rsid w:val="009C651C"/>
    <w:rsid w:val="009C6809"/>
    <w:rsid w:val="009C7032"/>
    <w:rsid w:val="009C7E83"/>
    <w:rsid w:val="009D0056"/>
    <w:rsid w:val="009D0179"/>
    <w:rsid w:val="009D088A"/>
    <w:rsid w:val="009D0AA8"/>
    <w:rsid w:val="009D0B83"/>
    <w:rsid w:val="009D1696"/>
    <w:rsid w:val="009D1DCD"/>
    <w:rsid w:val="009D1EE5"/>
    <w:rsid w:val="009D1FD7"/>
    <w:rsid w:val="009D2183"/>
    <w:rsid w:val="009D235F"/>
    <w:rsid w:val="009D26C8"/>
    <w:rsid w:val="009D33B0"/>
    <w:rsid w:val="009D3E99"/>
    <w:rsid w:val="009D3EEF"/>
    <w:rsid w:val="009D4550"/>
    <w:rsid w:val="009D4D1C"/>
    <w:rsid w:val="009D4FF8"/>
    <w:rsid w:val="009D5A91"/>
    <w:rsid w:val="009D5FDC"/>
    <w:rsid w:val="009D6543"/>
    <w:rsid w:val="009D7277"/>
    <w:rsid w:val="009D7D4C"/>
    <w:rsid w:val="009E0C91"/>
    <w:rsid w:val="009E0EF2"/>
    <w:rsid w:val="009E0F27"/>
    <w:rsid w:val="009E1368"/>
    <w:rsid w:val="009E17CD"/>
    <w:rsid w:val="009E18DA"/>
    <w:rsid w:val="009E192E"/>
    <w:rsid w:val="009E2785"/>
    <w:rsid w:val="009E2877"/>
    <w:rsid w:val="009E2FBE"/>
    <w:rsid w:val="009E31BB"/>
    <w:rsid w:val="009E3558"/>
    <w:rsid w:val="009E3832"/>
    <w:rsid w:val="009E392B"/>
    <w:rsid w:val="009E3A2A"/>
    <w:rsid w:val="009E46FD"/>
    <w:rsid w:val="009E59A4"/>
    <w:rsid w:val="009E5A3F"/>
    <w:rsid w:val="009E639E"/>
    <w:rsid w:val="009E65B1"/>
    <w:rsid w:val="009E68FE"/>
    <w:rsid w:val="009E691F"/>
    <w:rsid w:val="009E6A3A"/>
    <w:rsid w:val="009E7D25"/>
    <w:rsid w:val="009F0113"/>
    <w:rsid w:val="009F0389"/>
    <w:rsid w:val="009F0949"/>
    <w:rsid w:val="009F0A62"/>
    <w:rsid w:val="009F101F"/>
    <w:rsid w:val="009F1B31"/>
    <w:rsid w:val="009F1E82"/>
    <w:rsid w:val="009F240C"/>
    <w:rsid w:val="009F2BEE"/>
    <w:rsid w:val="009F3173"/>
    <w:rsid w:val="009F317C"/>
    <w:rsid w:val="009F334B"/>
    <w:rsid w:val="009F33F8"/>
    <w:rsid w:val="009F4563"/>
    <w:rsid w:val="009F606C"/>
    <w:rsid w:val="009F66B8"/>
    <w:rsid w:val="009F69F2"/>
    <w:rsid w:val="009F6C9E"/>
    <w:rsid w:val="009F6D5E"/>
    <w:rsid w:val="009F792C"/>
    <w:rsid w:val="009F7B5A"/>
    <w:rsid w:val="00A00298"/>
    <w:rsid w:val="00A005DB"/>
    <w:rsid w:val="00A016C3"/>
    <w:rsid w:val="00A02114"/>
    <w:rsid w:val="00A026B7"/>
    <w:rsid w:val="00A02C8F"/>
    <w:rsid w:val="00A02F0D"/>
    <w:rsid w:val="00A0455C"/>
    <w:rsid w:val="00A045A9"/>
    <w:rsid w:val="00A05C2A"/>
    <w:rsid w:val="00A05C49"/>
    <w:rsid w:val="00A063B7"/>
    <w:rsid w:val="00A06646"/>
    <w:rsid w:val="00A068CD"/>
    <w:rsid w:val="00A06A4F"/>
    <w:rsid w:val="00A07BB5"/>
    <w:rsid w:val="00A1030D"/>
    <w:rsid w:val="00A10698"/>
    <w:rsid w:val="00A109E0"/>
    <w:rsid w:val="00A11367"/>
    <w:rsid w:val="00A115A3"/>
    <w:rsid w:val="00A11F14"/>
    <w:rsid w:val="00A12344"/>
    <w:rsid w:val="00A1291E"/>
    <w:rsid w:val="00A13691"/>
    <w:rsid w:val="00A13B54"/>
    <w:rsid w:val="00A147BC"/>
    <w:rsid w:val="00A14AC4"/>
    <w:rsid w:val="00A14BBD"/>
    <w:rsid w:val="00A14DD6"/>
    <w:rsid w:val="00A15709"/>
    <w:rsid w:val="00A16153"/>
    <w:rsid w:val="00A167C3"/>
    <w:rsid w:val="00A16FB9"/>
    <w:rsid w:val="00A175F0"/>
    <w:rsid w:val="00A17685"/>
    <w:rsid w:val="00A21522"/>
    <w:rsid w:val="00A2168A"/>
    <w:rsid w:val="00A21904"/>
    <w:rsid w:val="00A2203D"/>
    <w:rsid w:val="00A22376"/>
    <w:rsid w:val="00A22885"/>
    <w:rsid w:val="00A22973"/>
    <w:rsid w:val="00A22EA9"/>
    <w:rsid w:val="00A23023"/>
    <w:rsid w:val="00A232C7"/>
    <w:rsid w:val="00A23332"/>
    <w:rsid w:val="00A233AA"/>
    <w:rsid w:val="00A24052"/>
    <w:rsid w:val="00A24E3B"/>
    <w:rsid w:val="00A25217"/>
    <w:rsid w:val="00A25642"/>
    <w:rsid w:val="00A256F3"/>
    <w:rsid w:val="00A25BE3"/>
    <w:rsid w:val="00A266BE"/>
    <w:rsid w:val="00A26E53"/>
    <w:rsid w:val="00A278CB"/>
    <w:rsid w:val="00A30965"/>
    <w:rsid w:val="00A31449"/>
    <w:rsid w:val="00A3157A"/>
    <w:rsid w:val="00A31588"/>
    <w:rsid w:val="00A31DAE"/>
    <w:rsid w:val="00A31EF1"/>
    <w:rsid w:val="00A32020"/>
    <w:rsid w:val="00A32806"/>
    <w:rsid w:val="00A33185"/>
    <w:rsid w:val="00A3355A"/>
    <w:rsid w:val="00A33E1A"/>
    <w:rsid w:val="00A349AA"/>
    <w:rsid w:val="00A34DE9"/>
    <w:rsid w:val="00A350DF"/>
    <w:rsid w:val="00A354A2"/>
    <w:rsid w:val="00A356A0"/>
    <w:rsid w:val="00A35AE3"/>
    <w:rsid w:val="00A35E02"/>
    <w:rsid w:val="00A36374"/>
    <w:rsid w:val="00A364C3"/>
    <w:rsid w:val="00A36578"/>
    <w:rsid w:val="00A375E2"/>
    <w:rsid w:val="00A3774D"/>
    <w:rsid w:val="00A404B2"/>
    <w:rsid w:val="00A410FA"/>
    <w:rsid w:val="00A4126A"/>
    <w:rsid w:val="00A413DD"/>
    <w:rsid w:val="00A41DB1"/>
    <w:rsid w:val="00A425E2"/>
    <w:rsid w:val="00A42A05"/>
    <w:rsid w:val="00A42D92"/>
    <w:rsid w:val="00A4344E"/>
    <w:rsid w:val="00A444E5"/>
    <w:rsid w:val="00A45E76"/>
    <w:rsid w:val="00A46516"/>
    <w:rsid w:val="00A46882"/>
    <w:rsid w:val="00A46A12"/>
    <w:rsid w:val="00A46B42"/>
    <w:rsid w:val="00A46BE1"/>
    <w:rsid w:val="00A46FF6"/>
    <w:rsid w:val="00A47C98"/>
    <w:rsid w:val="00A47CCC"/>
    <w:rsid w:val="00A47D8B"/>
    <w:rsid w:val="00A50402"/>
    <w:rsid w:val="00A506E3"/>
    <w:rsid w:val="00A50803"/>
    <w:rsid w:val="00A509EF"/>
    <w:rsid w:val="00A50DDD"/>
    <w:rsid w:val="00A5100F"/>
    <w:rsid w:val="00A51FF2"/>
    <w:rsid w:val="00A5222C"/>
    <w:rsid w:val="00A52A18"/>
    <w:rsid w:val="00A530B8"/>
    <w:rsid w:val="00A535C2"/>
    <w:rsid w:val="00A53636"/>
    <w:rsid w:val="00A53892"/>
    <w:rsid w:val="00A53DFC"/>
    <w:rsid w:val="00A53EE9"/>
    <w:rsid w:val="00A54BB4"/>
    <w:rsid w:val="00A55440"/>
    <w:rsid w:val="00A55D45"/>
    <w:rsid w:val="00A563E8"/>
    <w:rsid w:val="00A5749A"/>
    <w:rsid w:val="00A576F6"/>
    <w:rsid w:val="00A57DA6"/>
    <w:rsid w:val="00A60CDA"/>
    <w:rsid w:val="00A61524"/>
    <w:rsid w:val="00A6177F"/>
    <w:rsid w:val="00A61A38"/>
    <w:rsid w:val="00A6202D"/>
    <w:rsid w:val="00A6311B"/>
    <w:rsid w:val="00A64B4E"/>
    <w:rsid w:val="00A64CF4"/>
    <w:rsid w:val="00A652F5"/>
    <w:rsid w:val="00A65457"/>
    <w:rsid w:val="00A655CE"/>
    <w:rsid w:val="00A65B69"/>
    <w:rsid w:val="00A6658D"/>
    <w:rsid w:val="00A66DB0"/>
    <w:rsid w:val="00A674CF"/>
    <w:rsid w:val="00A6768F"/>
    <w:rsid w:val="00A679B1"/>
    <w:rsid w:val="00A67D13"/>
    <w:rsid w:val="00A67E1B"/>
    <w:rsid w:val="00A67FD3"/>
    <w:rsid w:val="00A703F9"/>
    <w:rsid w:val="00A70455"/>
    <w:rsid w:val="00A712EA"/>
    <w:rsid w:val="00A71823"/>
    <w:rsid w:val="00A723B2"/>
    <w:rsid w:val="00A72681"/>
    <w:rsid w:val="00A73673"/>
    <w:rsid w:val="00A73D1B"/>
    <w:rsid w:val="00A7450B"/>
    <w:rsid w:val="00A751A3"/>
    <w:rsid w:val="00A7520C"/>
    <w:rsid w:val="00A7613E"/>
    <w:rsid w:val="00A76238"/>
    <w:rsid w:val="00A770C6"/>
    <w:rsid w:val="00A773DB"/>
    <w:rsid w:val="00A776B7"/>
    <w:rsid w:val="00A776EF"/>
    <w:rsid w:val="00A777BF"/>
    <w:rsid w:val="00A7786F"/>
    <w:rsid w:val="00A778C1"/>
    <w:rsid w:val="00A8040A"/>
    <w:rsid w:val="00A80904"/>
    <w:rsid w:val="00A80A51"/>
    <w:rsid w:val="00A80ECA"/>
    <w:rsid w:val="00A81805"/>
    <w:rsid w:val="00A819CB"/>
    <w:rsid w:val="00A822E8"/>
    <w:rsid w:val="00A82BCE"/>
    <w:rsid w:val="00A83784"/>
    <w:rsid w:val="00A83C41"/>
    <w:rsid w:val="00A83D45"/>
    <w:rsid w:val="00A84318"/>
    <w:rsid w:val="00A84693"/>
    <w:rsid w:val="00A84763"/>
    <w:rsid w:val="00A855DD"/>
    <w:rsid w:val="00A858DE"/>
    <w:rsid w:val="00A85903"/>
    <w:rsid w:val="00A85B83"/>
    <w:rsid w:val="00A85E2B"/>
    <w:rsid w:val="00A85F25"/>
    <w:rsid w:val="00A86C9C"/>
    <w:rsid w:val="00A86CE5"/>
    <w:rsid w:val="00A86DEF"/>
    <w:rsid w:val="00A8752C"/>
    <w:rsid w:val="00A87535"/>
    <w:rsid w:val="00A87AD8"/>
    <w:rsid w:val="00A87FD9"/>
    <w:rsid w:val="00A9042E"/>
    <w:rsid w:val="00A907B8"/>
    <w:rsid w:val="00A90B74"/>
    <w:rsid w:val="00A91EA2"/>
    <w:rsid w:val="00A92017"/>
    <w:rsid w:val="00A9322A"/>
    <w:rsid w:val="00A938A2"/>
    <w:rsid w:val="00A93D1B"/>
    <w:rsid w:val="00A93EA1"/>
    <w:rsid w:val="00A94239"/>
    <w:rsid w:val="00A949EC"/>
    <w:rsid w:val="00A95CD4"/>
    <w:rsid w:val="00A95DC5"/>
    <w:rsid w:val="00A95ECC"/>
    <w:rsid w:val="00A960AA"/>
    <w:rsid w:val="00A96A3B"/>
    <w:rsid w:val="00A96ABC"/>
    <w:rsid w:val="00A96CA9"/>
    <w:rsid w:val="00A973AD"/>
    <w:rsid w:val="00A97813"/>
    <w:rsid w:val="00A97AA2"/>
    <w:rsid w:val="00AA0A63"/>
    <w:rsid w:val="00AA10AB"/>
    <w:rsid w:val="00AA1861"/>
    <w:rsid w:val="00AA1A1B"/>
    <w:rsid w:val="00AA236F"/>
    <w:rsid w:val="00AA2383"/>
    <w:rsid w:val="00AA23E0"/>
    <w:rsid w:val="00AA2694"/>
    <w:rsid w:val="00AA3A9B"/>
    <w:rsid w:val="00AA3BA8"/>
    <w:rsid w:val="00AA4170"/>
    <w:rsid w:val="00AA434B"/>
    <w:rsid w:val="00AA4CBA"/>
    <w:rsid w:val="00AA50CF"/>
    <w:rsid w:val="00AA5CC4"/>
    <w:rsid w:val="00AA5DD6"/>
    <w:rsid w:val="00AA5E71"/>
    <w:rsid w:val="00AA60B9"/>
    <w:rsid w:val="00AA6437"/>
    <w:rsid w:val="00AA6918"/>
    <w:rsid w:val="00AA7049"/>
    <w:rsid w:val="00AA754D"/>
    <w:rsid w:val="00AA7607"/>
    <w:rsid w:val="00AA78D8"/>
    <w:rsid w:val="00AA7D21"/>
    <w:rsid w:val="00AB015D"/>
    <w:rsid w:val="00AB043E"/>
    <w:rsid w:val="00AB0677"/>
    <w:rsid w:val="00AB097A"/>
    <w:rsid w:val="00AB1A3F"/>
    <w:rsid w:val="00AB1DF6"/>
    <w:rsid w:val="00AB285F"/>
    <w:rsid w:val="00AB2C36"/>
    <w:rsid w:val="00AB3488"/>
    <w:rsid w:val="00AB3D3C"/>
    <w:rsid w:val="00AB3F80"/>
    <w:rsid w:val="00AB40A4"/>
    <w:rsid w:val="00AB49A7"/>
    <w:rsid w:val="00AB49B9"/>
    <w:rsid w:val="00AB56F2"/>
    <w:rsid w:val="00AB5C98"/>
    <w:rsid w:val="00AB6862"/>
    <w:rsid w:val="00AB6BF9"/>
    <w:rsid w:val="00AB7384"/>
    <w:rsid w:val="00AC0BD7"/>
    <w:rsid w:val="00AC29DB"/>
    <w:rsid w:val="00AC32F3"/>
    <w:rsid w:val="00AC3C03"/>
    <w:rsid w:val="00AC42E9"/>
    <w:rsid w:val="00AC57E9"/>
    <w:rsid w:val="00AC5937"/>
    <w:rsid w:val="00AC5AA3"/>
    <w:rsid w:val="00AC5AEF"/>
    <w:rsid w:val="00AC5E47"/>
    <w:rsid w:val="00AC679B"/>
    <w:rsid w:val="00AC7678"/>
    <w:rsid w:val="00AD09F8"/>
    <w:rsid w:val="00AD0D19"/>
    <w:rsid w:val="00AD0E6C"/>
    <w:rsid w:val="00AD14C7"/>
    <w:rsid w:val="00AD1BB4"/>
    <w:rsid w:val="00AD2666"/>
    <w:rsid w:val="00AD26A0"/>
    <w:rsid w:val="00AD2A76"/>
    <w:rsid w:val="00AD2F06"/>
    <w:rsid w:val="00AD3367"/>
    <w:rsid w:val="00AD366E"/>
    <w:rsid w:val="00AD368F"/>
    <w:rsid w:val="00AD4463"/>
    <w:rsid w:val="00AD46BA"/>
    <w:rsid w:val="00AD4E3F"/>
    <w:rsid w:val="00AD4FE8"/>
    <w:rsid w:val="00AD5263"/>
    <w:rsid w:val="00AD5557"/>
    <w:rsid w:val="00AD629D"/>
    <w:rsid w:val="00AD6567"/>
    <w:rsid w:val="00AD6D62"/>
    <w:rsid w:val="00AD742B"/>
    <w:rsid w:val="00AE0843"/>
    <w:rsid w:val="00AE11CE"/>
    <w:rsid w:val="00AE15BB"/>
    <w:rsid w:val="00AE1889"/>
    <w:rsid w:val="00AE2DE9"/>
    <w:rsid w:val="00AE40F5"/>
    <w:rsid w:val="00AE43FC"/>
    <w:rsid w:val="00AE47DC"/>
    <w:rsid w:val="00AE4AF9"/>
    <w:rsid w:val="00AE4D79"/>
    <w:rsid w:val="00AE54BE"/>
    <w:rsid w:val="00AE5BD6"/>
    <w:rsid w:val="00AE7118"/>
    <w:rsid w:val="00AE77E3"/>
    <w:rsid w:val="00AE7E05"/>
    <w:rsid w:val="00AE7E71"/>
    <w:rsid w:val="00AF003C"/>
    <w:rsid w:val="00AF0239"/>
    <w:rsid w:val="00AF04A9"/>
    <w:rsid w:val="00AF09F1"/>
    <w:rsid w:val="00AF0F94"/>
    <w:rsid w:val="00AF1381"/>
    <w:rsid w:val="00AF152B"/>
    <w:rsid w:val="00AF21BE"/>
    <w:rsid w:val="00AF23DC"/>
    <w:rsid w:val="00AF4738"/>
    <w:rsid w:val="00AF4E46"/>
    <w:rsid w:val="00AF63E6"/>
    <w:rsid w:val="00AF64FD"/>
    <w:rsid w:val="00AF6EAF"/>
    <w:rsid w:val="00AF6FA5"/>
    <w:rsid w:val="00AF705F"/>
    <w:rsid w:val="00AF778F"/>
    <w:rsid w:val="00AF7A2A"/>
    <w:rsid w:val="00AF7A8C"/>
    <w:rsid w:val="00AF7C8D"/>
    <w:rsid w:val="00AF7DDB"/>
    <w:rsid w:val="00B00AA0"/>
    <w:rsid w:val="00B01497"/>
    <w:rsid w:val="00B0154E"/>
    <w:rsid w:val="00B0158B"/>
    <w:rsid w:val="00B02215"/>
    <w:rsid w:val="00B02C77"/>
    <w:rsid w:val="00B02E86"/>
    <w:rsid w:val="00B03B1D"/>
    <w:rsid w:val="00B03EB3"/>
    <w:rsid w:val="00B0484E"/>
    <w:rsid w:val="00B04D09"/>
    <w:rsid w:val="00B05ADC"/>
    <w:rsid w:val="00B05CBD"/>
    <w:rsid w:val="00B05D20"/>
    <w:rsid w:val="00B06276"/>
    <w:rsid w:val="00B063A0"/>
    <w:rsid w:val="00B06951"/>
    <w:rsid w:val="00B06A92"/>
    <w:rsid w:val="00B06BD9"/>
    <w:rsid w:val="00B06EBD"/>
    <w:rsid w:val="00B077A9"/>
    <w:rsid w:val="00B07B76"/>
    <w:rsid w:val="00B07C0A"/>
    <w:rsid w:val="00B10139"/>
    <w:rsid w:val="00B104D1"/>
    <w:rsid w:val="00B106B3"/>
    <w:rsid w:val="00B110C6"/>
    <w:rsid w:val="00B11322"/>
    <w:rsid w:val="00B118E6"/>
    <w:rsid w:val="00B11FBC"/>
    <w:rsid w:val="00B124B8"/>
    <w:rsid w:val="00B12819"/>
    <w:rsid w:val="00B12BF7"/>
    <w:rsid w:val="00B1456E"/>
    <w:rsid w:val="00B1465E"/>
    <w:rsid w:val="00B14689"/>
    <w:rsid w:val="00B148FE"/>
    <w:rsid w:val="00B14D72"/>
    <w:rsid w:val="00B15239"/>
    <w:rsid w:val="00B154CD"/>
    <w:rsid w:val="00B1584E"/>
    <w:rsid w:val="00B1585C"/>
    <w:rsid w:val="00B158AE"/>
    <w:rsid w:val="00B15AA2"/>
    <w:rsid w:val="00B16473"/>
    <w:rsid w:val="00B16603"/>
    <w:rsid w:val="00B20514"/>
    <w:rsid w:val="00B205CA"/>
    <w:rsid w:val="00B207FC"/>
    <w:rsid w:val="00B20BA3"/>
    <w:rsid w:val="00B20D89"/>
    <w:rsid w:val="00B2129B"/>
    <w:rsid w:val="00B21727"/>
    <w:rsid w:val="00B222EE"/>
    <w:rsid w:val="00B225F6"/>
    <w:rsid w:val="00B230AB"/>
    <w:rsid w:val="00B23CFB"/>
    <w:rsid w:val="00B241A0"/>
    <w:rsid w:val="00B2457F"/>
    <w:rsid w:val="00B25122"/>
    <w:rsid w:val="00B25A66"/>
    <w:rsid w:val="00B25FA9"/>
    <w:rsid w:val="00B26822"/>
    <w:rsid w:val="00B26D5C"/>
    <w:rsid w:val="00B2769A"/>
    <w:rsid w:val="00B300A2"/>
    <w:rsid w:val="00B302B2"/>
    <w:rsid w:val="00B302CC"/>
    <w:rsid w:val="00B304C4"/>
    <w:rsid w:val="00B308E0"/>
    <w:rsid w:val="00B31062"/>
    <w:rsid w:val="00B31559"/>
    <w:rsid w:val="00B31CA5"/>
    <w:rsid w:val="00B32409"/>
    <w:rsid w:val="00B324B2"/>
    <w:rsid w:val="00B334F0"/>
    <w:rsid w:val="00B33837"/>
    <w:rsid w:val="00B33B5C"/>
    <w:rsid w:val="00B33E3D"/>
    <w:rsid w:val="00B33F17"/>
    <w:rsid w:val="00B3474C"/>
    <w:rsid w:val="00B356CC"/>
    <w:rsid w:val="00B36372"/>
    <w:rsid w:val="00B36667"/>
    <w:rsid w:val="00B366BC"/>
    <w:rsid w:val="00B36FD4"/>
    <w:rsid w:val="00B37116"/>
    <w:rsid w:val="00B401DA"/>
    <w:rsid w:val="00B40826"/>
    <w:rsid w:val="00B4085D"/>
    <w:rsid w:val="00B40C27"/>
    <w:rsid w:val="00B410AB"/>
    <w:rsid w:val="00B41BA1"/>
    <w:rsid w:val="00B42598"/>
    <w:rsid w:val="00B43833"/>
    <w:rsid w:val="00B438D4"/>
    <w:rsid w:val="00B43ABC"/>
    <w:rsid w:val="00B440CA"/>
    <w:rsid w:val="00B4413C"/>
    <w:rsid w:val="00B447C0"/>
    <w:rsid w:val="00B4531F"/>
    <w:rsid w:val="00B4615A"/>
    <w:rsid w:val="00B4661F"/>
    <w:rsid w:val="00B46A5F"/>
    <w:rsid w:val="00B4717E"/>
    <w:rsid w:val="00B479B1"/>
    <w:rsid w:val="00B47BB8"/>
    <w:rsid w:val="00B500B7"/>
    <w:rsid w:val="00B507CF"/>
    <w:rsid w:val="00B50897"/>
    <w:rsid w:val="00B50DC3"/>
    <w:rsid w:val="00B50FD3"/>
    <w:rsid w:val="00B51033"/>
    <w:rsid w:val="00B5156E"/>
    <w:rsid w:val="00B51CAE"/>
    <w:rsid w:val="00B52318"/>
    <w:rsid w:val="00B52510"/>
    <w:rsid w:val="00B527D0"/>
    <w:rsid w:val="00B52CC3"/>
    <w:rsid w:val="00B52F4B"/>
    <w:rsid w:val="00B53C7F"/>
    <w:rsid w:val="00B53E89"/>
    <w:rsid w:val="00B545E7"/>
    <w:rsid w:val="00B54870"/>
    <w:rsid w:val="00B548B3"/>
    <w:rsid w:val="00B551F6"/>
    <w:rsid w:val="00B56089"/>
    <w:rsid w:val="00B5623E"/>
    <w:rsid w:val="00B5692A"/>
    <w:rsid w:val="00B57C82"/>
    <w:rsid w:val="00B60149"/>
    <w:rsid w:val="00B6034B"/>
    <w:rsid w:val="00B607C3"/>
    <w:rsid w:val="00B60807"/>
    <w:rsid w:val="00B619FC"/>
    <w:rsid w:val="00B61ADE"/>
    <w:rsid w:val="00B61E20"/>
    <w:rsid w:val="00B61E77"/>
    <w:rsid w:val="00B62057"/>
    <w:rsid w:val="00B626F7"/>
    <w:rsid w:val="00B62788"/>
    <w:rsid w:val="00B62D44"/>
    <w:rsid w:val="00B62D7F"/>
    <w:rsid w:val="00B62DEB"/>
    <w:rsid w:val="00B634D5"/>
    <w:rsid w:val="00B63521"/>
    <w:rsid w:val="00B645D2"/>
    <w:rsid w:val="00B65036"/>
    <w:rsid w:val="00B65164"/>
    <w:rsid w:val="00B65ABD"/>
    <w:rsid w:val="00B662DE"/>
    <w:rsid w:val="00B6638D"/>
    <w:rsid w:val="00B6670E"/>
    <w:rsid w:val="00B6696C"/>
    <w:rsid w:val="00B66A27"/>
    <w:rsid w:val="00B67FDE"/>
    <w:rsid w:val="00B71732"/>
    <w:rsid w:val="00B71F14"/>
    <w:rsid w:val="00B71F7E"/>
    <w:rsid w:val="00B71FFD"/>
    <w:rsid w:val="00B72607"/>
    <w:rsid w:val="00B728B6"/>
    <w:rsid w:val="00B73A5B"/>
    <w:rsid w:val="00B742C3"/>
    <w:rsid w:val="00B747B4"/>
    <w:rsid w:val="00B75173"/>
    <w:rsid w:val="00B751F1"/>
    <w:rsid w:val="00B76A10"/>
    <w:rsid w:val="00B76D3E"/>
    <w:rsid w:val="00B76E37"/>
    <w:rsid w:val="00B771A1"/>
    <w:rsid w:val="00B771E8"/>
    <w:rsid w:val="00B777F7"/>
    <w:rsid w:val="00B802A7"/>
    <w:rsid w:val="00B80D85"/>
    <w:rsid w:val="00B80FE2"/>
    <w:rsid w:val="00B8141A"/>
    <w:rsid w:val="00B81501"/>
    <w:rsid w:val="00B81E20"/>
    <w:rsid w:val="00B8265C"/>
    <w:rsid w:val="00B82966"/>
    <w:rsid w:val="00B83163"/>
    <w:rsid w:val="00B838A8"/>
    <w:rsid w:val="00B83920"/>
    <w:rsid w:val="00B84E11"/>
    <w:rsid w:val="00B853DB"/>
    <w:rsid w:val="00B854E9"/>
    <w:rsid w:val="00B85B21"/>
    <w:rsid w:val="00B86367"/>
    <w:rsid w:val="00B866CC"/>
    <w:rsid w:val="00B86DCA"/>
    <w:rsid w:val="00B872CC"/>
    <w:rsid w:val="00B87875"/>
    <w:rsid w:val="00B879C6"/>
    <w:rsid w:val="00B90DEE"/>
    <w:rsid w:val="00B91148"/>
    <w:rsid w:val="00B922CF"/>
    <w:rsid w:val="00B929F3"/>
    <w:rsid w:val="00B92D13"/>
    <w:rsid w:val="00B93531"/>
    <w:rsid w:val="00B935DF"/>
    <w:rsid w:val="00B93F75"/>
    <w:rsid w:val="00B94473"/>
    <w:rsid w:val="00B95285"/>
    <w:rsid w:val="00B964E2"/>
    <w:rsid w:val="00B96E45"/>
    <w:rsid w:val="00B97511"/>
    <w:rsid w:val="00B97D92"/>
    <w:rsid w:val="00B97E44"/>
    <w:rsid w:val="00B97F97"/>
    <w:rsid w:val="00BA0193"/>
    <w:rsid w:val="00BA04A7"/>
    <w:rsid w:val="00BA113F"/>
    <w:rsid w:val="00BA243B"/>
    <w:rsid w:val="00BA2768"/>
    <w:rsid w:val="00BA27F5"/>
    <w:rsid w:val="00BA38F7"/>
    <w:rsid w:val="00BA3F98"/>
    <w:rsid w:val="00BA4592"/>
    <w:rsid w:val="00BA4663"/>
    <w:rsid w:val="00BA46EE"/>
    <w:rsid w:val="00BA4821"/>
    <w:rsid w:val="00BA5502"/>
    <w:rsid w:val="00BA5958"/>
    <w:rsid w:val="00BA5CD3"/>
    <w:rsid w:val="00BA6631"/>
    <w:rsid w:val="00BA664B"/>
    <w:rsid w:val="00BA6D1D"/>
    <w:rsid w:val="00BA6D5B"/>
    <w:rsid w:val="00BA6F05"/>
    <w:rsid w:val="00BA72FF"/>
    <w:rsid w:val="00BA7307"/>
    <w:rsid w:val="00BA7C1E"/>
    <w:rsid w:val="00BB0259"/>
    <w:rsid w:val="00BB0A86"/>
    <w:rsid w:val="00BB1544"/>
    <w:rsid w:val="00BB172A"/>
    <w:rsid w:val="00BB1AEA"/>
    <w:rsid w:val="00BB1E63"/>
    <w:rsid w:val="00BB225F"/>
    <w:rsid w:val="00BB28A9"/>
    <w:rsid w:val="00BB3471"/>
    <w:rsid w:val="00BB378C"/>
    <w:rsid w:val="00BB3B57"/>
    <w:rsid w:val="00BB3CD1"/>
    <w:rsid w:val="00BB3CD7"/>
    <w:rsid w:val="00BB3D48"/>
    <w:rsid w:val="00BB4A2D"/>
    <w:rsid w:val="00BB4EC6"/>
    <w:rsid w:val="00BB4F7A"/>
    <w:rsid w:val="00BB5D14"/>
    <w:rsid w:val="00BB67AA"/>
    <w:rsid w:val="00BB68D0"/>
    <w:rsid w:val="00BB6B0B"/>
    <w:rsid w:val="00BB6B7D"/>
    <w:rsid w:val="00BB7073"/>
    <w:rsid w:val="00BB7678"/>
    <w:rsid w:val="00BB7896"/>
    <w:rsid w:val="00BB7BC5"/>
    <w:rsid w:val="00BB7E20"/>
    <w:rsid w:val="00BC1382"/>
    <w:rsid w:val="00BC18A5"/>
    <w:rsid w:val="00BC1E96"/>
    <w:rsid w:val="00BC1FE6"/>
    <w:rsid w:val="00BC3A26"/>
    <w:rsid w:val="00BC4440"/>
    <w:rsid w:val="00BC467C"/>
    <w:rsid w:val="00BC4709"/>
    <w:rsid w:val="00BC4823"/>
    <w:rsid w:val="00BC4A07"/>
    <w:rsid w:val="00BC4A64"/>
    <w:rsid w:val="00BC53CF"/>
    <w:rsid w:val="00BC60E5"/>
    <w:rsid w:val="00BC616A"/>
    <w:rsid w:val="00BC6A14"/>
    <w:rsid w:val="00BC7138"/>
    <w:rsid w:val="00BD00FA"/>
    <w:rsid w:val="00BD095A"/>
    <w:rsid w:val="00BD10C1"/>
    <w:rsid w:val="00BD188F"/>
    <w:rsid w:val="00BD1D98"/>
    <w:rsid w:val="00BD2875"/>
    <w:rsid w:val="00BD2ED5"/>
    <w:rsid w:val="00BD2EDC"/>
    <w:rsid w:val="00BD31BB"/>
    <w:rsid w:val="00BD3221"/>
    <w:rsid w:val="00BD3E8D"/>
    <w:rsid w:val="00BD3F0A"/>
    <w:rsid w:val="00BD519C"/>
    <w:rsid w:val="00BD5242"/>
    <w:rsid w:val="00BD5550"/>
    <w:rsid w:val="00BD57C5"/>
    <w:rsid w:val="00BD6E25"/>
    <w:rsid w:val="00BD7BF2"/>
    <w:rsid w:val="00BD7E4C"/>
    <w:rsid w:val="00BE0351"/>
    <w:rsid w:val="00BE072E"/>
    <w:rsid w:val="00BE0C78"/>
    <w:rsid w:val="00BE129F"/>
    <w:rsid w:val="00BE14A2"/>
    <w:rsid w:val="00BE1B16"/>
    <w:rsid w:val="00BE1E81"/>
    <w:rsid w:val="00BE268E"/>
    <w:rsid w:val="00BE28B1"/>
    <w:rsid w:val="00BE2FC7"/>
    <w:rsid w:val="00BE3188"/>
    <w:rsid w:val="00BE387B"/>
    <w:rsid w:val="00BE4496"/>
    <w:rsid w:val="00BE4739"/>
    <w:rsid w:val="00BE4BFD"/>
    <w:rsid w:val="00BE5DC2"/>
    <w:rsid w:val="00BE6243"/>
    <w:rsid w:val="00BE662E"/>
    <w:rsid w:val="00BE6F2B"/>
    <w:rsid w:val="00BE7257"/>
    <w:rsid w:val="00BE78AD"/>
    <w:rsid w:val="00BE78E2"/>
    <w:rsid w:val="00BE79B3"/>
    <w:rsid w:val="00BF0170"/>
    <w:rsid w:val="00BF0284"/>
    <w:rsid w:val="00BF08C8"/>
    <w:rsid w:val="00BF0CC2"/>
    <w:rsid w:val="00BF1D54"/>
    <w:rsid w:val="00BF235A"/>
    <w:rsid w:val="00BF2428"/>
    <w:rsid w:val="00BF2441"/>
    <w:rsid w:val="00BF2793"/>
    <w:rsid w:val="00BF2A51"/>
    <w:rsid w:val="00BF2D22"/>
    <w:rsid w:val="00BF2FC8"/>
    <w:rsid w:val="00BF31D7"/>
    <w:rsid w:val="00BF380E"/>
    <w:rsid w:val="00BF4381"/>
    <w:rsid w:val="00BF4856"/>
    <w:rsid w:val="00BF4929"/>
    <w:rsid w:val="00BF4E83"/>
    <w:rsid w:val="00BF54C4"/>
    <w:rsid w:val="00BF5DDE"/>
    <w:rsid w:val="00BF6354"/>
    <w:rsid w:val="00BF694F"/>
    <w:rsid w:val="00BF6D7E"/>
    <w:rsid w:val="00BF6F9D"/>
    <w:rsid w:val="00BF7037"/>
    <w:rsid w:val="00BF7170"/>
    <w:rsid w:val="00C00169"/>
    <w:rsid w:val="00C00832"/>
    <w:rsid w:val="00C02386"/>
    <w:rsid w:val="00C024D7"/>
    <w:rsid w:val="00C0282A"/>
    <w:rsid w:val="00C028D2"/>
    <w:rsid w:val="00C02B66"/>
    <w:rsid w:val="00C02D7D"/>
    <w:rsid w:val="00C02E0D"/>
    <w:rsid w:val="00C02EEE"/>
    <w:rsid w:val="00C02F65"/>
    <w:rsid w:val="00C032AB"/>
    <w:rsid w:val="00C0409F"/>
    <w:rsid w:val="00C04236"/>
    <w:rsid w:val="00C046F7"/>
    <w:rsid w:val="00C04C1B"/>
    <w:rsid w:val="00C04D48"/>
    <w:rsid w:val="00C052AC"/>
    <w:rsid w:val="00C05F04"/>
    <w:rsid w:val="00C0652B"/>
    <w:rsid w:val="00C06558"/>
    <w:rsid w:val="00C06968"/>
    <w:rsid w:val="00C06C88"/>
    <w:rsid w:val="00C06F5D"/>
    <w:rsid w:val="00C07536"/>
    <w:rsid w:val="00C07673"/>
    <w:rsid w:val="00C07752"/>
    <w:rsid w:val="00C07AFC"/>
    <w:rsid w:val="00C10295"/>
    <w:rsid w:val="00C11736"/>
    <w:rsid w:val="00C11853"/>
    <w:rsid w:val="00C119B7"/>
    <w:rsid w:val="00C11ECB"/>
    <w:rsid w:val="00C124A7"/>
    <w:rsid w:val="00C12977"/>
    <w:rsid w:val="00C12C80"/>
    <w:rsid w:val="00C12EC0"/>
    <w:rsid w:val="00C12F48"/>
    <w:rsid w:val="00C13736"/>
    <w:rsid w:val="00C13796"/>
    <w:rsid w:val="00C13989"/>
    <w:rsid w:val="00C139AF"/>
    <w:rsid w:val="00C13CA3"/>
    <w:rsid w:val="00C140C7"/>
    <w:rsid w:val="00C142FA"/>
    <w:rsid w:val="00C145C8"/>
    <w:rsid w:val="00C14C3F"/>
    <w:rsid w:val="00C14DA4"/>
    <w:rsid w:val="00C14E4E"/>
    <w:rsid w:val="00C150B3"/>
    <w:rsid w:val="00C16530"/>
    <w:rsid w:val="00C1760C"/>
    <w:rsid w:val="00C1799A"/>
    <w:rsid w:val="00C17FAC"/>
    <w:rsid w:val="00C20044"/>
    <w:rsid w:val="00C20963"/>
    <w:rsid w:val="00C2107E"/>
    <w:rsid w:val="00C210C8"/>
    <w:rsid w:val="00C2123D"/>
    <w:rsid w:val="00C21A2E"/>
    <w:rsid w:val="00C21BF6"/>
    <w:rsid w:val="00C21F2E"/>
    <w:rsid w:val="00C2201D"/>
    <w:rsid w:val="00C22797"/>
    <w:rsid w:val="00C22B99"/>
    <w:rsid w:val="00C22EFD"/>
    <w:rsid w:val="00C23E82"/>
    <w:rsid w:val="00C2508D"/>
    <w:rsid w:val="00C25DAC"/>
    <w:rsid w:val="00C25EB1"/>
    <w:rsid w:val="00C262C2"/>
    <w:rsid w:val="00C2635D"/>
    <w:rsid w:val="00C2660F"/>
    <w:rsid w:val="00C26782"/>
    <w:rsid w:val="00C26CD8"/>
    <w:rsid w:val="00C30373"/>
    <w:rsid w:val="00C304A8"/>
    <w:rsid w:val="00C30D1D"/>
    <w:rsid w:val="00C30E8D"/>
    <w:rsid w:val="00C31A77"/>
    <w:rsid w:val="00C323D9"/>
    <w:rsid w:val="00C3289A"/>
    <w:rsid w:val="00C32ED9"/>
    <w:rsid w:val="00C3330E"/>
    <w:rsid w:val="00C3376B"/>
    <w:rsid w:val="00C33B7A"/>
    <w:rsid w:val="00C33E93"/>
    <w:rsid w:val="00C34490"/>
    <w:rsid w:val="00C3483F"/>
    <w:rsid w:val="00C356D6"/>
    <w:rsid w:val="00C35E4F"/>
    <w:rsid w:val="00C36113"/>
    <w:rsid w:val="00C36819"/>
    <w:rsid w:val="00C36D93"/>
    <w:rsid w:val="00C378B5"/>
    <w:rsid w:val="00C40019"/>
    <w:rsid w:val="00C40495"/>
    <w:rsid w:val="00C406EA"/>
    <w:rsid w:val="00C40966"/>
    <w:rsid w:val="00C40CD2"/>
    <w:rsid w:val="00C40ED0"/>
    <w:rsid w:val="00C41276"/>
    <w:rsid w:val="00C412D8"/>
    <w:rsid w:val="00C4265D"/>
    <w:rsid w:val="00C42D56"/>
    <w:rsid w:val="00C440BA"/>
    <w:rsid w:val="00C44899"/>
    <w:rsid w:val="00C449B0"/>
    <w:rsid w:val="00C44FEE"/>
    <w:rsid w:val="00C460AF"/>
    <w:rsid w:val="00C46196"/>
    <w:rsid w:val="00C463D6"/>
    <w:rsid w:val="00C4668F"/>
    <w:rsid w:val="00C4690C"/>
    <w:rsid w:val="00C4724C"/>
    <w:rsid w:val="00C475C5"/>
    <w:rsid w:val="00C47E3A"/>
    <w:rsid w:val="00C502A1"/>
    <w:rsid w:val="00C50405"/>
    <w:rsid w:val="00C505FD"/>
    <w:rsid w:val="00C50980"/>
    <w:rsid w:val="00C5118E"/>
    <w:rsid w:val="00C5168F"/>
    <w:rsid w:val="00C51BEC"/>
    <w:rsid w:val="00C52027"/>
    <w:rsid w:val="00C5210C"/>
    <w:rsid w:val="00C52318"/>
    <w:rsid w:val="00C52816"/>
    <w:rsid w:val="00C52895"/>
    <w:rsid w:val="00C52CF0"/>
    <w:rsid w:val="00C53F53"/>
    <w:rsid w:val="00C54B47"/>
    <w:rsid w:val="00C54E39"/>
    <w:rsid w:val="00C55BFC"/>
    <w:rsid w:val="00C56196"/>
    <w:rsid w:val="00C56909"/>
    <w:rsid w:val="00C56E75"/>
    <w:rsid w:val="00C57254"/>
    <w:rsid w:val="00C57314"/>
    <w:rsid w:val="00C57ECB"/>
    <w:rsid w:val="00C60561"/>
    <w:rsid w:val="00C60A5D"/>
    <w:rsid w:val="00C60B51"/>
    <w:rsid w:val="00C61188"/>
    <w:rsid w:val="00C61A4D"/>
    <w:rsid w:val="00C61D4F"/>
    <w:rsid w:val="00C6224D"/>
    <w:rsid w:val="00C622A0"/>
    <w:rsid w:val="00C627B4"/>
    <w:rsid w:val="00C62DE2"/>
    <w:rsid w:val="00C62F91"/>
    <w:rsid w:val="00C6303F"/>
    <w:rsid w:val="00C63182"/>
    <w:rsid w:val="00C631A3"/>
    <w:rsid w:val="00C63842"/>
    <w:rsid w:val="00C64280"/>
    <w:rsid w:val="00C644AA"/>
    <w:rsid w:val="00C65A4C"/>
    <w:rsid w:val="00C65FF3"/>
    <w:rsid w:val="00C66779"/>
    <w:rsid w:val="00C66C23"/>
    <w:rsid w:val="00C671D6"/>
    <w:rsid w:val="00C67459"/>
    <w:rsid w:val="00C67BA6"/>
    <w:rsid w:val="00C67CE8"/>
    <w:rsid w:val="00C70349"/>
    <w:rsid w:val="00C70519"/>
    <w:rsid w:val="00C705C3"/>
    <w:rsid w:val="00C7092A"/>
    <w:rsid w:val="00C71256"/>
    <w:rsid w:val="00C71464"/>
    <w:rsid w:val="00C71594"/>
    <w:rsid w:val="00C71A52"/>
    <w:rsid w:val="00C72137"/>
    <w:rsid w:val="00C72582"/>
    <w:rsid w:val="00C72B1C"/>
    <w:rsid w:val="00C73C09"/>
    <w:rsid w:val="00C74196"/>
    <w:rsid w:val="00C748B0"/>
    <w:rsid w:val="00C765EE"/>
    <w:rsid w:val="00C76B10"/>
    <w:rsid w:val="00C76BFC"/>
    <w:rsid w:val="00C76DF0"/>
    <w:rsid w:val="00C76EB7"/>
    <w:rsid w:val="00C77244"/>
    <w:rsid w:val="00C77624"/>
    <w:rsid w:val="00C778CF"/>
    <w:rsid w:val="00C77DCF"/>
    <w:rsid w:val="00C77F72"/>
    <w:rsid w:val="00C80159"/>
    <w:rsid w:val="00C80702"/>
    <w:rsid w:val="00C80F10"/>
    <w:rsid w:val="00C81015"/>
    <w:rsid w:val="00C81275"/>
    <w:rsid w:val="00C81904"/>
    <w:rsid w:val="00C81B98"/>
    <w:rsid w:val="00C81B9C"/>
    <w:rsid w:val="00C820C2"/>
    <w:rsid w:val="00C82C6F"/>
    <w:rsid w:val="00C82E4E"/>
    <w:rsid w:val="00C84346"/>
    <w:rsid w:val="00C8472B"/>
    <w:rsid w:val="00C84DF7"/>
    <w:rsid w:val="00C850E5"/>
    <w:rsid w:val="00C86F16"/>
    <w:rsid w:val="00C872BE"/>
    <w:rsid w:val="00C872FC"/>
    <w:rsid w:val="00C877A1"/>
    <w:rsid w:val="00C8780B"/>
    <w:rsid w:val="00C878A3"/>
    <w:rsid w:val="00C879D0"/>
    <w:rsid w:val="00C90F0D"/>
    <w:rsid w:val="00C9141F"/>
    <w:rsid w:val="00C91B4F"/>
    <w:rsid w:val="00C91EE6"/>
    <w:rsid w:val="00C92189"/>
    <w:rsid w:val="00C9254B"/>
    <w:rsid w:val="00C9275F"/>
    <w:rsid w:val="00C92882"/>
    <w:rsid w:val="00C929F0"/>
    <w:rsid w:val="00C92B73"/>
    <w:rsid w:val="00C93C29"/>
    <w:rsid w:val="00C9417E"/>
    <w:rsid w:val="00C94212"/>
    <w:rsid w:val="00C94A84"/>
    <w:rsid w:val="00C961E5"/>
    <w:rsid w:val="00C96BA6"/>
    <w:rsid w:val="00C96DE4"/>
    <w:rsid w:val="00C9730B"/>
    <w:rsid w:val="00C977A2"/>
    <w:rsid w:val="00C9780D"/>
    <w:rsid w:val="00C97A36"/>
    <w:rsid w:val="00CA11F5"/>
    <w:rsid w:val="00CA167A"/>
    <w:rsid w:val="00CA173E"/>
    <w:rsid w:val="00CA1770"/>
    <w:rsid w:val="00CA191D"/>
    <w:rsid w:val="00CA2186"/>
    <w:rsid w:val="00CA26E3"/>
    <w:rsid w:val="00CA27E2"/>
    <w:rsid w:val="00CA2967"/>
    <w:rsid w:val="00CA2D4F"/>
    <w:rsid w:val="00CA3A29"/>
    <w:rsid w:val="00CA4D8E"/>
    <w:rsid w:val="00CA500A"/>
    <w:rsid w:val="00CA558C"/>
    <w:rsid w:val="00CA57CD"/>
    <w:rsid w:val="00CA5970"/>
    <w:rsid w:val="00CA60CA"/>
    <w:rsid w:val="00CA640E"/>
    <w:rsid w:val="00CA66F4"/>
    <w:rsid w:val="00CA6B1B"/>
    <w:rsid w:val="00CA7051"/>
    <w:rsid w:val="00CA7E44"/>
    <w:rsid w:val="00CA7F65"/>
    <w:rsid w:val="00CB0BC6"/>
    <w:rsid w:val="00CB10F6"/>
    <w:rsid w:val="00CB157C"/>
    <w:rsid w:val="00CB1652"/>
    <w:rsid w:val="00CB17B4"/>
    <w:rsid w:val="00CB1A6E"/>
    <w:rsid w:val="00CB1BC2"/>
    <w:rsid w:val="00CB1D25"/>
    <w:rsid w:val="00CB2449"/>
    <w:rsid w:val="00CB2C63"/>
    <w:rsid w:val="00CB2D07"/>
    <w:rsid w:val="00CB3034"/>
    <w:rsid w:val="00CB32CE"/>
    <w:rsid w:val="00CB363E"/>
    <w:rsid w:val="00CB37E5"/>
    <w:rsid w:val="00CB3F28"/>
    <w:rsid w:val="00CB41A6"/>
    <w:rsid w:val="00CB41FC"/>
    <w:rsid w:val="00CB451D"/>
    <w:rsid w:val="00CB4975"/>
    <w:rsid w:val="00CB4C8A"/>
    <w:rsid w:val="00CB5132"/>
    <w:rsid w:val="00CB597B"/>
    <w:rsid w:val="00CB5C9C"/>
    <w:rsid w:val="00CB60E2"/>
    <w:rsid w:val="00CB6895"/>
    <w:rsid w:val="00CB68D1"/>
    <w:rsid w:val="00CB6A20"/>
    <w:rsid w:val="00CB6A5B"/>
    <w:rsid w:val="00CB6AB1"/>
    <w:rsid w:val="00CB751B"/>
    <w:rsid w:val="00CB75D2"/>
    <w:rsid w:val="00CB7E9A"/>
    <w:rsid w:val="00CC15F2"/>
    <w:rsid w:val="00CC2103"/>
    <w:rsid w:val="00CC212C"/>
    <w:rsid w:val="00CC24E2"/>
    <w:rsid w:val="00CC2B07"/>
    <w:rsid w:val="00CC4135"/>
    <w:rsid w:val="00CC44EB"/>
    <w:rsid w:val="00CC4AB4"/>
    <w:rsid w:val="00CC4B63"/>
    <w:rsid w:val="00CC4D20"/>
    <w:rsid w:val="00CC504E"/>
    <w:rsid w:val="00CC5366"/>
    <w:rsid w:val="00CC59B0"/>
    <w:rsid w:val="00CC6A08"/>
    <w:rsid w:val="00CC6A8A"/>
    <w:rsid w:val="00CC6B5D"/>
    <w:rsid w:val="00CC764D"/>
    <w:rsid w:val="00CC79DE"/>
    <w:rsid w:val="00CD024D"/>
    <w:rsid w:val="00CD146F"/>
    <w:rsid w:val="00CD153E"/>
    <w:rsid w:val="00CD1BBE"/>
    <w:rsid w:val="00CD2455"/>
    <w:rsid w:val="00CD2EDF"/>
    <w:rsid w:val="00CD357C"/>
    <w:rsid w:val="00CD35AA"/>
    <w:rsid w:val="00CD3A33"/>
    <w:rsid w:val="00CD3C7E"/>
    <w:rsid w:val="00CD4345"/>
    <w:rsid w:val="00CD4564"/>
    <w:rsid w:val="00CD4AAD"/>
    <w:rsid w:val="00CD4C48"/>
    <w:rsid w:val="00CD4CD8"/>
    <w:rsid w:val="00CD4D7F"/>
    <w:rsid w:val="00CD5642"/>
    <w:rsid w:val="00CD5C87"/>
    <w:rsid w:val="00CD5CFF"/>
    <w:rsid w:val="00CD6A1D"/>
    <w:rsid w:val="00CD7109"/>
    <w:rsid w:val="00CE1152"/>
    <w:rsid w:val="00CE2204"/>
    <w:rsid w:val="00CE2E4D"/>
    <w:rsid w:val="00CE319D"/>
    <w:rsid w:val="00CE36F1"/>
    <w:rsid w:val="00CE3FF1"/>
    <w:rsid w:val="00CE4A33"/>
    <w:rsid w:val="00CE4DA9"/>
    <w:rsid w:val="00CE4E73"/>
    <w:rsid w:val="00CE5025"/>
    <w:rsid w:val="00CE5989"/>
    <w:rsid w:val="00CE59CF"/>
    <w:rsid w:val="00CE69FF"/>
    <w:rsid w:val="00CE6CAB"/>
    <w:rsid w:val="00CF0B1A"/>
    <w:rsid w:val="00CF2495"/>
    <w:rsid w:val="00CF29A2"/>
    <w:rsid w:val="00CF303E"/>
    <w:rsid w:val="00CF304A"/>
    <w:rsid w:val="00CF316F"/>
    <w:rsid w:val="00CF3216"/>
    <w:rsid w:val="00CF355D"/>
    <w:rsid w:val="00CF3599"/>
    <w:rsid w:val="00CF3BD8"/>
    <w:rsid w:val="00CF3C4C"/>
    <w:rsid w:val="00CF4018"/>
    <w:rsid w:val="00CF49BF"/>
    <w:rsid w:val="00CF5A3A"/>
    <w:rsid w:val="00CF61BD"/>
    <w:rsid w:val="00CF64F7"/>
    <w:rsid w:val="00CF6539"/>
    <w:rsid w:val="00CF69D8"/>
    <w:rsid w:val="00CF6AB6"/>
    <w:rsid w:val="00CF769A"/>
    <w:rsid w:val="00CF78DA"/>
    <w:rsid w:val="00CF7EEE"/>
    <w:rsid w:val="00CF7F16"/>
    <w:rsid w:val="00CF7FF4"/>
    <w:rsid w:val="00D007C7"/>
    <w:rsid w:val="00D008AA"/>
    <w:rsid w:val="00D00A5D"/>
    <w:rsid w:val="00D00CB8"/>
    <w:rsid w:val="00D00F80"/>
    <w:rsid w:val="00D01CF9"/>
    <w:rsid w:val="00D02EBC"/>
    <w:rsid w:val="00D0398F"/>
    <w:rsid w:val="00D04CF2"/>
    <w:rsid w:val="00D04EDD"/>
    <w:rsid w:val="00D0562A"/>
    <w:rsid w:val="00D056F4"/>
    <w:rsid w:val="00D058C0"/>
    <w:rsid w:val="00D059F0"/>
    <w:rsid w:val="00D05A98"/>
    <w:rsid w:val="00D06763"/>
    <w:rsid w:val="00D06A2E"/>
    <w:rsid w:val="00D07134"/>
    <w:rsid w:val="00D074A1"/>
    <w:rsid w:val="00D076B9"/>
    <w:rsid w:val="00D079F1"/>
    <w:rsid w:val="00D104EA"/>
    <w:rsid w:val="00D10893"/>
    <w:rsid w:val="00D1208B"/>
    <w:rsid w:val="00D121F4"/>
    <w:rsid w:val="00D12C3D"/>
    <w:rsid w:val="00D12E1C"/>
    <w:rsid w:val="00D12F70"/>
    <w:rsid w:val="00D13903"/>
    <w:rsid w:val="00D15563"/>
    <w:rsid w:val="00D1565A"/>
    <w:rsid w:val="00D1597B"/>
    <w:rsid w:val="00D15BDC"/>
    <w:rsid w:val="00D161E6"/>
    <w:rsid w:val="00D165D8"/>
    <w:rsid w:val="00D1675B"/>
    <w:rsid w:val="00D16798"/>
    <w:rsid w:val="00D16854"/>
    <w:rsid w:val="00D16D22"/>
    <w:rsid w:val="00D17809"/>
    <w:rsid w:val="00D17936"/>
    <w:rsid w:val="00D179CA"/>
    <w:rsid w:val="00D17F37"/>
    <w:rsid w:val="00D2018C"/>
    <w:rsid w:val="00D2043E"/>
    <w:rsid w:val="00D2071A"/>
    <w:rsid w:val="00D20AE5"/>
    <w:rsid w:val="00D21000"/>
    <w:rsid w:val="00D21674"/>
    <w:rsid w:val="00D21B60"/>
    <w:rsid w:val="00D22AED"/>
    <w:rsid w:val="00D23D8A"/>
    <w:rsid w:val="00D24D74"/>
    <w:rsid w:val="00D250C2"/>
    <w:rsid w:val="00D25265"/>
    <w:rsid w:val="00D253F7"/>
    <w:rsid w:val="00D259D6"/>
    <w:rsid w:val="00D26451"/>
    <w:rsid w:val="00D26C5B"/>
    <w:rsid w:val="00D2769B"/>
    <w:rsid w:val="00D277D2"/>
    <w:rsid w:val="00D27A0B"/>
    <w:rsid w:val="00D304D5"/>
    <w:rsid w:val="00D30BBE"/>
    <w:rsid w:val="00D312A2"/>
    <w:rsid w:val="00D31337"/>
    <w:rsid w:val="00D31378"/>
    <w:rsid w:val="00D326E8"/>
    <w:rsid w:val="00D32D28"/>
    <w:rsid w:val="00D32DF4"/>
    <w:rsid w:val="00D32F4D"/>
    <w:rsid w:val="00D3336E"/>
    <w:rsid w:val="00D337DD"/>
    <w:rsid w:val="00D33CC5"/>
    <w:rsid w:val="00D33DFA"/>
    <w:rsid w:val="00D33F7F"/>
    <w:rsid w:val="00D3420F"/>
    <w:rsid w:val="00D3444E"/>
    <w:rsid w:val="00D34E51"/>
    <w:rsid w:val="00D3511D"/>
    <w:rsid w:val="00D3584B"/>
    <w:rsid w:val="00D35A2A"/>
    <w:rsid w:val="00D36001"/>
    <w:rsid w:val="00D36F9D"/>
    <w:rsid w:val="00D377F2"/>
    <w:rsid w:val="00D40137"/>
    <w:rsid w:val="00D40937"/>
    <w:rsid w:val="00D410A1"/>
    <w:rsid w:val="00D417CF"/>
    <w:rsid w:val="00D41D44"/>
    <w:rsid w:val="00D41DA7"/>
    <w:rsid w:val="00D41F2E"/>
    <w:rsid w:val="00D421FA"/>
    <w:rsid w:val="00D42F3D"/>
    <w:rsid w:val="00D43660"/>
    <w:rsid w:val="00D436D4"/>
    <w:rsid w:val="00D4399B"/>
    <w:rsid w:val="00D43C6D"/>
    <w:rsid w:val="00D440E9"/>
    <w:rsid w:val="00D44D78"/>
    <w:rsid w:val="00D451C2"/>
    <w:rsid w:val="00D453F3"/>
    <w:rsid w:val="00D456EA"/>
    <w:rsid w:val="00D45705"/>
    <w:rsid w:val="00D457A4"/>
    <w:rsid w:val="00D45F75"/>
    <w:rsid w:val="00D4605E"/>
    <w:rsid w:val="00D465B6"/>
    <w:rsid w:val="00D46E9F"/>
    <w:rsid w:val="00D47376"/>
    <w:rsid w:val="00D4750F"/>
    <w:rsid w:val="00D50098"/>
    <w:rsid w:val="00D509F8"/>
    <w:rsid w:val="00D50FCC"/>
    <w:rsid w:val="00D51130"/>
    <w:rsid w:val="00D519E4"/>
    <w:rsid w:val="00D51C66"/>
    <w:rsid w:val="00D51FA1"/>
    <w:rsid w:val="00D52527"/>
    <w:rsid w:val="00D5278E"/>
    <w:rsid w:val="00D52A08"/>
    <w:rsid w:val="00D52B9C"/>
    <w:rsid w:val="00D52F88"/>
    <w:rsid w:val="00D52FA8"/>
    <w:rsid w:val="00D53373"/>
    <w:rsid w:val="00D53517"/>
    <w:rsid w:val="00D53B56"/>
    <w:rsid w:val="00D53B94"/>
    <w:rsid w:val="00D53FAC"/>
    <w:rsid w:val="00D5428F"/>
    <w:rsid w:val="00D54958"/>
    <w:rsid w:val="00D54A2B"/>
    <w:rsid w:val="00D54AF9"/>
    <w:rsid w:val="00D54FD6"/>
    <w:rsid w:val="00D5580D"/>
    <w:rsid w:val="00D55D87"/>
    <w:rsid w:val="00D5604A"/>
    <w:rsid w:val="00D560E8"/>
    <w:rsid w:val="00D562EC"/>
    <w:rsid w:val="00D56430"/>
    <w:rsid w:val="00D57295"/>
    <w:rsid w:val="00D57506"/>
    <w:rsid w:val="00D57D1B"/>
    <w:rsid w:val="00D57F94"/>
    <w:rsid w:val="00D603D2"/>
    <w:rsid w:val="00D60A14"/>
    <w:rsid w:val="00D620BD"/>
    <w:rsid w:val="00D62F7A"/>
    <w:rsid w:val="00D63025"/>
    <w:rsid w:val="00D63625"/>
    <w:rsid w:val="00D63B14"/>
    <w:rsid w:val="00D63CCE"/>
    <w:rsid w:val="00D63DDE"/>
    <w:rsid w:val="00D64AAA"/>
    <w:rsid w:val="00D655EA"/>
    <w:rsid w:val="00D668D6"/>
    <w:rsid w:val="00D66B75"/>
    <w:rsid w:val="00D67180"/>
    <w:rsid w:val="00D674A2"/>
    <w:rsid w:val="00D7012E"/>
    <w:rsid w:val="00D702D3"/>
    <w:rsid w:val="00D70D4C"/>
    <w:rsid w:val="00D7134B"/>
    <w:rsid w:val="00D718B7"/>
    <w:rsid w:val="00D71AE7"/>
    <w:rsid w:val="00D71D76"/>
    <w:rsid w:val="00D72398"/>
    <w:rsid w:val="00D7246F"/>
    <w:rsid w:val="00D725B8"/>
    <w:rsid w:val="00D72787"/>
    <w:rsid w:val="00D73180"/>
    <w:rsid w:val="00D737B7"/>
    <w:rsid w:val="00D73AAB"/>
    <w:rsid w:val="00D73C2A"/>
    <w:rsid w:val="00D73E2F"/>
    <w:rsid w:val="00D73E49"/>
    <w:rsid w:val="00D7434F"/>
    <w:rsid w:val="00D74460"/>
    <w:rsid w:val="00D7492E"/>
    <w:rsid w:val="00D74DC6"/>
    <w:rsid w:val="00D7500F"/>
    <w:rsid w:val="00D754E6"/>
    <w:rsid w:val="00D75AE9"/>
    <w:rsid w:val="00D75FB5"/>
    <w:rsid w:val="00D768DE"/>
    <w:rsid w:val="00D7693C"/>
    <w:rsid w:val="00D76FEE"/>
    <w:rsid w:val="00D77663"/>
    <w:rsid w:val="00D77FC9"/>
    <w:rsid w:val="00D8005A"/>
    <w:rsid w:val="00D80091"/>
    <w:rsid w:val="00D8073D"/>
    <w:rsid w:val="00D808CE"/>
    <w:rsid w:val="00D8167B"/>
    <w:rsid w:val="00D817AD"/>
    <w:rsid w:val="00D819C0"/>
    <w:rsid w:val="00D81F9B"/>
    <w:rsid w:val="00D82861"/>
    <w:rsid w:val="00D8292F"/>
    <w:rsid w:val="00D82BC2"/>
    <w:rsid w:val="00D82DB6"/>
    <w:rsid w:val="00D8307F"/>
    <w:rsid w:val="00D835E6"/>
    <w:rsid w:val="00D83CC8"/>
    <w:rsid w:val="00D841B2"/>
    <w:rsid w:val="00D84513"/>
    <w:rsid w:val="00D847A3"/>
    <w:rsid w:val="00D84AEB"/>
    <w:rsid w:val="00D84D00"/>
    <w:rsid w:val="00D84D74"/>
    <w:rsid w:val="00D85305"/>
    <w:rsid w:val="00D85B7E"/>
    <w:rsid w:val="00D85E5D"/>
    <w:rsid w:val="00D863ED"/>
    <w:rsid w:val="00D871F8"/>
    <w:rsid w:val="00D8726E"/>
    <w:rsid w:val="00D8740D"/>
    <w:rsid w:val="00D87934"/>
    <w:rsid w:val="00D90AF5"/>
    <w:rsid w:val="00D90CA9"/>
    <w:rsid w:val="00D91367"/>
    <w:rsid w:val="00D914BF"/>
    <w:rsid w:val="00D9177C"/>
    <w:rsid w:val="00D91807"/>
    <w:rsid w:val="00D9250B"/>
    <w:rsid w:val="00D939A6"/>
    <w:rsid w:val="00D939D1"/>
    <w:rsid w:val="00D93B3A"/>
    <w:rsid w:val="00D9411A"/>
    <w:rsid w:val="00D9429C"/>
    <w:rsid w:val="00D94568"/>
    <w:rsid w:val="00D94A24"/>
    <w:rsid w:val="00D95AD5"/>
    <w:rsid w:val="00D95F04"/>
    <w:rsid w:val="00D96650"/>
    <w:rsid w:val="00D96732"/>
    <w:rsid w:val="00D967C4"/>
    <w:rsid w:val="00D97235"/>
    <w:rsid w:val="00DA02F0"/>
    <w:rsid w:val="00DA0928"/>
    <w:rsid w:val="00DA14D9"/>
    <w:rsid w:val="00DA16DF"/>
    <w:rsid w:val="00DA179D"/>
    <w:rsid w:val="00DA21EA"/>
    <w:rsid w:val="00DA2288"/>
    <w:rsid w:val="00DA22E0"/>
    <w:rsid w:val="00DA2E8A"/>
    <w:rsid w:val="00DA3554"/>
    <w:rsid w:val="00DA364B"/>
    <w:rsid w:val="00DA3972"/>
    <w:rsid w:val="00DA3AC6"/>
    <w:rsid w:val="00DA5159"/>
    <w:rsid w:val="00DA6019"/>
    <w:rsid w:val="00DA637C"/>
    <w:rsid w:val="00DA6AAA"/>
    <w:rsid w:val="00DA6F8D"/>
    <w:rsid w:val="00DA6F95"/>
    <w:rsid w:val="00DA7079"/>
    <w:rsid w:val="00DA79ED"/>
    <w:rsid w:val="00DB0D1A"/>
    <w:rsid w:val="00DB16EC"/>
    <w:rsid w:val="00DB1770"/>
    <w:rsid w:val="00DB1A03"/>
    <w:rsid w:val="00DB1BA6"/>
    <w:rsid w:val="00DB2587"/>
    <w:rsid w:val="00DB30F0"/>
    <w:rsid w:val="00DB3430"/>
    <w:rsid w:val="00DB36A4"/>
    <w:rsid w:val="00DB377D"/>
    <w:rsid w:val="00DB3AE7"/>
    <w:rsid w:val="00DB3D05"/>
    <w:rsid w:val="00DB4637"/>
    <w:rsid w:val="00DB4948"/>
    <w:rsid w:val="00DB4F37"/>
    <w:rsid w:val="00DB52C2"/>
    <w:rsid w:val="00DB570F"/>
    <w:rsid w:val="00DB5FCA"/>
    <w:rsid w:val="00DB6325"/>
    <w:rsid w:val="00DB6CA4"/>
    <w:rsid w:val="00DB7579"/>
    <w:rsid w:val="00DC0122"/>
    <w:rsid w:val="00DC01C6"/>
    <w:rsid w:val="00DC0958"/>
    <w:rsid w:val="00DC0A7E"/>
    <w:rsid w:val="00DC0DD9"/>
    <w:rsid w:val="00DC2674"/>
    <w:rsid w:val="00DC2BAD"/>
    <w:rsid w:val="00DC2EB8"/>
    <w:rsid w:val="00DC33DB"/>
    <w:rsid w:val="00DC4231"/>
    <w:rsid w:val="00DC4890"/>
    <w:rsid w:val="00DC504C"/>
    <w:rsid w:val="00DC5957"/>
    <w:rsid w:val="00DC6603"/>
    <w:rsid w:val="00DC68F8"/>
    <w:rsid w:val="00DC698D"/>
    <w:rsid w:val="00DC6A5F"/>
    <w:rsid w:val="00DC73D8"/>
    <w:rsid w:val="00DC771C"/>
    <w:rsid w:val="00DC7C48"/>
    <w:rsid w:val="00DD0976"/>
    <w:rsid w:val="00DD0D4D"/>
    <w:rsid w:val="00DD1705"/>
    <w:rsid w:val="00DD17C5"/>
    <w:rsid w:val="00DD223C"/>
    <w:rsid w:val="00DD24CA"/>
    <w:rsid w:val="00DD2501"/>
    <w:rsid w:val="00DD281E"/>
    <w:rsid w:val="00DD2E40"/>
    <w:rsid w:val="00DD3520"/>
    <w:rsid w:val="00DD39B6"/>
    <w:rsid w:val="00DD3A56"/>
    <w:rsid w:val="00DD3B89"/>
    <w:rsid w:val="00DD3B8A"/>
    <w:rsid w:val="00DD4042"/>
    <w:rsid w:val="00DD46F1"/>
    <w:rsid w:val="00DD5046"/>
    <w:rsid w:val="00DD5414"/>
    <w:rsid w:val="00DD5761"/>
    <w:rsid w:val="00DD6040"/>
    <w:rsid w:val="00DD6DB8"/>
    <w:rsid w:val="00DD78AA"/>
    <w:rsid w:val="00DD7E0B"/>
    <w:rsid w:val="00DE0795"/>
    <w:rsid w:val="00DE092C"/>
    <w:rsid w:val="00DE0FDF"/>
    <w:rsid w:val="00DE112E"/>
    <w:rsid w:val="00DE135E"/>
    <w:rsid w:val="00DE1833"/>
    <w:rsid w:val="00DE2021"/>
    <w:rsid w:val="00DE2BE9"/>
    <w:rsid w:val="00DE2F09"/>
    <w:rsid w:val="00DE37A3"/>
    <w:rsid w:val="00DE3AB3"/>
    <w:rsid w:val="00DE3F5B"/>
    <w:rsid w:val="00DE4137"/>
    <w:rsid w:val="00DE4C61"/>
    <w:rsid w:val="00DE4EAF"/>
    <w:rsid w:val="00DE5493"/>
    <w:rsid w:val="00DE54DA"/>
    <w:rsid w:val="00DE64DD"/>
    <w:rsid w:val="00DE66AA"/>
    <w:rsid w:val="00DE6727"/>
    <w:rsid w:val="00DE6F50"/>
    <w:rsid w:val="00DE7320"/>
    <w:rsid w:val="00DE7A0D"/>
    <w:rsid w:val="00DE7B3F"/>
    <w:rsid w:val="00DE7F06"/>
    <w:rsid w:val="00DF0087"/>
    <w:rsid w:val="00DF025D"/>
    <w:rsid w:val="00DF0291"/>
    <w:rsid w:val="00DF06D2"/>
    <w:rsid w:val="00DF0AC0"/>
    <w:rsid w:val="00DF0C2B"/>
    <w:rsid w:val="00DF1262"/>
    <w:rsid w:val="00DF13FA"/>
    <w:rsid w:val="00DF2812"/>
    <w:rsid w:val="00DF2C33"/>
    <w:rsid w:val="00DF2CAD"/>
    <w:rsid w:val="00DF3A76"/>
    <w:rsid w:val="00DF4722"/>
    <w:rsid w:val="00DF54F5"/>
    <w:rsid w:val="00DF574E"/>
    <w:rsid w:val="00DF5928"/>
    <w:rsid w:val="00DF593E"/>
    <w:rsid w:val="00DF638D"/>
    <w:rsid w:val="00DF6AA3"/>
    <w:rsid w:val="00DF6B85"/>
    <w:rsid w:val="00DF6FBD"/>
    <w:rsid w:val="00DF70B7"/>
    <w:rsid w:val="00DF7604"/>
    <w:rsid w:val="00DF7CC4"/>
    <w:rsid w:val="00DF7D35"/>
    <w:rsid w:val="00DF7F57"/>
    <w:rsid w:val="00E00001"/>
    <w:rsid w:val="00E0124B"/>
    <w:rsid w:val="00E015D9"/>
    <w:rsid w:val="00E0176E"/>
    <w:rsid w:val="00E01C6F"/>
    <w:rsid w:val="00E01DCA"/>
    <w:rsid w:val="00E02300"/>
    <w:rsid w:val="00E023BC"/>
    <w:rsid w:val="00E028F9"/>
    <w:rsid w:val="00E02A8A"/>
    <w:rsid w:val="00E03458"/>
    <w:rsid w:val="00E03B0D"/>
    <w:rsid w:val="00E03BC5"/>
    <w:rsid w:val="00E03D0F"/>
    <w:rsid w:val="00E0421A"/>
    <w:rsid w:val="00E0434D"/>
    <w:rsid w:val="00E046C8"/>
    <w:rsid w:val="00E0499A"/>
    <w:rsid w:val="00E04D58"/>
    <w:rsid w:val="00E04F86"/>
    <w:rsid w:val="00E050E7"/>
    <w:rsid w:val="00E0515C"/>
    <w:rsid w:val="00E05294"/>
    <w:rsid w:val="00E058EF"/>
    <w:rsid w:val="00E05C04"/>
    <w:rsid w:val="00E05D66"/>
    <w:rsid w:val="00E063E4"/>
    <w:rsid w:val="00E067AB"/>
    <w:rsid w:val="00E067BA"/>
    <w:rsid w:val="00E072A2"/>
    <w:rsid w:val="00E07483"/>
    <w:rsid w:val="00E0791E"/>
    <w:rsid w:val="00E07CF5"/>
    <w:rsid w:val="00E1055A"/>
    <w:rsid w:val="00E10700"/>
    <w:rsid w:val="00E10A28"/>
    <w:rsid w:val="00E10DB8"/>
    <w:rsid w:val="00E11C71"/>
    <w:rsid w:val="00E12D23"/>
    <w:rsid w:val="00E13091"/>
    <w:rsid w:val="00E13167"/>
    <w:rsid w:val="00E1367D"/>
    <w:rsid w:val="00E13CFB"/>
    <w:rsid w:val="00E143D8"/>
    <w:rsid w:val="00E1456E"/>
    <w:rsid w:val="00E149F7"/>
    <w:rsid w:val="00E14F0D"/>
    <w:rsid w:val="00E1532E"/>
    <w:rsid w:val="00E15A80"/>
    <w:rsid w:val="00E1687B"/>
    <w:rsid w:val="00E16C9C"/>
    <w:rsid w:val="00E16D70"/>
    <w:rsid w:val="00E1731A"/>
    <w:rsid w:val="00E1735E"/>
    <w:rsid w:val="00E1759D"/>
    <w:rsid w:val="00E17726"/>
    <w:rsid w:val="00E178C3"/>
    <w:rsid w:val="00E17E7C"/>
    <w:rsid w:val="00E20347"/>
    <w:rsid w:val="00E20576"/>
    <w:rsid w:val="00E2082A"/>
    <w:rsid w:val="00E20A78"/>
    <w:rsid w:val="00E2143D"/>
    <w:rsid w:val="00E218C7"/>
    <w:rsid w:val="00E21B3F"/>
    <w:rsid w:val="00E22616"/>
    <w:rsid w:val="00E22885"/>
    <w:rsid w:val="00E22F3D"/>
    <w:rsid w:val="00E23629"/>
    <w:rsid w:val="00E24625"/>
    <w:rsid w:val="00E254D5"/>
    <w:rsid w:val="00E25871"/>
    <w:rsid w:val="00E26035"/>
    <w:rsid w:val="00E2690E"/>
    <w:rsid w:val="00E26AB0"/>
    <w:rsid w:val="00E306A2"/>
    <w:rsid w:val="00E3173A"/>
    <w:rsid w:val="00E31962"/>
    <w:rsid w:val="00E3245D"/>
    <w:rsid w:val="00E3313D"/>
    <w:rsid w:val="00E335DC"/>
    <w:rsid w:val="00E33618"/>
    <w:rsid w:val="00E33D86"/>
    <w:rsid w:val="00E344FE"/>
    <w:rsid w:val="00E3507F"/>
    <w:rsid w:val="00E3586C"/>
    <w:rsid w:val="00E36596"/>
    <w:rsid w:val="00E372B6"/>
    <w:rsid w:val="00E37491"/>
    <w:rsid w:val="00E37846"/>
    <w:rsid w:val="00E378FA"/>
    <w:rsid w:val="00E379BB"/>
    <w:rsid w:val="00E37C8C"/>
    <w:rsid w:val="00E37DB6"/>
    <w:rsid w:val="00E37DCF"/>
    <w:rsid w:val="00E401D8"/>
    <w:rsid w:val="00E40510"/>
    <w:rsid w:val="00E40F7B"/>
    <w:rsid w:val="00E41093"/>
    <w:rsid w:val="00E41394"/>
    <w:rsid w:val="00E41890"/>
    <w:rsid w:val="00E41CEB"/>
    <w:rsid w:val="00E41D3B"/>
    <w:rsid w:val="00E427B3"/>
    <w:rsid w:val="00E42B48"/>
    <w:rsid w:val="00E42CCA"/>
    <w:rsid w:val="00E42F16"/>
    <w:rsid w:val="00E42F1B"/>
    <w:rsid w:val="00E43609"/>
    <w:rsid w:val="00E4368E"/>
    <w:rsid w:val="00E43940"/>
    <w:rsid w:val="00E43943"/>
    <w:rsid w:val="00E43A91"/>
    <w:rsid w:val="00E43B5D"/>
    <w:rsid w:val="00E4474B"/>
    <w:rsid w:val="00E45333"/>
    <w:rsid w:val="00E45A0D"/>
    <w:rsid w:val="00E45A99"/>
    <w:rsid w:val="00E45FC7"/>
    <w:rsid w:val="00E46301"/>
    <w:rsid w:val="00E4652D"/>
    <w:rsid w:val="00E4662F"/>
    <w:rsid w:val="00E46982"/>
    <w:rsid w:val="00E46BEB"/>
    <w:rsid w:val="00E46BF1"/>
    <w:rsid w:val="00E476EA"/>
    <w:rsid w:val="00E47C6F"/>
    <w:rsid w:val="00E47D24"/>
    <w:rsid w:val="00E47E04"/>
    <w:rsid w:val="00E5005D"/>
    <w:rsid w:val="00E50335"/>
    <w:rsid w:val="00E51E2F"/>
    <w:rsid w:val="00E521F5"/>
    <w:rsid w:val="00E525CB"/>
    <w:rsid w:val="00E52814"/>
    <w:rsid w:val="00E529DC"/>
    <w:rsid w:val="00E52CCE"/>
    <w:rsid w:val="00E53DC1"/>
    <w:rsid w:val="00E546E6"/>
    <w:rsid w:val="00E54B55"/>
    <w:rsid w:val="00E54E23"/>
    <w:rsid w:val="00E54F9A"/>
    <w:rsid w:val="00E550A8"/>
    <w:rsid w:val="00E551C6"/>
    <w:rsid w:val="00E5582D"/>
    <w:rsid w:val="00E55889"/>
    <w:rsid w:val="00E5681A"/>
    <w:rsid w:val="00E56A38"/>
    <w:rsid w:val="00E56F12"/>
    <w:rsid w:val="00E570A7"/>
    <w:rsid w:val="00E575A0"/>
    <w:rsid w:val="00E6027C"/>
    <w:rsid w:val="00E603FA"/>
    <w:rsid w:val="00E608EF"/>
    <w:rsid w:val="00E610F3"/>
    <w:rsid w:val="00E6147D"/>
    <w:rsid w:val="00E6171C"/>
    <w:rsid w:val="00E617BF"/>
    <w:rsid w:val="00E618A7"/>
    <w:rsid w:val="00E618B1"/>
    <w:rsid w:val="00E61E6B"/>
    <w:rsid w:val="00E62104"/>
    <w:rsid w:val="00E623E8"/>
    <w:rsid w:val="00E624EA"/>
    <w:rsid w:val="00E6254C"/>
    <w:rsid w:val="00E62C25"/>
    <w:rsid w:val="00E62F6B"/>
    <w:rsid w:val="00E6315A"/>
    <w:rsid w:val="00E631D9"/>
    <w:rsid w:val="00E6435E"/>
    <w:rsid w:val="00E643FF"/>
    <w:rsid w:val="00E6464C"/>
    <w:rsid w:val="00E646B9"/>
    <w:rsid w:val="00E65474"/>
    <w:rsid w:val="00E656EE"/>
    <w:rsid w:val="00E66153"/>
    <w:rsid w:val="00E66249"/>
    <w:rsid w:val="00E6660E"/>
    <w:rsid w:val="00E67516"/>
    <w:rsid w:val="00E6792C"/>
    <w:rsid w:val="00E701DE"/>
    <w:rsid w:val="00E708C4"/>
    <w:rsid w:val="00E70CD8"/>
    <w:rsid w:val="00E70F14"/>
    <w:rsid w:val="00E7102E"/>
    <w:rsid w:val="00E7112B"/>
    <w:rsid w:val="00E71210"/>
    <w:rsid w:val="00E717C2"/>
    <w:rsid w:val="00E718A7"/>
    <w:rsid w:val="00E71A5C"/>
    <w:rsid w:val="00E71B84"/>
    <w:rsid w:val="00E71BEB"/>
    <w:rsid w:val="00E721B1"/>
    <w:rsid w:val="00E7297A"/>
    <w:rsid w:val="00E73FD3"/>
    <w:rsid w:val="00E74C13"/>
    <w:rsid w:val="00E7524F"/>
    <w:rsid w:val="00E7584B"/>
    <w:rsid w:val="00E76534"/>
    <w:rsid w:val="00E777E8"/>
    <w:rsid w:val="00E779F3"/>
    <w:rsid w:val="00E77AF1"/>
    <w:rsid w:val="00E802F9"/>
    <w:rsid w:val="00E80380"/>
    <w:rsid w:val="00E80422"/>
    <w:rsid w:val="00E80720"/>
    <w:rsid w:val="00E80B2E"/>
    <w:rsid w:val="00E80E76"/>
    <w:rsid w:val="00E811B4"/>
    <w:rsid w:val="00E815F1"/>
    <w:rsid w:val="00E81A9B"/>
    <w:rsid w:val="00E8221B"/>
    <w:rsid w:val="00E82B19"/>
    <w:rsid w:val="00E83ADE"/>
    <w:rsid w:val="00E848F8"/>
    <w:rsid w:val="00E84954"/>
    <w:rsid w:val="00E849F9"/>
    <w:rsid w:val="00E84D59"/>
    <w:rsid w:val="00E85025"/>
    <w:rsid w:val="00E85459"/>
    <w:rsid w:val="00E85657"/>
    <w:rsid w:val="00E859E4"/>
    <w:rsid w:val="00E86013"/>
    <w:rsid w:val="00E87543"/>
    <w:rsid w:val="00E9032F"/>
    <w:rsid w:val="00E90818"/>
    <w:rsid w:val="00E912E5"/>
    <w:rsid w:val="00E91905"/>
    <w:rsid w:val="00E9273A"/>
    <w:rsid w:val="00E931E5"/>
    <w:rsid w:val="00E9344F"/>
    <w:rsid w:val="00E93A04"/>
    <w:rsid w:val="00E93BC2"/>
    <w:rsid w:val="00E943D8"/>
    <w:rsid w:val="00E944B2"/>
    <w:rsid w:val="00E950DB"/>
    <w:rsid w:val="00E95938"/>
    <w:rsid w:val="00E9645B"/>
    <w:rsid w:val="00E96983"/>
    <w:rsid w:val="00EA01F1"/>
    <w:rsid w:val="00EA04EA"/>
    <w:rsid w:val="00EA0DE4"/>
    <w:rsid w:val="00EA181A"/>
    <w:rsid w:val="00EA1992"/>
    <w:rsid w:val="00EA2C80"/>
    <w:rsid w:val="00EA3FDE"/>
    <w:rsid w:val="00EA4155"/>
    <w:rsid w:val="00EA56A4"/>
    <w:rsid w:val="00EA584A"/>
    <w:rsid w:val="00EA5898"/>
    <w:rsid w:val="00EA5AA6"/>
    <w:rsid w:val="00EA6D13"/>
    <w:rsid w:val="00EA715F"/>
    <w:rsid w:val="00EA7185"/>
    <w:rsid w:val="00EA7FD0"/>
    <w:rsid w:val="00EB0324"/>
    <w:rsid w:val="00EB04B5"/>
    <w:rsid w:val="00EB0598"/>
    <w:rsid w:val="00EB23A6"/>
    <w:rsid w:val="00EB2DE5"/>
    <w:rsid w:val="00EB2ECA"/>
    <w:rsid w:val="00EB3150"/>
    <w:rsid w:val="00EB390B"/>
    <w:rsid w:val="00EB3B4A"/>
    <w:rsid w:val="00EB4CBE"/>
    <w:rsid w:val="00EB58BB"/>
    <w:rsid w:val="00EB59E2"/>
    <w:rsid w:val="00EB5CD5"/>
    <w:rsid w:val="00EB5F4A"/>
    <w:rsid w:val="00EB65F2"/>
    <w:rsid w:val="00EB67EA"/>
    <w:rsid w:val="00EB7308"/>
    <w:rsid w:val="00EB7397"/>
    <w:rsid w:val="00EB7C55"/>
    <w:rsid w:val="00EB7E54"/>
    <w:rsid w:val="00EC03C0"/>
    <w:rsid w:val="00EC12F6"/>
    <w:rsid w:val="00EC1458"/>
    <w:rsid w:val="00EC1976"/>
    <w:rsid w:val="00EC19BC"/>
    <w:rsid w:val="00EC1A56"/>
    <w:rsid w:val="00EC22C9"/>
    <w:rsid w:val="00EC2566"/>
    <w:rsid w:val="00EC2709"/>
    <w:rsid w:val="00EC2CEB"/>
    <w:rsid w:val="00EC33A5"/>
    <w:rsid w:val="00EC392C"/>
    <w:rsid w:val="00EC3F93"/>
    <w:rsid w:val="00EC4245"/>
    <w:rsid w:val="00EC476F"/>
    <w:rsid w:val="00EC47D2"/>
    <w:rsid w:val="00EC5305"/>
    <w:rsid w:val="00EC5ED2"/>
    <w:rsid w:val="00EC5FD0"/>
    <w:rsid w:val="00EC64C5"/>
    <w:rsid w:val="00EC64EA"/>
    <w:rsid w:val="00EC65C4"/>
    <w:rsid w:val="00EC71FA"/>
    <w:rsid w:val="00EC73CE"/>
    <w:rsid w:val="00EC7431"/>
    <w:rsid w:val="00EC7FD6"/>
    <w:rsid w:val="00ED0410"/>
    <w:rsid w:val="00ED06C2"/>
    <w:rsid w:val="00ED0A19"/>
    <w:rsid w:val="00ED0FEA"/>
    <w:rsid w:val="00ED1480"/>
    <w:rsid w:val="00ED14F1"/>
    <w:rsid w:val="00ED1506"/>
    <w:rsid w:val="00ED204B"/>
    <w:rsid w:val="00ED24F0"/>
    <w:rsid w:val="00ED2CEA"/>
    <w:rsid w:val="00ED349A"/>
    <w:rsid w:val="00ED35E3"/>
    <w:rsid w:val="00ED36D3"/>
    <w:rsid w:val="00ED372D"/>
    <w:rsid w:val="00ED440F"/>
    <w:rsid w:val="00ED4DC0"/>
    <w:rsid w:val="00ED6305"/>
    <w:rsid w:val="00ED63FF"/>
    <w:rsid w:val="00ED6B52"/>
    <w:rsid w:val="00ED6CC3"/>
    <w:rsid w:val="00ED76C3"/>
    <w:rsid w:val="00ED7977"/>
    <w:rsid w:val="00EE044F"/>
    <w:rsid w:val="00EE0CE1"/>
    <w:rsid w:val="00EE13BB"/>
    <w:rsid w:val="00EE1B38"/>
    <w:rsid w:val="00EE1E11"/>
    <w:rsid w:val="00EE291E"/>
    <w:rsid w:val="00EE29FF"/>
    <w:rsid w:val="00EE2DCA"/>
    <w:rsid w:val="00EE3DE4"/>
    <w:rsid w:val="00EE3DED"/>
    <w:rsid w:val="00EE4378"/>
    <w:rsid w:val="00EE46AB"/>
    <w:rsid w:val="00EE47C6"/>
    <w:rsid w:val="00EE490F"/>
    <w:rsid w:val="00EE4E2B"/>
    <w:rsid w:val="00EE52B4"/>
    <w:rsid w:val="00EE630A"/>
    <w:rsid w:val="00EE68DC"/>
    <w:rsid w:val="00EE6960"/>
    <w:rsid w:val="00EE7167"/>
    <w:rsid w:val="00EE7683"/>
    <w:rsid w:val="00EE7843"/>
    <w:rsid w:val="00EF0F5D"/>
    <w:rsid w:val="00EF18D1"/>
    <w:rsid w:val="00EF1BA3"/>
    <w:rsid w:val="00EF2CE3"/>
    <w:rsid w:val="00EF3838"/>
    <w:rsid w:val="00EF3BFC"/>
    <w:rsid w:val="00EF40A9"/>
    <w:rsid w:val="00EF45C6"/>
    <w:rsid w:val="00EF45E5"/>
    <w:rsid w:val="00EF4715"/>
    <w:rsid w:val="00EF5A1E"/>
    <w:rsid w:val="00EF5B57"/>
    <w:rsid w:val="00EF5FD7"/>
    <w:rsid w:val="00EF61C9"/>
    <w:rsid w:val="00EF6476"/>
    <w:rsid w:val="00EF69C1"/>
    <w:rsid w:val="00EF6D43"/>
    <w:rsid w:val="00EF7C2E"/>
    <w:rsid w:val="00EF7C41"/>
    <w:rsid w:val="00F0066B"/>
    <w:rsid w:val="00F00C09"/>
    <w:rsid w:val="00F00EC8"/>
    <w:rsid w:val="00F00EE5"/>
    <w:rsid w:val="00F00F2C"/>
    <w:rsid w:val="00F019E3"/>
    <w:rsid w:val="00F027D0"/>
    <w:rsid w:val="00F02C7D"/>
    <w:rsid w:val="00F03309"/>
    <w:rsid w:val="00F03484"/>
    <w:rsid w:val="00F03759"/>
    <w:rsid w:val="00F03AA1"/>
    <w:rsid w:val="00F04176"/>
    <w:rsid w:val="00F04516"/>
    <w:rsid w:val="00F04F5D"/>
    <w:rsid w:val="00F04F7D"/>
    <w:rsid w:val="00F05CC0"/>
    <w:rsid w:val="00F06B8A"/>
    <w:rsid w:val="00F06F2F"/>
    <w:rsid w:val="00F0714E"/>
    <w:rsid w:val="00F072FF"/>
    <w:rsid w:val="00F07976"/>
    <w:rsid w:val="00F07BDD"/>
    <w:rsid w:val="00F11483"/>
    <w:rsid w:val="00F11BCF"/>
    <w:rsid w:val="00F11DD5"/>
    <w:rsid w:val="00F12219"/>
    <w:rsid w:val="00F1240F"/>
    <w:rsid w:val="00F12A24"/>
    <w:rsid w:val="00F12CC9"/>
    <w:rsid w:val="00F136E0"/>
    <w:rsid w:val="00F14888"/>
    <w:rsid w:val="00F14D6F"/>
    <w:rsid w:val="00F158F8"/>
    <w:rsid w:val="00F15C36"/>
    <w:rsid w:val="00F15FE4"/>
    <w:rsid w:val="00F1644F"/>
    <w:rsid w:val="00F16575"/>
    <w:rsid w:val="00F166A5"/>
    <w:rsid w:val="00F16844"/>
    <w:rsid w:val="00F16AA7"/>
    <w:rsid w:val="00F16E7A"/>
    <w:rsid w:val="00F174B5"/>
    <w:rsid w:val="00F17850"/>
    <w:rsid w:val="00F17D98"/>
    <w:rsid w:val="00F204D9"/>
    <w:rsid w:val="00F21315"/>
    <w:rsid w:val="00F2162C"/>
    <w:rsid w:val="00F21685"/>
    <w:rsid w:val="00F21FDE"/>
    <w:rsid w:val="00F2235A"/>
    <w:rsid w:val="00F235A9"/>
    <w:rsid w:val="00F24705"/>
    <w:rsid w:val="00F24F4B"/>
    <w:rsid w:val="00F250A9"/>
    <w:rsid w:val="00F26E7C"/>
    <w:rsid w:val="00F26F82"/>
    <w:rsid w:val="00F27308"/>
    <w:rsid w:val="00F27456"/>
    <w:rsid w:val="00F27541"/>
    <w:rsid w:val="00F27755"/>
    <w:rsid w:val="00F27955"/>
    <w:rsid w:val="00F27996"/>
    <w:rsid w:val="00F30335"/>
    <w:rsid w:val="00F30661"/>
    <w:rsid w:val="00F30870"/>
    <w:rsid w:val="00F30C63"/>
    <w:rsid w:val="00F31213"/>
    <w:rsid w:val="00F31CD5"/>
    <w:rsid w:val="00F31D36"/>
    <w:rsid w:val="00F330BB"/>
    <w:rsid w:val="00F33111"/>
    <w:rsid w:val="00F33827"/>
    <w:rsid w:val="00F34326"/>
    <w:rsid w:val="00F34386"/>
    <w:rsid w:val="00F3440C"/>
    <w:rsid w:val="00F34941"/>
    <w:rsid w:val="00F34E36"/>
    <w:rsid w:val="00F350D3"/>
    <w:rsid w:val="00F3575E"/>
    <w:rsid w:val="00F35C21"/>
    <w:rsid w:val="00F3607D"/>
    <w:rsid w:val="00F36724"/>
    <w:rsid w:val="00F37095"/>
    <w:rsid w:val="00F37363"/>
    <w:rsid w:val="00F37587"/>
    <w:rsid w:val="00F377D1"/>
    <w:rsid w:val="00F37F1A"/>
    <w:rsid w:val="00F40A53"/>
    <w:rsid w:val="00F41335"/>
    <w:rsid w:val="00F413D9"/>
    <w:rsid w:val="00F41769"/>
    <w:rsid w:val="00F41C43"/>
    <w:rsid w:val="00F41D5B"/>
    <w:rsid w:val="00F41F65"/>
    <w:rsid w:val="00F424B5"/>
    <w:rsid w:val="00F427E5"/>
    <w:rsid w:val="00F42A89"/>
    <w:rsid w:val="00F42B2F"/>
    <w:rsid w:val="00F433CE"/>
    <w:rsid w:val="00F43FF2"/>
    <w:rsid w:val="00F4420A"/>
    <w:rsid w:val="00F4420C"/>
    <w:rsid w:val="00F442CE"/>
    <w:rsid w:val="00F4440D"/>
    <w:rsid w:val="00F4441E"/>
    <w:rsid w:val="00F44625"/>
    <w:rsid w:val="00F4462C"/>
    <w:rsid w:val="00F447A5"/>
    <w:rsid w:val="00F44CBE"/>
    <w:rsid w:val="00F45892"/>
    <w:rsid w:val="00F45BFB"/>
    <w:rsid w:val="00F461A8"/>
    <w:rsid w:val="00F46332"/>
    <w:rsid w:val="00F470C5"/>
    <w:rsid w:val="00F47212"/>
    <w:rsid w:val="00F47682"/>
    <w:rsid w:val="00F47AF4"/>
    <w:rsid w:val="00F47B00"/>
    <w:rsid w:val="00F506F4"/>
    <w:rsid w:val="00F50928"/>
    <w:rsid w:val="00F50C34"/>
    <w:rsid w:val="00F50F87"/>
    <w:rsid w:val="00F5123B"/>
    <w:rsid w:val="00F51916"/>
    <w:rsid w:val="00F52CAA"/>
    <w:rsid w:val="00F53082"/>
    <w:rsid w:val="00F53D85"/>
    <w:rsid w:val="00F53EC8"/>
    <w:rsid w:val="00F54049"/>
    <w:rsid w:val="00F54424"/>
    <w:rsid w:val="00F54722"/>
    <w:rsid w:val="00F55BB2"/>
    <w:rsid w:val="00F563D5"/>
    <w:rsid w:val="00F564E6"/>
    <w:rsid w:val="00F56892"/>
    <w:rsid w:val="00F56B14"/>
    <w:rsid w:val="00F56CAB"/>
    <w:rsid w:val="00F57171"/>
    <w:rsid w:val="00F5756B"/>
    <w:rsid w:val="00F57D78"/>
    <w:rsid w:val="00F6066B"/>
    <w:rsid w:val="00F6073A"/>
    <w:rsid w:val="00F6085D"/>
    <w:rsid w:val="00F60905"/>
    <w:rsid w:val="00F60A42"/>
    <w:rsid w:val="00F60FC8"/>
    <w:rsid w:val="00F614F5"/>
    <w:rsid w:val="00F61646"/>
    <w:rsid w:val="00F618FB"/>
    <w:rsid w:val="00F61E35"/>
    <w:rsid w:val="00F63009"/>
    <w:rsid w:val="00F6344E"/>
    <w:rsid w:val="00F64D42"/>
    <w:rsid w:val="00F65A68"/>
    <w:rsid w:val="00F65C24"/>
    <w:rsid w:val="00F667B9"/>
    <w:rsid w:val="00F66B87"/>
    <w:rsid w:val="00F6750C"/>
    <w:rsid w:val="00F70224"/>
    <w:rsid w:val="00F7032D"/>
    <w:rsid w:val="00F70E1E"/>
    <w:rsid w:val="00F72BCD"/>
    <w:rsid w:val="00F73015"/>
    <w:rsid w:val="00F74022"/>
    <w:rsid w:val="00F740A4"/>
    <w:rsid w:val="00F74276"/>
    <w:rsid w:val="00F743EE"/>
    <w:rsid w:val="00F758CF"/>
    <w:rsid w:val="00F76185"/>
    <w:rsid w:val="00F7677F"/>
    <w:rsid w:val="00F77D85"/>
    <w:rsid w:val="00F80D16"/>
    <w:rsid w:val="00F81A66"/>
    <w:rsid w:val="00F81D3F"/>
    <w:rsid w:val="00F81E4B"/>
    <w:rsid w:val="00F82A96"/>
    <w:rsid w:val="00F82BC0"/>
    <w:rsid w:val="00F82EB2"/>
    <w:rsid w:val="00F83413"/>
    <w:rsid w:val="00F8365E"/>
    <w:rsid w:val="00F83A3B"/>
    <w:rsid w:val="00F83E03"/>
    <w:rsid w:val="00F848D0"/>
    <w:rsid w:val="00F84B38"/>
    <w:rsid w:val="00F85273"/>
    <w:rsid w:val="00F85A9F"/>
    <w:rsid w:val="00F85EE3"/>
    <w:rsid w:val="00F866CB"/>
    <w:rsid w:val="00F872E8"/>
    <w:rsid w:val="00F87462"/>
    <w:rsid w:val="00F8760B"/>
    <w:rsid w:val="00F8775E"/>
    <w:rsid w:val="00F904AF"/>
    <w:rsid w:val="00F918B3"/>
    <w:rsid w:val="00F92F74"/>
    <w:rsid w:val="00F9315D"/>
    <w:rsid w:val="00F93470"/>
    <w:rsid w:val="00F9416A"/>
    <w:rsid w:val="00F94B6E"/>
    <w:rsid w:val="00F94B9A"/>
    <w:rsid w:val="00F94C02"/>
    <w:rsid w:val="00F94FC3"/>
    <w:rsid w:val="00F9548B"/>
    <w:rsid w:val="00F95598"/>
    <w:rsid w:val="00F95894"/>
    <w:rsid w:val="00F9641A"/>
    <w:rsid w:val="00F96789"/>
    <w:rsid w:val="00F976B1"/>
    <w:rsid w:val="00FA011F"/>
    <w:rsid w:val="00FA0235"/>
    <w:rsid w:val="00FA0A32"/>
    <w:rsid w:val="00FA0D86"/>
    <w:rsid w:val="00FA182D"/>
    <w:rsid w:val="00FA22AA"/>
    <w:rsid w:val="00FA2927"/>
    <w:rsid w:val="00FA30CA"/>
    <w:rsid w:val="00FA331B"/>
    <w:rsid w:val="00FA372D"/>
    <w:rsid w:val="00FA3DF9"/>
    <w:rsid w:val="00FA4252"/>
    <w:rsid w:val="00FA4BAB"/>
    <w:rsid w:val="00FA501D"/>
    <w:rsid w:val="00FA5235"/>
    <w:rsid w:val="00FA55E5"/>
    <w:rsid w:val="00FA5647"/>
    <w:rsid w:val="00FA5916"/>
    <w:rsid w:val="00FA5999"/>
    <w:rsid w:val="00FA5C2A"/>
    <w:rsid w:val="00FA628C"/>
    <w:rsid w:val="00FA67A5"/>
    <w:rsid w:val="00FA6B60"/>
    <w:rsid w:val="00FA6C17"/>
    <w:rsid w:val="00FA7437"/>
    <w:rsid w:val="00FA7780"/>
    <w:rsid w:val="00FA7D69"/>
    <w:rsid w:val="00FB016F"/>
    <w:rsid w:val="00FB18E9"/>
    <w:rsid w:val="00FB1B53"/>
    <w:rsid w:val="00FB25BD"/>
    <w:rsid w:val="00FB2977"/>
    <w:rsid w:val="00FB2F98"/>
    <w:rsid w:val="00FB487E"/>
    <w:rsid w:val="00FB4DF0"/>
    <w:rsid w:val="00FB5179"/>
    <w:rsid w:val="00FB5CB9"/>
    <w:rsid w:val="00FB683D"/>
    <w:rsid w:val="00FB6D22"/>
    <w:rsid w:val="00FC0993"/>
    <w:rsid w:val="00FC11A4"/>
    <w:rsid w:val="00FC16E3"/>
    <w:rsid w:val="00FC1909"/>
    <w:rsid w:val="00FC1D67"/>
    <w:rsid w:val="00FC1EC7"/>
    <w:rsid w:val="00FC27AC"/>
    <w:rsid w:val="00FC2C98"/>
    <w:rsid w:val="00FC2D25"/>
    <w:rsid w:val="00FC33DF"/>
    <w:rsid w:val="00FC3795"/>
    <w:rsid w:val="00FC4890"/>
    <w:rsid w:val="00FC48F1"/>
    <w:rsid w:val="00FC5254"/>
    <w:rsid w:val="00FC578C"/>
    <w:rsid w:val="00FC57A4"/>
    <w:rsid w:val="00FC5A97"/>
    <w:rsid w:val="00FC6412"/>
    <w:rsid w:val="00FC7057"/>
    <w:rsid w:val="00FD021B"/>
    <w:rsid w:val="00FD1239"/>
    <w:rsid w:val="00FD179C"/>
    <w:rsid w:val="00FD1E83"/>
    <w:rsid w:val="00FD1EEF"/>
    <w:rsid w:val="00FD2453"/>
    <w:rsid w:val="00FD3187"/>
    <w:rsid w:val="00FD33C9"/>
    <w:rsid w:val="00FD3E20"/>
    <w:rsid w:val="00FD4EA0"/>
    <w:rsid w:val="00FD5708"/>
    <w:rsid w:val="00FD5E62"/>
    <w:rsid w:val="00FD61FC"/>
    <w:rsid w:val="00FD6237"/>
    <w:rsid w:val="00FD644A"/>
    <w:rsid w:val="00FD64DF"/>
    <w:rsid w:val="00FD656F"/>
    <w:rsid w:val="00FD699C"/>
    <w:rsid w:val="00FD6CC1"/>
    <w:rsid w:val="00FD6E64"/>
    <w:rsid w:val="00FD73B5"/>
    <w:rsid w:val="00FD779F"/>
    <w:rsid w:val="00FD7BFF"/>
    <w:rsid w:val="00FE0A78"/>
    <w:rsid w:val="00FE0B41"/>
    <w:rsid w:val="00FE0C5D"/>
    <w:rsid w:val="00FE1908"/>
    <w:rsid w:val="00FE203B"/>
    <w:rsid w:val="00FE230B"/>
    <w:rsid w:val="00FE24F0"/>
    <w:rsid w:val="00FE2533"/>
    <w:rsid w:val="00FE3743"/>
    <w:rsid w:val="00FE3750"/>
    <w:rsid w:val="00FE3E99"/>
    <w:rsid w:val="00FE3F41"/>
    <w:rsid w:val="00FE3FA9"/>
    <w:rsid w:val="00FE41F7"/>
    <w:rsid w:val="00FE4405"/>
    <w:rsid w:val="00FE5E6E"/>
    <w:rsid w:val="00FE62B6"/>
    <w:rsid w:val="00FE6557"/>
    <w:rsid w:val="00FE6ABC"/>
    <w:rsid w:val="00FE706E"/>
    <w:rsid w:val="00FE70CE"/>
    <w:rsid w:val="00FE7472"/>
    <w:rsid w:val="00FE7477"/>
    <w:rsid w:val="00FE773C"/>
    <w:rsid w:val="00FE7A48"/>
    <w:rsid w:val="00FF0173"/>
    <w:rsid w:val="00FF0524"/>
    <w:rsid w:val="00FF05B5"/>
    <w:rsid w:val="00FF05DB"/>
    <w:rsid w:val="00FF0E40"/>
    <w:rsid w:val="00FF1C52"/>
    <w:rsid w:val="00FF211D"/>
    <w:rsid w:val="00FF2187"/>
    <w:rsid w:val="00FF281A"/>
    <w:rsid w:val="00FF290B"/>
    <w:rsid w:val="00FF3591"/>
    <w:rsid w:val="00FF42EA"/>
    <w:rsid w:val="00FF4CB6"/>
    <w:rsid w:val="00FF5485"/>
    <w:rsid w:val="00FF5AF6"/>
    <w:rsid w:val="00FF66A2"/>
    <w:rsid w:val="00FF67AA"/>
    <w:rsid w:val="00FF6E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664C7B5B"/>
  <w15:docId w15:val="{D75B8558-9F96-435C-B43F-C3ABA54F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3B"/>
    <w:pPr>
      <w:spacing w:line="360" w:lineRule="auto"/>
      <w:ind w:left="360"/>
      <w:jc w:val="both"/>
    </w:pPr>
    <w:rPr>
      <w:rFonts w:ascii="Bookman Old Style" w:hAnsi="Bookman Old Style"/>
      <w:sz w:val="24"/>
      <w:szCs w:val="22"/>
    </w:rPr>
  </w:style>
  <w:style w:type="paragraph" w:styleId="Heading1">
    <w:name w:val="heading 1"/>
    <w:aliases w:val="Ch,Heading 1 AGT ESIA,L1,RSKH1,RSKHeading 1,Main Section,LetHead1,MisHead1,Normalhead1,l1,Normal Heading 1,h1,Chapter Headline,new page/chapter,OG Heading 1,ALK_K1,.,Head1,Part,Part1,OG Heading 11,Part2,OG Heading 12,Heading 1 URS,Main Title,g"/>
    <w:basedOn w:val="Normal"/>
    <w:next w:val="Normal"/>
    <w:link w:val="Heading1Char"/>
    <w:uiPriority w:val="9"/>
    <w:qFormat/>
    <w:rsid w:val="0012790F"/>
    <w:pPr>
      <w:numPr>
        <w:numId w:val="47"/>
      </w:numPr>
      <w:spacing w:before="120" w:after="120"/>
      <w:jc w:val="center"/>
      <w:outlineLvl w:val="0"/>
    </w:pPr>
    <w:rPr>
      <w:b/>
      <w:bCs/>
      <w:lang w:val="en-GB"/>
    </w:rPr>
  </w:style>
  <w:style w:type="paragraph" w:styleId="Heading2">
    <w:name w:val="heading 2"/>
    <w:aliases w:val="H2,h2,L2,2,Major,Reset numbering,B Heading,Se,head2,Heading 2 AGT ESIA,DNV-H2,RSKH2,Major Heading,top heading 2,A.B.C.,Level I for #'s,h21.2.3.,Heading21.2.3.,h2 main heading,Subhead A,heading 2,B Sub/Bold,hanging indent lvl 2,OG Heading 2,.1"/>
    <w:basedOn w:val="ListParagraph"/>
    <w:next w:val="Normal"/>
    <w:link w:val="Heading2Char"/>
    <w:autoRedefine/>
    <w:unhideWhenUsed/>
    <w:qFormat/>
    <w:rsid w:val="00214157"/>
    <w:pPr>
      <w:numPr>
        <w:ilvl w:val="1"/>
        <w:numId w:val="47"/>
      </w:numPr>
      <w:tabs>
        <w:tab w:val="left" w:pos="450"/>
      </w:tabs>
      <w:spacing w:before="120" w:line="240" w:lineRule="auto"/>
      <w:contextualSpacing w:val="0"/>
      <w:outlineLvl w:val="1"/>
    </w:pPr>
    <w:rPr>
      <w:rFonts w:eastAsia="Calibri" w:cs="Bookman Old Style"/>
      <w:b/>
      <w:bCs/>
      <w:szCs w:val="24"/>
      <w:lang w:val="en-US"/>
    </w:rPr>
  </w:style>
  <w:style w:type="paragraph" w:styleId="Heading3">
    <w:name w:val="heading 3"/>
    <w:aliases w:val="L3,Experience Summary,Heading 3 AGT ESIA,Re,DNV-H3,RSKH3,BTC-Heading3,Level 3,Sub-heading,h3,1.2.3.,Level II for #'s,H3,h3 sub heading,heading 3,BodyText,Section,OG Heading 3,ALK_K3,- 1.1.1,.1.1,hseHeading 3,Heading 3 URS,1.1.1,URS,Client,b,B1"/>
    <w:basedOn w:val="Normal"/>
    <w:next w:val="Normal"/>
    <w:link w:val="Heading3Char"/>
    <w:uiPriority w:val="9"/>
    <w:unhideWhenUsed/>
    <w:qFormat/>
    <w:rsid w:val="00052DF6"/>
    <w:pPr>
      <w:keepNext/>
      <w:keepLines/>
      <w:numPr>
        <w:ilvl w:val="2"/>
        <w:numId w:val="47"/>
      </w:numPr>
      <w:spacing w:before="240" w:after="240"/>
      <w:outlineLvl w:val="2"/>
    </w:pPr>
    <w:rPr>
      <w:rFonts w:eastAsiaTheme="majorEastAsia" w:cstheme="majorBidi"/>
      <w:b/>
      <w:bCs/>
      <w:i/>
      <w:iCs/>
    </w:rPr>
  </w:style>
  <w:style w:type="paragraph" w:styleId="Heading4">
    <w:name w:val="heading 4"/>
    <w:basedOn w:val="Normal"/>
    <w:next w:val="Normal"/>
    <w:link w:val="Heading4Char"/>
    <w:uiPriority w:val="9"/>
    <w:unhideWhenUsed/>
    <w:qFormat/>
    <w:rsid w:val="009E2FBE"/>
    <w:pPr>
      <w:keepNext/>
      <w:keepLines/>
      <w:numPr>
        <w:ilvl w:val="3"/>
        <w:numId w:val="4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4CA3"/>
    <w:pPr>
      <w:keepNext/>
      <w:keepLines/>
      <w:numPr>
        <w:ilvl w:val="4"/>
        <w:numId w:val="4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04CA3"/>
    <w:pPr>
      <w:keepNext/>
      <w:keepLines/>
      <w:numPr>
        <w:ilvl w:val="5"/>
        <w:numId w:val="4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4CA3"/>
    <w:pPr>
      <w:keepNext/>
      <w:keepLines/>
      <w:numPr>
        <w:ilvl w:val="6"/>
        <w:numId w:val="4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4CA3"/>
    <w:pPr>
      <w:keepNext/>
      <w:keepLines/>
      <w:numPr>
        <w:ilvl w:val="7"/>
        <w:numId w:val="47"/>
      </w:numPr>
      <w:spacing w:before="200" w:after="0"/>
      <w:outlineLvl w:val="7"/>
    </w:pPr>
    <w:rPr>
      <w:rFonts w:asciiTheme="majorHAnsi" w:eastAsiaTheme="majorEastAsia" w:hAnsiTheme="majorHAnsi" w:cstheme="majorBidi"/>
      <w:color w:val="404040" w:themeColor="text1" w:themeTint="BF"/>
      <w:sz w:val="20"/>
      <w:szCs w:val="18"/>
    </w:rPr>
  </w:style>
  <w:style w:type="paragraph" w:styleId="Heading9">
    <w:name w:val="heading 9"/>
    <w:basedOn w:val="Normal"/>
    <w:next w:val="Normal"/>
    <w:link w:val="Heading9Char"/>
    <w:uiPriority w:val="9"/>
    <w:semiHidden/>
    <w:unhideWhenUsed/>
    <w:qFormat/>
    <w:rsid w:val="00204CA3"/>
    <w:pPr>
      <w:keepNext/>
      <w:keepLines/>
      <w:numPr>
        <w:ilvl w:val="8"/>
        <w:numId w:val="47"/>
      </w:numPr>
      <w:spacing w:before="200" w:after="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 Char,Heading 1 AGT ESIA Char,L1 Char,RSKH1 Char,RSKHeading 1 Char,Main Section Char,LetHead1 Char,MisHead1 Char,Normalhead1 Char,l1 Char,Normal Heading 1 Char,h1 Char,Chapter Headline Char,new page/chapter Char,OG Heading 1 Char,. Char"/>
    <w:basedOn w:val="DefaultParagraphFont"/>
    <w:link w:val="Heading1"/>
    <w:uiPriority w:val="9"/>
    <w:rsid w:val="0012790F"/>
    <w:rPr>
      <w:rFonts w:ascii="Bookman Old Style" w:hAnsi="Bookman Old Style"/>
      <w:b/>
      <w:bCs/>
      <w:sz w:val="24"/>
      <w:szCs w:val="22"/>
      <w:lang w:val="en-GB"/>
    </w:rPr>
  </w:style>
  <w:style w:type="paragraph" w:styleId="ListParagraph">
    <w:name w:val="List Paragraph"/>
    <w:aliases w:val="1.1.1_List Paragraph,List_Paragraph,Multilevel para_II,List Paragraph1,List Paragraph 1.1.1,List Paragraph11,List Paragraph2"/>
    <w:basedOn w:val="Normal"/>
    <w:link w:val="ListParagraphChar"/>
    <w:uiPriority w:val="34"/>
    <w:qFormat/>
    <w:rsid w:val="0010550B"/>
    <w:pPr>
      <w:tabs>
        <w:tab w:val="left" w:pos="720"/>
      </w:tabs>
      <w:spacing w:after="0"/>
      <w:ind w:left="720"/>
      <w:contextualSpacing/>
    </w:pPr>
  </w:style>
  <w:style w:type="character" w:customStyle="1" w:styleId="ListParagraphChar">
    <w:name w:val="List Paragraph Char"/>
    <w:aliases w:val="1.1.1_List Paragraph Char,List_Paragraph Char,Multilevel para_II Char,List Paragraph1 Char,List Paragraph 1.1.1 Char,List Paragraph11 Char,List Paragraph2 Char"/>
    <w:basedOn w:val="DefaultParagraphFont"/>
    <w:link w:val="ListParagraph"/>
    <w:uiPriority w:val="34"/>
    <w:rsid w:val="0010550B"/>
    <w:rPr>
      <w:rFonts w:ascii="Bookman Old Style" w:hAnsi="Bookman Old Style"/>
      <w:sz w:val="24"/>
      <w:szCs w:val="22"/>
    </w:rPr>
  </w:style>
  <w:style w:type="character" w:customStyle="1" w:styleId="Heading2Char">
    <w:name w:val="Heading 2 Char"/>
    <w:aliases w:val="H2 Char,h2 Char,L2 Char,2 Char,Major Char,Reset numbering Char,B Heading Char,Se Char,head2 Char,Heading 2 AGT ESIA Char,DNV-H2 Char,RSKH2 Char,Major Heading Char,top heading 2 Char,A.B.C. Char,Level I for #'s Char,h21.2.3. Char,.1 Char"/>
    <w:basedOn w:val="DefaultParagraphFont"/>
    <w:link w:val="Heading2"/>
    <w:rsid w:val="00214157"/>
    <w:rPr>
      <w:rFonts w:ascii="Bookman Old Style" w:eastAsia="Calibri" w:hAnsi="Bookman Old Style" w:cs="Bookman Old Style"/>
      <w:b/>
      <w:bCs/>
      <w:sz w:val="24"/>
      <w:szCs w:val="24"/>
      <w:lang w:val="en-US"/>
    </w:rPr>
  </w:style>
  <w:style w:type="character" w:customStyle="1" w:styleId="Heading4Char">
    <w:name w:val="Heading 4 Char"/>
    <w:basedOn w:val="DefaultParagraphFont"/>
    <w:link w:val="Heading4"/>
    <w:uiPriority w:val="9"/>
    <w:rsid w:val="009E2FBE"/>
    <w:rPr>
      <w:rFonts w:asciiTheme="majorHAnsi" w:eastAsiaTheme="majorEastAsia" w:hAnsiTheme="majorHAnsi" w:cstheme="majorBidi"/>
      <w:b/>
      <w:bCs/>
      <w:i/>
      <w:iCs/>
      <w:color w:val="4F81BD" w:themeColor="accent1"/>
      <w:sz w:val="24"/>
      <w:szCs w:val="22"/>
    </w:rPr>
  </w:style>
  <w:style w:type="paragraph" w:customStyle="1" w:styleId="Style11">
    <w:name w:val="Style 1.1"/>
    <w:basedOn w:val="Normal"/>
    <w:link w:val="Style11Char"/>
    <w:autoRedefine/>
    <w:rsid w:val="00FC5254"/>
    <w:pPr>
      <w:tabs>
        <w:tab w:val="left" w:pos="540"/>
        <w:tab w:val="left" w:pos="990"/>
      </w:tabs>
      <w:spacing w:after="0"/>
      <w:ind w:left="540" w:hanging="540"/>
    </w:pPr>
    <w:rPr>
      <w:rFonts w:eastAsia="Times New Roman" w:cs="Times New Roman"/>
      <w:b/>
      <w:bCs/>
      <w:szCs w:val="24"/>
      <w:lang w:eastAsia="en-IN"/>
    </w:rPr>
  </w:style>
  <w:style w:type="character" w:customStyle="1" w:styleId="Style11Char">
    <w:name w:val="Style 1.1 Char"/>
    <w:basedOn w:val="DefaultParagraphFont"/>
    <w:link w:val="Style11"/>
    <w:rsid w:val="00FC5254"/>
    <w:rPr>
      <w:rFonts w:ascii="Bookman Old Style" w:eastAsia="Times New Roman" w:hAnsi="Bookman Old Style" w:cs="Times New Roman"/>
      <w:b/>
      <w:bCs/>
      <w:sz w:val="24"/>
      <w:szCs w:val="24"/>
      <w:lang w:eastAsia="en-IN"/>
    </w:rPr>
  </w:style>
  <w:style w:type="paragraph" w:styleId="Footer">
    <w:name w:val="footer"/>
    <w:basedOn w:val="Normal"/>
    <w:link w:val="FooterChar"/>
    <w:uiPriority w:val="99"/>
    <w:unhideWhenUsed/>
    <w:rsid w:val="00446D1E"/>
    <w:pPr>
      <w:tabs>
        <w:tab w:val="center" w:pos="4513"/>
        <w:tab w:val="right" w:pos="9026"/>
      </w:tabs>
      <w:spacing w:after="240" w:line="240" w:lineRule="auto"/>
      <w:ind w:left="720" w:hanging="720"/>
    </w:pPr>
    <w:rPr>
      <w:lang w:val="en-GB"/>
    </w:rPr>
  </w:style>
  <w:style w:type="character" w:customStyle="1" w:styleId="FooterChar">
    <w:name w:val="Footer Char"/>
    <w:basedOn w:val="DefaultParagraphFont"/>
    <w:link w:val="Footer"/>
    <w:uiPriority w:val="99"/>
    <w:rsid w:val="00446D1E"/>
    <w:rPr>
      <w:rFonts w:ascii="Bookman Old Style" w:hAnsi="Bookman Old Style"/>
      <w:sz w:val="24"/>
      <w:lang w:val="en-GB"/>
    </w:rPr>
  </w:style>
  <w:style w:type="table" w:styleId="TableGrid">
    <w:name w:val="Table Grid"/>
    <w:basedOn w:val="TableNormal"/>
    <w:uiPriority w:val="59"/>
    <w:rsid w:val="0059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1D0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1D0E"/>
    <w:rPr>
      <w:rFonts w:ascii="Tahoma" w:hAnsi="Tahoma" w:cs="Mangal"/>
      <w:sz w:val="16"/>
      <w:szCs w:val="14"/>
    </w:rPr>
  </w:style>
  <w:style w:type="paragraph" w:styleId="Caption">
    <w:name w:val="caption"/>
    <w:aliases w:val="AGT ESIA,Figure Headings,Caption Char Char อักขระ,Caption Char1 Char,Caption Char,Caption1 Char Char,Caption Char Char Char Char1 Char Char,Caption Char Char Char Char Char Char Char Char Char1 Char Char,Caption1 Char"/>
    <w:basedOn w:val="Normal"/>
    <w:next w:val="Normal"/>
    <w:link w:val="CaptionChar1"/>
    <w:uiPriority w:val="35"/>
    <w:unhideWhenUsed/>
    <w:qFormat/>
    <w:rsid w:val="00C0652B"/>
    <w:pPr>
      <w:spacing w:line="240" w:lineRule="auto"/>
    </w:pPr>
    <w:rPr>
      <w:b/>
      <w:bCs/>
      <w:color w:val="4F81BD" w:themeColor="accent1"/>
      <w:sz w:val="18"/>
      <w:szCs w:val="16"/>
    </w:rPr>
  </w:style>
  <w:style w:type="paragraph" w:customStyle="1" w:styleId="Bulletedparagraph">
    <w:name w:val="Bulleted paragraph"/>
    <w:basedOn w:val="Normal"/>
    <w:link w:val="BulletedparagraphChar"/>
    <w:uiPriority w:val="99"/>
    <w:qFormat/>
    <w:rsid w:val="006C3B19"/>
    <w:pPr>
      <w:numPr>
        <w:numId w:val="1"/>
      </w:numPr>
      <w:spacing w:before="120" w:after="120"/>
    </w:pPr>
    <w:rPr>
      <w:rFonts w:eastAsia="Times New Roman" w:cs="Mangal"/>
      <w:szCs w:val="32"/>
      <w:lang w:val="en-GB" w:bidi="en-US"/>
    </w:rPr>
  </w:style>
  <w:style w:type="character" w:customStyle="1" w:styleId="BulletedparagraphChar">
    <w:name w:val="Bulleted paragraph Char"/>
    <w:basedOn w:val="ListParagraphChar"/>
    <w:link w:val="Bulletedparagraph"/>
    <w:uiPriority w:val="99"/>
    <w:rsid w:val="006C3B19"/>
    <w:rPr>
      <w:rFonts w:ascii="Bookman Old Style" w:eastAsia="Times New Roman" w:hAnsi="Bookman Old Style" w:cs="Mangal"/>
      <w:sz w:val="24"/>
      <w:szCs w:val="32"/>
      <w:lang w:val="en-GB" w:bidi="en-US"/>
    </w:rPr>
  </w:style>
  <w:style w:type="paragraph" w:customStyle="1" w:styleId="subbullet">
    <w:name w:val="sub bullet"/>
    <w:basedOn w:val="Bulletedparagraph"/>
    <w:link w:val="subbulletChar"/>
    <w:uiPriority w:val="99"/>
    <w:qFormat/>
    <w:rsid w:val="006E3B36"/>
    <w:pPr>
      <w:numPr>
        <w:ilvl w:val="1"/>
      </w:numPr>
    </w:pPr>
  </w:style>
  <w:style w:type="character" w:customStyle="1" w:styleId="subbulletChar">
    <w:name w:val="sub bullet Char"/>
    <w:basedOn w:val="BulletedparagraphChar"/>
    <w:link w:val="subbullet"/>
    <w:uiPriority w:val="99"/>
    <w:rsid w:val="00D2043E"/>
    <w:rPr>
      <w:rFonts w:ascii="Bookman Old Style" w:eastAsia="Times New Roman" w:hAnsi="Bookman Old Style" w:cs="Mangal"/>
      <w:sz w:val="24"/>
      <w:szCs w:val="32"/>
      <w:lang w:val="en-GB" w:bidi="en-US"/>
    </w:rPr>
  </w:style>
  <w:style w:type="paragraph" w:customStyle="1" w:styleId="3rdlevelbullet">
    <w:name w:val="3rd level bullet"/>
    <w:basedOn w:val="subbullet"/>
    <w:qFormat/>
    <w:rsid w:val="006E3B36"/>
    <w:pPr>
      <w:numPr>
        <w:ilvl w:val="0"/>
        <w:numId w:val="0"/>
      </w:numPr>
      <w:tabs>
        <w:tab w:val="num" w:pos="360"/>
      </w:tabs>
      <w:ind w:left="2070" w:hanging="450"/>
    </w:pPr>
  </w:style>
  <w:style w:type="paragraph" w:styleId="Header">
    <w:name w:val="header"/>
    <w:basedOn w:val="Normal"/>
    <w:link w:val="HeaderChar"/>
    <w:uiPriority w:val="99"/>
    <w:unhideWhenUsed/>
    <w:rsid w:val="00C70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19"/>
  </w:style>
  <w:style w:type="paragraph" w:customStyle="1" w:styleId="Style1">
    <w:name w:val="Style1"/>
    <w:basedOn w:val="Heading1"/>
    <w:link w:val="Style1Char"/>
    <w:qFormat/>
    <w:rsid w:val="00C92189"/>
  </w:style>
  <w:style w:type="character" w:customStyle="1" w:styleId="Style1Char">
    <w:name w:val="Style1 Char"/>
    <w:basedOn w:val="ListParagraphChar"/>
    <w:link w:val="Style1"/>
    <w:rsid w:val="00C92189"/>
    <w:rPr>
      <w:rFonts w:ascii="Bookman Old Style" w:hAnsi="Bookman Old Style"/>
      <w:b/>
      <w:bCs/>
      <w:sz w:val="24"/>
      <w:szCs w:val="22"/>
      <w:lang w:val="en-GB"/>
    </w:rPr>
  </w:style>
  <w:style w:type="paragraph" w:customStyle="1" w:styleId="ListParagraphlevel4">
    <w:name w:val="List Paragraph level 4"/>
    <w:basedOn w:val="ListParagraph"/>
    <w:qFormat/>
    <w:rsid w:val="005E58D9"/>
    <w:pPr>
      <w:numPr>
        <w:ilvl w:val="2"/>
      </w:numPr>
      <w:spacing w:before="120" w:after="120"/>
      <w:ind w:left="360" w:hanging="504"/>
      <w:contextualSpacing w:val="0"/>
    </w:pPr>
    <w:rPr>
      <w:rFonts w:eastAsia="Calibri" w:cs="Bookman Old Style"/>
      <w:bCs/>
      <w:szCs w:val="24"/>
      <w:lang w:val="en-US"/>
    </w:rPr>
  </w:style>
  <w:style w:type="paragraph" w:styleId="TOC2">
    <w:name w:val="toc 2"/>
    <w:basedOn w:val="Normal"/>
    <w:next w:val="Normal"/>
    <w:autoRedefine/>
    <w:uiPriority w:val="39"/>
    <w:unhideWhenUsed/>
    <w:qFormat/>
    <w:rsid w:val="00AD2666"/>
    <w:pPr>
      <w:spacing w:before="120" w:after="0"/>
      <w:ind w:left="240"/>
      <w:jc w:val="left"/>
    </w:pPr>
    <w:rPr>
      <w:rFonts w:asciiTheme="minorHAnsi" w:hAnsiTheme="minorHAnsi" w:cs="Mangal"/>
      <w:i/>
      <w:iCs/>
      <w:sz w:val="20"/>
      <w:szCs w:val="16"/>
    </w:rPr>
  </w:style>
  <w:style w:type="paragraph" w:styleId="TOC1">
    <w:name w:val="toc 1"/>
    <w:basedOn w:val="Normal"/>
    <w:next w:val="Normal"/>
    <w:autoRedefine/>
    <w:uiPriority w:val="39"/>
    <w:unhideWhenUsed/>
    <w:qFormat/>
    <w:rsid w:val="007E1C19"/>
    <w:pPr>
      <w:spacing w:before="240" w:after="120"/>
      <w:ind w:left="0"/>
      <w:jc w:val="left"/>
    </w:pPr>
    <w:rPr>
      <w:rFonts w:asciiTheme="minorHAnsi" w:hAnsiTheme="minorHAnsi" w:cs="Mangal"/>
      <w:b/>
      <w:bCs/>
      <w:sz w:val="20"/>
      <w:szCs w:val="16"/>
    </w:rPr>
  </w:style>
  <w:style w:type="paragraph" w:styleId="TOC3">
    <w:name w:val="toc 3"/>
    <w:basedOn w:val="Normal"/>
    <w:next w:val="Normal"/>
    <w:autoRedefine/>
    <w:uiPriority w:val="39"/>
    <w:unhideWhenUsed/>
    <w:qFormat/>
    <w:rsid w:val="001404CB"/>
    <w:pPr>
      <w:spacing w:after="0"/>
      <w:ind w:left="480"/>
      <w:jc w:val="left"/>
    </w:pPr>
    <w:rPr>
      <w:rFonts w:asciiTheme="minorHAnsi" w:hAnsiTheme="minorHAnsi" w:cs="Mangal"/>
      <w:sz w:val="20"/>
      <w:szCs w:val="16"/>
    </w:rPr>
  </w:style>
  <w:style w:type="paragraph" w:styleId="TOC4">
    <w:name w:val="toc 4"/>
    <w:basedOn w:val="Normal"/>
    <w:next w:val="Normal"/>
    <w:autoRedefine/>
    <w:uiPriority w:val="39"/>
    <w:unhideWhenUsed/>
    <w:rsid w:val="00B40826"/>
    <w:pPr>
      <w:spacing w:after="0"/>
      <w:ind w:left="720"/>
      <w:jc w:val="left"/>
    </w:pPr>
    <w:rPr>
      <w:rFonts w:asciiTheme="minorHAnsi" w:hAnsiTheme="minorHAnsi" w:cs="Mangal"/>
      <w:sz w:val="20"/>
      <w:szCs w:val="16"/>
    </w:rPr>
  </w:style>
  <w:style w:type="paragraph" w:styleId="TOC5">
    <w:name w:val="toc 5"/>
    <w:basedOn w:val="Normal"/>
    <w:next w:val="Normal"/>
    <w:autoRedefine/>
    <w:uiPriority w:val="39"/>
    <w:unhideWhenUsed/>
    <w:rsid w:val="00B40826"/>
    <w:pPr>
      <w:spacing w:after="0"/>
      <w:ind w:left="960"/>
      <w:jc w:val="left"/>
    </w:pPr>
    <w:rPr>
      <w:rFonts w:asciiTheme="minorHAnsi" w:hAnsiTheme="minorHAnsi" w:cs="Mangal"/>
      <w:sz w:val="20"/>
      <w:szCs w:val="16"/>
    </w:rPr>
  </w:style>
  <w:style w:type="paragraph" w:styleId="TOC6">
    <w:name w:val="toc 6"/>
    <w:basedOn w:val="Normal"/>
    <w:next w:val="Normal"/>
    <w:autoRedefine/>
    <w:uiPriority w:val="39"/>
    <w:unhideWhenUsed/>
    <w:rsid w:val="00B40826"/>
    <w:pPr>
      <w:spacing w:after="0"/>
      <w:ind w:left="1200"/>
      <w:jc w:val="left"/>
    </w:pPr>
    <w:rPr>
      <w:rFonts w:asciiTheme="minorHAnsi" w:hAnsiTheme="minorHAnsi" w:cs="Mangal"/>
      <w:sz w:val="20"/>
      <w:szCs w:val="16"/>
    </w:rPr>
  </w:style>
  <w:style w:type="paragraph" w:styleId="TOC7">
    <w:name w:val="toc 7"/>
    <w:basedOn w:val="Normal"/>
    <w:next w:val="Normal"/>
    <w:autoRedefine/>
    <w:uiPriority w:val="39"/>
    <w:unhideWhenUsed/>
    <w:rsid w:val="00B40826"/>
    <w:pPr>
      <w:spacing w:after="0"/>
      <w:ind w:left="1440"/>
      <w:jc w:val="left"/>
    </w:pPr>
    <w:rPr>
      <w:rFonts w:asciiTheme="minorHAnsi" w:hAnsiTheme="minorHAnsi" w:cs="Mangal"/>
      <w:sz w:val="20"/>
      <w:szCs w:val="16"/>
    </w:rPr>
  </w:style>
  <w:style w:type="paragraph" w:styleId="TOC8">
    <w:name w:val="toc 8"/>
    <w:basedOn w:val="Normal"/>
    <w:next w:val="Normal"/>
    <w:autoRedefine/>
    <w:uiPriority w:val="39"/>
    <w:unhideWhenUsed/>
    <w:rsid w:val="00B40826"/>
    <w:pPr>
      <w:spacing w:after="0"/>
      <w:ind w:left="1680"/>
      <w:jc w:val="left"/>
    </w:pPr>
    <w:rPr>
      <w:rFonts w:asciiTheme="minorHAnsi" w:hAnsiTheme="minorHAnsi" w:cs="Mangal"/>
      <w:sz w:val="20"/>
      <w:szCs w:val="16"/>
    </w:rPr>
  </w:style>
  <w:style w:type="paragraph" w:styleId="TOC9">
    <w:name w:val="toc 9"/>
    <w:basedOn w:val="Normal"/>
    <w:next w:val="Normal"/>
    <w:autoRedefine/>
    <w:uiPriority w:val="39"/>
    <w:unhideWhenUsed/>
    <w:rsid w:val="00B40826"/>
    <w:pPr>
      <w:spacing w:after="0"/>
      <w:ind w:left="1920"/>
      <w:jc w:val="left"/>
    </w:pPr>
    <w:rPr>
      <w:rFonts w:asciiTheme="minorHAnsi" w:hAnsiTheme="minorHAnsi" w:cs="Mangal"/>
      <w:sz w:val="20"/>
      <w:szCs w:val="16"/>
    </w:rPr>
  </w:style>
  <w:style w:type="character" w:styleId="Hyperlink">
    <w:name w:val="Hyperlink"/>
    <w:basedOn w:val="DefaultParagraphFont"/>
    <w:uiPriority w:val="99"/>
    <w:unhideWhenUsed/>
    <w:rsid w:val="00B40826"/>
    <w:rPr>
      <w:color w:val="0000FF" w:themeColor="hyperlink"/>
      <w:u w:val="single"/>
    </w:rPr>
  </w:style>
  <w:style w:type="paragraph" w:customStyle="1" w:styleId="Style2">
    <w:name w:val="Style2"/>
    <w:basedOn w:val="Heading2"/>
    <w:link w:val="Style2Char"/>
    <w:qFormat/>
    <w:rsid w:val="00C92189"/>
    <w:pPr>
      <w:numPr>
        <w:numId w:val="11"/>
      </w:numPr>
    </w:pPr>
  </w:style>
  <w:style w:type="character" w:customStyle="1" w:styleId="Style2Char">
    <w:name w:val="Style2 Char"/>
    <w:basedOn w:val="ListParagraphChar"/>
    <w:link w:val="Style2"/>
    <w:rsid w:val="00C92189"/>
    <w:rPr>
      <w:rFonts w:ascii="Bookman Old Style" w:eastAsia="Calibri" w:hAnsi="Bookman Old Style" w:cs="Bookman Old Style"/>
      <w:b/>
      <w:bCs/>
      <w:sz w:val="24"/>
      <w:szCs w:val="24"/>
      <w:lang w:val="en-US"/>
    </w:rPr>
  </w:style>
  <w:style w:type="paragraph" w:customStyle="1" w:styleId="Style3">
    <w:name w:val="Style3"/>
    <w:basedOn w:val="ListParagraph"/>
    <w:link w:val="Style3Char"/>
    <w:autoRedefine/>
    <w:qFormat/>
    <w:rsid w:val="004B004F"/>
    <w:pPr>
      <w:tabs>
        <w:tab w:val="left" w:pos="450"/>
      </w:tabs>
      <w:spacing w:before="120" w:line="276" w:lineRule="auto"/>
      <w:ind w:left="0"/>
      <w:contextualSpacing w:val="0"/>
    </w:pPr>
    <w:rPr>
      <w:b/>
      <w:bCs/>
      <w:szCs w:val="24"/>
    </w:rPr>
  </w:style>
  <w:style w:type="character" w:customStyle="1" w:styleId="Style3Char">
    <w:name w:val="Style3 Char"/>
    <w:basedOn w:val="ListParagraphChar"/>
    <w:link w:val="Style3"/>
    <w:rsid w:val="004B004F"/>
    <w:rPr>
      <w:rFonts w:ascii="Bookman Old Style" w:hAnsi="Bookman Old Style"/>
      <w:b/>
      <w:bCs/>
      <w:sz w:val="24"/>
      <w:szCs w:val="24"/>
    </w:rPr>
  </w:style>
  <w:style w:type="character" w:styleId="CommentReference">
    <w:name w:val="annotation reference"/>
    <w:basedOn w:val="DefaultParagraphFont"/>
    <w:uiPriority w:val="99"/>
    <w:semiHidden/>
    <w:unhideWhenUsed/>
    <w:rsid w:val="00C06F5D"/>
    <w:rPr>
      <w:sz w:val="16"/>
      <w:szCs w:val="16"/>
    </w:rPr>
  </w:style>
  <w:style w:type="paragraph" w:styleId="CommentText">
    <w:name w:val="annotation text"/>
    <w:basedOn w:val="Normal"/>
    <w:link w:val="CommentTextChar"/>
    <w:uiPriority w:val="99"/>
    <w:unhideWhenUsed/>
    <w:rsid w:val="00C06F5D"/>
    <w:pPr>
      <w:spacing w:line="240" w:lineRule="auto"/>
    </w:pPr>
    <w:rPr>
      <w:sz w:val="20"/>
      <w:szCs w:val="18"/>
    </w:rPr>
  </w:style>
  <w:style w:type="character" w:customStyle="1" w:styleId="CommentTextChar">
    <w:name w:val="Comment Text Char"/>
    <w:basedOn w:val="DefaultParagraphFont"/>
    <w:link w:val="CommentText"/>
    <w:uiPriority w:val="99"/>
    <w:rsid w:val="00C06F5D"/>
    <w:rPr>
      <w:sz w:val="20"/>
      <w:szCs w:val="18"/>
    </w:rPr>
  </w:style>
  <w:style w:type="paragraph" w:styleId="CommentSubject">
    <w:name w:val="annotation subject"/>
    <w:basedOn w:val="CommentText"/>
    <w:next w:val="CommentText"/>
    <w:link w:val="CommentSubjectChar"/>
    <w:uiPriority w:val="99"/>
    <w:semiHidden/>
    <w:unhideWhenUsed/>
    <w:rsid w:val="00C06F5D"/>
    <w:rPr>
      <w:b/>
      <w:bCs/>
    </w:rPr>
  </w:style>
  <w:style w:type="character" w:customStyle="1" w:styleId="CommentSubjectChar">
    <w:name w:val="Comment Subject Char"/>
    <w:basedOn w:val="CommentTextChar"/>
    <w:link w:val="CommentSubject"/>
    <w:uiPriority w:val="99"/>
    <w:semiHidden/>
    <w:rsid w:val="00C06F5D"/>
    <w:rPr>
      <w:b/>
      <w:bCs/>
      <w:sz w:val="20"/>
      <w:szCs w:val="18"/>
    </w:rPr>
  </w:style>
  <w:style w:type="paragraph" w:customStyle="1" w:styleId="Listparagraph2">
    <w:name w:val="List paragraph 2"/>
    <w:basedOn w:val="Normal"/>
    <w:link w:val="Listparagraph2Char"/>
    <w:qFormat/>
    <w:rsid w:val="007D3EC9"/>
    <w:pPr>
      <w:spacing w:after="120" w:line="240" w:lineRule="auto"/>
      <w:ind w:left="90"/>
    </w:pPr>
    <w:rPr>
      <w:rFonts w:eastAsia="Times New Roman" w:cs="Mangal"/>
      <w:szCs w:val="24"/>
      <w:lang w:val="x-none" w:eastAsia="x-none"/>
    </w:rPr>
  </w:style>
  <w:style w:type="character" w:customStyle="1" w:styleId="Listparagraph2Char">
    <w:name w:val="List paragraph 2 Char"/>
    <w:link w:val="Listparagraph2"/>
    <w:rsid w:val="007D3EC9"/>
    <w:rPr>
      <w:rFonts w:ascii="Bookman Old Style" w:eastAsia="Times New Roman" w:hAnsi="Bookman Old Style" w:cs="Mangal"/>
      <w:sz w:val="24"/>
      <w:szCs w:val="24"/>
      <w:lang w:val="x-none" w:eastAsia="x-none"/>
    </w:rPr>
  </w:style>
  <w:style w:type="paragraph" w:styleId="NormalWeb">
    <w:name w:val="Normal (Web)"/>
    <w:basedOn w:val="Normal"/>
    <w:uiPriority w:val="99"/>
    <w:unhideWhenUsed/>
    <w:rsid w:val="00F9548B"/>
    <w:pPr>
      <w:spacing w:before="100" w:beforeAutospacing="1" w:after="100" w:afterAutospacing="1" w:line="240" w:lineRule="auto"/>
    </w:pPr>
    <w:rPr>
      <w:rFonts w:ascii="Times New Roman" w:eastAsia="Times New Roman" w:hAnsi="Times New Roman" w:cs="Times New Roman"/>
      <w:szCs w:val="24"/>
      <w:lang w:eastAsia="en-IN"/>
    </w:rPr>
  </w:style>
  <w:style w:type="character" w:styleId="FollowedHyperlink">
    <w:name w:val="FollowedHyperlink"/>
    <w:basedOn w:val="DefaultParagraphFont"/>
    <w:uiPriority w:val="99"/>
    <w:semiHidden/>
    <w:unhideWhenUsed/>
    <w:rsid w:val="00AE47DC"/>
    <w:rPr>
      <w:color w:val="800080"/>
      <w:u w:val="single"/>
    </w:rPr>
  </w:style>
  <w:style w:type="paragraph" w:customStyle="1" w:styleId="xl63">
    <w:name w:val="xl63"/>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lang w:eastAsia="en-IN"/>
    </w:rPr>
  </w:style>
  <w:style w:type="paragraph" w:customStyle="1" w:styleId="xl64">
    <w:name w:val="xl64"/>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rPr>
  </w:style>
  <w:style w:type="paragraph" w:customStyle="1" w:styleId="xl65">
    <w:name w:val="xl65"/>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99"/>
      <w:sz w:val="20"/>
      <w:lang w:eastAsia="en-IN"/>
    </w:rPr>
  </w:style>
  <w:style w:type="paragraph" w:customStyle="1" w:styleId="xl66">
    <w:name w:val="xl66"/>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lang w:eastAsia="en-IN"/>
    </w:rPr>
  </w:style>
  <w:style w:type="paragraph" w:customStyle="1" w:styleId="xl67">
    <w:name w:val="xl67"/>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rPr>
  </w:style>
  <w:style w:type="paragraph" w:customStyle="1" w:styleId="xl68">
    <w:name w:val="xl68"/>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lang w:eastAsia="en-IN"/>
    </w:rPr>
  </w:style>
  <w:style w:type="paragraph" w:customStyle="1" w:styleId="xl69">
    <w:name w:val="xl69"/>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99"/>
      <w:sz w:val="20"/>
      <w:lang w:eastAsia="en-IN"/>
    </w:rPr>
  </w:style>
  <w:style w:type="paragraph" w:customStyle="1" w:styleId="xl70">
    <w:name w:val="xl70"/>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99"/>
      <w:sz w:val="20"/>
      <w:lang w:eastAsia="en-IN"/>
    </w:rPr>
  </w:style>
  <w:style w:type="paragraph" w:customStyle="1" w:styleId="xl71">
    <w:name w:val="xl71"/>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Cs w:val="24"/>
      <w:lang w:eastAsia="en-IN"/>
    </w:rPr>
  </w:style>
  <w:style w:type="paragraph" w:customStyle="1" w:styleId="xl72">
    <w:name w:val="xl72"/>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73">
    <w:name w:val="xl73"/>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lang w:eastAsia="en-IN"/>
    </w:rPr>
  </w:style>
  <w:style w:type="paragraph" w:customStyle="1" w:styleId="xl74">
    <w:name w:val="xl74"/>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lang w:eastAsia="en-IN"/>
    </w:rPr>
  </w:style>
  <w:style w:type="paragraph" w:customStyle="1" w:styleId="xl75">
    <w:name w:val="xl75"/>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rPr>
  </w:style>
  <w:style w:type="paragraph" w:customStyle="1" w:styleId="xl76">
    <w:name w:val="xl76"/>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77">
    <w:name w:val="xl77"/>
    <w:basedOn w:val="Normal"/>
    <w:rsid w:val="00AE4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lang w:eastAsia="en-IN"/>
    </w:rPr>
  </w:style>
  <w:style w:type="paragraph" w:customStyle="1" w:styleId="xl78">
    <w:name w:val="xl78"/>
    <w:basedOn w:val="Normal"/>
    <w:rsid w:val="00AE47D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Cs w:val="24"/>
      <w:lang w:eastAsia="en-IN"/>
    </w:rPr>
  </w:style>
  <w:style w:type="paragraph" w:customStyle="1" w:styleId="xl79">
    <w:name w:val="xl79"/>
    <w:basedOn w:val="Normal"/>
    <w:rsid w:val="00AE47D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Cs w:val="24"/>
      <w:lang w:eastAsia="en-IN"/>
    </w:rPr>
  </w:style>
  <w:style w:type="paragraph" w:customStyle="1" w:styleId="xl80">
    <w:name w:val="xl80"/>
    <w:basedOn w:val="Normal"/>
    <w:rsid w:val="00AE47D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81">
    <w:name w:val="xl81"/>
    <w:basedOn w:val="Normal"/>
    <w:rsid w:val="00AE47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82">
    <w:name w:val="xl82"/>
    <w:basedOn w:val="Normal"/>
    <w:rsid w:val="00AE47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83">
    <w:name w:val="xl83"/>
    <w:basedOn w:val="Normal"/>
    <w:rsid w:val="00AE47D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customStyle="1" w:styleId="xl84">
    <w:name w:val="xl84"/>
    <w:basedOn w:val="Normal"/>
    <w:rsid w:val="00AE47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0000"/>
      <w:szCs w:val="24"/>
      <w:lang w:eastAsia="en-IN"/>
    </w:rPr>
  </w:style>
  <w:style w:type="paragraph" w:styleId="FootnoteText">
    <w:name w:val="footnote text"/>
    <w:aliases w:val="single space,footnote text,fn,FOOTNOTES,Geneva 9,Font: Geneva 9,Boston 10,f,Footnote Text Char Char Char Char Char Char,Footnote Text Char Char Char Char1,Footnote Text Char Char Char Char Char1,Footnote Text Char Char Char Char Char,ft"/>
    <w:basedOn w:val="Normal"/>
    <w:link w:val="FootnoteTextChar"/>
    <w:uiPriority w:val="99"/>
    <w:unhideWhenUsed/>
    <w:rsid w:val="00792551"/>
    <w:pPr>
      <w:spacing w:after="0" w:line="240" w:lineRule="auto"/>
    </w:pPr>
    <w:rPr>
      <w:sz w:val="20"/>
      <w:szCs w:val="18"/>
    </w:rPr>
  </w:style>
  <w:style w:type="character" w:customStyle="1" w:styleId="FootnoteTextChar">
    <w:name w:val="Footnote Text Char"/>
    <w:aliases w:val="single space Char,footnote text Char,fn Char,FOOTNOTES Char,Geneva 9 Char,Font: Geneva 9 Char,Boston 10 Char,f Char,Footnote Text Char Char Char Char Char Char Char,Footnote Text Char Char Char Char1 Char,ft Char"/>
    <w:basedOn w:val="DefaultParagraphFont"/>
    <w:link w:val="FootnoteText"/>
    <w:uiPriority w:val="99"/>
    <w:rsid w:val="00792551"/>
    <w:rPr>
      <w:sz w:val="20"/>
      <w:szCs w:val="18"/>
    </w:rPr>
  </w:style>
  <w:style w:type="character" w:styleId="FootnoteReference">
    <w:name w:val="footnote reference"/>
    <w:aliases w:val="ftref,Error-Fußnotenzeichen5,Error-Fußnotenzeichen6,Error-Fußnotenzeichen3,de nota al pie,Ref,FnR-ANZDEC,(NECG) Footnote Reference,fr,16 Point,Superscript 6 Point,Footnote Ref in FtNote,SUPERS,Fußnotenzeichen DISS"/>
    <w:basedOn w:val="DefaultParagraphFont"/>
    <w:uiPriority w:val="99"/>
    <w:unhideWhenUsed/>
    <w:rsid w:val="00792551"/>
    <w:rPr>
      <w:vertAlign w:val="superscript"/>
    </w:rPr>
  </w:style>
  <w:style w:type="paragraph" w:customStyle="1" w:styleId="Default">
    <w:name w:val="Default"/>
    <w:rsid w:val="004C70A9"/>
    <w:pPr>
      <w:autoSpaceDE w:val="0"/>
      <w:autoSpaceDN w:val="0"/>
      <w:adjustRightInd w:val="0"/>
      <w:spacing w:after="0" w:line="240" w:lineRule="auto"/>
    </w:pPr>
    <w:rPr>
      <w:rFonts w:ascii="Bookman Old Style" w:hAnsi="Bookman Old Style" w:cs="Bookman Old Style"/>
      <w:color w:val="000000"/>
      <w:sz w:val="24"/>
      <w:szCs w:val="24"/>
    </w:rPr>
  </w:style>
  <w:style w:type="paragraph" w:styleId="Revision">
    <w:name w:val="Revision"/>
    <w:hidden/>
    <w:uiPriority w:val="99"/>
    <w:semiHidden/>
    <w:rsid w:val="00583FD4"/>
    <w:pPr>
      <w:spacing w:after="0" w:line="240" w:lineRule="auto"/>
    </w:pPr>
  </w:style>
  <w:style w:type="paragraph" w:customStyle="1" w:styleId="pageno">
    <w:name w:val="page no."/>
    <w:basedOn w:val="Footer"/>
    <w:link w:val="pagenoChar"/>
    <w:rsid w:val="00D54958"/>
    <w:pPr>
      <w:tabs>
        <w:tab w:val="clear" w:pos="4513"/>
        <w:tab w:val="clear" w:pos="9026"/>
        <w:tab w:val="center" w:pos="4320"/>
        <w:tab w:val="right" w:pos="8640"/>
      </w:tabs>
      <w:spacing w:after="0"/>
      <w:ind w:left="0" w:firstLine="0"/>
      <w:jc w:val="right"/>
    </w:pPr>
    <w:rPr>
      <w:rFonts w:eastAsia="Times New Roman" w:cs="Bookman Old Style"/>
      <w:sz w:val="20"/>
      <w:lang w:bidi="ar-SA"/>
    </w:rPr>
  </w:style>
  <w:style w:type="character" w:customStyle="1" w:styleId="pagenoChar">
    <w:name w:val="page no. Char"/>
    <w:basedOn w:val="DefaultParagraphFont"/>
    <w:link w:val="pageno"/>
    <w:rsid w:val="00D54958"/>
    <w:rPr>
      <w:rFonts w:ascii="Bookman Old Style" w:eastAsia="Times New Roman" w:hAnsi="Bookman Old Style" w:cs="Bookman Old Style"/>
      <w:sz w:val="20"/>
      <w:lang w:val="en-GB" w:bidi="ar-SA"/>
    </w:rPr>
  </w:style>
  <w:style w:type="character" w:customStyle="1" w:styleId="Heading3Char">
    <w:name w:val="Heading 3 Char"/>
    <w:aliases w:val="L3 Char,Experience Summary Char,Heading 3 AGT ESIA Char,Re Char,DNV-H3 Char,RSKH3 Char,BTC-Heading3 Char,Level 3 Char,Sub-heading Char,h3 Char,1.2.3. Char,Level II for #'s Char,H3 Char,h3 sub heading Char,heading 3 Char,BodyText Char"/>
    <w:basedOn w:val="DefaultParagraphFont"/>
    <w:link w:val="Heading3"/>
    <w:uiPriority w:val="9"/>
    <w:rsid w:val="00052DF6"/>
    <w:rPr>
      <w:rFonts w:ascii="Bookman Old Style" w:eastAsiaTheme="majorEastAsia" w:hAnsi="Bookman Old Style" w:cstheme="majorBidi"/>
      <w:b/>
      <w:bCs/>
      <w:i/>
      <w:iCs/>
      <w:sz w:val="24"/>
      <w:szCs w:val="22"/>
    </w:rPr>
  </w:style>
  <w:style w:type="character" w:customStyle="1" w:styleId="CaptionChar1">
    <w:name w:val="Caption Char1"/>
    <w:aliases w:val="AGT ESIA Char,Figure Headings Char,Caption Char Char อักขระ Char,Caption Char1 Char Char,Caption Char Char,Caption1 Char Char Char,Caption Char Char Char Char1 Char Char Char,Caption1 Char Char1"/>
    <w:link w:val="Caption"/>
    <w:uiPriority w:val="35"/>
    <w:rsid w:val="007744ED"/>
    <w:rPr>
      <w:b/>
      <w:bCs/>
      <w:color w:val="4F81BD" w:themeColor="accent1"/>
      <w:sz w:val="18"/>
      <w:szCs w:val="16"/>
    </w:rPr>
  </w:style>
  <w:style w:type="paragraph" w:customStyle="1" w:styleId="Multilevellistparagraph1linespacing">
    <w:name w:val="Multilevel_list_paragraph_1_line_spacing"/>
    <w:basedOn w:val="Normal"/>
    <w:link w:val="Multilevellistparagraph1linespacingChar"/>
    <w:qFormat/>
    <w:rsid w:val="007744ED"/>
    <w:pPr>
      <w:spacing w:before="240" w:after="240"/>
      <w:ind w:left="1004" w:hanging="720"/>
    </w:pPr>
    <w:rPr>
      <w:rFonts w:eastAsia="Calibri" w:cs="Bookman Old Style"/>
      <w:b/>
      <w:bCs/>
      <w:szCs w:val="24"/>
      <w:lang w:val="en-US"/>
    </w:rPr>
  </w:style>
  <w:style w:type="character" w:customStyle="1" w:styleId="Multilevellistparagraph1linespacingChar">
    <w:name w:val="Multilevel_list_paragraph_1_line_spacing Char"/>
    <w:link w:val="Multilevellistparagraph1linespacing"/>
    <w:rsid w:val="007744ED"/>
    <w:rPr>
      <w:rFonts w:ascii="Bookman Old Style" w:eastAsia="Calibri" w:hAnsi="Bookman Old Style" w:cs="Bookman Old Style"/>
      <w:b/>
      <w:bCs/>
      <w:sz w:val="24"/>
      <w:szCs w:val="24"/>
      <w:lang w:val="en-US"/>
    </w:rPr>
  </w:style>
  <w:style w:type="paragraph" w:customStyle="1" w:styleId="abcsalonlevel3">
    <w:name w:val="abc salon level 3"/>
    <w:basedOn w:val="Heading3"/>
    <w:link w:val="abcsalonlevel3Char"/>
    <w:qFormat/>
    <w:rsid w:val="007744ED"/>
    <w:pPr>
      <w:keepNext w:val="0"/>
      <w:keepLines w:val="0"/>
      <w:tabs>
        <w:tab w:val="left" w:pos="720"/>
      </w:tabs>
      <w:ind w:left="1350"/>
    </w:pPr>
    <w:rPr>
      <w:rFonts w:eastAsia="Calibri" w:cs="Bookman Old Style"/>
      <w:b w:val="0"/>
      <w:bCs w:val="0"/>
      <w:szCs w:val="24"/>
      <w:lang w:val="en-GB" w:bidi="en-US"/>
    </w:rPr>
  </w:style>
  <w:style w:type="character" w:customStyle="1" w:styleId="abcsalonlevel3Char">
    <w:name w:val="abc salon level 3 Char"/>
    <w:link w:val="abcsalonlevel3"/>
    <w:rsid w:val="007744ED"/>
    <w:rPr>
      <w:rFonts w:ascii="Bookman Old Style" w:eastAsia="Calibri" w:hAnsi="Bookman Old Style" w:cs="Bookman Old Style"/>
      <w:i/>
      <w:iCs/>
      <w:sz w:val="24"/>
      <w:szCs w:val="24"/>
      <w:lang w:val="en-GB" w:bidi="en-US"/>
    </w:rPr>
  </w:style>
  <w:style w:type="paragraph" w:customStyle="1" w:styleId="subsubbullet">
    <w:name w:val="sub sub bullet"/>
    <w:basedOn w:val="Bulletedparagraph"/>
    <w:qFormat/>
    <w:rsid w:val="007744ED"/>
    <w:pPr>
      <w:numPr>
        <w:numId w:val="0"/>
      </w:numPr>
      <w:spacing w:before="240" w:after="240"/>
      <w:ind w:left="1440" w:hanging="360"/>
    </w:pPr>
    <w:rPr>
      <w:rFonts w:eastAsia="Calibri" w:cs="Bookman Old Style"/>
      <w:szCs w:val="24"/>
      <w:lang w:val="en-US" w:bidi="hi-IN"/>
    </w:rPr>
  </w:style>
  <w:style w:type="paragraph" w:customStyle="1" w:styleId="bodyeditorialstyles">
    <w:name w:val="bodyeditorialstyles"/>
    <w:basedOn w:val="Normal"/>
    <w:rsid w:val="004C385E"/>
    <w:pPr>
      <w:spacing w:before="100" w:beforeAutospacing="1" w:after="100" w:afterAutospacing="1" w:line="240" w:lineRule="auto"/>
      <w:ind w:left="0"/>
      <w:jc w:val="left"/>
    </w:pPr>
    <w:rPr>
      <w:rFonts w:ascii="Times New Roman" w:eastAsia="Times New Roman" w:hAnsi="Times New Roman" w:cs="Times New Roman"/>
      <w:szCs w:val="24"/>
      <w:lang w:eastAsia="en-IN"/>
    </w:rPr>
  </w:style>
  <w:style w:type="paragraph" w:styleId="TOCHeading">
    <w:name w:val="TOC Heading"/>
    <w:basedOn w:val="Heading1"/>
    <w:next w:val="Normal"/>
    <w:uiPriority w:val="39"/>
    <w:unhideWhenUsed/>
    <w:qFormat/>
    <w:rsid w:val="000703AC"/>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eastAsia="ja-JP" w:bidi="ar-SA"/>
    </w:rPr>
  </w:style>
  <w:style w:type="character" w:customStyle="1" w:styleId="Heading5Char">
    <w:name w:val="Heading 5 Char"/>
    <w:basedOn w:val="DefaultParagraphFont"/>
    <w:link w:val="Heading5"/>
    <w:uiPriority w:val="9"/>
    <w:rsid w:val="00204CA3"/>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204CA3"/>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204CA3"/>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204CA3"/>
    <w:rPr>
      <w:rFonts w:asciiTheme="majorHAnsi" w:eastAsiaTheme="majorEastAsia" w:hAnsiTheme="majorHAnsi" w:cstheme="majorBidi"/>
      <w:color w:val="404040" w:themeColor="text1" w:themeTint="BF"/>
      <w:sz w:val="20"/>
      <w:szCs w:val="18"/>
    </w:rPr>
  </w:style>
  <w:style w:type="character" w:customStyle="1" w:styleId="Heading9Char">
    <w:name w:val="Heading 9 Char"/>
    <w:basedOn w:val="DefaultParagraphFont"/>
    <w:link w:val="Heading9"/>
    <w:uiPriority w:val="9"/>
    <w:semiHidden/>
    <w:rsid w:val="00204CA3"/>
    <w:rPr>
      <w:rFonts w:asciiTheme="majorHAnsi" w:eastAsiaTheme="majorEastAsia" w:hAnsiTheme="majorHAnsi" w:cstheme="majorBidi"/>
      <w:i/>
      <w:iCs/>
      <w:color w:val="404040" w:themeColor="text1" w:themeTint="BF"/>
      <w:sz w:val="20"/>
      <w:szCs w:val="18"/>
    </w:rPr>
  </w:style>
  <w:style w:type="paragraph" w:customStyle="1" w:styleId="Style4">
    <w:name w:val="Style4"/>
    <w:basedOn w:val="Style3"/>
    <w:link w:val="Style4Char"/>
    <w:qFormat/>
    <w:rsid w:val="00F24705"/>
    <w:pPr>
      <w:tabs>
        <w:tab w:val="clear" w:pos="720"/>
      </w:tabs>
      <w:spacing w:line="240" w:lineRule="auto"/>
      <w:ind w:left="2448" w:right="29" w:hanging="648"/>
    </w:pPr>
    <w:rPr>
      <w:rFonts w:eastAsia="Times New Roman" w:cs="Times New Roman"/>
      <w:b w:val="0"/>
      <w:bCs w:val="0"/>
      <w:lang w:val="en-US" w:bidi="ar-SA"/>
    </w:rPr>
  </w:style>
  <w:style w:type="character" w:customStyle="1" w:styleId="apple-converted-space">
    <w:name w:val="apple-converted-space"/>
    <w:basedOn w:val="DefaultParagraphFont"/>
    <w:rsid w:val="00752507"/>
  </w:style>
  <w:style w:type="character" w:customStyle="1" w:styleId="tgc">
    <w:name w:val="_tgc"/>
    <w:basedOn w:val="DefaultParagraphFont"/>
    <w:rsid w:val="009B782B"/>
  </w:style>
  <w:style w:type="table" w:customStyle="1" w:styleId="TableGrid1">
    <w:name w:val="Table Grid1"/>
    <w:basedOn w:val="TableNormal"/>
    <w:next w:val="TableGrid"/>
    <w:uiPriority w:val="59"/>
    <w:rsid w:val="00105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396F74"/>
    <w:pPr>
      <w:spacing w:after="0"/>
      <w:ind w:left="480" w:hanging="480"/>
      <w:jc w:val="left"/>
    </w:pPr>
    <w:rPr>
      <w:rFonts w:cs="Mangal"/>
      <w:b/>
      <w:bCs/>
      <w:szCs w:val="16"/>
    </w:rPr>
  </w:style>
  <w:style w:type="paragraph" w:customStyle="1" w:styleId="xl93">
    <w:name w:val="xl93"/>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94">
    <w:name w:val="xl94"/>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95">
    <w:name w:val="xl95"/>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96">
    <w:name w:val="xl96"/>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97">
    <w:name w:val="xl97"/>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98">
    <w:name w:val="xl9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99">
    <w:name w:val="xl99"/>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00">
    <w:name w:val="xl100"/>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01">
    <w:name w:val="xl101"/>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02">
    <w:name w:val="xl102"/>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03">
    <w:name w:val="xl103"/>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04">
    <w:name w:val="xl104"/>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05">
    <w:name w:val="xl105"/>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06">
    <w:name w:val="xl106"/>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07">
    <w:name w:val="xl107"/>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08">
    <w:name w:val="xl10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09">
    <w:name w:val="xl109"/>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110">
    <w:name w:val="xl110"/>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11">
    <w:name w:val="xl111"/>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12">
    <w:name w:val="xl11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13">
    <w:name w:val="xl113"/>
    <w:basedOn w:val="Normal"/>
    <w:rsid w:val="00832DE8"/>
    <w:pPr>
      <w:pBdr>
        <w:top w:val="single" w:sz="4" w:space="0" w:color="auto"/>
        <w:bottom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14">
    <w:name w:val="xl114"/>
    <w:basedOn w:val="Normal"/>
    <w:rsid w:val="00832DE8"/>
    <w:pPr>
      <w:spacing w:before="100" w:beforeAutospacing="1" w:after="100" w:afterAutospacing="1" w:line="240" w:lineRule="auto"/>
      <w:ind w:left="0"/>
      <w:jc w:val="center"/>
    </w:pPr>
    <w:rPr>
      <w:rFonts w:eastAsia="Times New Roman" w:cs="Times New Roman"/>
      <w:szCs w:val="24"/>
      <w:lang w:eastAsia="en-IN"/>
    </w:rPr>
  </w:style>
  <w:style w:type="paragraph" w:customStyle="1" w:styleId="xl115">
    <w:name w:val="xl115"/>
    <w:basedOn w:val="Normal"/>
    <w:rsid w:val="00832DE8"/>
    <w:pP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16">
    <w:name w:val="xl116"/>
    <w:basedOn w:val="Normal"/>
    <w:rsid w:val="00832DE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jc w:val="left"/>
    </w:pPr>
    <w:rPr>
      <w:rFonts w:eastAsia="Times New Roman" w:cs="Times New Roman"/>
      <w:szCs w:val="24"/>
      <w:lang w:eastAsia="en-IN"/>
    </w:rPr>
  </w:style>
  <w:style w:type="paragraph" w:customStyle="1" w:styleId="xl117">
    <w:name w:val="xl117"/>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18">
    <w:name w:val="xl118"/>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19">
    <w:name w:val="xl119"/>
    <w:basedOn w:val="Normal"/>
    <w:rsid w:val="00832DE8"/>
    <w:pPr>
      <w:pBdr>
        <w:top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20">
    <w:name w:val="xl120"/>
    <w:basedOn w:val="Normal"/>
    <w:rsid w:val="00832DE8"/>
    <w:pPr>
      <w:pBdr>
        <w:top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21">
    <w:name w:val="xl121"/>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22">
    <w:name w:val="xl122"/>
    <w:basedOn w:val="Normal"/>
    <w:rsid w:val="00832DE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23">
    <w:name w:val="xl123"/>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24">
    <w:name w:val="xl124"/>
    <w:basedOn w:val="Normal"/>
    <w:rsid w:val="00832DE8"/>
    <w:pPr>
      <w:spacing w:before="100" w:beforeAutospacing="1" w:after="100" w:afterAutospacing="1" w:line="240" w:lineRule="auto"/>
      <w:ind w:left="0"/>
      <w:jc w:val="center"/>
    </w:pPr>
    <w:rPr>
      <w:rFonts w:eastAsia="Times New Roman" w:cs="Times New Roman"/>
      <w:szCs w:val="24"/>
      <w:lang w:eastAsia="en-IN"/>
    </w:rPr>
  </w:style>
  <w:style w:type="paragraph" w:customStyle="1" w:styleId="xl125">
    <w:name w:val="xl125"/>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26">
    <w:name w:val="xl126"/>
    <w:basedOn w:val="Normal"/>
    <w:rsid w:val="00832DE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27">
    <w:name w:val="xl127"/>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28">
    <w:name w:val="xl128"/>
    <w:basedOn w:val="Normal"/>
    <w:rsid w:val="00832DE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29">
    <w:name w:val="xl129"/>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30">
    <w:name w:val="xl130"/>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31">
    <w:name w:val="xl131"/>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32">
    <w:name w:val="xl13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33">
    <w:name w:val="xl133"/>
    <w:basedOn w:val="Normal"/>
    <w:rsid w:val="00832DE8"/>
    <w:pPr>
      <w:pBdr>
        <w:top w:val="single" w:sz="4" w:space="0" w:color="auto"/>
        <w:lef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34">
    <w:name w:val="xl134"/>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35">
    <w:name w:val="xl135"/>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36">
    <w:name w:val="xl136"/>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37">
    <w:name w:val="xl137"/>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38">
    <w:name w:val="xl13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szCs w:val="24"/>
      <w:lang w:eastAsia="en-IN"/>
    </w:rPr>
  </w:style>
  <w:style w:type="paragraph" w:customStyle="1" w:styleId="xl139">
    <w:name w:val="xl139"/>
    <w:basedOn w:val="Normal"/>
    <w:rsid w:val="00832DE8"/>
    <w:pPr>
      <w:pBdr>
        <w:top w:val="single" w:sz="4" w:space="0" w:color="auto"/>
        <w:lef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40">
    <w:name w:val="xl140"/>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b/>
      <w:bCs/>
      <w:szCs w:val="24"/>
      <w:lang w:eastAsia="en-IN"/>
    </w:rPr>
  </w:style>
  <w:style w:type="paragraph" w:customStyle="1" w:styleId="xl141">
    <w:name w:val="xl141"/>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42">
    <w:name w:val="xl14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3">
    <w:name w:val="xl143"/>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4">
    <w:name w:val="xl144"/>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5">
    <w:name w:val="xl145"/>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6">
    <w:name w:val="xl146"/>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47">
    <w:name w:val="xl147"/>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8">
    <w:name w:val="xl14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49">
    <w:name w:val="xl149"/>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150">
    <w:name w:val="xl150"/>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51">
    <w:name w:val="xl151"/>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52">
    <w:name w:val="xl152"/>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53">
    <w:name w:val="xl153"/>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54">
    <w:name w:val="xl154"/>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55">
    <w:name w:val="xl155"/>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56">
    <w:name w:val="xl156"/>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57">
    <w:name w:val="xl157"/>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158">
    <w:name w:val="xl15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59">
    <w:name w:val="xl159"/>
    <w:basedOn w:val="Normal"/>
    <w:rsid w:val="00832DE8"/>
    <w:pPr>
      <w:pBdr>
        <w:top w:val="single" w:sz="4" w:space="0" w:color="auto"/>
        <w:bottom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60">
    <w:name w:val="xl160"/>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61">
    <w:name w:val="xl161"/>
    <w:basedOn w:val="Normal"/>
    <w:rsid w:val="00832DE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62">
    <w:name w:val="xl16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163">
    <w:name w:val="xl163"/>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64">
    <w:name w:val="xl164"/>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65">
    <w:name w:val="xl165"/>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66">
    <w:name w:val="xl166"/>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167">
    <w:name w:val="xl167"/>
    <w:basedOn w:val="Normal"/>
    <w:rsid w:val="00832DE8"/>
    <w:pPr>
      <w:pBdr>
        <w:top w:val="single" w:sz="4" w:space="0" w:color="auto"/>
        <w:lef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68">
    <w:name w:val="xl168"/>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169">
    <w:name w:val="xl169"/>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70">
    <w:name w:val="xl170"/>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szCs w:val="24"/>
      <w:lang w:eastAsia="en-IN"/>
    </w:rPr>
  </w:style>
  <w:style w:type="paragraph" w:customStyle="1" w:styleId="xl171">
    <w:name w:val="xl171"/>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szCs w:val="24"/>
      <w:lang w:eastAsia="en-IN"/>
    </w:rPr>
  </w:style>
  <w:style w:type="paragraph" w:customStyle="1" w:styleId="xl172">
    <w:name w:val="xl17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73">
    <w:name w:val="xl173"/>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174">
    <w:name w:val="xl174"/>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175">
    <w:name w:val="xl175"/>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sz w:val="22"/>
      <w:lang w:eastAsia="en-IN"/>
    </w:rPr>
  </w:style>
  <w:style w:type="paragraph" w:customStyle="1" w:styleId="xl176">
    <w:name w:val="xl176"/>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177">
    <w:name w:val="xl177"/>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178">
    <w:name w:val="xl178"/>
    <w:basedOn w:val="Normal"/>
    <w:rsid w:val="00832DE8"/>
    <w:pPr>
      <w:pBdr>
        <w:top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79">
    <w:name w:val="xl179"/>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80">
    <w:name w:val="xl180"/>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81">
    <w:name w:val="xl181"/>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82">
    <w:name w:val="xl182"/>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83">
    <w:name w:val="xl183"/>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184">
    <w:name w:val="xl184"/>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185">
    <w:name w:val="xl185"/>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186">
    <w:name w:val="xl186"/>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87">
    <w:name w:val="xl187"/>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88">
    <w:name w:val="xl188"/>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89">
    <w:name w:val="xl189"/>
    <w:basedOn w:val="Normal"/>
    <w:rsid w:val="00832DE8"/>
    <w:pPr>
      <w:pBdr>
        <w:lef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190">
    <w:name w:val="xl190"/>
    <w:basedOn w:val="Normal"/>
    <w:rsid w:val="00832DE8"/>
    <w:pPr>
      <w:pBdr>
        <w:lef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191">
    <w:name w:val="xl191"/>
    <w:basedOn w:val="Normal"/>
    <w:rsid w:val="00832DE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92">
    <w:name w:val="xl192"/>
    <w:basedOn w:val="Normal"/>
    <w:rsid w:val="00832DE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193">
    <w:name w:val="xl193"/>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194">
    <w:name w:val="xl194"/>
    <w:basedOn w:val="Normal"/>
    <w:rsid w:val="00832DE8"/>
    <w:pPr>
      <w:pBdr>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195">
    <w:name w:val="xl195"/>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196">
    <w:name w:val="xl196"/>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197">
    <w:name w:val="xl197"/>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98">
    <w:name w:val="xl198"/>
    <w:basedOn w:val="Normal"/>
    <w:rsid w:val="00832DE8"/>
    <w:pPr>
      <w:pBdr>
        <w:top w:val="single" w:sz="4" w:space="0" w:color="auto"/>
        <w:bottom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199">
    <w:name w:val="xl199"/>
    <w:basedOn w:val="Normal"/>
    <w:rsid w:val="00832DE8"/>
    <w:pPr>
      <w:pBdr>
        <w:top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200">
    <w:name w:val="xl200"/>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01">
    <w:name w:val="xl201"/>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02">
    <w:name w:val="xl202"/>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03">
    <w:name w:val="xl203"/>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204">
    <w:name w:val="xl204"/>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05">
    <w:name w:val="xl205"/>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206">
    <w:name w:val="xl206"/>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207">
    <w:name w:val="xl207"/>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08">
    <w:name w:val="xl208"/>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09">
    <w:name w:val="xl209"/>
    <w:basedOn w:val="Normal"/>
    <w:rsid w:val="00832DE8"/>
    <w:pPr>
      <w:pBdr>
        <w:top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10">
    <w:name w:val="xl210"/>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11">
    <w:name w:val="xl211"/>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12">
    <w:name w:val="xl212"/>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13">
    <w:name w:val="xl213"/>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14">
    <w:name w:val="xl214"/>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15">
    <w:name w:val="xl215"/>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16">
    <w:name w:val="xl216"/>
    <w:basedOn w:val="Normal"/>
    <w:rsid w:val="00832DE8"/>
    <w:pPr>
      <w:pBdr>
        <w:top w:val="single" w:sz="4" w:space="0" w:color="auto"/>
        <w:bottom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17">
    <w:name w:val="xl217"/>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218">
    <w:name w:val="xl218"/>
    <w:basedOn w:val="Normal"/>
    <w:rsid w:val="00832DE8"/>
    <w:pPr>
      <w:pBdr>
        <w:top w:val="single" w:sz="4" w:space="0" w:color="auto"/>
        <w:lef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19">
    <w:name w:val="xl219"/>
    <w:basedOn w:val="Normal"/>
    <w:rsid w:val="00832DE8"/>
    <w:pPr>
      <w:pBdr>
        <w:top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20">
    <w:name w:val="xl220"/>
    <w:basedOn w:val="Normal"/>
    <w:rsid w:val="00832DE8"/>
    <w:pPr>
      <w:pBdr>
        <w:top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21">
    <w:name w:val="xl221"/>
    <w:basedOn w:val="Normal"/>
    <w:rsid w:val="00832DE8"/>
    <w:pPr>
      <w:pBdr>
        <w:top w:val="single" w:sz="4" w:space="0" w:color="auto"/>
        <w:bottom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222">
    <w:name w:val="xl222"/>
    <w:basedOn w:val="Normal"/>
    <w:rsid w:val="00832DE8"/>
    <w:pPr>
      <w:pBdr>
        <w:top w:val="single" w:sz="4" w:space="0" w:color="auto"/>
        <w:bottom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223">
    <w:name w:val="xl223"/>
    <w:basedOn w:val="Normal"/>
    <w:rsid w:val="00832DE8"/>
    <w:pPr>
      <w:pBdr>
        <w:top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224">
    <w:name w:val="xl224"/>
    <w:basedOn w:val="Normal"/>
    <w:rsid w:val="00832DE8"/>
    <w:pPr>
      <w:spacing w:before="100" w:beforeAutospacing="1" w:after="100" w:afterAutospacing="1" w:line="240" w:lineRule="auto"/>
      <w:ind w:left="0"/>
      <w:jc w:val="left"/>
    </w:pPr>
    <w:rPr>
      <w:rFonts w:eastAsia="Times New Roman" w:cs="Times New Roman"/>
      <w:szCs w:val="24"/>
      <w:lang w:eastAsia="en-IN"/>
    </w:rPr>
  </w:style>
  <w:style w:type="paragraph" w:customStyle="1" w:styleId="xl225">
    <w:name w:val="xl225"/>
    <w:basedOn w:val="Normal"/>
    <w:rsid w:val="00832DE8"/>
    <w:pPr>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26">
    <w:name w:val="xl226"/>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27">
    <w:name w:val="xl227"/>
    <w:basedOn w:val="Normal"/>
    <w:rsid w:val="00832DE8"/>
    <w:pPr>
      <w:pBdr>
        <w:left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28">
    <w:name w:val="xl228"/>
    <w:basedOn w:val="Normal"/>
    <w:rsid w:val="00832DE8"/>
    <w:pPr>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29">
    <w:name w:val="xl229"/>
    <w:basedOn w:val="Normal"/>
    <w:rsid w:val="00832DE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30">
    <w:name w:val="xl230"/>
    <w:basedOn w:val="Normal"/>
    <w:rsid w:val="00832DE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jc w:val="left"/>
    </w:pPr>
    <w:rPr>
      <w:rFonts w:eastAsia="Times New Roman" w:cs="Times New Roman"/>
      <w:szCs w:val="24"/>
      <w:lang w:eastAsia="en-IN"/>
    </w:rPr>
  </w:style>
  <w:style w:type="paragraph" w:customStyle="1" w:styleId="xl231">
    <w:name w:val="xl231"/>
    <w:basedOn w:val="Normal"/>
    <w:rsid w:val="00832DE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232">
    <w:name w:val="xl232"/>
    <w:basedOn w:val="Normal"/>
    <w:rsid w:val="00832DE8"/>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left="0"/>
      <w:jc w:val="left"/>
    </w:pPr>
    <w:rPr>
      <w:rFonts w:eastAsia="Times New Roman" w:cs="Times New Roman"/>
      <w:szCs w:val="24"/>
      <w:lang w:eastAsia="en-IN"/>
    </w:rPr>
  </w:style>
  <w:style w:type="paragraph" w:customStyle="1" w:styleId="xl233">
    <w:name w:val="xl233"/>
    <w:basedOn w:val="Normal"/>
    <w:rsid w:val="00832DE8"/>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jc w:val="left"/>
    </w:pPr>
    <w:rPr>
      <w:rFonts w:eastAsia="Times New Roman" w:cs="Times New Roman"/>
      <w:b/>
      <w:bCs/>
      <w:szCs w:val="24"/>
      <w:lang w:eastAsia="en-IN"/>
    </w:rPr>
  </w:style>
  <w:style w:type="paragraph" w:customStyle="1" w:styleId="xl234">
    <w:name w:val="xl234"/>
    <w:basedOn w:val="Normal"/>
    <w:rsid w:val="00832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235">
    <w:name w:val="xl235"/>
    <w:basedOn w:val="Normal"/>
    <w:rsid w:val="00832DE8"/>
    <w:pPr>
      <w:pBdr>
        <w:top w:val="single" w:sz="4" w:space="0" w:color="auto"/>
        <w:left w:val="single" w:sz="4" w:space="0" w:color="auto"/>
        <w:bottom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Normalbold">
    <w:name w:val="Normal bold"/>
    <w:basedOn w:val="Normal"/>
    <w:link w:val="NormalboldChar"/>
    <w:rsid w:val="00B25122"/>
    <w:pPr>
      <w:spacing w:after="0" w:line="240" w:lineRule="auto"/>
      <w:ind w:left="0"/>
      <w:jc w:val="center"/>
      <w:textAlignment w:val="bottom"/>
    </w:pPr>
    <w:rPr>
      <w:rFonts w:cs="Arial"/>
      <w:b/>
      <w:bCs/>
      <w:color w:val="000000"/>
      <w:kern w:val="24"/>
      <w:sz w:val="20"/>
      <w:szCs w:val="20"/>
      <w:lang w:val="en-GB" w:eastAsia="en-GB"/>
    </w:rPr>
  </w:style>
  <w:style w:type="character" w:customStyle="1" w:styleId="NormalboldChar">
    <w:name w:val="Normal bold Char"/>
    <w:link w:val="Normalbold"/>
    <w:rsid w:val="00B25122"/>
    <w:rPr>
      <w:rFonts w:ascii="Bookman Old Style" w:hAnsi="Bookman Old Style" w:cs="Arial"/>
      <w:b/>
      <w:bCs/>
      <w:color w:val="000000"/>
      <w:kern w:val="24"/>
      <w:sz w:val="20"/>
      <w:lang w:val="en-GB" w:eastAsia="en-GB"/>
    </w:rPr>
  </w:style>
  <w:style w:type="paragraph" w:customStyle="1" w:styleId="Normalboldrightaligned">
    <w:name w:val="Normal bold right aligned"/>
    <w:basedOn w:val="Normalbold"/>
    <w:link w:val="NormalboldrightalignedChar"/>
    <w:rsid w:val="00B25122"/>
    <w:pPr>
      <w:jc w:val="right"/>
    </w:pPr>
  </w:style>
  <w:style w:type="character" w:customStyle="1" w:styleId="NormalboldrightalignedChar">
    <w:name w:val="Normal bold right aligned Char"/>
    <w:link w:val="Normalboldrightaligned"/>
    <w:rsid w:val="00B25122"/>
    <w:rPr>
      <w:rFonts w:ascii="Bookman Old Style" w:hAnsi="Bookman Old Style" w:cs="Arial"/>
      <w:b/>
      <w:bCs/>
      <w:color w:val="000000"/>
      <w:kern w:val="24"/>
      <w:sz w:val="20"/>
      <w:lang w:val="en-GB" w:eastAsia="en-GB"/>
    </w:rPr>
  </w:style>
  <w:style w:type="paragraph" w:customStyle="1" w:styleId="Normalboldleftaligned">
    <w:name w:val="Normal bold left aligned"/>
    <w:basedOn w:val="Normalbold"/>
    <w:link w:val="NormalboldleftalignedChar"/>
    <w:rsid w:val="00B25122"/>
    <w:pPr>
      <w:jc w:val="left"/>
    </w:pPr>
  </w:style>
  <w:style w:type="character" w:customStyle="1" w:styleId="NormalboldleftalignedChar">
    <w:name w:val="Normal bold left aligned Char"/>
    <w:link w:val="Normalboldleftaligned"/>
    <w:rsid w:val="00B25122"/>
    <w:rPr>
      <w:rFonts w:ascii="Bookman Old Style" w:hAnsi="Bookman Old Style" w:cs="Arial"/>
      <w:b/>
      <w:bCs/>
      <w:color w:val="000000"/>
      <w:kern w:val="24"/>
      <w:sz w:val="20"/>
      <w:lang w:val="en-GB" w:eastAsia="en-GB"/>
    </w:rPr>
  </w:style>
  <w:style w:type="paragraph" w:customStyle="1" w:styleId="Style6">
    <w:name w:val="Style6"/>
    <w:basedOn w:val="ListParagraph"/>
    <w:link w:val="Style6Char"/>
    <w:rsid w:val="00B25122"/>
    <w:pPr>
      <w:tabs>
        <w:tab w:val="clear" w:pos="720"/>
      </w:tabs>
      <w:spacing w:before="120" w:after="120"/>
      <w:ind w:left="360" w:hanging="360"/>
      <w:contextualSpacing w:val="0"/>
    </w:pPr>
    <w:rPr>
      <w:szCs w:val="20"/>
      <w:lang w:val="en-GB"/>
    </w:rPr>
  </w:style>
  <w:style w:type="character" w:customStyle="1" w:styleId="Style6Char">
    <w:name w:val="Style6 Char"/>
    <w:link w:val="Style6"/>
    <w:rsid w:val="00B25122"/>
    <w:rPr>
      <w:rFonts w:ascii="Bookman Old Style" w:hAnsi="Bookman Old Style"/>
      <w:sz w:val="24"/>
      <w:lang w:val="en-GB"/>
    </w:rPr>
  </w:style>
  <w:style w:type="character" w:styleId="Strong">
    <w:name w:val="Strong"/>
    <w:basedOn w:val="DefaultParagraphFont"/>
    <w:uiPriority w:val="22"/>
    <w:qFormat/>
    <w:rsid w:val="00B25122"/>
    <w:rPr>
      <w:b/>
      <w:bCs/>
    </w:rPr>
  </w:style>
  <w:style w:type="paragraph" w:customStyle="1" w:styleId="Tableformat">
    <w:name w:val="Table format"/>
    <w:basedOn w:val="Normal"/>
    <w:qFormat/>
    <w:rsid w:val="00B25122"/>
    <w:pPr>
      <w:spacing w:after="0" w:line="240" w:lineRule="auto"/>
      <w:ind w:left="0"/>
      <w:jc w:val="left"/>
    </w:pPr>
    <w:rPr>
      <w:szCs w:val="20"/>
      <w:lang w:val="en-GB"/>
    </w:rPr>
  </w:style>
  <w:style w:type="character" w:customStyle="1" w:styleId="Style4Char">
    <w:name w:val="Style4 Char"/>
    <w:basedOn w:val="ListParagraphChar"/>
    <w:link w:val="Style4"/>
    <w:rsid w:val="00B25122"/>
    <w:rPr>
      <w:rFonts w:ascii="Bookman Old Style" w:eastAsia="Times New Roman" w:hAnsi="Bookman Old Style" w:cs="Times New Roman"/>
      <w:sz w:val="24"/>
      <w:szCs w:val="24"/>
      <w:lang w:val="en-US" w:bidi="ar-SA"/>
    </w:rPr>
  </w:style>
  <w:style w:type="paragraph" w:customStyle="1" w:styleId="Style5">
    <w:name w:val="Style5"/>
    <w:basedOn w:val="ListParagraph"/>
    <w:link w:val="Style5Char"/>
    <w:rsid w:val="00B25122"/>
    <w:pPr>
      <w:numPr>
        <w:ilvl w:val="2"/>
        <w:numId w:val="7"/>
      </w:numPr>
      <w:tabs>
        <w:tab w:val="clear" w:pos="720"/>
      </w:tabs>
      <w:spacing w:before="240" w:after="120"/>
      <w:ind w:left="720" w:hanging="720"/>
      <w:contextualSpacing w:val="0"/>
      <w:jc w:val="left"/>
    </w:pPr>
    <w:rPr>
      <w:rFonts w:cs="Arial"/>
      <w:b/>
      <w:bCs/>
      <w:szCs w:val="24"/>
      <w:lang w:val="en-GB"/>
    </w:rPr>
  </w:style>
  <w:style w:type="character" w:customStyle="1" w:styleId="Style5Char">
    <w:name w:val="Style5 Char"/>
    <w:basedOn w:val="ListParagraphChar"/>
    <w:link w:val="Style5"/>
    <w:rsid w:val="00B25122"/>
    <w:rPr>
      <w:rFonts w:ascii="Bookman Old Style" w:hAnsi="Bookman Old Style" w:cs="Arial"/>
      <w:b/>
      <w:bCs/>
      <w:sz w:val="24"/>
      <w:szCs w:val="24"/>
      <w:lang w:val="en-GB"/>
    </w:rPr>
  </w:style>
  <w:style w:type="paragraph" w:styleId="Subtitle">
    <w:name w:val="Subtitle"/>
    <w:basedOn w:val="Normal"/>
    <w:next w:val="Normal"/>
    <w:link w:val="SubtitleChar"/>
    <w:uiPriority w:val="11"/>
    <w:qFormat/>
    <w:rsid w:val="00B25122"/>
    <w:pPr>
      <w:widowControl w:val="0"/>
      <w:spacing w:after="240"/>
      <w:ind w:left="720" w:hanging="720"/>
      <w:jc w:val="left"/>
    </w:pPr>
    <w:rPr>
      <w:rFonts w:eastAsiaTheme="majorEastAsia" w:cstheme="majorBidi"/>
      <w:szCs w:val="21"/>
      <w:lang w:val="en-GB"/>
    </w:rPr>
  </w:style>
  <w:style w:type="character" w:customStyle="1" w:styleId="SubtitleChar">
    <w:name w:val="Subtitle Char"/>
    <w:basedOn w:val="DefaultParagraphFont"/>
    <w:link w:val="Subtitle"/>
    <w:uiPriority w:val="11"/>
    <w:rsid w:val="00B25122"/>
    <w:rPr>
      <w:rFonts w:ascii="Bookman Old Style" w:eastAsiaTheme="majorEastAsia" w:hAnsi="Bookman Old Style" w:cstheme="majorBidi"/>
      <w:sz w:val="24"/>
      <w:szCs w:val="21"/>
      <w:lang w:val="en-GB"/>
    </w:rPr>
  </w:style>
  <w:style w:type="paragraph" w:styleId="NoSpacing">
    <w:name w:val="No Spacing"/>
    <w:link w:val="NoSpacingChar"/>
    <w:uiPriority w:val="1"/>
    <w:qFormat/>
    <w:rsid w:val="00B25122"/>
    <w:pPr>
      <w:spacing w:after="0" w:line="240" w:lineRule="auto"/>
      <w:ind w:left="720" w:hanging="720"/>
    </w:pPr>
    <w:rPr>
      <w:rFonts w:ascii="Bookman Old Style" w:hAnsi="Bookman Old Style"/>
      <w:sz w:val="24"/>
      <w:lang w:val="en-GB"/>
    </w:rPr>
  </w:style>
  <w:style w:type="paragraph" w:customStyle="1" w:styleId="xl85">
    <w:name w:val="xl85"/>
    <w:basedOn w:val="Normal"/>
    <w:rsid w:val="00B25122"/>
    <w:pPr>
      <w:spacing w:before="100" w:beforeAutospacing="1" w:after="100" w:afterAutospacing="1" w:line="240" w:lineRule="auto"/>
      <w:ind w:left="0"/>
      <w:jc w:val="right"/>
    </w:pPr>
    <w:rPr>
      <w:rFonts w:eastAsia="Times New Roman" w:cs="Times New Roman"/>
      <w:b/>
      <w:bCs/>
      <w:szCs w:val="24"/>
      <w:lang w:eastAsia="en-IN"/>
    </w:rPr>
  </w:style>
  <w:style w:type="paragraph" w:customStyle="1" w:styleId="xl86">
    <w:name w:val="xl86"/>
    <w:basedOn w:val="Normal"/>
    <w:rsid w:val="00B25122"/>
    <w:pPr>
      <w:pBdr>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ascii="Arial" w:eastAsia="Times New Roman" w:hAnsi="Arial" w:cs="Arial"/>
      <w:szCs w:val="24"/>
      <w:lang w:eastAsia="en-IN"/>
    </w:rPr>
  </w:style>
  <w:style w:type="paragraph" w:customStyle="1" w:styleId="xl87">
    <w:name w:val="xl87"/>
    <w:basedOn w:val="Normal"/>
    <w:rsid w:val="00B25122"/>
    <w:pPr>
      <w:spacing w:before="100" w:beforeAutospacing="1" w:after="100" w:afterAutospacing="1" w:line="240" w:lineRule="auto"/>
      <w:ind w:left="0"/>
      <w:jc w:val="left"/>
      <w:textAlignment w:val="top"/>
    </w:pPr>
    <w:rPr>
      <w:rFonts w:eastAsia="Times New Roman" w:cs="Times New Roman"/>
      <w:szCs w:val="24"/>
      <w:lang w:eastAsia="en-IN"/>
    </w:rPr>
  </w:style>
  <w:style w:type="paragraph" w:customStyle="1" w:styleId="xl88">
    <w:name w:val="xl88"/>
    <w:basedOn w:val="Normal"/>
    <w:rsid w:val="00B25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ascii="Arial" w:eastAsia="Times New Roman" w:hAnsi="Arial" w:cs="Arial"/>
      <w:szCs w:val="24"/>
      <w:lang w:eastAsia="en-IN"/>
    </w:rPr>
  </w:style>
  <w:style w:type="paragraph" w:customStyle="1" w:styleId="xl89">
    <w:name w:val="xl89"/>
    <w:basedOn w:val="Normal"/>
    <w:rsid w:val="00B25122"/>
    <w:pPr>
      <w:spacing w:before="100" w:beforeAutospacing="1" w:after="100" w:afterAutospacing="1" w:line="240" w:lineRule="auto"/>
      <w:ind w:left="0"/>
      <w:jc w:val="left"/>
      <w:textAlignment w:val="top"/>
    </w:pPr>
    <w:rPr>
      <w:rFonts w:ascii="Arial" w:eastAsia="Times New Roman" w:hAnsi="Arial" w:cs="Arial"/>
      <w:szCs w:val="24"/>
      <w:lang w:eastAsia="en-IN"/>
    </w:rPr>
  </w:style>
  <w:style w:type="paragraph" w:customStyle="1" w:styleId="xl90">
    <w:name w:val="xl90"/>
    <w:basedOn w:val="Normal"/>
    <w:rsid w:val="00B25122"/>
    <w:pP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91">
    <w:name w:val="xl91"/>
    <w:basedOn w:val="Normal"/>
    <w:rsid w:val="00B25122"/>
    <w:pPr>
      <w:spacing w:before="100" w:beforeAutospacing="1" w:after="100" w:afterAutospacing="1" w:line="240" w:lineRule="auto"/>
      <w:ind w:left="0"/>
      <w:jc w:val="left"/>
      <w:textAlignment w:val="top"/>
    </w:pPr>
    <w:rPr>
      <w:rFonts w:eastAsia="Times New Roman" w:cs="Times New Roman"/>
      <w:b/>
      <w:bCs/>
      <w:szCs w:val="24"/>
      <w:lang w:eastAsia="en-IN"/>
    </w:rPr>
  </w:style>
  <w:style w:type="paragraph" w:customStyle="1" w:styleId="xl92">
    <w:name w:val="xl92"/>
    <w:basedOn w:val="Normal"/>
    <w:rsid w:val="00B25122"/>
    <w:pPr>
      <w:spacing w:before="100" w:beforeAutospacing="1" w:after="100" w:afterAutospacing="1" w:line="240" w:lineRule="auto"/>
      <w:ind w:left="0"/>
      <w:jc w:val="left"/>
      <w:textAlignment w:val="top"/>
    </w:pPr>
    <w:rPr>
      <w:rFonts w:eastAsia="Times New Roman" w:cs="Times New Roman"/>
      <w:b/>
      <w:bCs/>
      <w:szCs w:val="24"/>
      <w:lang w:eastAsia="en-IN"/>
    </w:rPr>
  </w:style>
  <w:style w:type="paragraph" w:customStyle="1" w:styleId="Numberedparagraphsdraft15linespacing">
    <w:name w:val="Numbered_paragraphs_draft_1.5_line_spacing"/>
    <w:basedOn w:val="ListParagraph"/>
    <w:qFormat/>
    <w:rsid w:val="006E2A77"/>
    <w:pPr>
      <w:numPr>
        <w:numId w:val="8"/>
      </w:numPr>
      <w:tabs>
        <w:tab w:val="clear" w:pos="720"/>
      </w:tabs>
      <w:spacing w:after="240" w:line="276" w:lineRule="auto"/>
      <w:contextualSpacing w:val="0"/>
      <w:jc w:val="left"/>
    </w:pPr>
    <w:rPr>
      <w:rFonts w:eastAsia="Calibri" w:cs="Times New Roman"/>
      <w:szCs w:val="24"/>
      <w:lang w:val="en-US"/>
    </w:rPr>
  </w:style>
  <w:style w:type="numbering" w:customStyle="1" w:styleId="StyleOutlinenumberedLatin9ptLeft0Hanging051">
    <w:name w:val="Style Outline numbered (Latin) 9 pt Left:  0&quot; Hanging:  0.5&quot;1"/>
    <w:basedOn w:val="NoList"/>
    <w:rsid w:val="00FE6ABC"/>
    <w:pPr>
      <w:numPr>
        <w:numId w:val="9"/>
      </w:numPr>
    </w:pPr>
  </w:style>
  <w:style w:type="character" w:styleId="PageNumber">
    <w:name w:val="page number"/>
    <w:basedOn w:val="DefaultParagraphFont"/>
    <w:rsid w:val="005A3082"/>
  </w:style>
  <w:style w:type="paragraph" w:customStyle="1" w:styleId="font5">
    <w:name w:val="font5"/>
    <w:basedOn w:val="Normal"/>
    <w:rsid w:val="00195F2E"/>
    <w:pPr>
      <w:spacing w:before="100" w:beforeAutospacing="1" w:after="100" w:afterAutospacing="1" w:line="240" w:lineRule="auto"/>
      <w:ind w:left="0"/>
      <w:jc w:val="left"/>
    </w:pPr>
    <w:rPr>
      <w:rFonts w:eastAsia="Times New Roman" w:cs="Times New Roman"/>
      <w:color w:val="000000"/>
      <w:sz w:val="20"/>
      <w:szCs w:val="20"/>
      <w:lang w:eastAsia="en-IN"/>
    </w:rPr>
  </w:style>
  <w:style w:type="paragraph" w:customStyle="1" w:styleId="font6">
    <w:name w:val="font6"/>
    <w:basedOn w:val="Normal"/>
    <w:rsid w:val="00195F2E"/>
    <w:pPr>
      <w:spacing w:before="100" w:beforeAutospacing="1" w:after="100" w:afterAutospacing="1" w:line="240" w:lineRule="auto"/>
      <w:ind w:left="0"/>
      <w:jc w:val="left"/>
    </w:pPr>
    <w:rPr>
      <w:rFonts w:eastAsia="Times New Roman" w:cs="Times New Roman"/>
      <w:i/>
      <w:iCs/>
      <w:color w:val="000000"/>
      <w:sz w:val="20"/>
      <w:szCs w:val="20"/>
      <w:lang w:eastAsia="en-IN"/>
    </w:rPr>
  </w:style>
  <w:style w:type="paragraph" w:customStyle="1" w:styleId="font7">
    <w:name w:val="font7"/>
    <w:basedOn w:val="Normal"/>
    <w:rsid w:val="00195F2E"/>
    <w:pPr>
      <w:spacing w:before="100" w:beforeAutospacing="1" w:after="100" w:afterAutospacing="1" w:line="240" w:lineRule="auto"/>
      <w:ind w:left="0"/>
      <w:jc w:val="left"/>
    </w:pPr>
    <w:rPr>
      <w:rFonts w:eastAsia="Times New Roman" w:cs="Times New Roman"/>
      <w:i/>
      <w:iCs/>
      <w:sz w:val="20"/>
      <w:szCs w:val="20"/>
      <w:lang w:eastAsia="en-IN"/>
    </w:rPr>
  </w:style>
  <w:style w:type="paragraph" w:customStyle="1" w:styleId="font8">
    <w:name w:val="font8"/>
    <w:basedOn w:val="Normal"/>
    <w:rsid w:val="00195F2E"/>
    <w:pPr>
      <w:spacing w:before="100" w:beforeAutospacing="1" w:after="100" w:afterAutospacing="1" w:line="240" w:lineRule="auto"/>
      <w:ind w:left="0"/>
      <w:jc w:val="left"/>
    </w:pPr>
    <w:rPr>
      <w:rFonts w:eastAsia="Times New Roman" w:cs="Times New Roman"/>
      <w:i/>
      <w:iCs/>
      <w:sz w:val="18"/>
      <w:szCs w:val="18"/>
      <w:lang w:eastAsia="en-IN"/>
    </w:rPr>
  </w:style>
  <w:style w:type="paragraph" w:customStyle="1" w:styleId="font9">
    <w:name w:val="font9"/>
    <w:basedOn w:val="Normal"/>
    <w:rsid w:val="00195F2E"/>
    <w:pPr>
      <w:spacing w:before="100" w:beforeAutospacing="1" w:after="100" w:afterAutospacing="1" w:line="240" w:lineRule="auto"/>
      <w:ind w:left="0"/>
      <w:jc w:val="left"/>
    </w:pPr>
    <w:rPr>
      <w:rFonts w:eastAsia="Times New Roman" w:cs="Times New Roman"/>
      <w:sz w:val="20"/>
      <w:szCs w:val="20"/>
      <w:lang w:eastAsia="en-IN"/>
    </w:rPr>
  </w:style>
  <w:style w:type="paragraph" w:customStyle="1" w:styleId="font10">
    <w:name w:val="font10"/>
    <w:basedOn w:val="Normal"/>
    <w:rsid w:val="00195F2E"/>
    <w:pPr>
      <w:spacing w:before="100" w:beforeAutospacing="1" w:after="100" w:afterAutospacing="1" w:line="240" w:lineRule="auto"/>
      <w:ind w:left="0"/>
      <w:jc w:val="left"/>
    </w:pPr>
    <w:rPr>
      <w:rFonts w:ascii="Tahoma" w:eastAsia="Times New Roman" w:hAnsi="Tahoma" w:cs="Tahoma"/>
      <w:color w:val="000000"/>
      <w:sz w:val="18"/>
      <w:szCs w:val="18"/>
      <w:lang w:eastAsia="en-IN"/>
    </w:rPr>
  </w:style>
  <w:style w:type="paragraph" w:customStyle="1" w:styleId="xl4274">
    <w:name w:val="xl4274"/>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275">
    <w:name w:val="xl4275"/>
    <w:basedOn w:val="Normal"/>
    <w:rsid w:val="00195F2E"/>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76">
    <w:name w:val="xl4276"/>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77">
    <w:name w:val="xl4277"/>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278">
    <w:name w:val="xl4278"/>
    <w:basedOn w:val="Normal"/>
    <w:rsid w:val="00195F2E"/>
    <w:pP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279">
    <w:name w:val="xl4279"/>
    <w:basedOn w:val="Normal"/>
    <w:rsid w:val="00195F2E"/>
    <w:pP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280">
    <w:name w:val="xl4280"/>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81">
    <w:name w:val="xl4281"/>
    <w:basedOn w:val="Normal"/>
    <w:rsid w:val="00195F2E"/>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82">
    <w:name w:val="xl4282"/>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283">
    <w:name w:val="xl4283"/>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0"/>
      <w:szCs w:val="20"/>
      <w:lang w:eastAsia="en-IN"/>
    </w:rPr>
  </w:style>
  <w:style w:type="paragraph" w:customStyle="1" w:styleId="xl4284">
    <w:name w:val="xl4284"/>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0"/>
      <w:szCs w:val="20"/>
      <w:lang w:eastAsia="en-IN"/>
    </w:rPr>
  </w:style>
  <w:style w:type="paragraph" w:customStyle="1" w:styleId="xl4285">
    <w:name w:val="xl4285"/>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286">
    <w:name w:val="xl4286"/>
    <w:basedOn w:val="Normal"/>
    <w:rsid w:val="00195F2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287">
    <w:name w:val="xl4287"/>
    <w:basedOn w:val="Normal"/>
    <w:rsid w:val="00195F2E"/>
    <w:pP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288">
    <w:name w:val="xl4288"/>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 w:val="20"/>
      <w:szCs w:val="20"/>
      <w:lang w:eastAsia="en-IN"/>
    </w:rPr>
  </w:style>
  <w:style w:type="paragraph" w:customStyle="1" w:styleId="xl4289">
    <w:name w:val="xl4289"/>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 w:val="20"/>
      <w:szCs w:val="20"/>
      <w:lang w:eastAsia="en-IN"/>
    </w:rPr>
  </w:style>
  <w:style w:type="paragraph" w:customStyle="1" w:styleId="xl4290">
    <w:name w:val="xl4290"/>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color w:val="000000"/>
      <w:sz w:val="20"/>
      <w:szCs w:val="20"/>
      <w:lang w:eastAsia="en-IN"/>
    </w:rPr>
  </w:style>
  <w:style w:type="paragraph" w:customStyle="1" w:styleId="xl4291">
    <w:name w:val="xl4291"/>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292">
    <w:name w:val="xl4292"/>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293">
    <w:name w:val="xl4293"/>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 w:val="20"/>
      <w:szCs w:val="20"/>
      <w:lang w:eastAsia="en-IN"/>
    </w:rPr>
  </w:style>
  <w:style w:type="paragraph" w:customStyle="1" w:styleId="xl4294">
    <w:name w:val="xl4294"/>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textAlignment w:val="center"/>
    </w:pPr>
    <w:rPr>
      <w:rFonts w:eastAsia="Times New Roman" w:cs="Times New Roman"/>
      <w:sz w:val="20"/>
      <w:szCs w:val="20"/>
      <w:lang w:eastAsia="en-IN"/>
    </w:rPr>
  </w:style>
  <w:style w:type="paragraph" w:customStyle="1" w:styleId="xl4295">
    <w:name w:val="xl4295"/>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textAlignment w:val="center"/>
    </w:pPr>
    <w:rPr>
      <w:rFonts w:eastAsia="Times New Roman" w:cs="Times New Roman"/>
      <w:b/>
      <w:bCs/>
      <w:sz w:val="20"/>
      <w:szCs w:val="20"/>
      <w:lang w:eastAsia="en-IN"/>
    </w:rPr>
  </w:style>
  <w:style w:type="paragraph" w:customStyle="1" w:styleId="xl4296">
    <w:name w:val="xl4296"/>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297">
    <w:name w:val="xl4297"/>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98">
    <w:name w:val="xl4298"/>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textAlignment w:val="center"/>
    </w:pPr>
    <w:rPr>
      <w:rFonts w:eastAsia="Times New Roman" w:cs="Times New Roman"/>
      <w:sz w:val="20"/>
      <w:szCs w:val="20"/>
      <w:lang w:eastAsia="en-IN"/>
    </w:rPr>
  </w:style>
  <w:style w:type="paragraph" w:customStyle="1" w:styleId="xl4299">
    <w:name w:val="xl4299"/>
    <w:basedOn w:val="Normal"/>
    <w:rsid w:val="00195F2E"/>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300">
    <w:name w:val="xl4300"/>
    <w:basedOn w:val="Normal"/>
    <w:rsid w:val="00195F2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color w:val="000000"/>
      <w:sz w:val="20"/>
      <w:szCs w:val="20"/>
      <w:lang w:eastAsia="en-IN"/>
    </w:rPr>
  </w:style>
  <w:style w:type="paragraph" w:customStyle="1" w:styleId="xl4301">
    <w:name w:val="xl4301"/>
    <w:basedOn w:val="Normal"/>
    <w:rsid w:val="00195F2E"/>
    <w:pP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302">
    <w:name w:val="xl4302"/>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0"/>
      <w:szCs w:val="20"/>
      <w:lang w:eastAsia="en-IN"/>
    </w:rPr>
  </w:style>
  <w:style w:type="paragraph" w:customStyle="1" w:styleId="xl4303">
    <w:name w:val="xl4303"/>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04">
    <w:name w:val="xl4304"/>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05">
    <w:name w:val="xl4305"/>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 w:val="20"/>
      <w:szCs w:val="20"/>
      <w:lang w:eastAsia="en-IN"/>
    </w:rPr>
  </w:style>
  <w:style w:type="paragraph" w:customStyle="1" w:styleId="xl4306">
    <w:name w:val="xl4306"/>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 w:val="20"/>
      <w:szCs w:val="20"/>
      <w:lang w:eastAsia="en-IN"/>
    </w:rPr>
  </w:style>
  <w:style w:type="paragraph" w:customStyle="1" w:styleId="xl4307">
    <w:name w:val="xl4307"/>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0"/>
      <w:szCs w:val="20"/>
      <w:lang w:eastAsia="en-IN"/>
    </w:rPr>
  </w:style>
  <w:style w:type="paragraph" w:customStyle="1" w:styleId="xl4308">
    <w:name w:val="xl4308"/>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309">
    <w:name w:val="xl4309"/>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b/>
      <w:bCs/>
      <w:sz w:val="20"/>
      <w:szCs w:val="20"/>
      <w:lang w:eastAsia="en-IN"/>
    </w:rPr>
  </w:style>
  <w:style w:type="paragraph" w:customStyle="1" w:styleId="xl4310">
    <w:name w:val="xl4310"/>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color w:val="FF0000"/>
      <w:sz w:val="20"/>
      <w:szCs w:val="20"/>
      <w:lang w:eastAsia="en-IN"/>
    </w:rPr>
  </w:style>
  <w:style w:type="paragraph" w:customStyle="1" w:styleId="xl4311">
    <w:name w:val="xl4311"/>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12">
    <w:name w:val="xl4312"/>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 w:val="20"/>
      <w:szCs w:val="20"/>
      <w:lang w:eastAsia="en-IN"/>
    </w:rPr>
  </w:style>
  <w:style w:type="paragraph" w:customStyle="1" w:styleId="xl4313">
    <w:name w:val="xl4313"/>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 w:val="20"/>
      <w:szCs w:val="20"/>
      <w:lang w:eastAsia="en-IN"/>
    </w:rPr>
  </w:style>
  <w:style w:type="paragraph" w:customStyle="1" w:styleId="xl4314">
    <w:name w:val="xl4314"/>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15">
    <w:name w:val="xl4315"/>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16">
    <w:name w:val="xl4316"/>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317">
    <w:name w:val="xl4317"/>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0"/>
      <w:szCs w:val="20"/>
      <w:lang w:eastAsia="en-IN"/>
    </w:rPr>
  </w:style>
  <w:style w:type="paragraph" w:customStyle="1" w:styleId="xl4318">
    <w:name w:val="xl4318"/>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19">
    <w:name w:val="xl4319"/>
    <w:basedOn w:val="Normal"/>
    <w:rsid w:val="00195F2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left="0" w:firstLineChars="500" w:firstLine="500"/>
      <w:jc w:val="left"/>
      <w:textAlignment w:val="center"/>
    </w:pPr>
    <w:rPr>
      <w:rFonts w:eastAsia="Times New Roman" w:cs="Times New Roman"/>
      <w:sz w:val="20"/>
      <w:szCs w:val="20"/>
      <w:lang w:eastAsia="en-IN"/>
    </w:rPr>
  </w:style>
  <w:style w:type="paragraph" w:customStyle="1" w:styleId="xl4320">
    <w:name w:val="xl4320"/>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21">
    <w:name w:val="xl4321"/>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 w:val="20"/>
      <w:szCs w:val="20"/>
      <w:lang w:eastAsia="en-IN"/>
    </w:rPr>
  </w:style>
  <w:style w:type="paragraph" w:customStyle="1" w:styleId="xl4322">
    <w:name w:val="xl4322"/>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23">
    <w:name w:val="xl4323"/>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 w:val="20"/>
      <w:szCs w:val="20"/>
      <w:lang w:eastAsia="en-IN"/>
    </w:rPr>
  </w:style>
  <w:style w:type="paragraph" w:customStyle="1" w:styleId="xl4324">
    <w:name w:val="xl4324"/>
    <w:basedOn w:val="Normal"/>
    <w:rsid w:val="00195F2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firstLineChars="100" w:firstLine="100"/>
      <w:jc w:val="left"/>
      <w:textAlignment w:val="center"/>
    </w:pPr>
    <w:rPr>
      <w:rFonts w:eastAsia="Times New Roman" w:cs="Times New Roman"/>
      <w:sz w:val="20"/>
      <w:szCs w:val="20"/>
      <w:lang w:eastAsia="en-IN"/>
    </w:rPr>
  </w:style>
  <w:style w:type="paragraph" w:customStyle="1" w:styleId="xl4325">
    <w:name w:val="xl4325"/>
    <w:basedOn w:val="Normal"/>
    <w:rsid w:val="00195F2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firstLineChars="100" w:firstLine="100"/>
      <w:jc w:val="left"/>
      <w:textAlignment w:val="center"/>
    </w:pPr>
    <w:rPr>
      <w:rFonts w:eastAsia="Times New Roman" w:cs="Times New Roman"/>
      <w:sz w:val="20"/>
      <w:szCs w:val="20"/>
      <w:lang w:eastAsia="en-IN"/>
    </w:rPr>
  </w:style>
  <w:style w:type="paragraph" w:customStyle="1" w:styleId="xl4326">
    <w:name w:val="xl4326"/>
    <w:basedOn w:val="Normal"/>
    <w:rsid w:val="00195F2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firstLineChars="100" w:firstLine="100"/>
      <w:jc w:val="left"/>
      <w:textAlignment w:val="center"/>
    </w:pPr>
    <w:rPr>
      <w:rFonts w:eastAsia="Times New Roman" w:cs="Times New Roman"/>
      <w:sz w:val="20"/>
      <w:szCs w:val="20"/>
      <w:lang w:eastAsia="en-IN"/>
    </w:rPr>
  </w:style>
  <w:style w:type="paragraph" w:customStyle="1" w:styleId="xl4327">
    <w:name w:val="xl4327"/>
    <w:basedOn w:val="Normal"/>
    <w:rsid w:val="00195F2E"/>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left="0" w:firstLineChars="200" w:firstLine="200"/>
      <w:jc w:val="left"/>
      <w:textAlignment w:val="center"/>
    </w:pPr>
    <w:rPr>
      <w:rFonts w:eastAsia="Times New Roman" w:cs="Times New Roman"/>
      <w:sz w:val="20"/>
      <w:szCs w:val="20"/>
      <w:lang w:eastAsia="en-IN"/>
    </w:rPr>
  </w:style>
  <w:style w:type="paragraph" w:customStyle="1" w:styleId="xl4328">
    <w:name w:val="xl4328"/>
    <w:basedOn w:val="Normal"/>
    <w:rsid w:val="00195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b/>
      <w:bCs/>
      <w:sz w:val="20"/>
      <w:szCs w:val="20"/>
      <w:lang w:eastAsia="en-IN"/>
    </w:rPr>
  </w:style>
  <w:style w:type="paragraph" w:customStyle="1" w:styleId="xl4329">
    <w:name w:val="xl4329"/>
    <w:basedOn w:val="Normal"/>
    <w:rsid w:val="00195F2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330">
    <w:name w:val="xl4330"/>
    <w:basedOn w:val="Normal"/>
    <w:rsid w:val="00195F2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character" w:customStyle="1" w:styleId="NoSpacingChar">
    <w:name w:val="No Spacing Char"/>
    <w:link w:val="NoSpacing"/>
    <w:uiPriority w:val="1"/>
    <w:rsid w:val="00D8726E"/>
    <w:rPr>
      <w:rFonts w:ascii="Bookman Old Style" w:hAnsi="Bookman Old Style"/>
      <w:sz w:val="24"/>
      <w:lang w:val="en-GB"/>
    </w:rPr>
  </w:style>
  <w:style w:type="paragraph" w:styleId="PlainText">
    <w:name w:val="Plain Text"/>
    <w:basedOn w:val="Normal"/>
    <w:link w:val="PlainTextChar"/>
    <w:rsid w:val="00FF66A2"/>
    <w:pPr>
      <w:spacing w:after="0" w:line="240" w:lineRule="auto"/>
      <w:ind w:left="0"/>
      <w:jc w:val="left"/>
    </w:pPr>
    <w:rPr>
      <w:rFonts w:ascii="Courier New" w:eastAsia="Times New Roman" w:hAnsi="Courier New" w:cs="Times New Roman"/>
      <w:sz w:val="20"/>
      <w:szCs w:val="20"/>
      <w:lang w:val="en-US" w:bidi="ar-SA"/>
    </w:rPr>
  </w:style>
  <w:style w:type="character" w:customStyle="1" w:styleId="PlainTextChar">
    <w:name w:val="Plain Text Char"/>
    <w:basedOn w:val="DefaultParagraphFont"/>
    <w:link w:val="PlainText"/>
    <w:rsid w:val="00FF66A2"/>
    <w:rPr>
      <w:rFonts w:ascii="Courier New" w:eastAsia="Times New Roman" w:hAnsi="Courier New" w:cs="Times New Roman"/>
      <w:sz w:val="20"/>
      <w:lang w:val="en-US" w:bidi="ar-SA"/>
    </w:rPr>
  </w:style>
  <w:style w:type="paragraph" w:customStyle="1" w:styleId="xl4256">
    <w:name w:val="xl4256"/>
    <w:basedOn w:val="Normal"/>
    <w:rsid w:val="00BA4663"/>
    <w:pPr>
      <w:spacing w:before="100" w:beforeAutospacing="1" w:after="100" w:afterAutospacing="1" w:line="240" w:lineRule="auto"/>
      <w:ind w:left="0"/>
      <w:jc w:val="left"/>
      <w:textAlignment w:val="top"/>
    </w:pPr>
    <w:rPr>
      <w:rFonts w:eastAsia="Times New Roman" w:cs="Times New Roman"/>
      <w:sz w:val="20"/>
      <w:szCs w:val="20"/>
      <w:lang w:eastAsia="en-IN"/>
    </w:rPr>
  </w:style>
  <w:style w:type="paragraph" w:customStyle="1" w:styleId="xl4257">
    <w:name w:val="xl4257"/>
    <w:basedOn w:val="Normal"/>
    <w:rsid w:val="00BA46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sz w:val="20"/>
      <w:szCs w:val="20"/>
      <w:lang w:eastAsia="en-IN"/>
    </w:rPr>
  </w:style>
  <w:style w:type="paragraph" w:customStyle="1" w:styleId="xl4258">
    <w:name w:val="xl4258"/>
    <w:basedOn w:val="Normal"/>
    <w:rsid w:val="00BA4663"/>
    <w:pPr>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259">
    <w:name w:val="xl4259"/>
    <w:basedOn w:val="Normal"/>
    <w:rsid w:val="00BA4663"/>
    <w:pPr>
      <w:spacing w:before="100" w:beforeAutospacing="1" w:after="100" w:afterAutospacing="1" w:line="240" w:lineRule="auto"/>
      <w:ind w:left="0"/>
      <w:jc w:val="center"/>
      <w:textAlignment w:val="top"/>
    </w:pPr>
    <w:rPr>
      <w:rFonts w:eastAsia="Times New Roman" w:cs="Times New Roman"/>
      <w:sz w:val="20"/>
      <w:szCs w:val="20"/>
      <w:lang w:eastAsia="en-IN"/>
    </w:rPr>
  </w:style>
  <w:style w:type="paragraph" w:customStyle="1" w:styleId="xl4260">
    <w:name w:val="xl4260"/>
    <w:basedOn w:val="Normal"/>
    <w:rsid w:val="00BA4663"/>
    <w:pPr>
      <w:spacing w:before="100" w:beforeAutospacing="1" w:after="100" w:afterAutospacing="1" w:line="240" w:lineRule="auto"/>
      <w:ind w:left="0"/>
      <w:jc w:val="left"/>
      <w:textAlignment w:val="top"/>
    </w:pPr>
    <w:rPr>
      <w:rFonts w:ascii="Times New Roman" w:eastAsia="Times New Roman" w:hAnsi="Times New Roman" w:cs="Times New Roman"/>
      <w:szCs w:val="24"/>
      <w:lang w:eastAsia="en-IN"/>
    </w:rPr>
  </w:style>
  <w:style w:type="paragraph" w:customStyle="1" w:styleId="xl4261">
    <w:name w:val="xl4261"/>
    <w:basedOn w:val="Normal"/>
    <w:rsid w:val="00BA4663"/>
    <w:pPr>
      <w:spacing w:before="100" w:beforeAutospacing="1" w:after="100" w:afterAutospacing="1" w:line="240" w:lineRule="auto"/>
      <w:ind w:left="0"/>
      <w:jc w:val="left"/>
      <w:textAlignment w:val="top"/>
    </w:pPr>
    <w:rPr>
      <w:rFonts w:eastAsia="Times New Roman" w:cs="Times New Roman"/>
      <w:sz w:val="20"/>
      <w:szCs w:val="20"/>
      <w:lang w:eastAsia="en-IN"/>
    </w:rPr>
  </w:style>
  <w:style w:type="paragraph" w:customStyle="1" w:styleId="xl4262">
    <w:name w:val="xl4262"/>
    <w:basedOn w:val="Normal"/>
    <w:rsid w:val="00BA4663"/>
    <w:pPr>
      <w:spacing w:before="100" w:beforeAutospacing="1" w:after="100" w:afterAutospacing="1" w:line="240" w:lineRule="auto"/>
      <w:ind w:left="0"/>
      <w:jc w:val="left"/>
      <w:textAlignment w:val="top"/>
    </w:pPr>
    <w:rPr>
      <w:rFonts w:eastAsia="Times New Roman" w:cs="Times New Roman"/>
      <w:b/>
      <w:bCs/>
      <w:sz w:val="20"/>
      <w:szCs w:val="20"/>
      <w:lang w:eastAsia="en-IN"/>
    </w:rPr>
  </w:style>
  <w:style w:type="paragraph" w:customStyle="1" w:styleId="xl4263">
    <w:name w:val="xl4263"/>
    <w:basedOn w:val="Normal"/>
    <w:rsid w:val="00BA4663"/>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264">
    <w:name w:val="xl4264"/>
    <w:basedOn w:val="Normal"/>
    <w:rsid w:val="00BA46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jc w:val="center"/>
      <w:textAlignment w:val="center"/>
    </w:pPr>
    <w:rPr>
      <w:rFonts w:eastAsia="Times New Roman" w:cs="Times New Roman"/>
      <w:b/>
      <w:bCs/>
      <w:sz w:val="20"/>
      <w:szCs w:val="20"/>
      <w:lang w:eastAsia="en-IN"/>
    </w:rPr>
  </w:style>
  <w:style w:type="paragraph" w:customStyle="1" w:styleId="xl4265">
    <w:name w:val="xl4265"/>
    <w:basedOn w:val="Normal"/>
    <w:rsid w:val="00BA4663"/>
    <w:pPr>
      <w:spacing w:before="100" w:beforeAutospacing="1" w:after="100" w:afterAutospacing="1" w:line="240" w:lineRule="auto"/>
      <w:ind w:left="0"/>
      <w:jc w:val="left"/>
      <w:textAlignment w:val="top"/>
    </w:pPr>
    <w:rPr>
      <w:rFonts w:ascii="Times New Roman" w:eastAsia="Times New Roman" w:hAnsi="Times New Roman" w:cs="Times New Roman"/>
      <w:szCs w:val="24"/>
      <w:lang w:eastAsia="en-IN"/>
    </w:rPr>
  </w:style>
  <w:style w:type="paragraph" w:customStyle="1" w:styleId="xl4266">
    <w:name w:val="xl4266"/>
    <w:basedOn w:val="Normal"/>
    <w:rsid w:val="00BA46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b/>
      <w:bCs/>
      <w:sz w:val="20"/>
      <w:szCs w:val="20"/>
      <w:lang w:eastAsia="en-IN"/>
    </w:rPr>
  </w:style>
  <w:style w:type="paragraph" w:customStyle="1" w:styleId="xl4267">
    <w:name w:val="xl4267"/>
    <w:basedOn w:val="Normal"/>
    <w:rsid w:val="00BA46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top"/>
    </w:pPr>
    <w:rPr>
      <w:rFonts w:eastAsia="Times New Roman" w:cs="Times New Roman"/>
      <w:b/>
      <w:bCs/>
      <w:sz w:val="20"/>
      <w:szCs w:val="20"/>
      <w:lang w:eastAsia="en-IN"/>
    </w:rPr>
  </w:style>
  <w:style w:type="paragraph" w:customStyle="1" w:styleId="xl4268">
    <w:name w:val="xl4268"/>
    <w:basedOn w:val="Normal"/>
    <w:rsid w:val="00BA46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sz w:val="20"/>
      <w:szCs w:val="20"/>
      <w:lang w:eastAsia="en-IN"/>
    </w:rPr>
  </w:style>
  <w:style w:type="paragraph" w:customStyle="1" w:styleId="xl4269">
    <w:name w:val="xl4269"/>
    <w:basedOn w:val="Normal"/>
    <w:rsid w:val="00BA4663"/>
    <w:pPr>
      <w:spacing w:before="100" w:beforeAutospacing="1" w:after="100" w:afterAutospacing="1" w:line="240" w:lineRule="auto"/>
      <w:ind w:left="0"/>
      <w:jc w:val="left"/>
      <w:textAlignment w:val="top"/>
    </w:pPr>
    <w:rPr>
      <w:rFonts w:eastAsia="Times New Roman" w:cs="Times New Roman"/>
      <w:b/>
      <w:bCs/>
      <w:i/>
      <w:iCs/>
      <w:color w:val="FF0000"/>
      <w:szCs w:val="24"/>
      <w:lang w:eastAsia="en-IN"/>
    </w:rPr>
  </w:style>
  <w:style w:type="paragraph" w:customStyle="1" w:styleId="xl4270">
    <w:name w:val="xl4270"/>
    <w:basedOn w:val="Normal"/>
    <w:rsid w:val="00BA4663"/>
    <w:pP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271">
    <w:name w:val="xl4271"/>
    <w:basedOn w:val="Normal"/>
    <w:rsid w:val="00BA46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top"/>
    </w:pPr>
    <w:rPr>
      <w:rFonts w:eastAsia="Times New Roman" w:cs="Times New Roman"/>
      <w:i/>
      <w:iCs/>
      <w:color w:val="A6A6A6"/>
      <w:sz w:val="20"/>
      <w:szCs w:val="20"/>
      <w:lang w:eastAsia="en-IN"/>
    </w:rPr>
  </w:style>
  <w:style w:type="paragraph" w:customStyle="1" w:styleId="xl4272">
    <w:name w:val="xl4272"/>
    <w:basedOn w:val="Normal"/>
    <w:rsid w:val="00BA4663"/>
    <w:pPr>
      <w:spacing w:before="100" w:beforeAutospacing="1" w:after="100" w:afterAutospacing="1" w:line="240" w:lineRule="auto"/>
      <w:ind w:left="0"/>
      <w:jc w:val="left"/>
      <w:textAlignment w:val="top"/>
    </w:pPr>
    <w:rPr>
      <w:rFonts w:eastAsia="Times New Roman" w:cs="Times New Roman"/>
      <w:b/>
      <w:bCs/>
      <w:sz w:val="20"/>
      <w:szCs w:val="20"/>
      <w:lang w:eastAsia="en-IN"/>
    </w:rPr>
  </w:style>
  <w:style w:type="paragraph" w:customStyle="1" w:styleId="xl4273">
    <w:name w:val="xl4273"/>
    <w:basedOn w:val="Normal"/>
    <w:rsid w:val="00BA4663"/>
    <w:pPr>
      <w:pBdr>
        <w:top w:val="single" w:sz="4" w:space="0" w:color="auto"/>
        <w:left w:val="single" w:sz="4" w:space="0" w:color="auto"/>
        <w:right w:val="single" w:sz="4" w:space="0" w:color="auto"/>
      </w:pBdr>
      <w:spacing w:before="100" w:beforeAutospacing="1" w:after="100" w:afterAutospacing="1" w:line="240" w:lineRule="auto"/>
      <w:ind w:left="0"/>
      <w:jc w:val="center"/>
      <w:textAlignment w:val="top"/>
    </w:pPr>
    <w:rPr>
      <w:rFonts w:eastAsia="Times New Roman" w:cs="Times New Roman"/>
      <w:b/>
      <w:bCs/>
      <w:sz w:val="20"/>
      <w:szCs w:val="20"/>
      <w:lang w:eastAsia="en-IN"/>
    </w:rPr>
  </w:style>
  <w:style w:type="paragraph" w:customStyle="1" w:styleId="Multilevellistfinalbold">
    <w:name w:val="Multilevel_list_final_bold"/>
    <w:basedOn w:val="Normal"/>
    <w:rsid w:val="004B004F"/>
    <w:pPr>
      <w:ind w:left="0"/>
    </w:pPr>
  </w:style>
  <w:style w:type="paragraph" w:customStyle="1" w:styleId="Multilevellistparagraphdraft15linespacing">
    <w:name w:val="Multilevel_list_paragraph_draft_1.5 line spacing"/>
    <w:basedOn w:val="Normal"/>
    <w:link w:val="Multilevellistparagraphdraft15linespacingChar"/>
    <w:rsid w:val="004B004F"/>
    <w:pPr>
      <w:ind w:left="0"/>
    </w:pPr>
  </w:style>
  <w:style w:type="paragraph" w:customStyle="1" w:styleId="xl4561">
    <w:name w:val="xl456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62">
    <w:name w:val="xl456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63">
    <w:name w:val="xl4563"/>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64">
    <w:name w:val="xl4564"/>
    <w:basedOn w:val="Normal"/>
    <w:rsid w:val="005E56E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65">
    <w:name w:val="xl4565"/>
    <w:basedOn w:val="Normal"/>
    <w:rsid w:val="005E56E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66">
    <w:name w:val="xl456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67">
    <w:name w:val="xl456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568">
    <w:name w:val="xl456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69">
    <w:name w:val="xl456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70">
    <w:name w:val="xl457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71">
    <w:name w:val="xl457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72">
    <w:name w:val="xl457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73">
    <w:name w:val="xl4573"/>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74">
    <w:name w:val="xl457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75">
    <w:name w:val="xl457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76">
    <w:name w:val="xl457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77">
    <w:name w:val="xl457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78">
    <w:name w:val="xl457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79">
    <w:name w:val="xl457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580">
    <w:name w:val="xl458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81">
    <w:name w:val="xl458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582">
    <w:name w:val="xl458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83">
    <w:name w:val="xl4583"/>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84">
    <w:name w:val="xl458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85">
    <w:name w:val="xl458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86">
    <w:name w:val="xl458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87">
    <w:name w:val="xl458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588">
    <w:name w:val="xl458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89">
    <w:name w:val="xl458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90">
    <w:name w:val="xl459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91">
    <w:name w:val="xl459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592">
    <w:name w:val="xl459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93">
    <w:name w:val="xl4593"/>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594">
    <w:name w:val="xl4594"/>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95">
    <w:name w:val="xl459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596">
    <w:name w:val="xl459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597">
    <w:name w:val="xl459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598">
    <w:name w:val="xl459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599">
    <w:name w:val="xl459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00">
    <w:name w:val="xl460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01">
    <w:name w:val="xl4601"/>
    <w:basedOn w:val="Normal"/>
    <w:rsid w:val="005E56EB"/>
    <w:pP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02">
    <w:name w:val="xl460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000000"/>
      <w:szCs w:val="24"/>
      <w:lang w:eastAsia="en-IN"/>
    </w:rPr>
  </w:style>
  <w:style w:type="paragraph" w:customStyle="1" w:styleId="xl4603">
    <w:name w:val="xl4603"/>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04">
    <w:name w:val="xl460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000000"/>
      <w:szCs w:val="24"/>
      <w:lang w:eastAsia="en-IN"/>
    </w:rPr>
  </w:style>
  <w:style w:type="paragraph" w:customStyle="1" w:styleId="xl4605">
    <w:name w:val="xl460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06">
    <w:name w:val="xl460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000000"/>
      <w:szCs w:val="24"/>
      <w:lang w:eastAsia="en-IN"/>
    </w:rPr>
  </w:style>
  <w:style w:type="paragraph" w:customStyle="1" w:styleId="xl4607">
    <w:name w:val="xl460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08">
    <w:name w:val="xl460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i/>
      <w:iCs/>
      <w:color w:val="808080"/>
      <w:szCs w:val="24"/>
      <w:lang w:eastAsia="en-IN"/>
    </w:rPr>
  </w:style>
  <w:style w:type="paragraph" w:customStyle="1" w:styleId="xl4609">
    <w:name w:val="xl460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10">
    <w:name w:val="xl461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11">
    <w:name w:val="xl461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000000"/>
      <w:szCs w:val="24"/>
      <w:lang w:eastAsia="en-IN"/>
    </w:rPr>
  </w:style>
  <w:style w:type="paragraph" w:customStyle="1" w:styleId="xl4612">
    <w:name w:val="xl461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13">
    <w:name w:val="xl4613"/>
    <w:basedOn w:val="Normal"/>
    <w:rsid w:val="005E56EB"/>
    <w:pP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614">
    <w:name w:val="xl461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15">
    <w:name w:val="xl461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16">
    <w:name w:val="xl461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17">
    <w:name w:val="xl461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18">
    <w:name w:val="xl4618"/>
    <w:basedOn w:val="Normal"/>
    <w:rsid w:val="005E56E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619">
    <w:name w:val="xl4619"/>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620">
    <w:name w:val="xl4620"/>
    <w:basedOn w:val="Normal"/>
    <w:rsid w:val="005E56EB"/>
    <w:pP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21">
    <w:name w:val="xl4621"/>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622">
    <w:name w:val="xl4622"/>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623">
    <w:name w:val="xl4623"/>
    <w:basedOn w:val="Normal"/>
    <w:rsid w:val="005E56EB"/>
    <w:pP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624">
    <w:name w:val="xl462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25">
    <w:name w:val="xl4625"/>
    <w:basedOn w:val="Normal"/>
    <w:rsid w:val="005E56EB"/>
    <w:pPr>
      <w:pBdr>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626">
    <w:name w:val="xl462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627">
    <w:name w:val="xl462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b/>
      <w:bCs/>
      <w:szCs w:val="24"/>
      <w:lang w:eastAsia="en-IN"/>
    </w:rPr>
  </w:style>
  <w:style w:type="paragraph" w:customStyle="1" w:styleId="xl4628">
    <w:name w:val="xl462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eastAsia="Times New Roman" w:cs="Times New Roman"/>
      <w:szCs w:val="24"/>
      <w:lang w:eastAsia="en-IN"/>
    </w:rPr>
  </w:style>
  <w:style w:type="paragraph" w:customStyle="1" w:styleId="xl4629">
    <w:name w:val="xl462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pPr>
    <w:rPr>
      <w:rFonts w:eastAsia="Times New Roman" w:cs="Times New Roman"/>
      <w:szCs w:val="24"/>
      <w:lang w:eastAsia="en-IN"/>
    </w:rPr>
  </w:style>
  <w:style w:type="paragraph" w:customStyle="1" w:styleId="xl4630">
    <w:name w:val="xl463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631">
    <w:name w:val="xl463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32">
    <w:name w:val="xl4632"/>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33">
    <w:name w:val="xl4633"/>
    <w:basedOn w:val="Normal"/>
    <w:rsid w:val="005E56E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634">
    <w:name w:val="xl4634"/>
    <w:basedOn w:val="Normal"/>
    <w:rsid w:val="005E56E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635">
    <w:name w:val="xl463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36">
    <w:name w:val="xl463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szCs w:val="24"/>
      <w:lang w:eastAsia="en-IN"/>
    </w:rPr>
  </w:style>
  <w:style w:type="paragraph" w:customStyle="1" w:styleId="xl4637">
    <w:name w:val="xl463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szCs w:val="24"/>
      <w:lang w:eastAsia="en-IN"/>
    </w:rPr>
  </w:style>
  <w:style w:type="paragraph" w:customStyle="1" w:styleId="xl4638">
    <w:name w:val="xl463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szCs w:val="24"/>
      <w:lang w:eastAsia="en-IN"/>
    </w:rPr>
  </w:style>
  <w:style w:type="paragraph" w:customStyle="1" w:styleId="xl4639">
    <w:name w:val="xl463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4640">
    <w:name w:val="xl4640"/>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eastAsia="Times New Roman" w:cs="Times New Roman"/>
      <w:b/>
      <w:bCs/>
      <w:szCs w:val="24"/>
      <w:lang w:eastAsia="en-IN"/>
    </w:rPr>
  </w:style>
  <w:style w:type="paragraph" w:customStyle="1" w:styleId="xl4641">
    <w:name w:val="xl464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42">
    <w:name w:val="xl4642"/>
    <w:basedOn w:val="Normal"/>
    <w:rsid w:val="005E56E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643">
    <w:name w:val="xl4643"/>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44">
    <w:name w:val="xl4644"/>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eastAsia="Times New Roman" w:cs="Times New Roman"/>
      <w:b/>
      <w:bCs/>
      <w:szCs w:val="24"/>
      <w:lang w:eastAsia="en-IN"/>
    </w:rPr>
  </w:style>
  <w:style w:type="paragraph" w:customStyle="1" w:styleId="xl4645">
    <w:name w:val="xl4645"/>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color w:val="FF0000"/>
      <w:szCs w:val="24"/>
      <w:lang w:eastAsia="en-IN"/>
    </w:rPr>
  </w:style>
  <w:style w:type="paragraph" w:customStyle="1" w:styleId="xl4646">
    <w:name w:val="xl4646"/>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FF0000"/>
      <w:szCs w:val="24"/>
      <w:lang w:eastAsia="en-IN"/>
    </w:rPr>
  </w:style>
  <w:style w:type="paragraph" w:customStyle="1" w:styleId="xl4647">
    <w:name w:val="xl4647"/>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color w:val="FF0000"/>
      <w:szCs w:val="24"/>
      <w:lang w:eastAsia="en-IN"/>
    </w:rPr>
  </w:style>
  <w:style w:type="paragraph" w:customStyle="1" w:styleId="xl4648">
    <w:name w:val="xl4648"/>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FF0000"/>
      <w:szCs w:val="24"/>
      <w:lang w:eastAsia="en-IN"/>
    </w:rPr>
  </w:style>
  <w:style w:type="paragraph" w:customStyle="1" w:styleId="xl4649">
    <w:name w:val="xl4649"/>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eastAsia="Times New Roman" w:cs="Times New Roman"/>
      <w:color w:val="FF0000"/>
      <w:szCs w:val="24"/>
      <w:lang w:eastAsia="en-IN"/>
    </w:rPr>
  </w:style>
  <w:style w:type="paragraph" w:customStyle="1" w:styleId="xl4650">
    <w:name w:val="xl4650"/>
    <w:basedOn w:val="Normal"/>
    <w:rsid w:val="005E56EB"/>
    <w:pPr>
      <w:spacing w:before="100" w:beforeAutospacing="1" w:after="100" w:afterAutospacing="1" w:line="240" w:lineRule="auto"/>
      <w:ind w:left="0"/>
      <w:jc w:val="left"/>
      <w:textAlignment w:val="center"/>
    </w:pPr>
    <w:rPr>
      <w:rFonts w:eastAsia="Times New Roman" w:cs="Times New Roman"/>
      <w:color w:val="FF0000"/>
      <w:szCs w:val="24"/>
      <w:lang w:eastAsia="en-IN"/>
    </w:rPr>
  </w:style>
  <w:style w:type="paragraph" w:customStyle="1" w:styleId="xl4651">
    <w:name w:val="xl4651"/>
    <w:basedOn w:val="Normal"/>
    <w:rsid w:val="005E5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 w:val="22"/>
      <w:lang w:eastAsia="en-IN"/>
    </w:rPr>
  </w:style>
  <w:style w:type="paragraph" w:customStyle="1" w:styleId="xl4652">
    <w:name w:val="xl4652"/>
    <w:basedOn w:val="Normal"/>
    <w:rsid w:val="005E56E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left="0"/>
      <w:jc w:val="center"/>
      <w:textAlignment w:val="center"/>
    </w:pPr>
    <w:rPr>
      <w:rFonts w:eastAsia="Times New Roman" w:cs="Times New Roman"/>
      <w:b/>
      <w:bCs/>
      <w:szCs w:val="24"/>
      <w:lang w:eastAsia="en-IN"/>
    </w:rPr>
  </w:style>
  <w:style w:type="paragraph" w:customStyle="1" w:styleId="xl4653">
    <w:name w:val="xl4653"/>
    <w:basedOn w:val="Normal"/>
    <w:rsid w:val="005E56E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54">
    <w:name w:val="xl4654"/>
    <w:basedOn w:val="Normal"/>
    <w:rsid w:val="005E56E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left="0"/>
      <w:jc w:val="right"/>
      <w:textAlignment w:val="center"/>
    </w:pPr>
    <w:rPr>
      <w:rFonts w:eastAsia="Times New Roman" w:cs="Times New Roman"/>
      <w:b/>
      <w:bCs/>
      <w:szCs w:val="24"/>
      <w:lang w:eastAsia="en-IN"/>
    </w:rPr>
  </w:style>
  <w:style w:type="paragraph" w:customStyle="1" w:styleId="xl4655">
    <w:name w:val="xl4655"/>
    <w:basedOn w:val="Normal"/>
    <w:rsid w:val="005E56EB"/>
    <w:pPr>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56">
    <w:name w:val="xl4656"/>
    <w:basedOn w:val="Normal"/>
    <w:rsid w:val="005E56EB"/>
    <w:pPr>
      <w:pBdr>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57">
    <w:name w:val="xl4657"/>
    <w:basedOn w:val="Normal"/>
    <w:rsid w:val="005E56EB"/>
    <w:pPr>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58">
    <w:name w:val="xl4658"/>
    <w:basedOn w:val="Normal"/>
    <w:rsid w:val="005E56EB"/>
    <w:pPr>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59">
    <w:name w:val="xl4659"/>
    <w:basedOn w:val="Normal"/>
    <w:rsid w:val="005E56EB"/>
    <w:pPr>
      <w:pBdr>
        <w:left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xl4660">
    <w:name w:val="xl4660"/>
    <w:basedOn w:val="Normal"/>
    <w:rsid w:val="005E56EB"/>
    <w:pPr>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eastAsia="Times New Roman" w:cs="Times New Roman"/>
      <w:szCs w:val="24"/>
      <w:lang w:eastAsia="en-IN"/>
    </w:rPr>
  </w:style>
  <w:style w:type="paragraph" w:customStyle="1" w:styleId="Style7">
    <w:name w:val="Style7"/>
    <w:basedOn w:val="Multilevellistparagraphdraft15linespacing"/>
    <w:link w:val="Style7Char"/>
    <w:qFormat/>
    <w:rsid w:val="003C7608"/>
    <w:pPr>
      <w:numPr>
        <w:ilvl w:val="1"/>
        <w:numId w:val="46"/>
      </w:numPr>
      <w:tabs>
        <w:tab w:val="left" w:pos="450"/>
      </w:tabs>
      <w:spacing w:before="120" w:after="120" w:line="276" w:lineRule="auto"/>
    </w:pPr>
    <w:rPr>
      <w:b/>
      <w:bCs/>
    </w:rPr>
  </w:style>
  <w:style w:type="character" w:customStyle="1" w:styleId="Multilevellistparagraphdraft15linespacingChar">
    <w:name w:val="Multilevel_list_paragraph_draft_1.5 line spacing Char"/>
    <w:basedOn w:val="DefaultParagraphFont"/>
    <w:link w:val="Multilevellistparagraphdraft15linespacing"/>
    <w:rsid w:val="003C7608"/>
    <w:rPr>
      <w:rFonts w:ascii="Bookman Old Style" w:hAnsi="Bookman Old Style"/>
      <w:sz w:val="24"/>
      <w:szCs w:val="22"/>
    </w:rPr>
  </w:style>
  <w:style w:type="character" w:customStyle="1" w:styleId="Style7Char">
    <w:name w:val="Style7 Char"/>
    <w:basedOn w:val="Multilevellistparagraphdraft15linespacingChar"/>
    <w:link w:val="Style7"/>
    <w:rsid w:val="003C7608"/>
    <w:rPr>
      <w:rFonts w:ascii="Bookman Old Style" w:hAnsi="Bookman Old Style"/>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555">
      <w:bodyDiv w:val="1"/>
      <w:marLeft w:val="0"/>
      <w:marRight w:val="0"/>
      <w:marTop w:val="0"/>
      <w:marBottom w:val="0"/>
      <w:divBdr>
        <w:top w:val="none" w:sz="0" w:space="0" w:color="auto"/>
        <w:left w:val="none" w:sz="0" w:space="0" w:color="auto"/>
        <w:bottom w:val="none" w:sz="0" w:space="0" w:color="auto"/>
        <w:right w:val="none" w:sz="0" w:space="0" w:color="auto"/>
      </w:divBdr>
    </w:div>
    <w:div w:id="7417630">
      <w:bodyDiv w:val="1"/>
      <w:marLeft w:val="0"/>
      <w:marRight w:val="0"/>
      <w:marTop w:val="0"/>
      <w:marBottom w:val="0"/>
      <w:divBdr>
        <w:top w:val="none" w:sz="0" w:space="0" w:color="auto"/>
        <w:left w:val="none" w:sz="0" w:space="0" w:color="auto"/>
        <w:bottom w:val="none" w:sz="0" w:space="0" w:color="auto"/>
        <w:right w:val="none" w:sz="0" w:space="0" w:color="auto"/>
      </w:divBdr>
    </w:div>
    <w:div w:id="9962160">
      <w:bodyDiv w:val="1"/>
      <w:marLeft w:val="0"/>
      <w:marRight w:val="0"/>
      <w:marTop w:val="0"/>
      <w:marBottom w:val="0"/>
      <w:divBdr>
        <w:top w:val="none" w:sz="0" w:space="0" w:color="auto"/>
        <w:left w:val="none" w:sz="0" w:space="0" w:color="auto"/>
        <w:bottom w:val="none" w:sz="0" w:space="0" w:color="auto"/>
        <w:right w:val="none" w:sz="0" w:space="0" w:color="auto"/>
      </w:divBdr>
    </w:div>
    <w:div w:id="25109729">
      <w:bodyDiv w:val="1"/>
      <w:marLeft w:val="0"/>
      <w:marRight w:val="0"/>
      <w:marTop w:val="0"/>
      <w:marBottom w:val="0"/>
      <w:divBdr>
        <w:top w:val="none" w:sz="0" w:space="0" w:color="auto"/>
        <w:left w:val="none" w:sz="0" w:space="0" w:color="auto"/>
        <w:bottom w:val="none" w:sz="0" w:space="0" w:color="auto"/>
        <w:right w:val="none" w:sz="0" w:space="0" w:color="auto"/>
      </w:divBdr>
    </w:div>
    <w:div w:id="29385702">
      <w:bodyDiv w:val="1"/>
      <w:marLeft w:val="0"/>
      <w:marRight w:val="0"/>
      <w:marTop w:val="0"/>
      <w:marBottom w:val="0"/>
      <w:divBdr>
        <w:top w:val="none" w:sz="0" w:space="0" w:color="auto"/>
        <w:left w:val="none" w:sz="0" w:space="0" w:color="auto"/>
        <w:bottom w:val="none" w:sz="0" w:space="0" w:color="auto"/>
        <w:right w:val="none" w:sz="0" w:space="0" w:color="auto"/>
      </w:divBdr>
    </w:div>
    <w:div w:id="29764561">
      <w:bodyDiv w:val="1"/>
      <w:marLeft w:val="0"/>
      <w:marRight w:val="0"/>
      <w:marTop w:val="0"/>
      <w:marBottom w:val="0"/>
      <w:divBdr>
        <w:top w:val="none" w:sz="0" w:space="0" w:color="auto"/>
        <w:left w:val="none" w:sz="0" w:space="0" w:color="auto"/>
        <w:bottom w:val="none" w:sz="0" w:space="0" w:color="auto"/>
        <w:right w:val="none" w:sz="0" w:space="0" w:color="auto"/>
      </w:divBdr>
    </w:div>
    <w:div w:id="38601569">
      <w:bodyDiv w:val="1"/>
      <w:marLeft w:val="0"/>
      <w:marRight w:val="0"/>
      <w:marTop w:val="0"/>
      <w:marBottom w:val="0"/>
      <w:divBdr>
        <w:top w:val="none" w:sz="0" w:space="0" w:color="auto"/>
        <w:left w:val="none" w:sz="0" w:space="0" w:color="auto"/>
        <w:bottom w:val="none" w:sz="0" w:space="0" w:color="auto"/>
        <w:right w:val="none" w:sz="0" w:space="0" w:color="auto"/>
      </w:divBdr>
    </w:div>
    <w:div w:id="59908338">
      <w:bodyDiv w:val="1"/>
      <w:marLeft w:val="0"/>
      <w:marRight w:val="0"/>
      <w:marTop w:val="0"/>
      <w:marBottom w:val="0"/>
      <w:divBdr>
        <w:top w:val="none" w:sz="0" w:space="0" w:color="auto"/>
        <w:left w:val="none" w:sz="0" w:space="0" w:color="auto"/>
        <w:bottom w:val="none" w:sz="0" w:space="0" w:color="auto"/>
        <w:right w:val="none" w:sz="0" w:space="0" w:color="auto"/>
      </w:divBdr>
    </w:div>
    <w:div w:id="73363687">
      <w:bodyDiv w:val="1"/>
      <w:marLeft w:val="0"/>
      <w:marRight w:val="0"/>
      <w:marTop w:val="0"/>
      <w:marBottom w:val="0"/>
      <w:divBdr>
        <w:top w:val="none" w:sz="0" w:space="0" w:color="auto"/>
        <w:left w:val="none" w:sz="0" w:space="0" w:color="auto"/>
        <w:bottom w:val="none" w:sz="0" w:space="0" w:color="auto"/>
        <w:right w:val="none" w:sz="0" w:space="0" w:color="auto"/>
      </w:divBdr>
    </w:div>
    <w:div w:id="78721054">
      <w:bodyDiv w:val="1"/>
      <w:marLeft w:val="0"/>
      <w:marRight w:val="0"/>
      <w:marTop w:val="0"/>
      <w:marBottom w:val="0"/>
      <w:divBdr>
        <w:top w:val="none" w:sz="0" w:space="0" w:color="auto"/>
        <w:left w:val="none" w:sz="0" w:space="0" w:color="auto"/>
        <w:bottom w:val="none" w:sz="0" w:space="0" w:color="auto"/>
        <w:right w:val="none" w:sz="0" w:space="0" w:color="auto"/>
      </w:divBdr>
    </w:div>
    <w:div w:id="83034554">
      <w:bodyDiv w:val="1"/>
      <w:marLeft w:val="0"/>
      <w:marRight w:val="0"/>
      <w:marTop w:val="0"/>
      <w:marBottom w:val="0"/>
      <w:divBdr>
        <w:top w:val="none" w:sz="0" w:space="0" w:color="auto"/>
        <w:left w:val="none" w:sz="0" w:space="0" w:color="auto"/>
        <w:bottom w:val="none" w:sz="0" w:space="0" w:color="auto"/>
        <w:right w:val="none" w:sz="0" w:space="0" w:color="auto"/>
      </w:divBdr>
    </w:div>
    <w:div w:id="120341942">
      <w:bodyDiv w:val="1"/>
      <w:marLeft w:val="0"/>
      <w:marRight w:val="0"/>
      <w:marTop w:val="0"/>
      <w:marBottom w:val="0"/>
      <w:divBdr>
        <w:top w:val="none" w:sz="0" w:space="0" w:color="auto"/>
        <w:left w:val="none" w:sz="0" w:space="0" w:color="auto"/>
        <w:bottom w:val="none" w:sz="0" w:space="0" w:color="auto"/>
        <w:right w:val="none" w:sz="0" w:space="0" w:color="auto"/>
      </w:divBdr>
    </w:div>
    <w:div w:id="155808088">
      <w:bodyDiv w:val="1"/>
      <w:marLeft w:val="0"/>
      <w:marRight w:val="0"/>
      <w:marTop w:val="0"/>
      <w:marBottom w:val="0"/>
      <w:divBdr>
        <w:top w:val="none" w:sz="0" w:space="0" w:color="auto"/>
        <w:left w:val="none" w:sz="0" w:space="0" w:color="auto"/>
        <w:bottom w:val="none" w:sz="0" w:space="0" w:color="auto"/>
        <w:right w:val="none" w:sz="0" w:space="0" w:color="auto"/>
      </w:divBdr>
    </w:div>
    <w:div w:id="168372148">
      <w:bodyDiv w:val="1"/>
      <w:marLeft w:val="0"/>
      <w:marRight w:val="0"/>
      <w:marTop w:val="0"/>
      <w:marBottom w:val="0"/>
      <w:divBdr>
        <w:top w:val="none" w:sz="0" w:space="0" w:color="auto"/>
        <w:left w:val="none" w:sz="0" w:space="0" w:color="auto"/>
        <w:bottom w:val="none" w:sz="0" w:space="0" w:color="auto"/>
        <w:right w:val="none" w:sz="0" w:space="0" w:color="auto"/>
      </w:divBdr>
    </w:div>
    <w:div w:id="169680630">
      <w:bodyDiv w:val="1"/>
      <w:marLeft w:val="0"/>
      <w:marRight w:val="0"/>
      <w:marTop w:val="0"/>
      <w:marBottom w:val="0"/>
      <w:divBdr>
        <w:top w:val="none" w:sz="0" w:space="0" w:color="auto"/>
        <w:left w:val="none" w:sz="0" w:space="0" w:color="auto"/>
        <w:bottom w:val="none" w:sz="0" w:space="0" w:color="auto"/>
        <w:right w:val="none" w:sz="0" w:space="0" w:color="auto"/>
      </w:divBdr>
    </w:div>
    <w:div w:id="174736999">
      <w:bodyDiv w:val="1"/>
      <w:marLeft w:val="0"/>
      <w:marRight w:val="0"/>
      <w:marTop w:val="0"/>
      <w:marBottom w:val="0"/>
      <w:divBdr>
        <w:top w:val="none" w:sz="0" w:space="0" w:color="auto"/>
        <w:left w:val="none" w:sz="0" w:space="0" w:color="auto"/>
        <w:bottom w:val="none" w:sz="0" w:space="0" w:color="auto"/>
        <w:right w:val="none" w:sz="0" w:space="0" w:color="auto"/>
      </w:divBdr>
    </w:div>
    <w:div w:id="209195735">
      <w:bodyDiv w:val="1"/>
      <w:marLeft w:val="0"/>
      <w:marRight w:val="0"/>
      <w:marTop w:val="0"/>
      <w:marBottom w:val="0"/>
      <w:divBdr>
        <w:top w:val="none" w:sz="0" w:space="0" w:color="auto"/>
        <w:left w:val="none" w:sz="0" w:space="0" w:color="auto"/>
        <w:bottom w:val="none" w:sz="0" w:space="0" w:color="auto"/>
        <w:right w:val="none" w:sz="0" w:space="0" w:color="auto"/>
      </w:divBdr>
    </w:div>
    <w:div w:id="238564366">
      <w:bodyDiv w:val="1"/>
      <w:marLeft w:val="0"/>
      <w:marRight w:val="0"/>
      <w:marTop w:val="0"/>
      <w:marBottom w:val="0"/>
      <w:divBdr>
        <w:top w:val="none" w:sz="0" w:space="0" w:color="auto"/>
        <w:left w:val="none" w:sz="0" w:space="0" w:color="auto"/>
        <w:bottom w:val="none" w:sz="0" w:space="0" w:color="auto"/>
        <w:right w:val="none" w:sz="0" w:space="0" w:color="auto"/>
      </w:divBdr>
    </w:div>
    <w:div w:id="243535428">
      <w:bodyDiv w:val="1"/>
      <w:marLeft w:val="0"/>
      <w:marRight w:val="0"/>
      <w:marTop w:val="0"/>
      <w:marBottom w:val="0"/>
      <w:divBdr>
        <w:top w:val="none" w:sz="0" w:space="0" w:color="auto"/>
        <w:left w:val="none" w:sz="0" w:space="0" w:color="auto"/>
        <w:bottom w:val="none" w:sz="0" w:space="0" w:color="auto"/>
        <w:right w:val="none" w:sz="0" w:space="0" w:color="auto"/>
      </w:divBdr>
    </w:div>
    <w:div w:id="277955737">
      <w:bodyDiv w:val="1"/>
      <w:marLeft w:val="0"/>
      <w:marRight w:val="0"/>
      <w:marTop w:val="0"/>
      <w:marBottom w:val="0"/>
      <w:divBdr>
        <w:top w:val="none" w:sz="0" w:space="0" w:color="auto"/>
        <w:left w:val="none" w:sz="0" w:space="0" w:color="auto"/>
        <w:bottom w:val="none" w:sz="0" w:space="0" w:color="auto"/>
        <w:right w:val="none" w:sz="0" w:space="0" w:color="auto"/>
      </w:divBdr>
    </w:div>
    <w:div w:id="278224633">
      <w:bodyDiv w:val="1"/>
      <w:marLeft w:val="0"/>
      <w:marRight w:val="0"/>
      <w:marTop w:val="0"/>
      <w:marBottom w:val="0"/>
      <w:divBdr>
        <w:top w:val="none" w:sz="0" w:space="0" w:color="auto"/>
        <w:left w:val="none" w:sz="0" w:space="0" w:color="auto"/>
        <w:bottom w:val="none" w:sz="0" w:space="0" w:color="auto"/>
        <w:right w:val="none" w:sz="0" w:space="0" w:color="auto"/>
      </w:divBdr>
    </w:div>
    <w:div w:id="301497060">
      <w:bodyDiv w:val="1"/>
      <w:marLeft w:val="0"/>
      <w:marRight w:val="0"/>
      <w:marTop w:val="0"/>
      <w:marBottom w:val="0"/>
      <w:divBdr>
        <w:top w:val="none" w:sz="0" w:space="0" w:color="auto"/>
        <w:left w:val="none" w:sz="0" w:space="0" w:color="auto"/>
        <w:bottom w:val="none" w:sz="0" w:space="0" w:color="auto"/>
        <w:right w:val="none" w:sz="0" w:space="0" w:color="auto"/>
      </w:divBdr>
    </w:div>
    <w:div w:id="310983914">
      <w:bodyDiv w:val="1"/>
      <w:marLeft w:val="0"/>
      <w:marRight w:val="0"/>
      <w:marTop w:val="0"/>
      <w:marBottom w:val="0"/>
      <w:divBdr>
        <w:top w:val="none" w:sz="0" w:space="0" w:color="auto"/>
        <w:left w:val="none" w:sz="0" w:space="0" w:color="auto"/>
        <w:bottom w:val="none" w:sz="0" w:space="0" w:color="auto"/>
        <w:right w:val="none" w:sz="0" w:space="0" w:color="auto"/>
      </w:divBdr>
    </w:div>
    <w:div w:id="326593548">
      <w:bodyDiv w:val="1"/>
      <w:marLeft w:val="0"/>
      <w:marRight w:val="0"/>
      <w:marTop w:val="0"/>
      <w:marBottom w:val="0"/>
      <w:divBdr>
        <w:top w:val="none" w:sz="0" w:space="0" w:color="auto"/>
        <w:left w:val="none" w:sz="0" w:space="0" w:color="auto"/>
        <w:bottom w:val="none" w:sz="0" w:space="0" w:color="auto"/>
        <w:right w:val="none" w:sz="0" w:space="0" w:color="auto"/>
      </w:divBdr>
    </w:div>
    <w:div w:id="339815139">
      <w:bodyDiv w:val="1"/>
      <w:marLeft w:val="0"/>
      <w:marRight w:val="0"/>
      <w:marTop w:val="0"/>
      <w:marBottom w:val="0"/>
      <w:divBdr>
        <w:top w:val="none" w:sz="0" w:space="0" w:color="auto"/>
        <w:left w:val="none" w:sz="0" w:space="0" w:color="auto"/>
        <w:bottom w:val="none" w:sz="0" w:space="0" w:color="auto"/>
        <w:right w:val="none" w:sz="0" w:space="0" w:color="auto"/>
      </w:divBdr>
    </w:div>
    <w:div w:id="341588963">
      <w:bodyDiv w:val="1"/>
      <w:marLeft w:val="0"/>
      <w:marRight w:val="0"/>
      <w:marTop w:val="0"/>
      <w:marBottom w:val="0"/>
      <w:divBdr>
        <w:top w:val="none" w:sz="0" w:space="0" w:color="auto"/>
        <w:left w:val="none" w:sz="0" w:space="0" w:color="auto"/>
        <w:bottom w:val="none" w:sz="0" w:space="0" w:color="auto"/>
        <w:right w:val="none" w:sz="0" w:space="0" w:color="auto"/>
      </w:divBdr>
    </w:div>
    <w:div w:id="343627501">
      <w:bodyDiv w:val="1"/>
      <w:marLeft w:val="0"/>
      <w:marRight w:val="0"/>
      <w:marTop w:val="0"/>
      <w:marBottom w:val="0"/>
      <w:divBdr>
        <w:top w:val="none" w:sz="0" w:space="0" w:color="auto"/>
        <w:left w:val="none" w:sz="0" w:space="0" w:color="auto"/>
        <w:bottom w:val="none" w:sz="0" w:space="0" w:color="auto"/>
        <w:right w:val="none" w:sz="0" w:space="0" w:color="auto"/>
      </w:divBdr>
    </w:div>
    <w:div w:id="354114293">
      <w:bodyDiv w:val="1"/>
      <w:marLeft w:val="0"/>
      <w:marRight w:val="0"/>
      <w:marTop w:val="0"/>
      <w:marBottom w:val="0"/>
      <w:divBdr>
        <w:top w:val="none" w:sz="0" w:space="0" w:color="auto"/>
        <w:left w:val="none" w:sz="0" w:space="0" w:color="auto"/>
        <w:bottom w:val="none" w:sz="0" w:space="0" w:color="auto"/>
        <w:right w:val="none" w:sz="0" w:space="0" w:color="auto"/>
      </w:divBdr>
    </w:div>
    <w:div w:id="362367228">
      <w:bodyDiv w:val="1"/>
      <w:marLeft w:val="0"/>
      <w:marRight w:val="0"/>
      <w:marTop w:val="0"/>
      <w:marBottom w:val="0"/>
      <w:divBdr>
        <w:top w:val="none" w:sz="0" w:space="0" w:color="auto"/>
        <w:left w:val="none" w:sz="0" w:space="0" w:color="auto"/>
        <w:bottom w:val="none" w:sz="0" w:space="0" w:color="auto"/>
        <w:right w:val="none" w:sz="0" w:space="0" w:color="auto"/>
      </w:divBdr>
    </w:div>
    <w:div w:id="371464731">
      <w:bodyDiv w:val="1"/>
      <w:marLeft w:val="0"/>
      <w:marRight w:val="0"/>
      <w:marTop w:val="0"/>
      <w:marBottom w:val="0"/>
      <w:divBdr>
        <w:top w:val="none" w:sz="0" w:space="0" w:color="auto"/>
        <w:left w:val="none" w:sz="0" w:space="0" w:color="auto"/>
        <w:bottom w:val="none" w:sz="0" w:space="0" w:color="auto"/>
        <w:right w:val="none" w:sz="0" w:space="0" w:color="auto"/>
      </w:divBdr>
    </w:div>
    <w:div w:id="382219272">
      <w:bodyDiv w:val="1"/>
      <w:marLeft w:val="0"/>
      <w:marRight w:val="0"/>
      <w:marTop w:val="0"/>
      <w:marBottom w:val="0"/>
      <w:divBdr>
        <w:top w:val="none" w:sz="0" w:space="0" w:color="auto"/>
        <w:left w:val="none" w:sz="0" w:space="0" w:color="auto"/>
        <w:bottom w:val="none" w:sz="0" w:space="0" w:color="auto"/>
        <w:right w:val="none" w:sz="0" w:space="0" w:color="auto"/>
      </w:divBdr>
    </w:div>
    <w:div w:id="399522582">
      <w:bodyDiv w:val="1"/>
      <w:marLeft w:val="0"/>
      <w:marRight w:val="0"/>
      <w:marTop w:val="0"/>
      <w:marBottom w:val="0"/>
      <w:divBdr>
        <w:top w:val="none" w:sz="0" w:space="0" w:color="auto"/>
        <w:left w:val="none" w:sz="0" w:space="0" w:color="auto"/>
        <w:bottom w:val="none" w:sz="0" w:space="0" w:color="auto"/>
        <w:right w:val="none" w:sz="0" w:space="0" w:color="auto"/>
      </w:divBdr>
    </w:div>
    <w:div w:id="406194206">
      <w:bodyDiv w:val="1"/>
      <w:marLeft w:val="0"/>
      <w:marRight w:val="0"/>
      <w:marTop w:val="0"/>
      <w:marBottom w:val="0"/>
      <w:divBdr>
        <w:top w:val="none" w:sz="0" w:space="0" w:color="auto"/>
        <w:left w:val="none" w:sz="0" w:space="0" w:color="auto"/>
        <w:bottom w:val="none" w:sz="0" w:space="0" w:color="auto"/>
        <w:right w:val="none" w:sz="0" w:space="0" w:color="auto"/>
      </w:divBdr>
    </w:div>
    <w:div w:id="449207336">
      <w:bodyDiv w:val="1"/>
      <w:marLeft w:val="0"/>
      <w:marRight w:val="0"/>
      <w:marTop w:val="0"/>
      <w:marBottom w:val="0"/>
      <w:divBdr>
        <w:top w:val="none" w:sz="0" w:space="0" w:color="auto"/>
        <w:left w:val="none" w:sz="0" w:space="0" w:color="auto"/>
        <w:bottom w:val="none" w:sz="0" w:space="0" w:color="auto"/>
        <w:right w:val="none" w:sz="0" w:space="0" w:color="auto"/>
      </w:divBdr>
    </w:div>
    <w:div w:id="458106858">
      <w:bodyDiv w:val="1"/>
      <w:marLeft w:val="0"/>
      <w:marRight w:val="0"/>
      <w:marTop w:val="0"/>
      <w:marBottom w:val="0"/>
      <w:divBdr>
        <w:top w:val="none" w:sz="0" w:space="0" w:color="auto"/>
        <w:left w:val="none" w:sz="0" w:space="0" w:color="auto"/>
        <w:bottom w:val="none" w:sz="0" w:space="0" w:color="auto"/>
        <w:right w:val="none" w:sz="0" w:space="0" w:color="auto"/>
      </w:divBdr>
    </w:div>
    <w:div w:id="477457272">
      <w:bodyDiv w:val="1"/>
      <w:marLeft w:val="0"/>
      <w:marRight w:val="0"/>
      <w:marTop w:val="0"/>
      <w:marBottom w:val="0"/>
      <w:divBdr>
        <w:top w:val="none" w:sz="0" w:space="0" w:color="auto"/>
        <w:left w:val="none" w:sz="0" w:space="0" w:color="auto"/>
        <w:bottom w:val="none" w:sz="0" w:space="0" w:color="auto"/>
        <w:right w:val="none" w:sz="0" w:space="0" w:color="auto"/>
      </w:divBdr>
    </w:div>
    <w:div w:id="479662020">
      <w:bodyDiv w:val="1"/>
      <w:marLeft w:val="0"/>
      <w:marRight w:val="0"/>
      <w:marTop w:val="0"/>
      <w:marBottom w:val="0"/>
      <w:divBdr>
        <w:top w:val="none" w:sz="0" w:space="0" w:color="auto"/>
        <w:left w:val="none" w:sz="0" w:space="0" w:color="auto"/>
        <w:bottom w:val="none" w:sz="0" w:space="0" w:color="auto"/>
        <w:right w:val="none" w:sz="0" w:space="0" w:color="auto"/>
      </w:divBdr>
    </w:div>
    <w:div w:id="481973056">
      <w:bodyDiv w:val="1"/>
      <w:marLeft w:val="0"/>
      <w:marRight w:val="0"/>
      <w:marTop w:val="0"/>
      <w:marBottom w:val="0"/>
      <w:divBdr>
        <w:top w:val="none" w:sz="0" w:space="0" w:color="auto"/>
        <w:left w:val="none" w:sz="0" w:space="0" w:color="auto"/>
        <w:bottom w:val="none" w:sz="0" w:space="0" w:color="auto"/>
        <w:right w:val="none" w:sz="0" w:space="0" w:color="auto"/>
      </w:divBdr>
    </w:div>
    <w:div w:id="490372267">
      <w:bodyDiv w:val="1"/>
      <w:marLeft w:val="0"/>
      <w:marRight w:val="0"/>
      <w:marTop w:val="0"/>
      <w:marBottom w:val="0"/>
      <w:divBdr>
        <w:top w:val="none" w:sz="0" w:space="0" w:color="auto"/>
        <w:left w:val="none" w:sz="0" w:space="0" w:color="auto"/>
        <w:bottom w:val="none" w:sz="0" w:space="0" w:color="auto"/>
        <w:right w:val="none" w:sz="0" w:space="0" w:color="auto"/>
      </w:divBdr>
    </w:div>
    <w:div w:id="491408196">
      <w:bodyDiv w:val="1"/>
      <w:marLeft w:val="0"/>
      <w:marRight w:val="0"/>
      <w:marTop w:val="0"/>
      <w:marBottom w:val="0"/>
      <w:divBdr>
        <w:top w:val="none" w:sz="0" w:space="0" w:color="auto"/>
        <w:left w:val="none" w:sz="0" w:space="0" w:color="auto"/>
        <w:bottom w:val="none" w:sz="0" w:space="0" w:color="auto"/>
        <w:right w:val="none" w:sz="0" w:space="0" w:color="auto"/>
      </w:divBdr>
    </w:div>
    <w:div w:id="504636915">
      <w:bodyDiv w:val="1"/>
      <w:marLeft w:val="0"/>
      <w:marRight w:val="0"/>
      <w:marTop w:val="0"/>
      <w:marBottom w:val="0"/>
      <w:divBdr>
        <w:top w:val="none" w:sz="0" w:space="0" w:color="auto"/>
        <w:left w:val="none" w:sz="0" w:space="0" w:color="auto"/>
        <w:bottom w:val="none" w:sz="0" w:space="0" w:color="auto"/>
        <w:right w:val="none" w:sz="0" w:space="0" w:color="auto"/>
      </w:divBdr>
    </w:div>
    <w:div w:id="519702937">
      <w:bodyDiv w:val="1"/>
      <w:marLeft w:val="0"/>
      <w:marRight w:val="0"/>
      <w:marTop w:val="0"/>
      <w:marBottom w:val="0"/>
      <w:divBdr>
        <w:top w:val="none" w:sz="0" w:space="0" w:color="auto"/>
        <w:left w:val="none" w:sz="0" w:space="0" w:color="auto"/>
        <w:bottom w:val="none" w:sz="0" w:space="0" w:color="auto"/>
        <w:right w:val="none" w:sz="0" w:space="0" w:color="auto"/>
      </w:divBdr>
    </w:div>
    <w:div w:id="522859964">
      <w:bodyDiv w:val="1"/>
      <w:marLeft w:val="0"/>
      <w:marRight w:val="0"/>
      <w:marTop w:val="0"/>
      <w:marBottom w:val="0"/>
      <w:divBdr>
        <w:top w:val="none" w:sz="0" w:space="0" w:color="auto"/>
        <w:left w:val="none" w:sz="0" w:space="0" w:color="auto"/>
        <w:bottom w:val="none" w:sz="0" w:space="0" w:color="auto"/>
        <w:right w:val="none" w:sz="0" w:space="0" w:color="auto"/>
      </w:divBdr>
    </w:div>
    <w:div w:id="528185903">
      <w:bodyDiv w:val="1"/>
      <w:marLeft w:val="0"/>
      <w:marRight w:val="0"/>
      <w:marTop w:val="0"/>
      <w:marBottom w:val="0"/>
      <w:divBdr>
        <w:top w:val="none" w:sz="0" w:space="0" w:color="auto"/>
        <w:left w:val="none" w:sz="0" w:space="0" w:color="auto"/>
        <w:bottom w:val="none" w:sz="0" w:space="0" w:color="auto"/>
        <w:right w:val="none" w:sz="0" w:space="0" w:color="auto"/>
      </w:divBdr>
    </w:div>
    <w:div w:id="553277278">
      <w:bodyDiv w:val="1"/>
      <w:marLeft w:val="0"/>
      <w:marRight w:val="0"/>
      <w:marTop w:val="0"/>
      <w:marBottom w:val="0"/>
      <w:divBdr>
        <w:top w:val="none" w:sz="0" w:space="0" w:color="auto"/>
        <w:left w:val="none" w:sz="0" w:space="0" w:color="auto"/>
        <w:bottom w:val="none" w:sz="0" w:space="0" w:color="auto"/>
        <w:right w:val="none" w:sz="0" w:space="0" w:color="auto"/>
      </w:divBdr>
    </w:div>
    <w:div w:id="569003484">
      <w:bodyDiv w:val="1"/>
      <w:marLeft w:val="0"/>
      <w:marRight w:val="0"/>
      <w:marTop w:val="0"/>
      <w:marBottom w:val="0"/>
      <w:divBdr>
        <w:top w:val="none" w:sz="0" w:space="0" w:color="auto"/>
        <w:left w:val="none" w:sz="0" w:space="0" w:color="auto"/>
        <w:bottom w:val="none" w:sz="0" w:space="0" w:color="auto"/>
        <w:right w:val="none" w:sz="0" w:space="0" w:color="auto"/>
      </w:divBdr>
    </w:div>
    <w:div w:id="598607118">
      <w:bodyDiv w:val="1"/>
      <w:marLeft w:val="0"/>
      <w:marRight w:val="0"/>
      <w:marTop w:val="0"/>
      <w:marBottom w:val="0"/>
      <w:divBdr>
        <w:top w:val="none" w:sz="0" w:space="0" w:color="auto"/>
        <w:left w:val="none" w:sz="0" w:space="0" w:color="auto"/>
        <w:bottom w:val="none" w:sz="0" w:space="0" w:color="auto"/>
        <w:right w:val="none" w:sz="0" w:space="0" w:color="auto"/>
      </w:divBdr>
    </w:div>
    <w:div w:id="600839869">
      <w:bodyDiv w:val="1"/>
      <w:marLeft w:val="0"/>
      <w:marRight w:val="0"/>
      <w:marTop w:val="0"/>
      <w:marBottom w:val="0"/>
      <w:divBdr>
        <w:top w:val="none" w:sz="0" w:space="0" w:color="auto"/>
        <w:left w:val="none" w:sz="0" w:space="0" w:color="auto"/>
        <w:bottom w:val="none" w:sz="0" w:space="0" w:color="auto"/>
        <w:right w:val="none" w:sz="0" w:space="0" w:color="auto"/>
      </w:divBdr>
    </w:div>
    <w:div w:id="634145702">
      <w:bodyDiv w:val="1"/>
      <w:marLeft w:val="0"/>
      <w:marRight w:val="0"/>
      <w:marTop w:val="0"/>
      <w:marBottom w:val="0"/>
      <w:divBdr>
        <w:top w:val="none" w:sz="0" w:space="0" w:color="auto"/>
        <w:left w:val="none" w:sz="0" w:space="0" w:color="auto"/>
        <w:bottom w:val="none" w:sz="0" w:space="0" w:color="auto"/>
        <w:right w:val="none" w:sz="0" w:space="0" w:color="auto"/>
      </w:divBdr>
    </w:div>
    <w:div w:id="635716519">
      <w:bodyDiv w:val="1"/>
      <w:marLeft w:val="0"/>
      <w:marRight w:val="0"/>
      <w:marTop w:val="0"/>
      <w:marBottom w:val="0"/>
      <w:divBdr>
        <w:top w:val="none" w:sz="0" w:space="0" w:color="auto"/>
        <w:left w:val="none" w:sz="0" w:space="0" w:color="auto"/>
        <w:bottom w:val="none" w:sz="0" w:space="0" w:color="auto"/>
        <w:right w:val="none" w:sz="0" w:space="0" w:color="auto"/>
      </w:divBdr>
    </w:div>
    <w:div w:id="647443567">
      <w:bodyDiv w:val="1"/>
      <w:marLeft w:val="0"/>
      <w:marRight w:val="0"/>
      <w:marTop w:val="0"/>
      <w:marBottom w:val="0"/>
      <w:divBdr>
        <w:top w:val="none" w:sz="0" w:space="0" w:color="auto"/>
        <w:left w:val="none" w:sz="0" w:space="0" w:color="auto"/>
        <w:bottom w:val="none" w:sz="0" w:space="0" w:color="auto"/>
        <w:right w:val="none" w:sz="0" w:space="0" w:color="auto"/>
      </w:divBdr>
    </w:div>
    <w:div w:id="682317360">
      <w:bodyDiv w:val="1"/>
      <w:marLeft w:val="0"/>
      <w:marRight w:val="0"/>
      <w:marTop w:val="0"/>
      <w:marBottom w:val="0"/>
      <w:divBdr>
        <w:top w:val="none" w:sz="0" w:space="0" w:color="auto"/>
        <w:left w:val="none" w:sz="0" w:space="0" w:color="auto"/>
        <w:bottom w:val="none" w:sz="0" w:space="0" w:color="auto"/>
        <w:right w:val="none" w:sz="0" w:space="0" w:color="auto"/>
      </w:divBdr>
    </w:div>
    <w:div w:id="690958811">
      <w:bodyDiv w:val="1"/>
      <w:marLeft w:val="0"/>
      <w:marRight w:val="0"/>
      <w:marTop w:val="0"/>
      <w:marBottom w:val="0"/>
      <w:divBdr>
        <w:top w:val="none" w:sz="0" w:space="0" w:color="auto"/>
        <w:left w:val="none" w:sz="0" w:space="0" w:color="auto"/>
        <w:bottom w:val="none" w:sz="0" w:space="0" w:color="auto"/>
        <w:right w:val="none" w:sz="0" w:space="0" w:color="auto"/>
      </w:divBdr>
    </w:div>
    <w:div w:id="721904534">
      <w:bodyDiv w:val="1"/>
      <w:marLeft w:val="0"/>
      <w:marRight w:val="0"/>
      <w:marTop w:val="0"/>
      <w:marBottom w:val="0"/>
      <w:divBdr>
        <w:top w:val="none" w:sz="0" w:space="0" w:color="auto"/>
        <w:left w:val="none" w:sz="0" w:space="0" w:color="auto"/>
        <w:bottom w:val="none" w:sz="0" w:space="0" w:color="auto"/>
        <w:right w:val="none" w:sz="0" w:space="0" w:color="auto"/>
      </w:divBdr>
    </w:div>
    <w:div w:id="733116214">
      <w:bodyDiv w:val="1"/>
      <w:marLeft w:val="0"/>
      <w:marRight w:val="0"/>
      <w:marTop w:val="0"/>
      <w:marBottom w:val="0"/>
      <w:divBdr>
        <w:top w:val="none" w:sz="0" w:space="0" w:color="auto"/>
        <w:left w:val="none" w:sz="0" w:space="0" w:color="auto"/>
        <w:bottom w:val="none" w:sz="0" w:space="0" w:color="auto"/>
        <w:right w:val="none" w:sz="0" w:space="0" w:color="auto"/>
      </w:divBdr>
    </w:div>
    <w:div w:id="742872353">
      <w:bodyDiv w:val="1"/>
      <w:marLeft w:val="0"/>
      <w:marRight w:val="0"/>
      <w:marTop w:val="0"/>
      <w:marBottom w:val="0"/>
      <w:divBdr>
        <w:top w:val="none" w:sz="0" w:space="0" w:color="auto"/>
        <w:left w:val="none" w:sz="0" w:space="0" w:color="auto"/>
        <w:bottom w:val="none" w:sz="0" w:space="0" w:color="auto"/>
        <w:right w:val="none" w:sz="0" w:space="0" w:color="auto"/>
      </w:divBdr>
    </w:div>
    <w:div w:id="766778044">
      <w:bodyDiv w:val="1"/>
      <w:marLeft w:val="0"/>
      <w:marRight w:val="0"/>
      <w:marTop w:val="0"/>
      <w:marBottom w:val="0"/>
      <w:divBdr>
        <w:top w:val="none" w:sz="0" w:space="0" w:color="auto"/>
        <w:left w:val="none" w:sz="0" w:space="0" w:color="auto"/>
        <w:bottom w:val="none" w:sz="0" w:space="0" w:color="auto"/>
        <w:right w:val="none" w:sz="0" w:space="0" w:color="auto"/>
      </w:divBdr>
    </w:div>
    <w:div w:id="774836195">
      <w:bodyDiv w:val="1"/>
      <w:marLeft w:val="0"/>
      <w:marRight w:val="0"/>
      <w:marTop w:val="0"/>
      <w:marBottom w:val="0"/>
      <w:divBdr>
        <w:top w:val="none" w:sz="0" w:space="0" w:color="auto"/>
        <w:left w:val="none" w:sz="0" w:space="0" w:color="auto"/>
        <w:bottom w:val="none" w:sz="0" w:space="0" w:color="auto"/>
        <w:right w:val="none" w:sz="0" w:space="0" w:color="auto"/>
      </w:divBdr>
    </w:div>
    <w:div w:id="802387011">
      <w:bodyDiv w:val="1"/>
      <w:marLeft w:val="0"/>
      <w:marRight w:val="0"/>
      <w:marTop w:val="0"/>
      <w:marBottom w:val="0"/>
      <w:divBdr>
        <w:top w:val="none" w:sz="0" w:space="0" w:color="auto"/>
        <w:left w:val="none" w:sz="0" w:space="0" w:color="auto"/>
        <w:bottom w:val="none" w:sz="0" w:space="0" w:color="auto"/>
        <w:right w:val="none" w:sz="0" w:space="0" w:color="auto"/>
      </w:divBdr>
    </w:div>
    <w:div w:id="809397517">
      <w:bodyDiv w:val="1"/>
      <w:marLeft w:val="0"/>
      <w:marRight w:val="0"/>
      <w:marTop w:val="0"/>
      <w:marBottom w:val="0"/>
      <w:divBdr>
        <w:top w:val="none" w:sz="0" w:space="0" w:color="auto"/>
        <w:left w:val="none" w:sz="0" w:space="0" w:color="auto"/>
        <w:bottom w:val="none" w:sz="0" w:space="0" w:color="auto"/>
        <w:right w:val="none" w:sz="0" w:space="0" w:color="auto"/>
      </w:divBdr>
    </w:div>
    <w:div w:id="825779770">
      <w:bodyDiv w:val="1"/>
      <w:marLeft w:val="0"/>
      <w:marRight w:val="0"/>
      <w:marTop w:val="0"/>
      <w:marBottom w:val="0"/>
      <w:divBdr>
        <w:top w:val="none" w:sz="0" w:space="0" w:color="auto"/>
        <w:left w:val="none" w:sz="0" w:space="0" w:color="auto"/>
        <w:bottom w:val="none" w:sz="0" w:space="0" w:color="auto"/>
        <w:right w:val="none" w:sz="0" w:space="0" w:color="auto"/>
      </w:divBdr>
    </w:div>
    <w:div w:id="834613201">
      <w:bodyDiv w:val="1"/>
      <w:marLeft w:val="0"/>
      <w:marRight w:val="0"/>
      <w:marTop w:val="0"/>
      <w:marBottom w:val="0"/>
      <w:divBdr>
        <w:top w:val="none" w:sz="0" w:space="0" w:color="auto"/>
        <w:left w:val="none" w:sz="0" w:space="0" w:color="auto"/>
        <w:bottom w:val="none" w:sz="0" w:space="0" w:color="auto"/>
        <w:right w:val="none" w:sz="0" w:space="0" w:color="auto"/>
      </w:divBdr>
    </w:div>
    <w:div w:id="837690701">
      <w:bodyDiv w:val="1"/>
      <w:marLeft w:val="0"/>
      <w:marRight w:val="0"/>
      <w:marTop w:val="0"/>
      <w:marBottom w:val="0"/>
      <w:divBdr>
        <w:top w:val="none" w:sz="0" w:space="0" w:color="auto"/>
        <w:left w:val="none" w:sz="0" w:space="0" w:color="auto"/>
        <w:bottom w:val="none" w:sz="0" w:space="0" w:color="auto"/>
        <w:right w:val="none" w:sz="0" w:space="0" w:color="auto"/>
      </w:divBdr>
    </w:div>
    <w:div w:id="845443401">
      <w:bodyDiv w:val="1"/>
      <w:marLeft w:val="0"/>
      <w:marRight w:val="0"/>
      <w:marTop w:val="0"/>
      <w:marBottom w:val="0"/>
      <w:divBdr>
        <w:top w:val="none" w:sz="0" w:space="0" w:color="auto"/>
        <w:left w:val="none" w:sz="0" w:space="0" w:color="auto"/>
        <w:bottom w:val="none" w:sz="0" w:space="0" w:color="auto"/>
        <w:right w:val="none" w:sz="0" w:space="0" w:color="auto"/>
      </w:divBdr>
    </w:div>
    <w:div w:id="849216959">
      <w:bodyDiv w:val="1"/>
      <w:marLeft w:val="0"/>
      <w:marRight w:val="0"/>
      <w:marTop w:val="0"/>
      <w:marBottom w:val="0"/>
      <w:divBdr>
        <w:top w:val="none" w:sz="0" w:space="0" w:color="auto"/>
        <w:left w:val="none" w:sz="0" w:space="0" w:color="auto"/>
        <w:bottom w:val="none" w:sz="0" w:space="0" w:color="auto"/>
        <w:right w:val="none" w:sz="0" w:space="0" w:color="auto"/>
      </w:divBdr>
    </w:div>
    <w:div w:id="890917565">
      <w:bodyDiv w:val="1"/>
      <w:marLeft w:val="0"/>
      <w:marRight w:val="0"/>
      <w:marTop w:val="0"/>
      <w:marBottom w:val="0"/>
      <w:divBdr>
        <w:top w:val="none" w:sz="0" w:space="0" w:color="auto"/>
        <w:left w:val="none" w:sz="0" w:space="0" w:color="auto"/>
        <w:bottom w:val="none" w:sz="0" w:space="0" w:color="auto"/>
        <w:right w:val="none" w:sz="0" w:space="0" w:color="auto"/>
      </w:divBdr>
    </w:div>
    <w:div w:id="911308596">
      <w:bodyDiv w:val="1"/>
      <w:marLeft w:val="0"/>
      <w:marRight w:val="0"/>
      <w:marTop w:val="0"/>
      <w:marBottom w:val="0"/>
      <w:divBdr>
        <w:top w:val="none" w:sz="0" w:space="0" w:color="auto"/>
        <w:left w:val="none" w:sz="0" w:space="0" w:color="auto"/>
        <w:bottom w:val="none" w:sz="0" w:space="0" w:color="auto"/>
        <w:right w:val="none" w:sz="0" w:space="0" w:color="auto"/>
      </w:divBdr>
    </w:div>
    <w:div w:id="917516053">
      <w:bodyDiv w:val="1"/>
      <w:marLeft w:val="0"/>
      <w:marRight w:val="0"/>
      <w:marTop w:val="0"/>
      <w:marBottom w:val="0"/>
      <w:divBdr>
        <w:top w:val="none" w:sz="0" w:space="0" w:color="auto"/>
        <w:left w:val="none" w:sz="0" w:space="0" w:color="auto"/>
        <w:bottom w:val="none" w:sz="0" w:space="0" w:color="auto"/>
        <w:right w:val="none" w:sz="0" w:space="0" w:color="auto"/>
      </w:divBdr>
    </w:div>
    <w:div w:id="922910348">
      <w:bodyDiv w:val="1"/>
      <w:marLeft w:val="0"/>
      <w:marRight w:val="0"/>
      <w:marTop w:val="0"/>
      <w:marBottom w:val="0"/>
      <w:divBdr>
        <w:top w:val="none" w:sz="0" w:space="0" w:color="auto"/>
        <w:left w:val="none" w:sz="0" w:space="0" w:color="auto"/>
        <w:bottom w:val="none" w:sz="0" w:space="0" w:color="auto"/>
        <w:right w:val="none" w:sz="0" w:space="0" w:color="auto"/>
      </w:divBdr>
    </w:div>
    <w:div w:id="931428213">
      <w:bodyDiv w:val="1"/>
      <w:marLeft w:val="0"/>
      <w:marRight w:val="0"/>
      <w:marTop w:val="0"/>
      <w:marBottom w:val="0"/>
      <w:divBdr>
        <w:top w:val="none" w:sz="0" w:space="0" w:color="auto"/>
        <w:left w:val="none" w:sz="0" w:space="0" w:color="auto"/>
        <w:bottom w:val="none" w:sz="0" w:space="0" w:color="auto"/>
        <w:right w:val="none" w:sz="0" w:space="0" w:color="auto"/>
      </w:divBdr>
    </w:div>
    <w:div w:id="956988882">
      <w:bodyDiv w:val="1"/>
      <w:marLeft w:val="0"/>
      <w:marRight w:val="0"/>
      <w:marTop w:val="0"/>
      <w:marBottom w:val="0"/>
      <w:divBdr>
        <w:top w:val="none" w:sz="0" w:space="0" w:color="auto"/>
        <w:left w:val="none" w:sz="0" w:space="0" w:color="auto"/>
        <w:bottom w:val="none" w:sz="0" w:space="0" w:color="auto"/>
        <w:right w:val="none" w:sz="0" w:space="0" w:color="auto"/>
      </w:divBdr>
    </w:div>
    <w:div w:id="974063785">
      <w:bodyDiv w:val="1"/>
      <w:marLeft w:val="0"/>
      <w:marRight w:val="0"/>
      <w:marTop w:val="0"/>
      <w:marBottom w:val="0"/>
      <w:divBdr>
        <w:top w:val="none" w:sz="0" w:space="0" w:color="auto"/>
        <w:left w:val="none" w:sz="0" w:space="0" w:color="auto"/>
        <w:bottom w:val="none" w:sz="0" w:space="0" w:color="auto"/>
        <w:right w:val="none" w:sz="0" w:space="0" w:color="auto"/>
      </w:divBdr>
    </w:div>
    <w:div w:id="976186230">
      <w:bodyDiv w:val="1"/>
      <w:marLeft w:val="0"/>
      <w:marRight w:val="0"/>
      <w:marTop w:val="0"/>
      <w:marBottom w:val="0"/>
      <w:divBdr>
        <w:top w:val="none" w:sz="0" w:space="0" w:color="auto"/>
        <w:left w:val="none" w:sz="0" w:space="0" w:color="auto"/>
        <w:bottom w:val="none" w:sz="0" w:space="0" w:color="auto"/>
        <w:right w:val="none" w:sz="0" w:space="0" w:color="auto"/>
      </w:divBdr>
    </w:div>
    <w:div w:id="976566751">
      <w:bodyDiv w:val="1"/>
      <w:marLeft w:val="0"/>
      <w:marRight w:val="0"/>
      <w:marTop w:val="0"/>
      <w:marBottom w:val="0"/>
      <w:divBdr>
        <w:top w:val="none" w:sz="0" w:space="0" w:color="auto"/>
        <w:left w:val="none" w:sz="0" w:space="0" w:color="auto"/>
        <w:bottom w:val="none" w:sz="0" w:space="0" w:color="auto"/>
        <w:right w:val="none" w:sz="0" w:space="0" w:color="auto"/>
      </w:divBdr>
    </w:div>
    <w:div w:id="990644201">
      <w:bodyDiv w:val="1"/>
      <w:marLeft w:val="0"/>
      <w:marRight w:val="0"/>
      <w:marTop w:val="0"/>
      <w:marBottom w:val="0"/>
      <w:divBdr>
        <w:top w:val="none" w:sz="0" w:space="0" w:color="auto"/>
        <w:left w:val="none" w:sz="0" w:space="0" w:color="auto"/>
        <w:bottom w:val="none" w:sz="0" w:space="0" w:color="auto"/>
        <w:right w:val="none" w:sz="0" w:space="0" w:color="auto"/>
      </w:divBdr>
    </w:div>
    <w:div w:id="1001934051">
      <w:bodyDiv w:val="1"/>
      <w:marLeft w:val="0"/>
      <w:marRight w:val="0"/>
      <w:marTop w:val="0"/>
      <w:marBottom w:val="0"/>
      <w:divBdr>
        <w:top w:val="none" w:sz="0" w:space="0" w:color="auto"/>
        <w:left w:val="none" w:sz="0" w:space="0" w:color="auto"/>
        <w:bottom w:val="none" w:sz="0" w:space="0" w:color="auto"/>
        <w:right w:val="none" w:sz="0" w:space="0" w:color="auto"/>
      </w:divBdr>
    </w:div>
    <w:div w:id="1003967517">
      <w:bodyDiv w:val="1"/>
      <w:marLeft w:val="0"/>
      <w:marRight w:val="0"/>
      <w:marTop w:val="0"/>
      <w:marBottom w:val="0"/>
      <w:divBdr>
        <w:top w:val="none" w:sz="0" w:space="0" w:color="auto"/>
        <w:left w:val="none" w:sz="0" w:space="0" w:color="auto"/>
        <w:bottom w:val="none" w:sz="0" w:space="0" w:color="auto"/>
        <w:right w:val="none" w:sz="0" w:space="0" w:color="auto"/>
      </w:divBdr>
    </w:div>
    <w:div w:id="1014187500">
      <w:bodyDiv w:val="1"/>
      <w:marLeft w:val="0"/>
      <w:marRight w:val="0"/>
      <w:marTop w:val="0"/>
      <w:marBottom w:val="0"/>
      <w:divBdr>
        <w:top w:val="none" w:sz="0" w:space="0" w:color="auto"/>
        <w:left w:val="none" w:sz="0" w:space="0" w:color="auto"/>
        <w:bottom w:val="none" w:sz="0" w:space="0" w:color="auto"/>
        <w:right w:val="none" w:sz="0" w:space="0" w:color="auto"/>
      </w:divBdr>
    </w:div>
    <w:div w:id="1035346775">
      <w:bodyDiv w:val="1"/>
      <w:marLeft w:val="0"/>
      <w:marRight w:val="0"/>
      <w:marTop w:val="0"/>
      <w:marBottom w:val="0"/>
      <w:divBdr>
        <w:top w:val="none" w:sz="0" w:space="0" w:color="auto"/>
        <w:left w:val="none" w:sz="0" w:space="0" w:color="auto"/>
        <w:bottom w:val="none" w:sz="0" w:space="0" w:color="auto"/>
        <w:right w:val="none" w:sz="0" w:space="0" w:color="auto"/>
      </w:divBdr>
    </w:div>
    <w:div w:id="1045132803">
      <w:bodyDiv w:val="1"/>
      <w:marLeft w:val="0"/>
      <w:marRight w:val="0"/>
      <w:marTop w:val="0"/>
      <w:marBottom w:val="0"/>
      <w:divBdr>
        <w:top w:val="none" w:sz="0" w:space="0" w:color="auto"/>
        <w:left w:val="none" w:sz="0" w:space="0" w:color="auto"/>
        <w:bottom w:val="none" w:sz="0" w:space="0" w:color="auto"/>
        <w:right w:val="none" w:sz="0" w:space="0" w:color="auto"/>
      </w:divBdr>
    </w:div>
    <w:div w:id="1057388452">
      <w:bodyDiv w:val="1"/>
      <w:marLeft w:val="0"/>
      <w:marRight w:val="0"/>
      <w:marTop w:val="0"/>
      <w:marBottom w:val="0"/>
      <w:divBdr>
        <w:top w:val="none" w:sz="0" w:space="0" w:color="auto"/>
        <w:left w:val="none" w:sz="0" w:space="0" w:color="auto"/>
        <w:bottom w:val="none" w:sz="0" w:space="0" w:color="auto"/>
        <w:right w:val="none" w:sz="0" w:space="0" w:color="auto"/>
      </w:divBdr>
    </w:div>
    <w:div w:id="1065294448">
      <w:bodyDiv w:val="1"/>
      <w:marLeft w:val="0"/>
      <w:marRight w:val="0"/>
      <w:marTop w:val="0"/>
      <w:marBottom w:val="0"/>
      <w:divBdr>
        <w:top w:val="none" w:sz="0" w:space="0" w:color="auto"/>
        <w:left w:val="none" w:sz="0" w:space="0" w:color="auto"/>
        <w:bottom w:val="none" w:sz="0" w:space="0" w:color="auto"/>
        <w:right w:val="none" w:sz="0" w:space="0" w:color="auto"/>
      </w:divBdr>
    </w:div>
    <w:div w:id="1071847655">
      <w:bodyDiv w:val="1"/>
      <w:marLeft w:val="0"/>
      <w:marRight w:val="0"/>
      <w:marTop w:val="0"/>
      <w:marBottom w:val="0"/>
      <w:divBdr>
        <w:top w:val="none" w:sz="0" w:space="0" w:color="auto"/>
        <w:left w:val="none" w:sz="0" w:space="0" w:color="auto"/>
        <w:bottom w:val="none" w:sz="0" w:space="0" w:color="auto"/>
        <w:right w:val="none" w:sz="0" w:space="0" w:color="auto"/>
      </w:divBdr>
    </w:div>
    <w:div w:id="1088967277">
      <w:bodyDiv w:val="1"/>
      <w:marLeft w:val="0"/>
      <w:marRight w:val="0"/>
      <w:marTop w:val="0"/>
      <w:marBottom w:val="0"/>
      <w:divBdr>
        <w:top w:val="none" w:sz="0" w:space="0" w:color="auto"/>
        <w:left w:val="none" w:sz="0" w:space="0" w:color="auto"/>
        <w:bottom w:val="none" w:sz="0" w:space="0" w:color="auto"/>
        <w:right w:val="none" w:sz="0" w:space="0" w:color="auto"/>
      </w:divBdr>
    </w:div>
    <w:div w:id="1090585390">
      <w:bodyDiv w:val="1"/>
      <w:marLeft w:val="0"/>
      <w:marRight w:val="0"/>
      <w:marTop w:val="0"/>
      <w:marBottom w:val="0"/>
      <w:divBdr>
        <w:top w:val="none" w:sz="0" w:space="0" w:color="auto"/>
        <w:left w:val="none" w:sz="0" w:space="0" w:color="auto"/>
        <w:bottom w:val="none" w:sz="0" w:space="0" w:color="auto"/>
        <w:right w:val="none" w:sz="0" w:space="0" w:color="auto"/>
      </w:divBdr>
    </w:div>
    <w:div w:id="1124731620">
      <w:bodyDiv w:val="1"/>
      <w:marLeft w:val="0"/>
      <w:marRight w:val="0"/>
      <w:marTop w:val="0"/>
      <w:marBottom w:val="0"/>
      <w:divBdr>
        <w:top w:val="none" w:sz="0" w:space="0" w:color="auto"/>
        <w:left w:val="none" w:sz="0" w:space="0" w:color="auto"/>
        <w:bottom w:val="none" w:sz="0" w:space="0" w:color="auto"/>
        <w:right w:val="none" w:sz="0" w:space="0" w:color="auto"/>
      </w:divBdr>
    </w:div>
    <w:div w:id="1133911106">
      <w:bodyDiv w:val="1"/>
      <w:marLeft w:val="0"/>
      <w:marRight w:val="0"/>
      <w:marTop w:val="0"/>
      <w:marBottom w:val="0"/>
      <w:divBdr>
        <w:top w:val="none" w:sz="0" w:space="0" w:color="auto"/>
        <w:left w:val="none" w:sz="0" w:space="0" w:color="auto"/>
        <w:bottom w:val="none" w:sz="0" w:space="0" w:color="auto"/>
        <w:right w:val="none" w:sz="0" w:space="0" w:color="auto"/>
      </w:divBdr>
    </w:div>
    <w:div w:id="1134056410">
      <w:bodyDiv w:val="1"/>
      <w:marLeft w:val="0"/>
      <w:marRight w:val="0"/>
      <w:marTop w:val="0"/>
      <w:marBottom w:val="0"/>
      <w:divBdr>
        <w:top w:val="none" w:sz="0" w:space="0" w:color="auto"/>
        <w:left w:val="none" w:sz="0" w:space="0" w:color="auto"/>
        <w:bottom w:val="none" w:sz="0" w:space="0" w:color="auto"/>
        <w:right w:val="none" w:sz="0" w:space="0" w:color="auto"/>
      </w:divBdr>
    </w:div>
    <w:div w:id="1144204587">
      <w:bodyDiv w:val="1"/>
      <w:marLeft w:val="0"/>
      <w:marRight w:val="0"/>
      <w:marTop w:val="0"/>
      <w:marBottom w:val="0"/>
      <w:divBdr>
        <w:top w:val="none" w:sz="0" w:space="0" w:color="auto"/>
        <w:left w:val="none" w:sz="0" w:space="0" w:color="auto"/>
        <w:bottom w:val="none" w:sz="0" w:space="0" w:color="auto"/>
        <w:right w:val="none" w:sz="0" w:space="0" w:color="auto"/>
      </w:divBdr>
    </w:div>
    <w:div w:id="1145010531">
      <w:bodyDiv w:val="1"/>
      <w:marLeft w:val="0"/>
      <w:marRight w:val="0"/>
      <w:marTop w:val="0"/>
      <w:marBottom w:val="0"/>
      <w:divBdr>
        <w:top w:val="none" w:sz="0" w:space="0" w:color="auto"/>
        <w:left w:val="none" w:sz="0" w:space="0" w:color="auto"/>
        <w:bottom w:val="none" w:sz="0" w:space="0" w:color="auto"/>
        <w:right w:val="none" w:sz="0" w:space="0" w:color="auto"/>
      </w:divBdr>
    </w:div>
    <w:div w:id="1170368984">
      <w:bodyDiv w:val="1"/>
      <w:marLeft w:val="0"/>
      <w:marRight w:val="0"/>
      <w:marTop w:val="0"/>
      <w:marBottom w:val="0"/>
      <w:divBdr>
        <w:top w:val="none" w:sz="0" w:space="0" w:color="auto"/>
        <w:left w:val="none" w:sz="0" w:space="0" w:color="auto"/>
        <w:bottom w:val="none" w:sz="0" w:space="0" w:color="auto"/>
        <w:right w:val="none" w:sz="0" w:space="0" w:color="auto"/>
      </w:divBdr>
    </w:div>
    <w:div w:id="1179275188">
      <w:bodyDiv w:val="1"/>
      <w:marLeft w:val="0"/>
      <w:marRight w:val="0"/>
      <w:marTop w:val="0"/>
      <w:marBottom w:val="0"/>
      <w:divBdr>
        <w:top w:val="none" w:sz="0" w:space="0" w:color="auto"/>
        <w:left w:val="none" w:sz="0" w:space="0" w:color="auto"/>
        <w:bottom w:val="none" w:sz="0" w:space="0" w:color="auto"/>
        <w:right w:val="none" w:sz="0" w:space="0" w:color="auto"/>
      </w:divBdr>
    </w:div>
    <w:div w:id="1196501160">
      <w:bodyDiv w:val="1"/>
      <w:marLeft w:val="0"/>
      <w:marRight w:val="0"/>
      <w:marTop w:val="0"/>
      <w:marBottom w:val="0"/>
      <w:divBdr>
        <w:top w:val="none" w:sz="0" w:space="0" w:color="auto"/>
        <w:left w:val="none" w:sz="0" w:space="0" w:color="auto"/>
        <w:bottom w:val="none" w:sz="0" w:space="0" w:color="auto"/>
        <w:right w:val="none" w:sz="0" w:space="0" w:color="auto"/>
      </w:divBdr>
    </w:div>
    <w:div w:id="1205025348">
      <w:bodyDiv w:val="1"/>
      <w:marLeft w:val="0"/>
      <w:marRight w:val="0"/>
      <w:marTop w:val="0"/>
      <w:marBottom w:val="0"/>
      <w:divBdr>
        <w:top w:val="none" w:sz="0" w:space="0" w:color="auto"/>
        <w:left w:val="none" w:sz="0" w:space="0" w:color="auto"/>
        <w:bottom w:val="none" w:sz="0" w:space="0" w:color="auto"/>
        <w:right w:val="none" w:sz="0" w:space="0" w:color="auto"/>
      </w:divBdr>
    </w:div>
    <w:div w:id="1206405515">
      <w:bodyDiv w:val="1"/>
      <w:marLeft w:val="0"/>
      <w:marRight w:val="0"/>
      <w:marTop w:val="0"/>
      <w:marBottom w:val="0"/>
      <w:divBdr>
        <w:top w:val="none" w:sz="0" w:space="0" w:color="auto"/>
        <w:left w:val="none" w:sz="0" w:space="0" w:color="auto"/>
        <w:bottom w:val="none" w:sz="0" w:space="0" w:color="auto"/>
        <w:right w:val="none" w:sz="0" w:space="0" w:color="auto"/>
      </w:divBdr>
    </w:div>
    <w:div w:id="1220170474">
      <w:bodyDiv w:val="1"/>
      <w:marLeft w:val="0"/>
      <w:marRight w:val="0"/>
      <w:marTop w:val="0"/>
      <w:marBottom w:val="0"/>
      <w:divBdr>
        <w:top w:val="none" w:sz="0" w:space="0" w:color="auto"/>
        <w:left w:val="none" w:sz="0" w:space="0" w:color="auto"/>
        <w:bottom w:val="none" w:sz="0" w:space="0" w:color="auto"/>
        <w:right w:val="none" w:sz="0" w:space="0" w:color="auto"/>
      </w:divBdr>
    </w:div>
    <w:div w:id="1227491843">
      <w:bodyDiv w:val="1"/>
      <w:marLeft w:val="0"/>
      <w:marRight w:val="0"/>
      <w:marTop w:val="0"/>
      <w:marBottom w:val="0"/>
      <w:divBdr>
        <w:top w:val="none" w:sz="0" w:space="0" w:color="auto"/>
        <w:left w:val="none" w:sz="0" w:space="0" w:color="auto"/>
        <w:bottom w:val="none" w:sz="0" w:space="0" w:color="auto"/>
        <w:right w:val="none" w:sz="0" w:space="0" w:color="auto"/>
      </w:divBdr>
    </w:div>
    <w:div w:id="1233395035">
      <w:bodyDiv w:val="1"/>
      <w:marLeft w:val="0"/>
      <w:marRight w:val="0"/>
      <w:marTop w:val="0"/>
      <w:marBottom w:val="0"/>
      <w:divBdr>
        <w:top w:val="none" w:sz="0" w:space="0" w:color="auto"/>
        <w:left w:val="none" w:sz="0" w:space="0" w:color="auto"/>
        <w:bottom w:val="none" w:sz="0" w:space="0" w:color="auto"/>
        <w:right w:val="none" w:sz="0" w:space="0" w:color="auto"/>
      </w:divBdr>
    </w:div>
    <w:div w:id="1252013014">
      <w:bodyDiv w:val="1"/>
      <w:marLeft w:val="0"/>
      <w:marRight w:val="0"/>
      <w:marTop w:val="0"/>
      <w:marBottom w:val="0"/>
      <w:divBdr>
        <w:top w:val="none" w:sz="0" w:space="0" w:color="auto"/>
        <w:left w:val="none" w:sz="0" w:space="0" w:color="auto"/>
        <w:bottom w:val="none" w:sz="0" w:space="0" w:color="auto"/>
        <w:right w:val="none" w:sz="0" w:space="0" w:color="auto"/>
      </w:divBdr>
    </w:div>
    <w:div w:id="1255167529">
      <w:bodyDiv w:val="1"/>
      <w:marLeft w:val="0"/>
      <w:marRight w:val="0"/>
      <w:marTop w:val="0"/>
      <w:marBottom w:val="0"/>
      <w:divBdr>
        <w:top w:val="none" w:sz="0" w:space="0" w:color="auto"/>
        <w:left w:val="none" w:sz="0" w:space="0" w:color="auto"/>
        <w:bottom w:val="none" w:sz="0" w:space="0" w:color="auto"/>
        <w:right w:val="none" w:sz="0" w:space="0" w:color="auto"/>
      </w:divBdr>
    </w:div>
    <w:div w:id="1256934181">
      <w:bodyDiv w:val="1"/>
      <w:marLeft w:val="0"/>
      <w:marRight w:val="0"/>
      <w:marTop w:val="0"/>
      <w:marBottom w:val="0"/>
      <w:divBdr>
        <w:top w:val="none" w:sz="0" w:space="0" w:color="auto"/>
        <w:left w:val="none" w:sz="0" w:space="0" w:color="auto"/>
        <w:bottom w:val="none" w:sz="0" w:space="0" w:color="auto"/>
        <w:right w:val="none" w:sz="0" w:space="0" w:color="auto"/>
      </w:divBdr>
    </w:div>
    <w:div w:id="1263144359">
      <w:bodyDiv w:val="1"/>
      <w:marLeft w:val="0"/>
      <w:marRight w:val="0"/>
      <w:marTop w:val="0"/>
      <w:marBottom w:val="0"/>
      <w:divBdr>
        <w:top w:val="none" w:sz="0" w:space="0" w:color="auto"/>
        <w:left w:val="none" w:sz="0" w:space="0" w:color="auto"/>
        <w:bottom w:val="none" w:sz="0" w:space="0" w:color="auto"/>
        <w:right w:val="none" w:sz="0" w:space="0" w:color="auto"/>
      </w:divBdr>
    </w:div>
    <w:div w:id="1270697075">
      <w:bodyDiv w:val="1"/>
      <w:marLeft w:val="0"/>
      <w:marRight w:val="0"/>
      <w:marTop w:val="0"/>
      <w:marBottom w:val="0"/>
      <w:divBdr>
        <w:top w:val="none" w:sz="0" w:space="0" w:color="auto"/>
        <w:left w:val="none" w:sz="0" w:space="0" w:color="auto"/>
        <w:bottom w:val="none" w:sz="0" w:space="0" w:color="auto"/>
        <w:right w:val="none" w:sz="0" w:space="0" w:color="auto"/>
      </w:divBdr>
    </w:div>
    <w:div w:id="1290471891">
      <w:bodyDiv w:val="1"/>
      <w:marLeft w:val="0"/>
      <w:marRight w:val="0"/>
      <w:marTop w:val="0"/>
      <w:marBottom w:val="0"/>
      <w:divBdr>
        <w:top w:val="none" w:sz="0" w:space="0" w:color="auto"/>
        <w:left w:val="none" w:sz="0" w:space="0" w:color="auto"/>
        <w:bottom w:val="none" w:sz="0" w:space="0" w:color="auto"/>
        <w:right w:val="none" w:sz="0" w:space="0" w:color="auto"/>
      </w:divBdr>
    </w:div>
    <w:div w:id="1300764894">
      <w:bodyDiv w:val="1"/>
      <w:marLeft w:val="0"/>
      <w:marRight w:val="0"/>
      <w:marTop w:val="0"/>
      <w:marBottom w:val="0"/>
      <w:divBdr>
        <w:top w:val="none" w:sz="0" w:space="0" w:color="auto"/>
        <w:left w:val="none" w:sz="0" w:space="0" w:color="auto"/>
        <w:bottom w:val="none" w:sz="0" w:space="0" w:color="auto"/>
        <w:right w:val="none" w:sz="0" w:space="0" w:color="auto"/>
      </w:divBdr>
    </w:div>
    <w:div w:id="1304122377">
      <w:bodyDiv w:val="1"/>
      <w:marLeft w:val="0"/>
      <w:marRight w:val="0"/>
      <w:marTop w:val="0"/>
      <w:marBottom w:val="0"/>
      <w:divBdr>
        <w:top w:val="none" w:sz="0" w:space="0" w:color="auto"/>
        <w:left w:val="none" w:sz="0" w:space="0" w:color="auto"/>
        <w:bottom w:val="none" w:sz="0" w:space="0" w:color="auto"/>
        <w:right w:val="none" w:sz="0" w:space="0" w:color="auto"/>
      </w:divBdr>
    </w:div>
    <w:div w:id="1305116261">
      <w:bodyDiv w:val="1"/>
      <w:marLeft w:val="0"/>
      <w:marRight w:val="0"/>
      <w:marTop w:val="0"/>
      <w:marBottom w:val="0"/>
      <w:divBdr>
        <w:top w:val="none" w:sz="0" w:space="0" w:color="auto"/>
        <w:left w:val="none" w:sz="0" w:space="0" w:color="auto"/>
        <w:bottom w:val="none" w:sz="0" w:space="0" w:color="auto"/>
        <w:right w:val="none" w:sz="0" w:space="0" w:color="auto"/>
      </w:divBdr>
    </w:div>
    <w:div w:id="1305353903">
      <w:bodyDiv w:val="1"/>
      <w:marLeft w:val="0"/>
      <w:marRight w:val="0"/>
      <w:marTop w:val="0"/>
      <w:marBottom w:val="0"/>
      <w:divBdr>
        <w:top w:val="none" w:sz="0" w:space="0" w:color="auto"/>
        <w:left w:val="none" w:sz="0" w:space="0" w:color="auto"/>
        <w:bottom w:val="none" w:sz="0" w:space="0" w:color="auto"/>
        <w:right w:val="none" w:sz="0" w:space="0" w:color="auto"/>
      </w:divBdr>
    </w:div>
    <w:div w:id="1306348737">
      <w:bodyDiv w:val="1"/>
      <w:marLeft w:val="0"/>
      <w:marRight w:val="0"/>
      <w:marTop w:val="0"/>
      <w:marBottom w:val="0"/>
      <w:divBdr>
        <w:top w:val="none" w:sz="0" w:space="0" w:color="auto"/>
        <w:left w:val="none" w:sz="0" w:space="0" w:color="auto"/>
        <w:bottom w:val="none" w:sz="0" w:space="0" w:color="auto"/>
        <w:right w:val="none" w:sz="0" w:space="0" w:color="auto"/>
      </w:divBdr>
    </w:div>
    <w:div w:id="1332952758">
      <w:bodyDiv w:val="1"/>
      <w:marLeft w:val="0"/>
      <w:marRight w:val="0"/>
      <w:marTop w:val="0"/>
      <w:marBottom w:val="0"/>
      <w:divBdr>
        <w:top w:val="none" w:sz="0" w:space="0" w:color="auto"/>
        <w:left w:val="none" w:sz="0" w:space="0" w:color="auto"/>
        <w:bottom w:val="none" w:sz="0" w:space="0" w:color="auto"/>
        <w:right w:val="none" w:sz="0" w:space="0" w:color="auto"/>
      </w:divBdr>
    </w:div>
    <w:div w:id="1369179076">
      <w:bodyDiv w:val="1"/>
      <w:marLeft w:val="0"/>
      <w:marRight w:val="0"/>
      <w:marTop w:val="0"/>
      <w:marBottom w:val="0"/>
      <w:divBdr>
        <w:top w:val="none" w:sz="0" w:space="0" w:color="auto"/>
        <w:left w:val="none" w:sz="0" w:space="0" w:color="auto"/>
        <w:bottom w:val="none" w:sz="0" w:space="0" w:color="auto"/>
        <w:right w:val="none" w:sz="0" w:space="0" w:color="auto"/>
      </w:divBdr>
    </w:div>
    <w:div w:id="1391074511">
      <w:bodyDiv w:val="1"/>
      <w:marLeft w:val="0"/>
      <w:marRight w:val="0"/>
      <w:marTop w:val="0"/>
      <w:marBottom w:val="0"/>
      <w:divBdr>
        <w:top w:val="none" w:sz="0" w:space="0" w:color="auto"/>
        <w:left w:val="none" w:sz="0" w:space="0" w:color="auto"/>
        <w:bottom w:val="none" w:sz="0" w:space="0" w:color="auto"/>
        <w:right w:val="none" w:sz="0" w:space="0" w:color="auto"/>
      </w:divBdr>
    </w:div>
    <w:div w:id="1391148105">
      <w:bodyDiv w:val="1"/>
      <w:marLeft w:val="0"/>
      <w:marRight w:val="0"/>
      <w:marTop w:val="0"/>
      <w:marBottom w:val="0"/>
      <w:divBdr>
        <w:top w:val="none" w:sz="0" w:space="0" w:color="auto"/>
        <w:left w:val="none" w:sz="0" w:space="0" w:color="auto"/>
        <w:bottom w:val="none" w:sz="0" w:space="0" w:color="auto"/>
        <w:right w:val="none" w:sz="0" w:space="0" w:color="auto"/>
      </w:divBdr>
    </w:div>
    <w:div w:id="1406225865">
      <w:bodyDiv w:val="1"/>
      <w:marLeft w:val="0"/>
      <w:marRight w:val="0"/>
      <w:marTop w:val="0"/>
      <w:marBottom w:val="0"/>
      <w:divBdr>
        <w:top w:val="none" w:sz="0" w:space="0" w:color="auto"/>
        <w:left w:val="none" w:sz="0" w:space="0" w:color="auto"/>
        <w:bottom w:val="none" w:sz="0" w:space="0" w:color="auto"/>
        <w:right w:val="none" w:sz="0" w:space="0" w:color="auto"/>
      </w:divBdr>
      <w:divsChild>
        <w:div w:id="1701660589">
          <w:marLeft w:val="835"/>
          <w:marRight w:val="0"/>
          <w:marTop w:val="120"/>
          <w:marBottom w:val="0"/>
          <w:divBdr>
            <w:top w:val="none" w:sz="0" w:space="0" w:color="auto"/>
            <w:left w:val="none" w:sz="0" w:space="0" w:color="auto"/>
            <w:bottom w:val="none" w:sz="0" w:space="0" w:color="auto"/>
            <w:right w:val="none" w:sz="0" w:space="0" w:color="auto"/>
          </w:divBdr>
        </w:div>
      </w:divsChild>
    </w:div>
    <w:div w:id="1409115921">
      <w:bodyDiv w:val="1"/>
      <w:marLeft w:val="0"/>
      <w:marRight w:val="0"/>
      <w:marTop w:val="0"/>
      <w:marBottom w:val="0"/>
      <w:divBdr>
        <w:top w:val="none" w:sz="0" w:space="0" w:color="auto"/>
        <w:left w:val="none" w:sz="0" w:space="0" w:color="auto"/>
        <w:bottom w:val="none" w:sz="0" w:space="0" w:color="auto"/>
        <w:right w:val="none" w:sz="0" w:space="0" w:color="auto"/>
      </w:divBdr>
    </w:div>
    <w:div w:id="1415979161">
      <w:bodyDiv w:val="1"/>
      <w:marLeft w:val="0"/>
      <w:marRight w:val="0"/>
      <w:marTop w:val="0"/>
      <w:marBottom w:val="0"/>
      <w:divBdr>
        <w:top w:val="none" w:sz="0" w:space="0" w:color="auto"/>
        <w:left w:val="none" w:sz="0" w:space="0" w:color="auto"/>
        <w:bottom w:val="none" w:sz="0" w:space="0" w:color="auto"/>
        <w:right w:val="none" w:sz="0" w:space="0" w:color="auto"/>
      </w:divBdr>
    </w:div>
    <w:div w:id="1423137927">
      <w:bodyDiv w:val="1"/>
      <w:marLeft w:val="0"/>
      <w:marRight w:val="0"/>
      <w:marTop w:val="0"/>
      <w:marBottom w:val="0"/>
      <w:divBdr>
        <w:top w:val="none" w:sz="0" w:space="0" w:color="auto"/>
        <w:left w:val="none" w:sz="0" w:space="0" w:color="auto"/>
        <w:bottom w:val="none" w:sz="0" w:space="0" w:color="auto"/>
        <w:right w:val="none" w:sz="0" w:space="0" w:color="auto"/>
      </w:divBdr>
    </w:div>
    <w:div w:id="1442148342">
      <w:bodyDiv w:val="1"/>
      <w:marLeft w:val="0"/>
      <w:marRight w:val="0"/>
      <w:marTop w:val="0"/>
      <w:marBottom w:val="0"/>
      <w:divBdr>
        <w:top w:val="none" w:sz="0" w:space="0" w:color="auto"/>
        <w:left w:val="none" w:sz="0" w:space="0" w:color="auto"/>
        <w:bottom w:val="none" w:sz="0" w:space="0" w:color="auto"/>
        <w:right w:val="none" w:sz="0" w:space="0" w:color="auto"/>
      </w:divBdr>
    </w:div>
    <w:div w:id="1443037390">
      <w:bodyDiv w:val="1"/>
      <w:marLeft w:val="0"/>
      <w:marRight w:val="0"/>
      <w:marTop w:val="0"/>
      <w:marBottom w:val="0"/>
      <w:divBdr>
        <w:top w:val="none" w:sz="0" w:space="0" w:color="auto"/>
        <w:left w:val="none" w:sz="0" w:space="0" w:color="auto"/>
        <w:bottom w:val="none" w:sz="0" w:space="0" w:color="auto"/>
        <w:right w:val="none" w:sz="0" w:space="0" w:color="auto"/>
      </w:divBdr>
    </w:div>
    <w:div w:id="1450078240">
      <w:bodyDiv w:val="1"/>
      <w:marLeft w:val="0"/>
      <w:marRight w:val="0"/>
      <w:marTop w:val="0"/>
      <w:marBottom w:val="0"/>
      <w:divBdr>
        <w:top w:val="none" w:sz="0" w:space="0" w:color="auto"/>
        <w:left w:val="none" w:sz="0" w:space="0" w:color="auto"/>
        <w:bottom w:val="none" w:sz="0" w:space="0" w:color="auto"/>
        <w:right w:val="none" w:sz="0" w:space="0" w:color="auto"/>
      </w:divBdr>
    </w:div>
    <w:div w:id="1461268547">
      <w:bodyDiv w:val="1"/>
      <w:marLeft w:val="0"/>
      <w:marRight w:val="0"/>
      <w:marTop w:val="0"/>
      <w:marBottom w:val="0"/>
      <w:divBdr>
        <w:top w:val="none" w:sz="0" w:space="0" w:color="auto"/>
        <w:left w:val="none" w:sz="0" w:space="0" w:color="auto"/>
        <w:bottom w:val="none" w:sz="0" w:space="0" w:color="auto"/>
        <w:right w:val="none" w:sz="0" w:space="0" w:color="auto"/>
      </w:divBdr>
    </w:div>
    <w:div w:id="1464612079">
      <w:bodyDiv w:val="1"/>
      <w:marLeft w:val="0"/>
      <w:marRight w:val="0"/>
      <w:marTop w:val="0"/>
      <w:marBottom w:val="0"/>
      <w:divBdr>
        <w:top w:val="none" w:sz="0" w:space="0" w:color="auto"/>
        <w:left w:val="none" w:sz="0" w:space="0" w:color="auto"/>
        <w:bottom w:val="none" w:sz="0" w:space="0" w:color="auto"/>
        <w:right w:val="none" w:sz="0" w:space="0" w:color="auto"/>
      </w:divBdr>
    </w:div>
    <w:div w:id="1469082529">
      <w:bodyDiv w:val="1"/>
      <w:marLeft w:val="0"/>
      <w:marRight w:val="0"/>
      <w:marTop w:val="0"/>
      <w:marBottom w:val="0"/>
      <w:divBdr>
        <w:top w:val="none" w:sz="0" w:space="0" w:color="auto"/>
        <w:left w:val="none" w:sz="0" w:space="0" w:color="auto"/>
        <w:bottom w:val="none" w:sz="0" w:space="0" w:color="auto"/>
        <w:right w:val="none" w:sz="0" w:space="0" w:color="auto"/>
      </w:divBdr>
    </w:div>
    <w:div w:id="1479613273">
      <w:bodyDiv w:val="1"/>
      <w:marLeft w:val="0"/>
      <w:marRight w:val="0"/>
      <w:marTop w:val="0"/>
      <w:marBottom w:val="0"/>
      <w:divBdr>
        <w:top w:val="none" w:sz="0" w:space="0" w:color="auto"/>
        <w:left w:val="none" w:sz="0" w:space="0" w:color="auto"/>
        <w:bottom w:val="none" w:sz="0" w:space="0" w:color="auto"/>
        <w:right w:val="none" w:sz="0" w:space="0" w:color="auto"/>
      </w:divBdr>
    </w:div>
    <w:div w:id="1493368950">
      <w:bodyDiv w:val="1"/>
      <w:marLeft w:val="0"/>
      <w:marRight w:val="0"/>
      <w:marTop w:val="0"/>
      <w:marBottom w:val="0"/>
      <w:divBdr>
        <w:top w:val="none" w:sz="0" w:space="0" w:color="auto"/>
        <w:left w:val="none" w:sz="0" w:space="0" w:color="auto"/>
        <w:bottom w:val="none" w:sz="0" w:space="0" w:color="auto"/>
        <w:right w:val="none" w:sz="0" w:space="0" w:color="auto"/>
      </w:divBdr>
    </w:div>
    <w:div w:id="1519856224">
      <w:bodyDiv w:val="1"/>
      <w:marLeft w:val="0"/>
      <w:marRight w:val="0"/>
      <w:marTop w:val="0"/>
      <w:marBottom w:val="0"/>
      <w:divBdr>
        <w:top w:val="none" w:sz="0" w:space="0" w:color="auto"/>
        <w:left w:val="none" w:sz="0" w:space="0" w:color="auto"/>
        <w:bottom w:val="none" w:sz="0" w:space="0" w:color="auto"/>
        <w:right w:val="none" w:sz="0" w:space="0" w:color="auto"/>
      </w:divBdr>
    </w:div>
    <w:div w:id="1549338982">
      <w:bodyDiv w:val="1"/>
      <w:marLeft w:val="0"/>
      <w:marRight w:val="0"/>
      <w:marTop w:val="0"/>
      <w:marBottom w:val="0"/>
      <w:divBdr>
        <w:top w:val="none" w:sz="0" w:space="0" w:color="auto"/>
        <w:left w:val="none" w:sz="0" w:space="0" w:color="auto"/>
        <w:bottom w:val="none" w:sz="0" w:space="0" w:color="auto"/>
        <w:right w:val="none" w:sz="0" w:space="0" w:color="auto"/>
      </w:divBdr>
    </w:div>
    <w:div w:id="1551261392">
      <w:bodyDiv w:val="1"/>
      <w:marLeft w:val="0"/>
      <w:marRight w:val="0"/>
      <w:marTop w:val="0"/>
      <w:marBottom w:val="0"/>
      <w:divBdr>
        <w:top w:val="none" w:sz="0" w:space="0" w:color="auto"/>
        <w:left w:val="none" w:sz="0" w:space="0" w:color="auto"/>
        <w:bottom w:val="none" w:sz="0" w:space="0" w:color="auto"/>
        <w:right w:val="none" w:sz="0" w:space="0" w:color="auto"/>
      </w:divBdr>
    </w:div>
    <w:div w:id="1574660471">
      <w:bodyDiv w:val="1"/>
      <w:marLeft w:val="0"/>
      <w:marRight w:val="0"/>
      <w:marTop w:val="0"/>
      <w:marBottom w:val="0"/>
      <w:divBdr>
        <w:top w:val="none" w:sz="0" w:space="0" w:color="auto"/>
        <w:left w:val="none" w:sz="0" w:space="0" w:color="auto"/>
        <w:bottom w:val="none" w:sz="0" w:space="0" w:color="auto"/>
        <w:right w:val="none" w:sz="0" w:space="0" w:color="auto"/>
      </w:divBdr>
      <w:divsChild>
        <w:div w:id="892232403">
          <w:marLeft w:val="547"/>
          <w:marRight w:val="0"/>
          <w:marTop w:val="0"/>
          <w:marBottom w:val="0"/>
          <w:divBdr>
            <w:top w:val="none" w:sz="0" w:space="0" w:color="auto"/>
            <w:left w:val="none" w:sz="0" w:space="0" w:color="auto"/>
            <w:bottom w:val="none" w:sz="0" w:space="0" w:color="auto"/>
            <w:right w:val="none" w:sz="0" w:space="0" w:color="auto"/>
          </w:divBdr>
        </w:div>
      </w:divsChild>
    </w:div>
    <w:div w:id="1581254502">
      <w:bodyDiv w:val="1"/>
      <w:marLeft w:val="0"/>
      <w:marRight w:val="0"/>
      <w:marTop w:val="0"/>
      <w:marBottom w:val="0"/>
      <w:divBdr>
        <w:top w:val="none" w:sz="0" w:space="0" w:color="auto"/>
        <w:left w:val="none" w:sz="0" w:space="0" w:color="auto"/>
        <w:bottom w:val="none" w:sz="0" w:space="0" w:color="auto"/>
        <w:right w:val="none" w:sz="0" w:space="0" w:color="auto"/>
      </w:divBdr>
    </w:div>
    <w:div w:id="1622223388">
      <w:bodyDiv w:val="1"/>
      <w:marLeft w:val="0"/>
      <w:marRight w:val="0"/>
      <w:marTop w:val="0"/>
      <w:marBottom w:val="0"/>
      <w:divBdr>
        <w:top w:val="none" w:sz="0" w:space="0" w:color="auto"/>
        <w:left w:val="none" w:sz="0" w:space="0" w:color="auto"/>
        <w:bottom w:val="none" w:sz="0" w:space="0" w:color="auto"/>
        <w:right w:val="none" w:sz="0" w:space="0" w:color="auto"/>
      </w:divBdr>
    </w:div>
    <w:div w:id="1648826385">
      <w:bodyDiv w:val="1"/>
      <w:marLeft w:val="0"/>
      <w:marRight w:val="0"/>
      <w:marTop w:val="0"/>
      <w:marBottom w:val="0"/>
      <w:divBdr>
        <w:top w:val="none" w:sz="0" w:space="0" w:color="auto"/>
        <w:left w:val="none" w:sz="0" w:space="0" w:color="auto"/>
        <w:bottom w:val="none" w:sz="0" w:space="0" w:color="auto"/>
        <w:right w:val="none" w:sz="0" w:space="0" w:color="auto"/>
      </w:divBdr>
    </w:div>
    <w:div w:id="1664091629">
      <w:bodyDiv w:val="1"/>
      <w:marLeft w:val="0"/>
      <w:marRight w:val="0"/>
      <w:marTop w:val="0"/>
      <w:marBottom w:val="0"/>
      <w:divBdr>
        <w:top w:val="none" w:sz="0" w:space="0" w:color="auto"/>
        <w:left w:val="none" w:sz="0" w:space="0" w:color="auto"/>
        <w:bottom w:val="none" w:sz="0" w:space="0" w:color="auto"/>
        <w:right w:val="none" w:sz="0" w:space="0" w:color="auto"/>
      </w:divBdr>
    </w:div>
    <w:div w:id="1681665517">
      <w:bodyDiv w:val="1"/>
      <w:marLeft w:val="0"/>
      <w:marRight w:val="0"/>
      <w:marTop w:val="0"/>
      <w:marBottom w:val="0"/>
      <w:divBdr>
        <w:top w:val="none" w:sz="0" w:space="0" w:color="auto"/>
        <w:left w:val="none" w:sz="0" w:space="0" w:color="auto"/>
        <w:bottom w:val="none" w:sz="0" w:space="0" w:color="auto"/>
        <w:right w:val="none" w:sz="0" w:space="0" w:color="auto"/>
      </w:divBdr>
    </w:div>
    <w:div w:id="1720858980">
      <w:bodyDiv w:val="1"/>
      <w:marLeft w:val="0"/>
      <w:marRight w:val="0"/>
      <w:marTop w:val="0"/>
      <w:marBottom w:val="0"/>
      <w:divBdr>
        <w:top w:val="none" w:sz="0" w:space="0" w:color="auto"/>
        <w:left w:val="none" w:sz="0" w:space="0" w:color="auto"/>
        <w:bottom w:val="none" w:sz="0" w:space="0" w:color="auto"/>
        <w:right w:val="none" w:sz="0" w:space="0" w:color="auto"/>
      </w:divBdr>
    </w:div>
    <w:div w:id="1723410067">
      <w:bodyDiv w:val="1"/>
      <w:marLeft w:val="0"/>
      <w:marRight w:val="0"/>
      <w:marTop w:val="0"/>
      <w:marBottom w:val="0"/>
      <w:divBdr>
        <w:top w:val="none" w:sz="0" w:space="0" w:color="auto"/>
        <w:left w:val="none" w:sz="0" w:space="0" w:color="auto"/>
        <w:bottom w:val="none" w:sz="0" w:space="0" w:color="auto"/>
        <w:right w:val="none" w:sz="0" w:space="0" w:color="auto"/>
      </w:divBdr>
      <w:divsChild>
        <w:div w:id="213396135">
          <w:marLeft w:val="835"/>
          <w:marRight w:val="0"/>
          <w:marTop w:val="120"/>
          <w:marBottom w:val="0"/>
          <w:divBdr>
            <w:top w:val="none" w:sz="0" w:space="0" w:color="auto"/>
            <w:left w:val="none" w:sz="0" w:space="0" w:color="auto"/>
            <w:bottom w:val="none" w:sz="0" w:space="0" w:color="auto"/>
            <w:right w:val="none" w:sz="0" w:space="0" w:color="auto"/>
          </w:divBdr>
        </w:div>
      </w:divsChild>
    </w:div>
    <w:div w:id="1765808884">
      <w:bodyDiv w:val="1"/>
      <w:marLeft w:val="0"/>
      <w:marRight w:val="0"/>
      <w:marTop w:val="0"/>
      <w:marBottom w:val="0"/>
      <w:divBdr>
        <w:top w:val="none" w:sz="0" w:space="0" w:color="auto"/>
        <w:left w:val="none" w:sz="0" w:space="0" w:color="auto"/>
        <w:bottom w:val="none" w:sz="0" w:space="0" w:color="auto"/>
        <w:right w:val="none" w:sz="0" w:space="0" w:color="auto"/>
      </w:divBdr>
    </w:div>
    <w:div w:id="1788960737">
      <w:bodyDiv w:val="1"/>
      <w:marLeft w:val="0"/>
      <w:marRight w:val="0"/>
      <w:marTop w:val="0"/>
      <w:marBottom w:val="0"/>
      <w:divBdr>
        <w:top w:val="none" w:sz="0" w:space="0" w:color="auto"/>
        <w:left w:val="none" w:sz="0" w:space="0" w:color="auto"/>
        <w:bottom w:val="none" w:sz="0" w:space="0" w:color="auto"/>
        <w:right w:val="none" w:sz="0" w:space="0" w:color="auto"/>
      </w:divBdr>
    </w:div>
    <w:div w:id="1823154651">
      <w:bodyDiv w:val="1"/>
      <w:marLeft w:val="0"/>
      <w:marRight w:val="0"/>
      <w:marTop w:val="0"/>
      <w:marBottom w:val="0"/>
      <w:divBdr>
        <w:top w:val="none" w:sz="0" w:space="0" w:color="auto"/>
        <w:left w:val="none" w:sz="0" w:space="0" w:color="auto"/>
        <w:bottom w:val="none" w:sz="0" w:space="0" w:color="auto"/>
        <w:right w:val="none" w:sz="0" w:space="0" w:color="auto"/>
      </w:divBdr>
    </w:div>
    <w:div w:id="1827475698">
      <w:bodyDiv w:val="1"/>
      <w:marLeft w:val="0"/>
      <w:marRight w:val="0"/>
      <w:marTop w:val="0"/>
      <w:marBottom w:val="0"/>
      <w:divBdr>
        <w:top w:val="none" w:sz="0" w:space="0" w:color="auto"/>
        <w:left w:val="none" w:sz="0" w:space="0" w:color="auto"/>
        <w:bottom w:val="none" w:sz="0" w:space="0" w:color="auto"/>
        <w:right w:val="none" w:sz="0" w:space="0" w:color="auto"/>
      </w:divBdr>
    </w:div>
    <w:div w:id="1829131506">
      <w:bodyDiv w:val="1"/>
      <w:marLeft w:val="0"/>
      <w:marRight w:val="0"/>
      <w:marTop w:val="0"/>
      <w:marBottom w:val="0"/>
      <w:divBdr>
        <w:top w:val="none" w:sz="0" w:space="0" w:color="auto"/>
        <w:left w:val="none" w:sz="0" w:space="0" w:color="auto"/>
        <w:bottom w:val="none" w:sz="0" w:space="0" w:color="auto"/>
        <w:right w:val="none" w:sz="0" w:space="0" w:color="auto"/>
      </w:divBdr>
    </w:div>
    <w:div w:id="1855917266">
      <w:bodyDiv w:val="1"/>
      <w:marLeft w:val="0"/>
      <w:marRight w:val="0"/>
      <w:marTop w:val="0"/>
      <w:marBottom w:val="0"/>
      <w:divBdr>
        <w:top w:val="none" w:sz="0" w:space="0" w:color="auto"/>
        <w:left w:val="none" w:sz="0" w:space="0" w:color="auto"/>
        <w:bottom w:val="none" w:sz="0" w:space="0" w:color="auto"/>
        <w:right w:val="none" w:sz="0" w:space="0" w:color="auto"/>
      </w:divBdr>
    </w:div>
    <w:div w:id="1862469283">
      <w:bodyDiv w:val="1"/>
      <w:marLeft w:val="0"/>
      <w:marRight w:val="0"/>
      <w:marTop w:val="0"/>
      <w:marBottom w:val="0"/>
      <w:divBdr>
        <w:top w:val="none" w:sz="0" w:space="0" w:color="auto"/>
        <w:left w:val="none" w:sz="0" w:space="0" w:color="auto"/>
        <w:bottom w:val="none" w:sz="0" w:space="0" w:color="auto"/>
        <w:right w:val="none" w:sz="0" w:space="0" w:color="auto"/>
      </w:divBdr>
    </w:div>
    <w:div w:id="1867131992">
      <w:bodyDiv w:val="1"/>
      <w:marLeft w:val="0"/>
      <w:marRight w:val="0"/>
      <w:marTop w:val="0"/>
      <w:marBottom w:val="0"/>
      <w:divBdr>
        <w:top w:val="none" w:sz="0" w:space="0" w:color="auto"/>
        <w:left w:val="none" w:sz="0" w:space="0" w:color="auto"/>
        <w:bottom w:val="none" w:sz="0" w:space="0" w:color="auto"/>
        <w:right w:val="none" w:sz="0" w:space="0" w:color="auto"/>
      </w:divBdr>
    </w:div>
    <w:div w:id="1869875650">
      <w:bodyDiv w:val="1"/>
      <w:marLeft w:val="0"/>
      <w:marRight w:val="0"/>
      <w:marTop w:val="0"/>
      <w:marBottom w:val="0"/>
      <w:divBdr>
        <w:top w:val="none" w:sz="0" w:space="0" w:color="auto"/>
        <w:left w:val="none" w:sz="0" w:space="0" w:color="auto"/>
        <w:bottom w:val="none" w:sz="0" w:space="0" w:color="auto"/>
        <w:right w:val="none" w:sz="0" w:space="0" w:color="auto"/>
      </w:divBdr>
    </w:div>
    <w:div w:id="1869904480">
      <w:bodyDiv w:val="1"/>
      <w:marLeft w:val="0"/>
      <w:marRight w:val="0"/>
      <w:marTop w:val="0"/>
      <w:marBottom w:val="0"/>
      <w:divBdr>
        <w:top w:val="none" w:sz="0" w:space="0" w:color="auto"/>
        <w:left w:val="none" w:sz="0" w:space="0" w:color="auto"/>
        <w:bottom w:val="none" w:sz="0" w:space="0" w:color="auto"/>
        <w:right w:val="none" w:sz="0" w:space="0" w:color="auto"/>
      </w:divBdr>
    </w:div>
    <w:div w:id="1877503593">
      <w:bodyDiv w:val="1"/>
      <w:marLeft w:val="0"/>
      <w:marRight w:val="0"/>
      <w:marTop w:val="0"/>
      <w:marBottom w:val="0"/>
      <w:divBdr>
        <w:top w:val="none" w:sz="0" w:space="0" w:color="auto"/>
        <w:left w:val="none" w:sz="0" w:space="0" w:color="auto"/>
        <w:bottom w:val="none" w:sz="0" w:space="0" w:color="auto"/>
        <w:right w:val="none" w:sz="0" w:space="0" w:color="auto"/>
      </w:divBdr>
    </w:div>
    <w:div w:id="1890261288">
      <w:bodyDiv w:val="1"/>
      <w:marLeft w:val="0"/>
      <w:marRight w:val="0"/>
      <w:marTop w:val="0"/>
      <w:marBottom w:val="0"/>
      <w:divBdr>
        <w:top w:val="none" w:sz="0" w:space="0" w:color="auto"/>
        <w:left w:val="none" w:sz="0" w:space="0" w:color="auto"/>
        <w:bottom w:val="none" w:sz="0" w:space="0" w:color="auto"/>
        <w:right w:val="none" w:sz="0" w:space="0" w:color="auto"/>
      </w:divBdr>
    </w:div>
    <w:div w:id="1891377805">
      <w:bodyDiv w:val="1"/>
      <w:marLeft w:val="0"/>
      <w:marRight w:val="0"/>
      <w:marTop w:val="0"/>
      <w:marBottom w:val="0"/>
      <w:divBdr>
        <w:top w:val="none" w:sz="0" w:space="0" w:color="auto"/>
        <w:left w:val="none" w:sz="0" w:space="0" w:color="auto"/>
        <w:bottom w:val="none" w:sz="0" w:space="0" w:color="auto"/>
        <w:right w:val="none" w:sz="0" w:space="0" w:color="auto"/>
      </w:divBdr>
    </w:div>
    <w:div w:id="1901939838">
      <w:bodyDiv w:val="1"/>
      <w:marLeft w:val="0"/>
      <w:marRight w:val="0"/>
      <w:marTop w:val="0"/>
      <w:marBottom w:val="0"/>
      <w:divBdr>
        <w:top w:val="none" w:sz="0" w:space="0" w:color="auto"/>
        <w:left w:val="none" w:sz="0" w:space="0" w:color="auto"/>
        <w:bottom w:val="none" w:sz="0" w:space="0" w:color="auto"/>
        <w:right w:val="none" w:sz="0" w:space="0" w:color="auto"/>
      </w:divBdr>
    </w:div>
    <w:div w:id="1906910934">
      <w:bodyDiv w:val="1"/>
      <w:marLeft w:val="0"/>
      <w:marRight w:val="0"/>
      <w:marTop w:val="0"/>
      <w:marBottom w:val="0"/>
      <w:divBdr>
        <w:top w:val="none" w:sz="0" w:space="0" w:color="auto"/>
        <w:left w:val="none" w:sz="0" w:space="0" w:color="auto"/>
        <w:bottom w:val="none" w:sz="0" w:space="0" w:color="auto"/>
        <w:right w:val="none" w:sz="0" w:space="0" w:color="auto"/>
      </w:divBdr>
    </w:div>
    <w:div w:id="1908146752">
      <w:bodyDiv w:val="1"/>
      <w:marLeft w:val="0"/>
      <w:marRight w:val="0"/>
      <w:marTop w:val="0"/>
      <w:marBottom w:val="0"/>
      <w:divBdr>
        <w:top w:val="none" w:sz="0" w:space="0" w:color="auto"/>
        <w:left w:val="none" w:sz="0" w:space="0" w:color="auto"/>
        <w:bottom w:val="none" w:sz="0" w:space="0" w:color="auto"/>
        <w:right w:val="none" w:sz="0" w:space="0" w:color="auto"/>
      </w:divBdr>
    </w:div>
    <w:div w:id="1910384676">
      <w:bodyDiv w:val="1"/>
      <w:marLeft w:val="0"/>
      <w:marRight w:val="0"/>
      <w:marTop w:val="0"/>
      <w:marBottom w:val="0"/>
      <w:divBdr>
        <w:top w:val="none" w:sz="0" w:space="0" w:color="auto"/>
        <w:left w:val="none" w:sz="0" w:space="0" w:color="auto"/>
        <w:bottom w:val="none" w:sz="0" w:space="0" w:color="auto"/>
        <w:right w:val="none" w:sz="0" w:space="0" w:color="auto"/>
      </w:divBdr>
    </w:div>
    <w:div w:id="1926765518">
      <w:bodyDiv w:val="1"/>
      <w:marLeft w:val="0"/>
      <w:marRight w:val="0"/>
      <w:marTop w:val="0"/>
      <w:marBottom w:val="0"/>
      <w:divBdr>
        <w:top w:val="none" w:sz="0" w:space="0" w:color="auto"/>
        <w:left w:val="none" w:sz="0" w:space="0" w:color="auto"/>
        <w:bottom w:val="none" w:sz="0" w:space="0" w:color="auto"/>
        <w:right w:val="none" w:sz="0" w:space="0" w:color="auto"/>
      </w:divBdr>
    </w:div>
    <w:div w:id="1961640000">
      <w:bodyDiv w:val="1"/>
      <w:marLeft w:val="0"/>
      <w:marRight w:val="0"/>
      <w:marTop w:val="0"/>
      <w:marBottom w:val="0"/>
      <w:divBdr>
        <w:top w:val="none" w:sz="0" w:space="0" w:color="auto"/>
        <w:left w:val="none" w:sz="0" w:space="0" w:color="auto"/>
        <w:bottom w:val="none" w:sz="0" w:space="0" w:color="auto"/>
        <w:right w:val="none" w:sz="0" w:space="0" w:color="auto"/>
      </w:divBdr>
    </w:div>
    <w:div w:id="1966689385">
      <w:bodyDiv w:val="1"/>
      <w:marLeft w:val="0"/>
      <w:marRight w:val="0"/>
      <w:marTop w:val="0"/>
      <w:marBottom w:val="0"/>
      <w:divBdr>
        <w:top w:val="none" w:sz="0" w:space="0" w:color="auto"/>
        <w:left w:val="none" w:sz="0" w:space="0" w:color="auto"/>
        <w:bottom w:val="none" w:sz="0" w:space="0" w:color="auto"/>
        <w:right w:val="none" w:sz="0" w:space="0" w:color="auto"/>
      </w:divBdr>
    </w:div>
    <w:div w:id="1967471498">
      <w:bodyDiv w:val="1"/>
      <w:marLeft w:val="0"/>
      <w:marRight w:val="0"/>
      <w:marTop w:val="0"/>
      <w:marBottom w:val="0"/>
      <w:divBdr>
        <w:top w:val="none" w:sz="0" w:space="0" w:color="auto"/>
        <w:left w:val="none" w:sz="0" w:space="0" w:color="auto"/>
        <w:bottom w:val="none" w:sz="0" w:space="0" w:color="auto"/>
        <w:right w:val="none" w:sz="0" w:space="0" w:color="auto"/>
      </w:divBdr>
    </w:div>
    <w:div w:id="1971089743">
      <w:bodyDiv w:val="1"/>
      <w:marLeft w:val="0"/>
      <w:marRight w:val="0"/>
      <w:marTop w:val="0"/>
      <w:marBottom w:val="0"/>
      <w:divBdr>
        <w:top w:val="none" w:sz="0" w:space="0" w:color="auto"/>
        <w:left w:val="none" w:sz="0" w:space="0" w:color="auto"/>
        <w:bottom w:val="none" w:sz="0" w:space="0" w:color="auto"/>
        <w:right w:val="none" w:sz="0" w:space="0" w:color="auto"/>
      </w:divBdr>
    </w:div>
    <w:div w:id="1987969385">
      <w:bodyDiv w:val="1"/>
      <w:marLeft w:val="0"/>
      <w:marRight w:val="0"/>
      <w:marTop w:val="0"/>
      <w:marBottom w:val="0"/>
      <w:divBdr>
        <w:top w:val="none" w:sz="0" w:space="0" w:color="auto"/>
        <w:left w:val="none" w:sz="0" w:space="0" w:color="auto"/>
        <w:bottom w:val="none" w:sz="0" w:space="0" w:color="auto"/>
        <w:right w:val="none" w:sz="0" w:space="0" w:color="auto"/>
      </w:divBdr>
    </w:div>
    <w:div w:id="1996837138">
      <w:bodyDiv w:val="1"/>
      <w:marLeft w:val="0"/>
      <w:marRight w:val="0"/>
      <w:marTop w:val="0"/>
      <w:marBottom w:val="0"/>
      <w:divBdr>
        <w:top w:val="none" w:sz="0" w:space="0" w:color="auto"/>
        <w:left w:val="none" w:sz="0" w:space="0" w:color="auto"/>
        <w:bottom w:val="none" w:sz="0" w:space="0" w:color="auto"/>
        <w:right w:val="none" w:sz="0" w:space="0" w:color="auto"/>
      </w:divBdr>
    </w:div>
    <w:div w:id="2014256670">
      <w:bodyDiv w:val="1"/>
      <w:marLeft w:val="0"/>
      <w:marRight w:val="0"/>
      <w:marTop w:val="0"/>
      <w:marBottom w:val="0"/>
      <w:divBdr>
        <w:top w:val="none" w:sz="0" w:space="0" w:color="auto"/>
        <w:left w:val="none" w:sz="0" w:space="0" w:color="auto"/>
        <w:bottom w:val="none" w:sz="0" w:space="0" w:color="auto"/>
        <w:right w:val="none" w:sz="0" w:space="0" w:color="auto"/>
      </w:divBdr>
    </w:div>
    <w:div w:id="2018577435">
      <w:bodyDiv w:val="1"/>
      <w:marLeft w:val="0"/>
      <w:marRight w:val="0"/>
      <w:marTop w:val="0"/>
      <w:marBottom w:val="0"/>
      <w:divBdr>
        <w:top w:val="none" w:sz="0" w:space="0" w:color="auto"/>
        <w:left w:val="none" w:sz="0" w:space="0" w:color="auto"/>
        <w:bottom w:val="none" w:sz="0" w:space="0" w:color="auto"/>
        <w:right w:val="none" w:sz="0" w:space="0" w:color="auto"/>
      </w:divBdr>
    </w:div>
    <w:div w:id="2029409691">
      <w:bodyDiv w:val="1"/>
      <w:marLeft w:val="0"/>
      <w:marRight w:val="0"/>
      <w:marTop w:val="0"/>
      <w:marBottom w:val="0"/>
      <w:divBdr>
        <w:top w:val="none" w:sz="0" w:space="0" w:color="auto"/>
        <w:left w:val="none" w:sz="0" w:space="0" w:color="auto"/>
        <w:bottom w:val="none" w:sz="0" w:space="0" w:color="auto"/>
        <w:right w:val="none" w:sz="0" w:space="0" w:color="auto"/>
      </w:divBdr>
    </w:div>
    <w:div w:id="2030909676">
      <w:bodyDiv w:val="1"/>
      <w:marLeft w:val="0"/>
      <w:marRight w:val="0"/>
      <w:marTop w:val="0"/>
      <w:marBottom w:val="0"/>
      <w:divBdr>
        <w:top w:val="none" w:sz="0" w:space="0" w:color="auto"/>
        <w:left w:val="none" w:sz="0" w:space="0" w:color="auto"/>
        <w:bottom w:val="none" w:sz="0" w:space="0" w:color="auto"/>
        <w:right w:val="none" w:sz="0" w:space="0" w:color="auto"/>
      </w:divBdr>
    </w:div>
    <w:div w:id="2035155178">
      <w:bodyDiv w:val="1"/>
      <w:marLeft w:val="0"/>
      <w:marRight w:val="0"/>
      <w:marTop w:val="0"/>
      <w:marBottom w:val="0"/>
      <w:divBdr>
        <w:top w:val="none" w:sz="0" w:space="0" w:color="auto"/>
        <w:left w:val="none" w:sz="0" w:space="0" w:color="auto"/>
        <w:bottom w:val="none" w:sz="0" w:space="0" w:color="auto"/>
        <w:right w:val="none" w:sz="0" w:space="0" w:color="auto"/>
      </w:divBdr>
    </w:div>
    <w:div w:id="2036341245">
      <w:bodyDiv w:val="1"/>
      <w:marLeft w:val="0"/>
      <w:marRight w:val="0"/>
      <w:marTop w:val="0"/>
      <w:marBottom w:val="0"/>
      <w:divBdr>
        <w:top w:val="none" w:sz="0" w:space="0" w:color="auto"/>
        <w:left w:val="none" w:sz="0" w:space="0" w:color="auto"/>
        <w:bottom w:val="none" w:sz="0" w:space="0" w:color="auto"/>
        <w:right w:val="none" w:sz="0" w:space="0" w:color="auto"/>
      </w:divBdr>
    </w:div>
    <w:div w:id="2037265420">
      <w:bodyDiv w:val="1"/>
      <w:marLeft w:val="0"/>
      <w:marRight w:val="0"/>
      <w:marTop w:val="0"/>
      <w:marBottom w:val="0"/>
      <w:divBdr>
        <w:top w:val="none" w:sz="0" w:space="0" w:color="auto"/>
        <w:left w:val="none" w:sz="0" w:space="0" w:color="auto"/>
        <w:bottom w:val="none" w:sz="0" w:space="0" w:color="auto"/>
        <w:right w:val="none" w:sz="0" w:space="0" w:color="auto"/>
      </w:divBdr>
    </w:div>
    <w:div w:id="2063365010">
      <w:bodyDiv w:val="1"/>
      <w:marLeft w:val="0"/>
      <w:marRight w:val="0"/>
      <w:marTop w:val="0"/>
      <w:marBottom w:val="0"/>
      <w:divBdr>
        <w:top w:val="none" w:sz="0" w:space="0" w:color="auto"/>
        <w:left w:val="none" w:sz="0" w:space="0" w:color="auto"/>
        <w:bottom w:val="none" w:sz="0" w:space="0" w:color="auto"/>
        <w:right w:val="none" w:sz="0" w:space="0" w:color="auto"/>
      </w:divBdr>
    </w:div>
    <w:div w:id="2065441580">
      <w:bodyDiv w:val="1"/>
      <w:marLeft w:val="0"/>
      <w:marRight w:val="0"/>
      <w:marTop w:val="0"/>
      <w:marBottom w:val="0"/>
      <w:divBdr>
        <w:top w:val="none" w:sz="0" w:space="0" w:color="auto"/>
        <w:left w:val="none" w:sz="0" w:space="0" w:color="auto"/>
        <w:bottom w:val="none" w:sz="0" w:space="0" w:color="auto"/>
        <w:right w:val="none" w:sz="0" w:space="0" w:color="auto"/>
      </w:divBdr>
    </w:div>
    <w:div w:id="2073651738">
      <w:bodyDiv w:val="1"/>
      <w:marLeft w:val="0"/>
      <w:marRight w:val="0"/>
      <w:marTop w:val="0"/>
      <w:marBottom w:val="0"/>
      <w:divBdr>
        <w:top w:val="none" w:sz="0" w:space="0" w:color="auto"/>
        <w:left w:val="none" w:sz="0" w:space="0" w:color="auto"/>
        <w:bottom w:val="none" w:sz="0" w:space="0" w:color="auto"/>
        <w:right w:val="none" w:sz="0" w:space="0" w:color="auto"/>
      </w:divBdr>
    </w:div>
    <w:div w:id="2095393314">
      <w:bodyDiv w:val="1"/>
      <w:marLeft w:val="0"/>
      <w:marRight w:val="0"/>
      <w:marTop w:val="0"/>
      <w:marBottom w:val="0"/>
      <w:divBdr>
        <w:top w:val="none" w:sz="0" w:space="0" w:color="auto"/>
        <w:left w:val="none" w:sz="0" w:space="0" w:color="auto"/>
        <w:bottom w:val="none" w:sz="0" w:space="0" w:color="auto"/>
        <w:right w:val="none" w:sz="0" w:space="0" w:color="auto"/>
      </w:divBdr>
    </w:div>
    <w:div w:id="2100130783">
      <w:bodyDiv w:val="1"/>
      <w:marLeft w:val="0"/>
      <w:marRight w:val="0"/>
      <w:marTop w:val="0"/>
      <w:marBottom w:val="0"/>
      <w:divBdr>
        <w:top w:val="none" w:sz="0" w:space="0" w:color="auto"/>
        <w:left w:val="none" w:sz="0" w:space="0" w:color="auto"/>
        <w:bottom w:val="none" w:sz="0" w:space="0" w:color="auto"/>
        <w:right w:val="none" w:sz="0" w:space="0" w:color="auto"/>
      </w:divBdr>
    </w:div>
    <w:div w:id="2123762056">
      <w:bodyDiv w:val="1"/>
      <w:marLeft w:val="0"/>
      <w:marRight w:val="0"/>
      <w:marTop w:val="0"/>
      <w:marBottom w:val="0"/>
      <w:divBdr>
        <w:top w:val="none" w:sz="0" w:space="0" w:color="auto"/>
        <w:left w:val="none" w:sz="0" w:space="0" w:color="auto"/>
        <w:bottom w:val="none" w:sz="0" w:space="0" w:color="auto"/>
        <w:right w:val="none" w:sz="0" w:space="0" w:color="auto"/>
      </w:divBdr>
    </w:div>
    <w:div w:id="2131506289">
      <w:bodyDiv w:val="1"/>
      <w:marLeft w:val="0"/>
      <w:marRight w:val="0"/>
      <w:marTop w:val="0"/>
      <w:marBottom w:val="0"/>
      <w:divBdr>
        <w:top w:val="none" w:sz="0" w:space="0" w:color="auto"/>
        <w:left w:val="none" w:sz="0" w:space="0" w:color="auto"/>
        <w:bottom w:val="none" w:sz="0" w:space="0" w:color="auto"/>
        <w:right w:val="none" w:sz="0" w:space="0" w:color="auto"/>
      </w:divBdr>
    </w:div>
    <w:div w:id="21339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4088-2320-41B2-95AB-474BCAD9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127</Pages>
  <Words>24313</Words>
  <Characters>138587</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NDDB</dc:creator>
  <cp:keywords/>
  <dc:description/>
  <cp:lastModifiedBy>FPS</cp:lastModifiedBy>
  <cp:revision>3</cp:revision>
  <cp:lastPrinted>2021-06-14T11:59:00Z</cp:lastPrinted>
  <dcterms:created xsi:type="dcterms:W3CDTF">2021-09-08T06:55:00Z</dcterms:created>
  <dcterms:modified xsi:type="dcterms:W3CDTF">2021-09-08T06:57:00Z</dcterms:modified>
</cp:coreProperties>
</file>